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59062942"/>
        <w:docPartObj>
          <w:docPartGallery w:val="Cover Pages"/>
          <w:docPartUnique/>
        </w:docPartObj>
      </w:sdtPr>
      <w:sdtEndPr>
        <w:rPr>
          <w:rFonts w:ascii="Times New Roman" w:hAnsi="Times New Roman" w:cs="Times New Roman"/>
          <w:lang w:val="ro-RO"/>
        </w:rPr>
      </w:sdtEndPr>
      <w:sdtContent>
        <w:p w14:paraId="40515803" w14:textId="745AE0FA" w:rsidR="00961081" w:rsidRDefault="00961081"/>
        <w:tbl>
          <w:tblPr>
            <w:tblpPr w:leftFromText="187" w:rightFromText="187" w:horzAnchor="margin" w:tblpXSpec="center" w:tblpY="2881"/>
            <w:tblW w:w="4000" w:type="pct"/>
            <w:tblBorders>
              <w:left w:val="single" w:sz="12" w:space="0" w:color="0F6FC6" w:themeColor="accent1"/>
            </w:tblBorders>
            <w:tblCellMar>
              <w:left w:w="144" w:type="dxa"/>
              <w:right w:w="115" w:type="dxa"/>
            </w:tblCellMar>
            <w:tblLook w:val="04A0" w:firstRow="1" w:lastRow="0" w:firstColumn="1" w:lastColumn="0" w:noHBand="0" w:noVBand="1"/>
          </w:tblPr>
          <w:tblGrid>
            <w:gridCol w:w="7738"/>
          </w:tblGrid>
          <w:tr w:rsidR="00961081" w14:paraId="1E9ECA93" w14:textId="77777777">
            <w:sdt>
              <w:sdtPr>
                <w:rPr>
                  <w:sz w:val="32"/>
                  <w:szCs w:val="32"/>
                </w:rPr>
                <w:alias w:val="Company"/>
                <w:id w:val="13406915"/>
                <w:placeholder>
                  <w:docPart w:val="BE0F1D575D434EF4BDAA7784DD7B223D"/>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0BAA4828" w14:textId="21FDD632" w:rsidR="00961081" w:rsidRPr="00961081" w:rsidRDefault="00961081" w:rsidP="00961081">
                    <w:pPr>
                      <w:pStyle w:val="NoSpacing"/>
                      <w:rPr>
                        <w:color w:val="0B5294" w:themeColor="accent1" w:themeShade="BF"/>
                        <w:sz w:val="32"/>
                        <w:szCs w:val="32"/>
                      </w:rPr>
                    </w:pPr>
                    <w:r w:rsidRPr="00961081">
                      <w:rPr>
                        <w:sz w:val="32"/>
                        <w:szCs w:val="32"/>
                      </w:rPr>
                      <w:t>AUTORITATEA ELECTORAL</w:t>
                    </w:r>
                    <w:r w:rsidRPr="00961081">
                      <w:rPr>
                        <w:rFonts w:hint="eastAsia"/>
                        <w:sz w:val="32"/>
                        <w:szCs w:val="32"/>
                      </w:rPr>
                      <w:t>Ă</w:t>
                    </w:r>
                    <w:r w:rsidRPr="00961081">
                      <w:rPr>
                        <w:sz w:val="32"/>
                        <w:szCs w:val="32"/>
                      </w:rPr>
                      <w:t xml:space="preserve"> PERMANENT</w:t>
                    </w:r>
                    <w:r w:rsidRPr="00961081">
                      <w:rPr>
                        <w:rFonts w:hint="eastAsia"/>
                        <w:sz w:val="32"/>
                        <w:szCs w:val="32"/>
                      </w:rPr>
                      <w:t>Ă</w:t>
                    </w:r>
                  </w:p>
                </w:tc>
              </w:sdtContent>
            </w:sdt>
          </w:tr>
          <w:tr w:rsidR="00961081" w14:paraId="1C55FCF8" w14:textId="77777777">
            <w:tc>
              <w:tcPr>
                <w:tcW w:w="7672" w:type="dxa"/>
              </w:tcPr>
              <w:sdt>
                <w:sdtPr>
                  <w:rPr>
                    <w:rFonts w:asciiTheme="majorHAnsi" w:eastAsiaTheme="majorEastAsia" w:hAnsiTheme="majorHAnsi" w:cstheme="majorBidi"/>
                    <w:color w:val="0F6FC6" w:themeColor="accent1"/>
                    <w:sz w:val="56"/>
                    <w:szCs w:val="56"/>
                  </w:rPr>
                  <w:alias w:val="Title"/>
                  <w:id w:val="13406919"/>
                  <w:placeholder>
                    <w:docPart w:val="5694E4CF7B214D93895536524439CE7E"/>
                  </w:placeholder>
                  <w:dataBinding w:prefixMappings="xmlns:ns0='http://schemas.openxmlformats.org/package/2006/metadata/core-properties' xmlns:ns1='http://purl.org/dc/elements/1.1/'" w:xpath="/ns0:coreProperties[1]/ns1:title[1]" w:storeItemID="{6C3C8BC8-F283-45AE-878A-BAB7291924A1}"/>
                  <w:text/>
                </w:sdtPr>
                <w:sdtContent>
                  <w:p w14:paraId="4CCE2B0A" w14:textId="231745B8" w:rsidR="00961081" w:rsidRPr="00961081" w:rsidRDefault="00961081" w:rsidP="00961081">
                    <w:pPr>
                      <w:pStyle w:val="NoSpacing"/>
                      <w:spacing w:line="216" w:lineRule="auto"/>
                      <w:rPr>
                        <w:rFonts w:asciiTheme="majorHAnsi" w:eastAsiaTheme="majorEastAsia" w:hAnsiTheme="majorHAnsi" w:cstheme="majorBidi"/>
                        <w:color w:val="0F6FC6" w:themeColor="accent1"/>
                        <w:sz w:val="72"/>
                        <w:szCs w:val="72"/>
                      </w:rPr>
                    </w:pPr>
                    <w:r w:rsidRPr="00961081">
                      <w:rPr>
                        <w:rFonts w:asciiTheme="majorHAnsi" w:eastAsiaTheme="majorEastAsia" w:hAnsiTheme="majorHAnsi" w:cstheme="majorBidi"/>
                        <w:color w:val="0F6FC6" w:themeColor="accent1"/>
                        <w:sz w:val="56"/>
                        <w:szCs w:val="56"/>
                      </w:rPr>
                      <w:t>RAPORT PRIVIND ORGANIZAREA ȘI DESFĂȘURAREA ALEGERILOR PENTRU SENAT ȘI CAMERA DEPUTAȚILOR DIN ANUL 2016</w:t>
                    </w:r>
                  </w:p>
                </w:sdtContent>
              </w:sdt>
            </w:tc>
          </w:tr>
          <w:tr w:rsidR="00961081" w14:paraId="258DCA52" w14:textId="77777777">
            <w:tc>
              <w:tcPr>
                <w:tcW w:w="7672" w:type="dxa"/>
                <w:tcMar>
                  <w:top w:w="216" w:type="dxa"/>
                  <w:left w:w="115" w:type="dxa"/>
                  <w:bottom w:w="216" w:type="dxa"/>
                  <w:right w:w="115" w:type="dxa"/>
                </w:tcMar>
              </w:tcPr>
              <w:p w14:paraId="29D683DF" w14:textId="3F01A4AB" w:rsidR="00961081" w:rsidRDefault="00961081" w:rsidP="00B705AE">
                <w:pPr>
                  <w:pStyle w:val="NoSpacing"/>
                  <w:rPr>
                    <w:color w:val="0B5294"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473"/>
          </w:tblGrid>
          <w:tr w:rsidR="00961081" w14:paraId="25D4A555" w14:textId="77777777">
            <w:tc>
              <w:tcPr>
                <w:tcW w:w="7221" w:type="dxa"/>
                <w:tcMar>
                  <w:top w:w="216" w:type="dxa"/>
                  <w:left w:w="115" w:type="dxa"/>
                  <w:bottom w:w="216" w:type="dxa"/>
                  <w:right w:w="115" w:type="dxa"/>
                </w:tcMar>
              </w:tcPr>
              <w:p w14:paraId="4EA18769" w14:textId="77777777" w:rsidR="00961081" w:rsidRDefault="00961081">
                <w:pPr>
                  <w:pStyle w:val="NoSpacing"/>
                  <w:rPr>
                    <w:color w:val="0F6FC6" w:themeColor="accent1"/>
                  </w:rPr>
                </w:pPr>
              </w:p>
            </w:tc>
          </w:tr>
        </w:tbl>
        <w:p w14:paraId="550BCA00" w14:textId="546651BF" w:rsidR="00961081" w:rsidRDefault="00961081">
          <w:pPr>
            <w:rPr>
              <w:rFonts w:ascii="Times New Roman" w:eastAsiaTheme="majorEastAsia" w:hAnsi="Times New Roman" w:cs="Times New Roman"/>
              <w:sz w:val="40"/>
              <w:szCs w:val="40"/>
              <w:lang w:val="ro-RO"/>
            </w:rPr>
          </w:pPr>
          <w:r>
            <w:rPr>
              <w:rFonts w:ascii="Times New Roman" w:hAnsi="Times New Roman" w:cs="Times New Roman"/>
              <w:lang w:val="ro-RO"/>
            </w:rPr>
            <w:br w:type="page"/>
          </w:r>
        </w:p>
      </w:sdtContent>
    </w:sdt>
    <w:p w14:paraId="67845040" w14:textId="70A3C00E" w:rsidR="00E8135B" w:rsidRPr="00187E81" w:rsidRDefault="00C148AD" w:rsidP="00762D4B">
      <w:pPr>
        <w:pStyle w:val="Heading1"/>
        <w:tabs>
          <w:tab w:val="left" w:pos="567"/>
        </w:tabs>
        <w:spacing w:before="0" w:after="0"/>
        <w:jc w:val="center"/>
        <w:rPr>
          <w:rFonts w:ascii="Times New Roman" w:hAnsi="Times New Roman" w:cs="Times New Roman"/>
          <w:color w:val="auto"/>
          <w:lang w:val="ro-RO"/>
        </w:rPr>
      </w:pPr>
      <w:r w:rsidRPr="00187E81">
        <w:rPr>
          <w:rFonts w:ascii="Times New Roman" w:hAnsi="Times New Roman" w:cs="Times New Roman"/>
          <w:color w:val="auto"/>
          <w:lang w:val="ro-RO"/>
        </w:rPr>
        <w:lastRenderedPageBreak/>
        <w:t>CUPRINS</w:t>
      </w:r>
    </w:p>
    <w:p w14:paraId="5A07A474" w14:textId="77777777" w:rsidR="00187AAC" w:rsidRPr="00187E81" w:rsidRDefault="00187AAC" w:rsidP="00762D4B">
      <w:pPr>
        <w:tabs>
          <w:tab w:val="left" w:pos="567"/>
        </w:tabs>
        <w:spacing w:after="0"/>
        <w:rPr>
          <w:lang w:val="ro-RO"/>
        </w:rPr>
      </w:pPr>
    </w:p>
    <w:p w14:paraId="723CE3FC" w14:textId="77777777" w:rsidR="00187AAC" w:rsidRPr="00187E81" w:rsidRDefault="00187AAC" w:rsidP="007F022B">
      <w:pPr>
        <w:tabs>
          <w:tab w:val="left" w:pos="567"/>
        </w:tabs>
        <w:spacing w:after="0"/>
        <w:rPr>
          <w:lang w:val="ro-RO"/>
        </w:rPr>
      </w:pPr>
    </w:p>
    <w:p w14:paraId="25031F54" w14:textId="77777777" w:rsidR="00BD1A1D" w:rsidRPr="00187E81" w:rsidRDefault="00BD1A1D" w:rsidP="00762D4B">
      <w:pPr>
        <w:tabs>
          <w:tab w:val="left" w:pos="567"/>
        </w:tabs>
        <w:spacing w:after="0"/>
        <w:rPr>
          <w:lang w:val="ro-RO"/>
        </w:rPr>
      </w:pPr>
    </w:p>
    <w:p w14:paraId="03D598D6" w14:textId="14C10AF3" w:rsidR="004571B8" w:rsidRPr="00187E81" w:rsidRDefault="000A29E5" w:rsidP="00762D4B">
      <w:pPr>
        <w:pStyle w:val="Heading2"/>
        <w:tabs>
          <w:tab w:val="left" w:pos="567"/>
        </w:tabs>
        <w:spacing w:before="0" w:line="276" w:lineRule="auto"/>
        <w:rPr>
          <w:rFonts w:ascii="Times New Roman" w:hAnsi="Times New Roman" w:cs="Times New Roman"/>
          <w:color w:val="auto"/>
          <w:sz w:val="23"/>
          <w:szCs w:val="23"/>
          <w:lang w:val="ro-RO"/>
        </w:rPr>
      </w:pPr>
      <w:r>
        <w:rPr>
          <w:rFonts w:ascii="Times New Roman" w:hAnsi="Times New Roman" w:cs="Times New Roman"/>
          <w:color w:val="auto"/>
          <w:sz w:val="23"/>
          <w:szCs w:val="23"/>
          <w:lang w:val="ro-RO"/>
        </w:rPr>
        <w:tab/>
      </w:r>
      <w:r w:rsidR="004571B8" w:rsidRPr="00187E81">
        <w:rPr>
          <w:rFonts w:ascii="Times New Roman" w:hAnsi="Times New Roman" w:cs="Times New Roman"/>
          <w:color w:val="auto"/>
          <w:sz w:val="23"/>
          <w:szCs w:val="23"/>
          <w:lang w:val="ro-RO"/>
        </w:rPr>
        <w:t>INTRODUCERE……………………………………………………………………………</w:t>
      </w:r>
      <w:r w:rsidR="00E11708">
        <w:rPr>
          <w:rFonts w:ascii="Times New Roman" w:hAnsi="Times New Roman" w:cs="Times New Roman"/>
          <w:color w:val="auto"/>
          <w:sz w:val="23"/>
          <w:szCs w:val="23"/>
          <w:lang w:val="ro-RO"/>
        </w:rPr>
        <w:t>…</w:t>
      </w:r>
      <w:r w:rsidR="00232DD1">
        <w:rPr>
          <w:rFonts w:ascii="Times New Roman" w:hAnsi="Times New Roman" w:cs="Times New Roman"/>
          <w:color w:val="auto"/>
          <w:sz w:val="23"/>
          <w:szCs w:val="23"/>
          <w:lang w:val="ro-RO"/>
        </w:rPr>
        <w:t>...</w:t>
      </w:r>
      <w:r w:rsidR="006A6C81" w:rsidRPr="00187E81">
        <w:rPr>
          <w:rFonts w:ascii="Times New Roman" w:hAnsi="Times New Roman" w:cs="Times New Roman"/>
          <w:color w:val="auto"/>
          <w:sz w:val="23"/>
          <w:szCs w:val="23"/>
          <w:lang w:val="ro-RO"/>
        </w:rPr>
        <w:t>….</w:t>
      </w:r>
      <w:r w:rsidR="00A702B7">
        <w:rPr>
          <w:rFonts w:ascii="Times New Roman" w:hAnsi="Times New Roman" w:cs="Times New Roman"/>
          <w:color w:val="auto"/>
          <w:sz w:val="23"/>
          <w:szCs w:val="23"/>
          <w:lang w:val="ro-RO"/>
        </w:rPr>
        <w:t>4</w:t>
      </w:r>
    </w:p>
    <w:p w14:paraId="3454E983" w14:textId="0F7DFB8B" w:rsidR="004571B8" w:rsidRPr="00187E81" w:rsidRDefault="004571B8" w:rsidP="00762D4B">
      <w:pPr>
        <w:pStyle w:val="Heading2"/>
        <w:numPr>
          <w:ilvl w:val="0"/>
          <w:numId w:val="3"/>
        </w:numPr>
        <w:tabs>
          <w:tab w:val="left" w:pos="567"/>
        </w:tabs>
        <w:spacing w:before="0" w:line="276" w:lineRule="auto"/>
        <w:ind w:left="720"/>
        <w:rPr>
          <w:rFonts w:ascii="Times New Roman" w:hAnsi="Times New Roman" w:cs="Times New Roman"/>
          <w:color w:val="auto"/>
          <w:sz w:val="23"/>
          <w:szCs w:val="23"/>
          <w:lang w:val="ro-RO"/>
        </w:rPr>
      </w:pPr>
      <w:r w:rsidRPr="00187E81">
        <w:rPr>
          <w:rFonts w:ascii="Times New Roman" w:hAnsi="Times New Roman" w:cs="Times New Roman"/>
          <w:color w:val="auto"/>
          <w:sz w:val="23"/>
          <w:szCs w:val="23"/>
          <w:lang w:val="ro-RO"/>
        </w:rPr>
        <w:t>CONTEXT LEGISLATIV…………………………………………………………………….</w:t>
      </w:r>
      <w:r w:rsidR="00BD0357" w:rsidRPr="00187E81">
        <w:rPr>
          <w:rFonts w:ascii="Times New Roman" w:hAnsi="Times New Roman" w:cs="Times New Roman"/>
          <w:color w:val="auto"/>
          <w:sz w:val="23"/>
          <w:szCs w:val="23"/>
          <w:lang w:val="ro-RO"/>
        </w:rPr>
        <w:t>..</w:t>
      </w:r>
      <w:r w:rsidRPr="00187E81">
        <w:rPr>
          <w:rFonts w:ascii="Times New Roman" w:hAnsi="Times New Roman" w:cs="Times New Roman"/>
          <w:color w:val="auto"/>
          <w:sz w:val="23"/>
          <w:szCs w:val="23"/>
          <w:lang w:val="ro-RO"/>
        </w:rPr>
        <w:t>.</w:t>
      </w:r>
      <w:r w:rsidR="00A702B7">
        <w:rPr>
          <w:rFonts w:ascii="Times New Roman" w:hAnsi="Times New Roman" w:cs="Times New Roman"/>
          <w:color w:val="auto"/>
          <w:sz w:val="23"/>
          <w:szCs w:val="23"/>
          <w:lang w:val="ro-RO"/>
        </w:rPr>
        <w:t>.....5</w:t>
      </w:r>
    </w:p>
    <w:p w14:paraId="388F2107" w14:textId="7E0C990F" w:rsidR="004571B8" w:rsidRPr="00187E81" w:rsidRDefault="004571B8" w:rsidP="00762D4B">
      <w:pPr>
        <w:pStyle w:val="ListParagraph"/>
        <w:numPr>
          <w:ilvl w:val="0"/>
          <w:numId w:val="3"/>
        </w:numPr>
        <w:tabs>
          <w:tab w:val="left" w:pos="567"/>
        </w:tabs>
        <w:spacing w:after="0" w:line="276" w:lineRule="auto"/>
        <w:ind w:left="720"/>
        <w:rPr>
          <w:rFonts w:ascii="Times New Roman" w:eastAsiaTheme="majorEastAsia" w:hAnsi="Times New Roman" w:cs="Times New Roman"/>
          <w:sz w:val="23"/>
          <w:szCs w:val="23"/>
          <w:lang w:val="ro-RO"/>
        </w:rPr>
      </w:pPr>
      <w:r w:rsidRPr="00187E81">
        <w:rPr>
          <w:rFonts w:ascii="Times New Roman" w:eastAsiaTheme="majorEastAsia" w:hAnsi="Times New Roman" w:cs="Times New Roman"/>
          <w:sz w:val="23"/>
          <w:szCs w:val="23"/>
          <w:lang w:val="ro-RO"/>
        </w:rPr>
        <w:t>EVIDENŢA ALEGĂTORILOR ………………</w:t>
      </w:r>
      <w:r w:rsidR="006A6C81" w:rsidRPr="00187E81">
        <w:rPr>
          <w:rFonts w:ascii="Times New Roman" w:eastAsiaTheme="majorEastAsia" w:hAnsi="Times New Roman" w:cs="Times New Roman"/>
          <w:sz w:val="23"/>
          <w:szCs w:val="23"/>
          <w:lang w:val="ro-RO"/>
        </w:rPr>
        <w:t>…</w:t>
      </w:r>
      <w:r w:rsidR="0057632F" w:rsidRPr="00187E81">
        <w:rPr>
          <w:rFonts w:ascii="Times New Roman" w:eastAsiaTheme="majorEastAsia" w:hAnsi="Times New Roman" w:cs="Times New Roman"/>
          <w:sz w:val="23"/>
          <w:szCs w:val="23"/>
          <w:lang w:val="ro-RO"/>
        </w:rPr>
        <w:t>……………………………………………</w:t>
      </w:r>
      <w:r w:rsidR="00366D0C">
        <w:rPr>
          <w:rFonts w:ascii="Times New Roman" w:eastAsiaTheme="majorEastAsia" w:hAnsi="Times New Roman" w:cs="Times New Roman"/>
          <w:sz w:val="23"/>
          <w:szCs w:val="23"/>
          <w:lang w:val="ro-RO"/>
        </w:rPr>
        <w:t>…...9</w:t>
      </w:r>
    </w:p>
    <w:p w14:paraId="65F2EC99" w14:textId="1B8D22E7" w:rsidR="004571B8" w:rsidRPr="00187E81" w:rsidRDefault="0010527C" w:rsidP="00762D4B">
      <w:pPr>
        <w:pStyle w:val="ListParagraph"/>
        <w:numPr>
          <w:ilvl w:val="1"/>
          <w:numId w:val="3"/>
        </w:numPr>
        <w:tabs>
          <w:tab w:val="left" w:pos="567"/>
        </w:tabs>
        <w:spacing w:after="0" w:line="276" w:lineRule="auto"/>
        <w:ind w:left="720"/>
        <w:rPr>
          <w:rFonts w:ascii="Times New Roman" w:eastAsiaTheme="majorEastAsia" w:hAnsi="Times New Roman" w:cs="Times New Roman"/>
          <w:sz w:val="23"/>
          <w:szCs w:val="23"/>
          <w:lang w:val="ro-RO"/>
        </w:rPr>
      </w:pPr>
      <w:r>
        <w:rPr>
          <w:rFonts w:ascii="Times New Roman" w:eastAsiaTheme="majorEastAsia" w:hAnsi="Times New Roman" w:cs="Times New Roman"/>
          <w:sz w:val="23"/>
          <w:szCs w:val="23"/>
          <w:lang w:val="ro-RO"/>
        </w:rPr>
        <w:t xml:space="preserve"> </w:t>
      </w:r>
      <w:r w:rsidR="004571B8" w:rsidRPr="00187E81">
        <w:rPr>
          <w:rFonts w:ascii="Times New Roman" w:eastAsiaTheme="majorEastAsia" w:hAnsi="Times New Roman" w:cs="Times New Roman"/>
          <w:sz w:val="23"/>
          <w:szCs w:val="23"/>
          <w:lang w:val="ro-RO"/>
        </w:rPr>
        <w:t>Registrul electoral………………………………………………………………</w:t>
      </w:r>
      <w:r w:rsidR="00366D0C">
        <w:rPr>
          <w:rFonts w:ascii="Times New Roman" w:eastAsiaTheme="majorEastAsia" w:hAnsi="Times New Roman" w:cs="Times New Roman"/>
          <w:sz w:val="23"/>
          <w:szCs w:val="23"/>
          <w:lang w:val="ro-RO"/>
        </w:rPr>
        <w:t>……..………….9</w:t>
      </w:r>
    </w:p>
    <w:p w14:paraId="336B885E" w14:textId="34B4A26C" w:rsidR="004571B8" w:rsidRPr="00187E81" w:rsidRDefault="004571B8" w:rsidP="00762D4B">
      <w:pPr>
        <w:pStyle w:val="ListParagraph"/>
        <w:numPr>
          <w:ilvl w:val="1"/>
          <w:numId w:val="3"/>
        </w:numPr>
        <w:tabs>
          <w:tab w:val="left" w:pos="567"/>
        </w:tabs>
        <w:spacing w:after="0" w:line="276" w:lineRule="auto"/>
        <w:ind w:left="720"/>
        <w:rPr>
          <w:rFonts w:ascii="Times New Roman" w:eastAsiaTheme="majorEastAsia" w:hAnsi="Times New Roman" w:cs="Times New Roman"/>
          <w:sz w:val="23"/>
          <w:szCs w:val="23"/>
          <w:lang w:val="ro-RO"/>
        </w:rPr>
      </w:pPr>
      <w:r w:rsidRPr="00187E81">
        <w:rPr>
          <w:rFonts w:ascii="Times New Roman" w:eastAsiaTheme="majorEastAsia" w:hAnsi="Times New Roman" w:cs="Times New Roman"/>
          <w:sz w:val="23"/>
          <w:szCs w:val="23"/>
          <w:lang w:val="ro-RO"/>
        </w:rPr>
        <w:t xml:space="preserve"> Listele electora</w:t>
      </w:r>
      <w:r w:rsidR="00BD78E3" w:rsidRPr="00187E81">
        <w:rPr>
          <w:rFonts w:ascii="Times New Roman" w:eastAsiaTheme="majorEastAsia" w:hAnsi="Times New Roman" w:cs="Times New Roman"/>
          <w:sz w:val="23"/>
          <w:szCs w:val="23"/>
          <w:lang w:val="ro-RO"/>
        </w:rPr>
        <w:t>le……………………</w:t>
      </w:r>
      <w:r w:rsidR="006A6C81" w:rsidRPr="00187E81">
        <w:rPr>
          <w:rFonts w:ascii="Times New Roman" w:eastAsiaTheme="majorEastAsia" w:hAnsi="Times New Roman" w:cs="Times New Roman"/>
          <w:sz w:val="23"/>
          <w:szCs w:val="23"/>
          <w:lang w:val="ro-RO"/>
        </w:rPr>
        <w:t>………………………………………………………....</w:t>
      </w:r>
      <w:r w:rsidR="00366D0C">
        <w:rPr>
          <w:rFonts w:ascii="Times New Roman" w:eastAsiaTheme="majorEastAsia" w:hAnsi="Times New Roman" w:cs="Times New Roman"/>
          <w:sz w:val="23"/>
          <w:szCs w:val="23"/>
          <w:lang w:val="ro-RO"/>
        </w:rPr>
        <w:t>...15</w:t>
      </w:r>
    </w:p>
    <w:p w14:paraId="3F5B4F5F" w14:textId="601614D8"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ORGANIZAREA SECŢII</w:t>
      </w:r>
      <w:r w:rsidR="00BD0357" w:rsidRPr="00187E81">
        <w:rPr>
          <w:rFonts w:ascii="Times New Roman" w:hAnsi="Times New Roman" w:cs="Times New Roman"/>
          <w:sz w:val="23"/>
          <w:szCs w:val="23"/>
          <w:lang w:val="ro-RO"/>
        </w:rPr>
        <w:t xml:space="preserve">LOR </w:t>
      </w:r>
      <w:r w:rsidR="006A6C81" w:rsidRPr="00187E81">
        <w:rPr>
          <w:rFonts w:ascii="Times New Roman" w:hAnsi="Times New Roman" w:cs="Times New Roman"/>
          <w:sz w:val="23"/>
          <w:szCs w:val="23"/>
          <w:lang w:val="ro-RO"/>
        </w:rPr>
        <w:t>DE VOTARE……………………………………………...…</w:t>
      </w:r>
      <w:r w:rsidR="0005569C">
        <w:rPr>
          <w:rFonts w:ascii="Times New Roman" w:hAnsi="Times New Roman" w:cs="Times New Roman"/>
          <w:sz w:val="23"/>
          <w:szCs w:val="23"/>
          <w:lang w:val="ro-RO"/>
        </w:rPr>
        <w:t>….15</w:t>
      </w:r>
    </w:p>
    <w:p w14:paraId="2D00C575" w14:textId="5DBB742B" w:rsidR="004571B8" w:rsidRPr="00187E81" w:rsidRDefault="00193F52"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Secțiile</w:t>
      </w:r>
      <w:r w:rsidR="004571B8" w:rsidRPr="00187E81">
        <w:rPr>
          <w:rFonts w:ascii="Times New Roman" w:hAnsi="Times New Roman" w:cs="Times New Roman"/>
          <w:sz w:val="23"/>
          <w:szCs w:val="23"/>
          <w:lang w:val="ro-RO"/>
        </w:rPr>
        <w:t xml:space="preserve"> de vot</w:t>
      </w:r>
      <w:r w:rsidR="00BD0357" w:rsidRPr="00187E81">
        <w:rPr>
          <w:rFonts w:ascii="Times New Roman" w:hAnsi="Times New Roman" w:cs="Times New Roman"/>
          <w:sz w:val="23"/>
          <w:szCs w:val="23"/>
          <w:lang w:val="ro-RO"/>
        </w:rPr>
        <w:t>a</w:t>
      </w:r>
      <w:r w:rsidR="00BD78E3" w:rsidRPr="00187E81">
        <w:rPr>
          <w:rFonts w:ascii="Times New Roman" w:hAnsi="Times New Roman" w:cs="Times New Roman"/>
          <w:sz w:val="23"/>
          <w:szCs w:val="23"/>
          <w:lang w:val="ro-RO"/>
        </w:rPr>
        <w:t>re</w:t>
      </w:r>
      <w:r w:rsidRPr="00187E81">
        <w:rPr>
          <w:rFonts w:ascii="Times New Roman" w:hAnsi="Times New Roman" w:cs="Times New Roman"/>
          <w:sz w:val="23"/>
          <w:szCs w:val="23"/>
          <w:lang w:val="ro-RO"/>
        </w:rPr>
        <w:t xml:space="preserve"> din țară </w:t>
      </w:r>
      <w:r w:rsidR="00BD78E3" w:rsidRPr="00187E81">
        <w:rPr>
          <w:rFonts w:ascii="Times New Roman" w:hAnsi="Times New Roman" w:cs="Times New Roman"/>
          <w:sz w:val="23"/>
          <w:szCs w:val="23"/>
          <w:lang w:val="ro-RO"/>
        </w:rPr>
        <w:t>…………</w:t>
      </w:r>
      <w:r w:rsidR="006A6C81" w:rsidRPr="00187E81">
        <w:rPr>
          <w:rFonts w:ascii="Times New Roman" w:hAnsi="Times New Roman" w:cs="Times New Roman"/>
          <w:sz w:val="23"/>
          <w:szCs w:val="23"/>
          <w:lang w:val="ro-RO"/>
        </w:rPr>
        <w:t>…………………………………………………………</w:t>
      </w:r>
      <w:r w:rsidR="0005569C">
        <w:rPr>
          <w:rFonts w:ascii="Times New Roman" w:hAnsi="Times New Roman" w:cs="Times New Roman"/>
          <w:sz w:val="23"/>
          <w:szCs w:val="23"/>
          <w:lang w:val="ro-RO"/>
        </w:rPr>
        <w:t>….15</w:t>
      </w:r>
    </w:p>
    <w:p w14:paraId="11A3DA18" w14:textId="77F87A31" w:rsidR="004571B8" w:rsidRPr="00187E81" w:rsidRDefault="00193F52"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Secțiile de votare din străinătate </w:t>
      </w:r>
      <w:r w:rsidR="006A6C81"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822BE6">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8B4524">
        <w:rPr>
          <w:rFonts w:ascii="Times New Roman" w:hAnsi="Times New Roman" w:cs="Times New Roman"/>
          <w:sz w:val="23"/>
          <w:szCs w:val="23"/>
          <w:lang w:val="ro-RO"/>
        </w:rPr>
        <w:t>.19</w:t>
      </w:r>
    </w:p>
    <w:p w14:paraId="55F29439" w14:textId="1F7A07D2" w:rsidR="004571B8" w:rsidRPr="00187E81" w:rsidRDefault="004571B8" w:rsidP="00762D4B">
      <w:pPr>
        <w:pStyle w:val="Heading2"/>
        <w:numPr>
          <w:ilvl w:val="0"/>
          <w:numId w:val="3"/>
        </w:numPr>
        <w:tabs>
          <w:tab w:val="left" w:pos="567"/>
        </w:tabs>
        <w:spacing w:before="0" w:line="276" w:lineRule="auto"/>
        <w:ind w:left="720"/>
        <w:rPr>
          <w:rFonts w:ascii="Times New Roman" w:hAnsi="Times New Roman" w:cs="Times New Roman"/>
          <w:color w:val="auto"/>
          <w:sz w:val="23"/>
          <w:szCs w:val="23"/>
          <w:lang w:val="ro-RO"/>
        </w:rPr>
      </w:pPr>
      <w:r w:rsidRPr="00187E81">
        <w:rPr>
          <w:rFonts w:ascii="Times New Roman" w:hAnsi="Times New Roman" w:cs="Times New Roman"/>
          <w:color w:val="auto"/>
          <w:sz w:val="23"/>
          <w:szCs w:val="23"/>
          <w:lang w:val="ro-RO"/>
        </w:rPr>
        <w:t>ADMINISTRAŢIA EL</w:t>
      </w:r>
      <w:r w:rsidR="00BD0357" w:rsidRPr="00187E81">
        <w:rPr>
          <w:rFonts w:ascii="Times New Roman" w:hAnsi="Times New Roman" w:cs="Times New Roman"/>
          <w:color w:val="auto"/>
          <w:sz w:val="23"/>
          <w:szCs w:val="23"/>
          <w:lang w:val="ro-RO"/>
        </w:rPr>
        <w:t>ECTORALĂ………………………………………………………….</w:t>
      </w:r>
      <w:r w:rsidRPr="00187E81">
        <w:rPr>
          <w:rFonts w:ascii="Times New Roman" w:hAnsi="Times New Roman" w:cs="Times New Roman"/>
          <w:color w:val="auto"/>
          <w:sz w:val="23"/>
          <w:szCs w:val="23"/>
          <w:lang w:val="ro-RO"/>
        </w:rPr>
        <w:t xml:space="preserve">. </w:t>
      </w:r>
      <w:r w:rsidR="008B4524">
        <w:rPr>
          <w:rFonts w:ascii="Times New Roman" w:hAnsi="Times New Roman" w:cs="Times New Roman"/>
          <w:color w:val="auto"/>
          <w:sz w:val="23"/>
          <w:szCs w:val="23"/>
          <w:lang w:val="ro-RO"/>
        </w:rPr>
        <w:t>…23</w:t>
      </w:r>
    </w:p>
    <w:p w14:paraId="562D2FD0" w14:textId="12C58A05"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Autoritatea Electorală Per</w:t>
      </w:r>
      <w:r w:rsidR="00BD0357" w:rsidRPr="00187E81">
        <w:rPr>
          <w:rFonts w:ascii="Times New Roman" w:hAnsi="Times New Roman" w:cs="Times New Roman"/>
          <w:sz w:val="23"/>
          <w:szCs w:val="23"/>
          <w:lang w:val="ro-RO"/>
        </w:rPr>
        <w:t>manentă……………………………………………………………</w:t>
      </w:r>
      <w:r w:rsidR="008B4524">
        <w:rPr>
          <w:rFonts w:ascii="Times New Roman" w:hAnsi="Times New Roman" w:cs="Times New Roman"/>
          <w:sz w:val="23"/>
          <w:szCs w:val="23"/>
          <w:lang w:val="ro-RO"/>
        </w:rPr>
        <w:t>…23</w:t>
      </w:r>
    </w:p>
    <w:p w14:paraId="1E9027FD" w14:textId="7A2D3737" w:rsidR="00183B9F" w:rsidRPr="00D410DB" w:rsidRDefault="00D410DB"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D410DB">
        <w:rPr>
          <w:rFonts w:ascii="Times New Roman" w:hAnsi="Times New Roman" w:cs="Times New Roman"/>
          <w:sz w:val="23"/>
          <w:szCs w:val="23"/>
          <w:lang w:val="ro-RO"/>
        </w:rPr>
        <w:t>Selecția și instruirea experților electorali</w:t>
      </w:r>
      <w:r>
        <w:rPr>
          <w:rFonts w:ascii="Times New Roman" w:hAnsi="Times New Roman" w:cs="Times New Roman"/>
          <w:sz w:val="23"/>
          <w:szCs w:val="23"/>
          <w:lang w:val="ro-RO"/>
        </w:rPr>
        <w:t>……………………………………………………</w:t>
      </w:r>
      <w:r w:rsidR="008B4524">
        <w:rPr>
          <w:rFonts w:ascii="Times New Roman" w:hAnsi="Times New Roman" w:cs="Times New Roman"/>
          <w:sz w:val="23"/>
          <w:szCs w:val="23"/>
          <w:lang w:val="ro-RO"/>
        </w:rPr>
        <w:t>24</w:t>
      </w:r>
    </w:p>
    <w:p w14:paraId="1B5ADE31" w14:textId="6E0F94CA" w:rsidR="004571B8" w:rsidRPr="00187E81" w:rsidRDefault="004571B8"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Desemnarea și instruirea președinților birourilor electorale ale secțiilor de votare și a locțiitorilor acestora………………………………………………………………………</w:t>
      </w:r>
      <w:r w:rsidR="008B4524">
        <w:rPr>
          <w:rFonts w:ascii="Times New Roman" w:hAnsi="Times New Roman" w:cs="Times New Roman"/>
          <w:sz w:val="23"/>
          <w:szCs w:val="23"/>
          <w:lang w:val="ro-RO"/>
        </w:rPr>
        <w:t>….29</w:t>
      </w:r>
    </w:p>
    <w:p w14:paraId="080ACA02" w14:textId="60F11E62" w:rsidR="004571B8" w:rsidRPr="00187E81" w:rsidRDefault="009D4B9C"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Desemnarea</w:t>
      </w:r>
      <w:r w:rsidR="004571B8" w:rsidRPr="00187E81">
        <w:rPr>
          <w:rFonts w:ascii="Times New Roman" w:hAnsi="Times New Roman" w:cs="Times New Roman"/>
          <w:sz w:val="23"/>
          <w:szCs w:val="23"/>
          <w:lang w:val="ro-RO"/>
        </w:rPr>
        <w:t xml:space="preserve"> </w:t>
      </w:r>
      <w:r w:rsidR="00CA50B6" w:rsidRPr="00CA50B6">
        <w:rPr>
          <w:rFonts w:ascii="Times New Roman" w:hAnsi="Times New Roman" w:cs="Times New Roman"/>
          <w:sz w:val="23"/>
          <w:szCs w:val="23"/>
          <w:lang w:val="ro-RO"/>
        </w:rPr>
        <w:t xml:space="preserve">și instruirea </w:t>
      </w:r>
      <w:r w:rsidR="004571B8" w:rsidRPr="00187E81">
        <w:rPr>
          <w:rFonts w:ascii="Times New Roman" w:hAnsi="Times New Roman" w:cs="Times New Roman"/>
          <w:sz w:val="23"/>
          <w:szCs w:val="23"/>
          <w:lang w:val="ro-RO"/>
        </w:rPr>
        <w:t>operatorilor de</w:t>
      </w:r>
      <w:r w:rsidR="0042054C">
        <w:rPr>
          <w:rFonts w:ascii="Times New Roman" w:hAnsi="Times New Roman" w:cs="Times New Roman"/>
          <w:sz w:val="23"/>
          <w:szCs w:val="23"/>
          <w:lang w:val="ro-RO"/>
        </w:rPr>
        <w:t xml:space="preserve"> calculator…………………………………………33</w:t>
      </w:r>
    </w:p>
    <w:p w14:paraId="20F457CA" w14:textId="1220D7B8" w:rsidR="004571B8" w:rsidRPr="00163F71" w:rsidRDefault="00163F71"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Îndrumare</w:t>
      </w:r>
      <w:r>
        <w:rPr>
          <w:rFonts w:ascii="Times New Roman" w:hAnsi="Times New Roman" w:cs="Times New Roman"/>
          <w:sz w:val="23"/>
          <w:szCs w:val="23"/>
          <w:lang w:val="ro-RO"/>
        </w:rPr>
        <w:t>a</w:t>
      </w:r>
      <w:r w:rsidRPr="00187E81">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și </w:t>
      </w:r>
      <w:r w:rsidR="004571B8" w:rsidRPr="00163F71">
        <w:rPr>
          <w:rFonts w:ascii="Times New Roman" w:hAnsi="Times New Roman" w:cs="Times New Roman"/>
          <w:sz w:val="23"/>
          <w:szCs w:val="23"/>
          <w:lang w:val="ro-RO"/>
        </w:rPr>
        <w:t>monitorizarea îndeplinirii atribuțiilor legale în materie electorală de către autoritățile administrației</w:t>
      </w:r>
      <w:r w:rsidR="00BD0357" w:rsidRPr="00163F71">
        <w:rPr>
          <w:rFonts w:ascii="Times New Roman" w:hAnsi="Times New Roman" w:cs="Times New Roman"/>
          <w:sz w:val="23"/>
          <w:szCs w:val="23"/>
          <w:lang w:val="ro-RO"/>
        </w:rPr>
        <w:t xml:space="preserve"> publice locale…………………………………………..</w:t>
      </w:r>
      <w:r w:rsidR="004571B8" w:rsidRPr="00163F71">
        <w:rPr>
          <w:rFonts w:ascii="Times New Roman" w:hAnsi="Times New Roman" w:cs="Times New Roman"/>
          <w:sz w:val="23"/>
          <w:szCs w:val="23"/>
          <w:lang w:val="ro-RO"/>
        </w:rPr>
        <w:t>……</w:t>
      </w:r>
      <w:r w:rsidR="00CA50B6">
        <w:rPr>
          <w:rFonts w:ascii="Times New Roman" w:hAnsi="Times New Roman" w:cs="Times New Roman"/>
          <w:sz w:val="23"/>
          <w:szCs w:val="23"/>
          <w:lang w:val="ro-RO"/>
        </w:rPr>
        <w:t>…</w:t>
      </w:r>
      <w:r w:rsidR="004571B8" w:rsidRPr="00163F71">
        <w:rPr>
          <w:rFonts w:ascii="Times New Roman" w:hAnsi="Times New Roman" w:cs="Times New Roman"/>
          <w:sz w:val="23"/>
          <w:szCs w:val="23"/>
          <w:lang w:val="ro-RO"/>
        </w:rPr>
        <w:t>…</w:t>
      </w:r>
      <w:r w:rsidR="0042054C">
        <w:rPr>
          <w:rFonts w:ascii="Times New Roman" w:hAnsi="Times New Roman" w:cs="Times New Roman"/>
          <w:sz w:val="23"/>
          <w:szCs w:val="23"/>
          <w:lang w:val="ro-RO"/>
        </w:rPr>
        <w:t>35</w:t>
      </w:r>
    </w:p>
    <w:p w14:paraId="58D8A88A" w14:textId="57770EE4" w:rsidR="004571B8" w:rsidRPr="00187E81" w:rsidRDefault="004571B8"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Participarea personalului Autorității în birourile e</w:t>
      </w:r>
      <w:r w:rsidR="00924543" w:rsidRPr="00187E81">
        <w:rPr>
          <w:rFonts w:ascii="Times New Roman" w:hAnsi="Times New Roman" w:cs="Times New Roman"/>
          <w:sz w:val="23"/>
          <w:szCs w:val="23"/>
          <w:lang w:val="ro-RO"/>
        </w:rPr>
        <w:t>lectorale</w:t>
      </w:r>
      <w:r w:rsidR="00CB1BA5">
        <w:rPr>
          <w:rFonts w:ascii="Times New Roman" w:hAnsi="Times New Roman" w:cs="Times New Roman"/>
          <w:sz w:val="23"/>
          <w:szCs w:val="23"/>
          <w:lang w:val="ro-RO"/>
        </w:rPr>
        <w:t xml:space="preserve"> și în comisiile tehnice</w:t>
      </w:r>
      <w:r w:rsidR="00924543" w:rsidRPr="00187E81">
        <w:rPr>
          <w:rFonts w:ascii="Times New Roman" w:hAnsi="Times New Roman" w:cs="Times New Roman"/>
          <w:sz w:val="23"/>
          <w:szCs w:val="23"/>
          <w:lang w:val="ro-RO"/>
        </w:rPr>
        <w:t>…</w:t>
      </w:r>
      <w:r w:rsidR="0042054C">
        <w:rPr>
          <w:rFonts w:ascii="Times New Roman" w:hAnsi="Times New Roman" w:cs="Times New Roman"/>
          <w:sz w:val="23"/>
          <w:szCs w:val="23"/>
          <w:lang w:val="ro-RO"/>
        </w:rPr>
        <w:t>………36</w:t>
      </w:r>
    </w:p>
    <w:p w14:paraId="0AC68CE7" w14:textId="79DC6134"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Birourile Electorale……………………………………………………………………………</w:t>
      </w:r>
      <w:r w:rsidR="0042054C">
        <w:rPr>
          <w:rFonts w:ascii="Times New Roman" w:hAnsi="Times New Roman" w:cs="Times New Roman"/>
          <w:sz w:val="23"/>
          <w:szCs w:val="23"/>
          <w:lang w:val="ro-RO"/>
        </w:rPr>
        <w:t>…37</w:t>
      </w:r>
    </w:p>
    <w:p w14:paraId="7E183A6E" w14:textId="47799D12" w:rsidR="004571B8" w:rsidRPr="00187E81" w:rsidRDefault="004571B8"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Biroul Electora</w:t>
      </w:r>
      <w:r w:rsidR="00BD0357" w:rsidRPr="00187E81">
        <w:rPr>
          <w:rFonts w:ascii="Times New Roman" w:hAnsi="Times New Roman" w:cs="Times New Roman"/>
          <w:sz w:val="23"/>
          <w:szCs w:val="23"/>
          <w:lang w:val="ro-RO"/>
        </w:rPr>
        <w:t>l Central…………………………………………………………..</w:t>
      </w:r>
      <w:r w:rsidRPr="00187E81">
        <w:rPr>
          <w:rFonts w:ascii="Times New Roman" w:hAnsi="Times New Roman" w:cs="Times New Roman"/>
          <w:sz w:val="23"/>
          <w:szCs w:val="23"/>
          <w:lang w:val="ro-RO"/>
        </w:rPr>
        <w:t>………</w:t>
      </w:r>
      <w:r w:rsidR="0042054C">
        <w:rPr>
          <w:rFonts w:ascii="Times New Roman" w:hAnsi="Times New Roman" w:cs="Times New Roman"/>
          <w:sz w:val="23"/>
          <w:szCs w:val="23"/>
          <w:lang w:val="ro-RO"/>
        </w:rPr>
        <w:t>….37</w:t>
      </w:r>
    </w:p>
    <w:p w14:paraId="028676DD" w14:textId="48CEDD55" w:rsidR="004571B8" w:rsidRPr="00187E81" w:rsidRDefault="004571B8"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Birourile electorale de cir</w:t>
      </w:r>
      <w:r w:rsidR="00BD0357" w:rsidRPr="00187E81">
        <w:rPr>
          <w:rFonts w:ascii="Times New Roman" w:hAnsi="Times New Roman" w:cs="Times New Roman"/>
          <w:sz w:val="23"/>
          <w:szCs w:val="23"/>
          <w:lang w:val="ro-RO"/>
        </w:rPr>
        <w:t>cums</w:t>
      </w:r>
      <w:r w:rsidR="001215CB" w:rsidRPr="00187E81">
        <w:rPr>
          <w:rFonts w:ascii="Times New Roman" w:hAnsi="Times New Roman" w:cs="Times New Roman"/>
          <w:sz w:val="23"/>
          <w:szCs w:val="23"/>
          <w:lang w:val="ro-RO"/>
        </w:rPr>
        <w:t>cripție</w:t>
      </w:r>
      <w:r w:rsidR="006A6C81" w:rsidRPr="00187E81">
        <w:rPr>
          <w:rFonts w:ascii="Times New Roman" w:hAnsi="Times New Roman" w:cs="Times New Roman"/>
          <w:sz w:val="23"/>
          <w:szCs w:val="23"/>
          <w:lang w:val="ro-RO"/>
        </w:rPr>
        <w:t>…………………………………………………..…</w:t>
      </w:r>
      <w:r w:rsidR="0042054C">
        <w:rPr>
          <w:rFonts w:ascii="Times New Roman" w:hAnsi="Times New Roman" w:cs="Times New Roman"/>
          <w:sz w:val="23"/>
          <w:szCs w:val="23"/>
          <w:lang w:val="ro-RO"/>
        </w:rPr>
        <w:t>…38</w:t>
      </w:r>
    </w:p>
    <w:p w14:paraId="7B8ABB26" w14:textId="07467C45" w:rsidR="00B42CA4" w:rsidRPr="00187E81" w:rsidRDefault="00B42CA4"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Oficiile electorale…………………………………………………………………………</w:t>
      </w:r>
      <w:r w:rsidR="0042054C">
        <w:rPr>
          <w:rFonts w:ascii="Times New Roman" w:hAnsi="Times New Roman" w:cs="Times New Roman"/>
          <w:sz w:val="23"/>
          <w:szCs w:val="23"/>
          <w:lang w:val="ro-RO"/>
        </w:rPr>
        <w:t>…40</w:t>
      </w:r>
    </w:p>
    <w:p w14:paraId="143A89DC" w14:textId="1FD19BD6" w:rsidR="004571B8" w:rsidRPr="00187E81" w:rsidRDefault="004571B8"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Birourile electorale ale secțiil</w:t>
      </w:r>
      <w:r w:rsidR="00BD0357" w:rsidRPr="00187E81">
        <w:rPr>
          <w:rFonts w:ascii="Times New Roman" w:hAnsi="Times New Roman" w:cs="Times New Roman"/>
          <w:sz w:val="23"/>
          <w:szCs w:val="23"/>
          <w:lang w:val="ro-RO"/>
        </w:rPr>
        <w:t>o</w:t>
      </w:r>
      <w:r w:rsidR="006A6C81" w:rsidRPr="00187E81">
        <w:rPr>
          <w:rFonts w:ascii="Times New Roman" w:hAnsi="Times New Roman" w:cs="Times New Roman"/>
          <w:sz w:val="23"/>
          <w:szCs w:val="23"/>
          <w:lang w:val="ro-RO"/>
        </w:rPr>
        <w:t>r de votare…………………………………………………</w:t>
      </w:r>
      <w:r w:rsidR="00220E34">
        <w:rPr>
          <w:rFonts w:ascii="Times New Roman" w:hAnsi="Times New Roman" w:cs="Times New Roman"/>
          <w:sz w:val="23"/>
          <w:szCs w:val="23"/>
          <w:lang w:val="ro-RO"/>
        </w:rPr>
        <w:t>...</w:t>
      </w:r>
      <w:r w:rsidR="0042054C">
        <w:rPr>
          <w:rFonts w:ascii="Times New Roman" w:hAnsi="Times New Roman" w:cs="Times New Roman"/>
          <w:sz w:val="23"/>
          <w:szCs w:val="23"/>
          <w:lang w:val="ro-RO"/>
        </w:rPr>
        <w:t>41</w:t>
      </w:r>
    </w:p>
    <w:p w14:paraId="24C77A71" w14:textId="034FEF36" w:rsidR="00B42CA4" w:rsidRPr="00187E81" w:rsidRDefault="00A00A47" w:rsidP="00762D4B">
      <w:pPr>
        <w:pStyle w:val="ListParagraph"/>
        <w:numPr>
          <w:ilvl w:val="2"/>
          <w:numId w:val="3"/>
        </w:numPr>
        <w:tabs>
          <w:tab w:val="left" w:pos="567"/>
        </w:tabs>
        <w:spacing w:after="0" w:line="276" w:lineRule="auto"/>
        <w:ind w:left="1080"/>
        <w:rPr>
          <w:rFonts w:ascii="Times New Roman" w:hAnsi="Times New Roman" w:cs="Times New Roman"/>
          <w:sz w:val="23"/>
          <w:szCs w:val="23"/>
          <w:lang w:val="ro-RO"/>
        </w:rPr>
      </w:pPr>
      <w:r w:rsidRPr="00187E81">
        <w:rPr>
          <w:rFonts w:ascii="Times New Roman" w:hAnsi="Times New Roman" w:cs="Times New Roman"/>
          <w:sz w:val="23"/>
          <w:szCs w:val="23"/>
          <w:lang w:val="ro-RO"/>
        </w:rPr>
        <w:t>Biroul electoral</w:t>
      </w:r>
      <w:r w:rsidR="00B42CA4" w:rsidRPr="00187E81">
        <w:rPr>
          <w:rFonts w:ascii="Times New Roman" w:hAnsi="Times New Roman" w:cs="Times New Roman"/>
          <w:sz w:val="23"/>
          <w:szCs w:val="23"/>
          <w:lang w:val="ro-RO"/>
        </w:rPr>
        <w:t xml:space="preserve"> pentru votul prin corespondență………………………………………</w:t>
      </w:r>
      <w:r w:rsidR="00220E34">
        <w:rPr>
          <w:rFonts w:ascii="Times New Roman" w:hAnsi="Times New Roman" w:cs="Times New Roman"/>
          <w:sz w:val="23"/>
          <w:szCs w:val="23"/>
          <w:lang w:val="ro-RO"/>
        </w:rPr>
        <w:t>……</w:t>
      </w:r>
      <w:r w:rsidR="0042054C">
        <w:rPr>
          <w:rFonts w:ascii="Times New Roman" w:hAnsi="Times New Roman" w:cs="Times New Roman"/>
          <w:sz w:val="23"/>
          <w:szCs w:val="23"/>
          <w:lang w:val="ro-RO"/>
        </w:rPr>
        <w:t>42</w:t>
      </w:r>
    </w:p>
    <w:p w14:paraId="13B0F966" w14:textId="787113CF"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Alte instituții cu atribuții în organizarea şi de</w:t>
      </w:r>
      <w:r w:rsidR="00BD0357" w:rsidRPr="00187E81">
        <w:rPr>
          <w:rFonts w:ascii="Times New Roman" w:hAnsi="Times New Roman" w:cs="Times New Roman"/>
          <w:sz w:val="23"/>
          <w:szCs w:val="23"/>
          <w:lang w:val="ro-RO"/>
        </w:rPr>
        <w:t>sfăș</w:t>
      </w:r>
      <w:r w:rsidR="006A6C81" w:rsidRPr="00187E81">
        <w:rPr>
          <w:rFonts w:ascii="Times New Roman" w:hAnsi="Times New Roman" w:cs="Times New Roman"/>
          <w:sz w:val="23"/>
          <w:szCs w:val="23"/>
          <w:lang w:val="ro-RO"/>
        </w:rPr>
        <w:t>urarea alegerilor…………………………...</w:t>
      </w:r>
      <w:r w:rsidR="00196B3F">
        <w:rPr>
          <w:rFonts w:ascii="Times New Roman" w:hAnsi="Times New Roman" w:cs="Times New Roman"/>
          <w:sz w:val="23"/>
          <w:szCs w:val="23"/>
          <w:lang w:val="ro-RO"/>
        </w:rPr>
        <w:t>...</w:t>
      </w:r>
      <w:r w:rsidR="0042054C">
        <w:rPr>
          <w:rFonts w:ascii="Times New Roman" w:hAnsi="Times New Roman" w:cs="Times New Roman"/>
          <w:sz w:val="23"/>
          <w:szCs w:val="23"/>
          <w:lang w:val="ro-RO"/>
        </w:rPr>
        <w:t>43</w:t>
      </w:r>
    </w:p>
    <w:p w14:paraId="075C8850" w14:textId="37CE749B"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COMPETITORII EL</w:t>
      </w:r>
      <w:r w:rsidR="00450C97" w:rsidRPr="00187E81">
        <w:rPr>
          <w:rFonts w:ascii="Times New Roman" w:hAnsi="Times New Roman" w:cs="Times New Roman"/>
          <w:sz w:val="23"/>
          <w:szCs w:val="23"/>
          <w:lang w:val="ro-RO"/>
        </w:rPr>
        <w:t>ECTO</w:t>
      </w:r>
      <w:r w:rsidR="006A6C81" w:rsidRPr="00187E81">
        <w:rPr>
          <w:rFonts w:ascii="Times New Roman" w:hAnsi="Times New Roman" w:cs="Times New Roman"/>
          <w:sz w:val="23"/>
          <w:szCs w:val="23"/>
          <w:lang w:val="ro-RO"/>
        </w:rPr>
        <w:t>RALI……………………………………………………………...</w:t>
      </w:r>
      <w:r w:rsidR="00376BBB">
        <w:rPr>
          <w:rFonts w:ascii="Times New Roman" w:hAnsi="Times New Roman" w:cs="Times New Roman"/>
          <w:sz w:val="23"/>
          <w:szCs w:val="23"/>
          <w:lang w:val="ro-RO"/>
        </w:rPr>
        <w:t>.....</w:t>
      </w:r>
      <w:r w:rsidR="006C2C9A">
        <w:rPr>
          <w:rFonts w:ascii="Times New Roman" w:hAnsi="Times New Roman" w:cs="Times New Roman"/>
          <w:sz w:val="23"/>
          <w:szCs w:val="23"/>
          <w:lang w:val="ro-RO"/>
        </w:rPr>
        <w:t>53</w:t>
      </w:r>
    </w:p>
    <w:p w14:paraId="03E618C4" w14:textId="6EAD2A07" w:rsidR="00722160" w:rsidRPr="00187E81" w:rsidRDefault="004571B8" w:rsidP="00762D4B">
      <w:pPr>
        <w:pStyle w:val="ListParagraph"/>
        <w:numPr>
          <w:ilvl w:val="1"/>
          <w:numId w:val="3"/>
        </w:numPr>
        <w:tabs>
          <w:tab w:val="left" w:pos="567"/>
        </w:tabs>
        <w:spacing w:after="0" w:line="276" w:lineRule="auto"/>
        <w:ind w:left="72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Înregistrarea </w:t>
      </w:r>
      <w:r w:rsidR="006C2C9A">
        <w:rPr>
          <w:rFonts w:ascii="Times New Roman" w:hAnsi="Times New Roman" w:cs="Times New Roman"/>
          <w:sz w:val="23"/>
          <w:szCs w:val="23"/>
          <w:lang w:val="ro-RO"/>
        </w:rPr>
        <w:t>alianțelor</w:t>
      </w:r>
      <w:r w:rsidRPr="00187E81">
        <w:rPr>
          <w:rFonts w:ascii="Times New Roman" w:hAnsi="Times New Roman" w:cs="Times New Roman"/>
          <w:sz w:val="23"/>
          <w:szCs w:val="23"/>
          <w:lang w:val="ro-RO"/>
        </w:rPr>
        <w:t xml:space="preserve"> electorale</w:t>
      </w:r>
      <w:r w:rsidR="00722160" w:rsidRPr="00187E81">
        <w:rPr>
          <w:rFonts w:ascii="Times New Roman" w:hAnsi="Times New Roman" w:cs="Times New Roman"/>
          <w:sz w:val="23"/>
          <w:szCs w:val="23"/>
          <w:lang w:val="ro-RO"/>
        </w:rPr>
        <w:t>…………………………………………………….</w:t>
      </w:r>
      <w:r w:rsidR="006C2C9A">
        <w:rPr>
          <w:rFonts w:ascii="Times New Roman" w:hAnsi="Times New Roman" w:cs="Times New Roman"/>
          <w:sz w:val="23"/>
          <w:szCs w:val="23"/>
          <w:lang w:val="ro-RO"/>
        </w:rPr>
        <w:t>…..…..…53</w:t>
      </w:r>
    </w:p>
    <w:p w14:paraId="2D50D76B" w14:textId="046C3743" w:rsidR="004571B8" w:rsidRPr="00376BBB" w:rsidRDefault="00722160" w:rsidP="00762D4B">
      <w:pPr>
        <w:pStyle w:val="ListParagraph"/>
        <w:numPr>
          <w:ilvl w:val="1"/>
          <w:numId w:val="3"/>
        </w:numPr>
        <w:tabs>
          <w:tab w:val="left" w:pos="567"/>
        </w:tabs>
        <w:spacing w:after="0" w:line="276" w:lineRule="auto"/>
        <w:ind w:left="72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Înregistrarea </w:t>
      </w:r>
      <w:r w:rsidR="006C2C9A">
        <w:rPr>
          <w:rFonts w:ascii="Times New Roman" w:hAnsi="Times New Roman" w:cs="Times New Roman"/>
          <w:sz w:val="23"/>
          <w:szCs w:val="23"/>
          <w:lang w:val="ro-RO"/>
        </w:rPr>
        <w:t>semnelor</w:t>
      </w:r>
      <w:r w:rsidR="00056FCE" w:rsidRPr="00187E81">
        <w:rPr>
          <w:rFonts w:ascii="Times New Roman" w:hAnsi="Times New Roman" w:cs="Times New Roman"/>
          <w:sz w:val="23"/>
          <w:szCs w:val="23"/>
          <w:lang w:val="ro-RO"/>
        </w:rPr>
        <w:t xml:space="preserve"> electorale </w:t>
      </w:r>
      <w:r w:rsidR="00532725" w:rsidRPr="00187E81">
        <w:rPr>
          <w:rFonts w:ascii="Times New Roman" w:hAnsi="Times New Roman" w:cs="Times New Roman"/>
          <w:sz w:val="23"/>
          <w:szCs w:val="23"/>
          <w:lang w:val="ro-RO"/>
        </w:rPr>
        <w:t xml:space="preserve"> şi </w:t>
      </w:r>
      <w:r w:rsidR="004571B8" w:rsidRPr="00187E81">
        <w:rPr>
          <w:rFonts w:ascii="Times New Roman" w:hAnsi="Times New Roman" w:cs="Times New Roman"/>
          <w:sz w:val="23"/>
          <w:szCs w:val="23"/>
          <w:lang w:val="ro-RO"/>
        </w:rPr>
        <w:t>a</w:t>
      </w:r>
      <w:r w:rsidR="00450C97" w:rsidRPr="00187E81">
        <w:rPr>
          <w:rFonts w:ascii="Times New Roman" w:hAnsi="Times New Roman" w:cs="Times New Roman"/>
          <w:sz w:val="23"/>
          <w:szCs w:val="23"/>
          <w:lang w:val="ro-RO"/>
        </w:rPr>
        <w:t xml:space="preserve"> ca</w:t>
      </w:r>
      <w:r w:rsidR="006A6C81" w:rsidRPr="00187E81">
        <w:rPr>
          <w:rFonts w:ascii="Times New Roman" w:hAnsi="Times New Roman" w:cs="Times New Roman"/>
          <w:sz w:val="23"/>
          <w:szCs w:val="23"/>
          <w:lang w:val="ro-RO"/>
        </w:rPr>
        <w:t>ndidaturilor</w:t>
      </w:r>
      <w:r w:rsidR="00532725" w:rsidRPr="00187E81">
        <w:rPr>
          <w:rFonts w:ascii="Times New Roman" w:hAnsi="Times New Roman" w:cs="Times New Roman"/>
          <w:sz w:val="23"/>
          <w:szCs w:val="23"/>
          <w:lang w:val="ro-RO"/>
        </w:rPr>
        <w:t xml:space="preserve">, </w:t>
      </w:r>
      <w:r w:rsidR="00532725" w:rsidRPr="00376BBB">
        <w:rPr>
          <w:rFonts w:ascii="Times New Roman" w:hAnsi="Times New Roman" w:cs="Times New Roman"/>
          <w:sz w:val="23"/>
          <w:szCs w:val="23"/>
          <w:lang w:val="ro-RO"/>
        </w:rPr>
        <w:t>depunerea listelor susținători</w:t>
      </w:r>
      <w:r w:rsidR="00376BBB" w:rsidRPr="00376BBB">
        <w:rPr>
          <w:rFonts w:ascii="Times New Roman" w:hAnsi="Times New Roman" w:cs="Times New Roman"/>
          <w:sz w:val="23"/>
          <w:szCs w:val="23"/>
          <w:lang w:val="ro-RO"/>
        </w:rPr>
        <w:t>lor</w:t>
      </w:r>
      <w:r w:rsidR="006A6C81" w:rsidRPr="00376BBB">
        <w:rPr>
          <w:rFonts w:ascii="Times New Roman" w:hAnsi="Times New Roman" w:cs="Times New Roman"/>
          <w:sz w:val="23"/>
          <w:szCs w:val="23"/>
          <w:lang w:val="ro-RO"/>
        </w:rPr>
        <w:t>…</w:t>
      </w:r>
      <w:r w:rsidR="006C2C9A">
        <w:rPr>
          <w:rFonts w:ascii="Times New Roman" w:hAnsi="Times New Roman" w:cs="Times New Roman"/>
          <w:sz w:val="23"/>
          <w:szCs w:val="23"/>
          <w:lang w:val="ro-RO"/>
        </w:rPr>
        <w:t>...……..53</w:t>
      </w:r>
    </w:p>
    <w:p w14:paraId="1164F0E7" w14:textId="369977EC" w:rsidR="004571B8" w:rsidRPr="00D700C4" w:rsidRDefault="004571B8" w:rsidP="00D700C4">
      <w:pPr>
        <w:pStyle w:val="ListParagraph"/>
        <w:numPr>
          <w:ilvl w:val="1"/>
          <w:numId w:val="3"/>
        </w:numPr>
        <w:rPr>
          <w:rFonts w:ascii="Times New Roman" w:hAnsi="Times New Roman" w:cs="Times New Roman"/>
          <w:sz w:val="23"/>
          <w:szCs w:val="23"/>
          <w:lang w:val="ro-RO"/>
        </w:rPr>
      </w:pPr>
      <w:r w:rsidRPr="00F576B8">
        <w:rPr>
          <w:rFonts w:ascii="Times New Roman" w:hAnsi="Times New Roman" w:cs="Times New Roman"/>
          <w:sz w:val="23"/>
          <w:szCs w:val="23"/>
          <w:lang w:val="ro-RO"/>
        </w:rPr>
        <w:t xml:space="preserve"> </w:t>
      </w:r>
      <w:r w:rsidR="00F576B8" w:rsidRPr="00F576B8">
        <w:rPr>
          <w:rFonts w:ascii="Times New Roman" w:hAnsi="Times New Roman" w:cs="Times New Roman"/>
          <w:sz w:val="23"/>
          <w:szCs w:val="23"/>
          <w:lang w:val="ro-RO"/>
        </w:rPr>
        <w:t>Măsuri pentru asigurarea integrității candidaturilor</w:t>
      </w:r>
      <w:r w:rsidR="00F576B8">
        <w:rPr>
          <w:rFonts w:ascii="Times New Roman" w:hAnsi="Times New Roman" w:cs="Times New Roman"/>
          <w:sz w:val="23"/>
          <w:szCs w:val="23"/>
          <w:lang w:val="ro-RO"/>
        </w:rPr>
        <w:t xml:space="preserve"> </w:t>
      </w:r>
      <w:r w:rsidR="006A6C81" w:rsidRPr="00D700C4">
        <w:rPr>
          <w:rFonts w:ascii="Times New Roman" w:hAnsi="Times New Roman" w:cs="Times New Roman"/>
          <w:sz w:val="23"/>
          <w:szCs w:val="23"/>
          <w:lang w:val="ro-RO"/>
        </w:rPr>
        <w:t>……………………………</w:t>
      </w:r>
      <w:r w:rsidR="003062B7" w:rsidRPr="00D700C4">
        <w:rPr>
          <w:rFonts w:ascii="Times New Roman" w:hAnsi="Times New Roman" w:cs="Times New Roman"/>
          <w:sz w:val="23"/>
          <w:szCs w:val="23"/>
          <w:lang w:val="ro-RO"/>
        </w:rPr>
        <w:t>.</w:t>
      </w:r>
      <w:r w:rsidR="006A6C81" w:rsidRPr="00D700C4">
        <w:rPr>
          <w:rFonts w:ascii="Times New Roman" w:hAnsi="Times New Roman" w:cs="Times New Roman"/>
          <w:sz w:val="23"/>
          <w:szCs w:val="23"/>
          <w:lang w:val="ro-RO"/>
        </w:rPr>
        <w:t>...</w:t>
      </w:r>
      <w:r w:rsidR="003062B7" w:rsidRPr="00D700C4">
        <w:rPr>
          <w:rFonts w:ascii="Times New Roman" w:hAnsi="Times New Roman" w:cs="Times New Roman"/>
          <w:sz w:val="23"/>
          <w:szCs w:val="23"/>
          <w:lang w:val="ro-RO"/>
        </w:rPr>
        <w:t>..</w:t>
      </w:r>
      <w:r w:rsidR="00F576B8">
        <w:rPr>
          <w:rFonts w:ascii="Times New Roman" w:hAnsi="Times New Roman" w:cs="Times New Roman"/>
          <w:sz w:val="23"/>
          <w:szCs w:val="23"/>
          <w:lang w:val="ro-RO"/>
        </w:rPr>
        <w:t>………….</w:t>
      </w:r>
      <w:r w:rsidR="006C2C9A">
        <w:rPr>
          <w:rFonts w:ascii="Times New Roman" w:hAnsi="Times New Roman" w:cs="Times New Roman"/>
          <w:sz w:val="23"/>
          <w:szCs w:val="23"/>
          <w:lang w:val="ro-RO"/>
        </w:rPr>
        <w:t>58</w:t>
      </w:r>
    </w:p>
    <w:p w14:paraId="687A76E7" w14:textId="38963E4B"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CAMPANIA ELEC</w:t>
      </w:r>
      <w:r w:rsidR="00450C97" w:rsidRPr="00187E81">
        <w:rPr>
          <w:rFonts w:ascii="Times New Roman" w:hAnsi="Times New Roman" w:cs="Times New Roman"/>
          <w:sz w:val="23"/>
          <w:szCs w:val="23"/>
          <w:lang w:val="ro-RO"/>
        </w:rPr>
        <w:t>T</w:t>
      </w:r>
      <w:r w:rsidR="006A6C81" w:rsidRPr="00187E81">
        <w:rPr>
          <w:rFonts w:ascii="Times New Roman" w:hAnsi="Times New Roman" w:cs="Times New Roman"/>
          <w:sz w:val="23"/>
          <w:szCs w:val="23"/>
          <w:lang w:val="ro-RO"/>
        </w:rPr>
        <w:t>ORALĂ…………………………………………………………………</w:t>
      </w:r>
      <w:r w:rsidR="00C751DB">
        <w:rPr>
          <w:rFonts w:ascii="Times New Roman" w:hAnsi="Times New Roman" w:cs="Times New Roman"/>
          <w:sz w:val="23"/>
          <w:szCs w:val="23"/>
          <w:lang w:val="ro-RO"/>
        </w:rPr>
        <w:t>…..59</w:t>
      </w:r>
    </w:p>
    <w:p w14:paraId="3D306378" w14:textId="6F25D217" w:rsidR="004571B8"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w:t>
      </w:r>
      <w:r w:rsidR="00111715" w:rsidRPr="00111715">
        <w:rPr>
          <w:rFonts w:ascii="Times New Roman" w:hAnsi="Times New Roman" w:cs="Times New Roman"/>
          <w:sz w:val="23"/>
          <w:szCs w:val="23"/>
          <w:lang w:val="ro-RO"/>
        </w:rPr>
        <w:t xml:space="preserve">Afișajul electoral și materialele de campanie </w:t>
      </w:r>
      <w:r w:rsidR="00450C97" w:rsidRPr="00187E81">
        <w:rPr>
          <w:rFonts w:ascii="Times New Roman" w:hAnsi="Times New Roman" w:cs="Times New Roman"/>
          <w:sz w:val="23"/>
          <w:szCs w:val="23"/>
          <w:lang w:val="ro-RO"/>
        </w:rPr>
        <w:t>…………………</w:t>
      </w:r>
      <w:r w:rsidR="00111715">
        <w:rPr>
          <w:rFonts w:ascii="Times New Roman" w:hAnsi="Times New Roman" w:cs="Times New Roman"/>
          <w:sz w:val="23"/>
          <w:szCs w:val="23"/>
          <w:lang w:val="ro-RO"/>
        </w:rPr>
        <w:t>…………………………</w:t>
      </w:r>
      <w:r w:rsidR="009B1BCD">
        <w:rPr>
          <w:rFonts w:ascii="Times New Roman" w:hAnsi="Times New Roman" w:cs="Times New Roman"/>
          <w:sz w:val="23"/>
          <w:szCs w:val="23"/>
          <w:lang w:val="ro-RO"/>
        </w:rPr>
        <w:t>……..59</w:t>
      </w:r>
    </w:p>
    <w:p w14:paraId="0464CD7C" w14:textId="3B821CA3" w:rsidR="00111715" w:rsidRPr="00187E81" w:rsidRDefault="003936DF"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Pr>
          <w:rFonts w:ascii="Times New Roman" w:hAnsi="Times New Roman" w:cs="Times New Roman"/>
          <w:sz w:val="23"/>
          <w:szCs w:val="23"/>
          <w:lang w:val="ro-RO"/>
        </w:rPr>
        <w:t xml:space="preserve"> Campania</w:t>
      </w:r>
      <w:r w:rsidR="00111715">
        <w:rPr>
          <w:rFonts w:ascii="Times New Roman" w:hAnsi="Times New Roman" w:cs="Times New Roman"/>
          <w:sz w:val="23"/>
          <w:szCs w:val="23"/>
          <w:lang w:val="ro-RO"/>
        </w:rPr>
        <w:t xml:space="preserve"> în mass-media……………………………………………………</w:t>
      </w:r>
      <w:r w:rsidR="009B1BCD">
        <w:rPr>
          <w:rFonts w:ascii="Times New Roman" w:hAnsi="Times New Roman" w:cs="Times New Roman"/>
          <w:sz w:val="23"/>
          <w:szCs w:val="23"/>
          <w:lang w:val="ro-RO"/>
        </w:rPr>
        <w:t>…………………..64</w:t>
      </w:r>
    </w:p>
    <w:p w14:paraId="2A2BCE30" w14:textId="2A3FE58C"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Controlul finanțării campan</w:t>
      </w:r>
      <w:r w:rsidR="00450C97" w:rsidRPr="00187E81">
        <w:rPr>
          <w:rFonts w:ascii="Times New Roman" w:hAnsi="Times New Roman" w:cs="Times New Roman"/>
          <w:sz w:val="23"/>
          <w:szCs w:val="23"/>
          <w:lang w:val="ro-RO"/>
        </w:rPr>
        <w:t>iei electorale……………………………………………...</w:t>
      </w:r>
      <w:r w:rsidRPr="00187E81">
        <w:rPr>
          <w:rFonts w:ascii="Times New Roman" w:hAnsi="Times New Roman" w:cs="Times New Roman"/>
          <w:sz w:val="23"/>
          <w:szCs w:val="23"/>
          <w:lang w:val="ro-RO"/>
        </w:rPr>
        <w:t>………</w:t>
      </w:r>
      <w:r w:rsidR="009B1BCD">
        <w:rPr>
          <w:rFonts w:ascii="Times New Roman" w:hAnsi="Times New Roman" w:cs="Times New Roman"/>
          <w:sz w:val="23"/>
          <w:szCs w:val="23"/>
          <w:lang w:val="ro-RO"/>
        </w:rPr>
        <w:t>..65</w:t>
      </w:r>
      <w:r w:rsidRPr="00187E81">
        <w:rPr>
          <w:rFonts w:ascii="Times New Roman" w:hAnsi="Times New Roman" w:cs="Times New Roman"/>
          <w:sz w:val="23"/>
          <w:szCs w:val="23"/>
          <w:lang w:val="ro-RO"/>
        </w:rPr>
        <w:t xml:space="preserve"> </w:t>
      </w:r>
    </w:p>
    <w:p w14:paraId="6D91CD7E" w14:textId="2BD57BDA"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INFORMAREA AL</w:t>
      </w:r>
      <w:r w:rsidR="00100A16" w:rsidRPr="00187E81">
        <w:rPr>
          <w:rFonts w:ascii="Times New Roman" w:hAnsi="Times New Roman" w:cs="Times New Roman"/>
          <w:sz w:val="23"/>
          <w:szCs w:val="23"/>
          <w:lang w:val="ro-RO"/>
        </w:rPr>
        <w:t>EGĂTORILOR………………………………………………………...</w:t>
      </w:r>
      <w:r w:rsidRPr="00187E81">
        <w:rPr>
          <w:rFonts w:ascii="Times New Roman" w:hAnsi="Times New Roman" w:cs="Times New Roman"/>
          <w:sz w:val="23"/>
          <w:szCs w:val="23"/>
          <w:lang w:val="ro-RO"/>
        </w:rPr>
        <w:t>...</w:t>
      </w:r>
      <w:r w:rsidR="009B1BCD">
        <w:rPr>
          <w:rFonts w:ascii="Times New Roman" w:hAnsi="Times New Roman" w:cs="Times New Roman"/>
          <w:sz w:val="23"/>
          <w:szCs w:val="23"/>
          <w:lang w:val="ro-RO"/>
        </w:rPr>
        <w:t>......69</w:t>
      </w:r>
      <w:r w:rsidRPr="00187E81">
        <w:rPr>
          <w:rFonts w:ascii="Times New Roman" w:hAnsi="Times New Roman" w:cs="Times New Roman"/>
          <w:sz w:val="23"/>
          <w:szCs w:val="23"/>
          <w:lang w:val="ro-RO"/>
        </w:rPr>
        <w:t xml:space="preserve"> </w:t>
      </w:r>
    </w:p>
    <w:p w14:paraId="0D85549C" w14:textId="05EAA428"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Campania Autorității Electorale Permanente de inf</w:t>
      </w:r>
      <w:r w:rsidR="00100A16" w:rsidRPr="00187E81">
        <w:rPr>
          <w:rFonts w:ascii="Times New Roman" w:hAnsi="Times New Roman" w:cs="Times New Roman"/>
          <w:sz w:val="23"/>
          <w:szCs w:val="23"/>
          <w:lang w:val="ro-RO"/>
        </w:rPr>
        <w:t>o</w:t>
      </w:r>
      <w:r w:rsidR="006A6C81" w:rsidRPr="00187E81">
        <w:rPr>
          <w:rFonts w:ascii="Times New Roman" w:hAnsi="Times New Roman" w:cs="Times New Roman"/>
          <w:sz w:val="23"/>
          <w:szCs w:val="23"/>
          <w:lang w:val="ro-RO"/>
        </w:rPr>
        <w:t>rmare a alegătorilor……………………</w:t>
      </w:r>
      <w:r w:rsidR="009B1BCD">
        <w:rPr>
          <w:rFonts w:ascii="Times New Roman" w:hAnsi="Times New Roman" w:cs="Times New Roman"/>
          <w:sz w:val="23"/>
          <w:szCs w:val="23"/>
          <w:lang w:val="ro-RO"/>
        </w:rPr>
        <w:t>….69</w:t>
      </w:r>
    </w:p>
    <w:p w14:paraId="4F0BA5A2" w14:textId="5EA9C537" w:rsidR="006B5F5A" w:rsidRPr="00187E81" w:rsidRDefault="004571B8" w:rsidP="00762D4B">
      <w:pPr>
        <w:pStyle w:val="ListParagraph"/>
        <w:numPr>
          <w:ilvl w:val="1"/>
          <w:numId w:val="3"/>
        </w:numPr>
        <w:tabs>
          <w:tab w:val="left" w:pos="567"/>
        </w:tabs>
        <w:spacing w:after="0"/>
        <w:ind w:left="709"/>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Campania </w:t>
      </w:r>
      <w:r w:rsidR="006B5F5A" w:rsidRPr="00187E81">
        <w:rPr>
          <w:rFonts w:ascii="Times New Roman" w:hAnsi="Times New Roman" w:cs="Times New Roman"/>
          <w:sz w:val="23"/>
          <w:szCs w:val="23"/>
          <w:lang w:val="ro-RO"/>
        </w:rPr>
        <w:t xml:space="preserve">Ministerului Afacerilor Interne „Alege să fii corect” </w:t>
      </w:r>
      <w:r w:rsidR="00DF1AD1"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…..71</w:t>
      </w:r>
    </w:p>
    <w:p w14:paraId="0CDE2434" w14:textId="37A0561A" w:rsidR="00762D4B" w:rsidRPr="00762D4B" w:rsidRDefault="00DF1AD1"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Campania Ministerului Afacerilor Externe</w:t>
      </w:r>
      <w:r w:rsidR="006A6C81"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216803">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..71</w:t>
      </w:r>
    </w:p>
    <w:p w14:paraId="411F8508" w14:textId="1F9B9137"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EXERCITAREA DREPTULUI DE </w:t>
      </w:r>
      <w:r w:rsidR="006A6C81" w:rsidRPr="00187E81">
        <w:rPr>
          <w:rFonts w:ascii="Times New Roman" w:hAnsi="Times New Roman" w:cs="Times New Roman"/>
          <w:sz w:val="23"/>
          <w:szCs w:val="23"/>
          <w:lang w:val="ro-RO"/>
        </w:rPr>
        <w:t>VOT…………………………………………………</w:t>
      </w:r>
      <w:r w:rsidR="00507F72">
        <w:rPr>
          <w:rFonts w:ascii="Times New Roman" w:hAnsi="Times New Roman" w:cs="Times New Roman"/>
          <w:sz w:val="23"/>
          <w:szCs w:val="23"/>
          <w:lang w:val="ro-RO"/>
        </w:rPr>
        <w:t>..</w:t>
      </w:r>
      <w:r w:rsidR="006A6C81"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…..72</w:t>
      </w:r>
    </w:p>
    <w:p w14:paraId="713F48D6" w14:textId="6AF91A69" w:rsidR="003E5F89" w:rsidRPr="00762D4B" w:rsidRDefault="004571B8" w:rsidP="00762D4B">
      <w:pPr>
        <w:pStyle w:val="ListParagraph"/>
        <w:numPr>
          <w:ilvl w:val="1"/>
          <w:numId w:val="3"/>
        </w:numPr>
        <w:tabs>
          <w:tab w:val="left" w:pos="567"/>
        </w:tabs>
        <w:spacing w:after="0" w:line="276" w:lineRule="auto"/>
        <w:ind w:left="720"/>
        <w:rPr>
          <w:rFonts w:ascii="Times New Roman" w:hAnsi="Times New Roman" w:cs="Times New Roman"/>
          <w:b/>
          <w:sz w:val="23"/>
          <w:szCs w:val="23"/>
          <w:lang w:val="ro-RO"/>
        </w:rPr>
      </w:pPr>
      <w:r w:rsidRPr="00762D4B">
        <w:rPr>
          <w:rFonts w:ascii="Times New Roman" w:hAnsi="Times New Roman" w:cs="Times New Roman"/>
          <w:sz w:val="23"/>
          <w:szCs w:val="23"/>
          <w:lang w:val="ro-RO"/>
        </w:rPr>
        <w:t xml:space="preserve"> </w:t>
      </w:r>
      <w:r w:rsidR="00762D4B" w:rsidRPr="00762D4B">
        <w:rPr>
          <w:rFonts w:ascii="Times New Roman" w:hAnsi="Times New Roman" w:cs="Times New Roman"/>
          <w:sz w:val="23"/>
          <w:szCs w:val="23"/>
          <w:lang w:val="ro-RO"/>
        </w:rPr>
        <w:t>SIMPV și alte măsuri pentru prevenirea votului ilegal……...</w:t>
      </w:r>
      <w:r w:rsidR="00A35875" w:rsidRPr="00762D4B">
        <w:rPr>
          <w:rFonts w:ascii="Times New Roman" w:hAnsi="Times New Roman" w:cs="Times New Roman"/>
          <w:sz w:val="23"/>
          <w:szCs w:val="23"/>
          <w:lang w:val="ro-RO"/>
        </w:rPr>
        <w:t>……………………</w:t>
      </w:r>
      <w:r w:rsidR="00762D4B">
        <w:rPr>
          <w:rFonts w:ascii="Times New Roman" w:hAnsi="Times New Roman" w:cs="Times New Roman"/>
          <w:sz w:val="23"/>
          <w:szCs w:val="23"/>
          <w:lang w:val="ro-RO"/>
        </w:rPr>
        <w:t>…..</w:t>
      </w:r>
      <w:r w:rsidR="00A35875" w:rsidRPr="00762D4B">
        <w:rPr>
          <w:rFonts w:ascii="Times New Roman" w:hAnsi="Times New Roman" w:cs="Times New Roman"/>
          <w:sz w:val="23"/>
          <w:szCs w:val="23"/>
          <w:lang w:val="ro-RO"/>
        </w:rPr>
        <w:t>……</w:t>
      </w:r>
      <w:r w:rsidR="00507F72" w:rsidRPr="00762D4B">
        <w:rPr>
          <w:rFonts w:ascii="Times New Roman" w:hAnsi="Times New Roman" w:cs="Times New Roman"/>
          <w:sz w:val="23"/>
          <w:szCs w:val="23"/>
          <w:lang w:val="ro-RO"/>
        </w:rPr>
        <w:t>..</w:t>
      </w:r>
      <w:r w:rsidR="00A35875" w:rsidRPr="00762D4B">
        <w:rPr>
          <w:rFonts w:ascii="Times New Roman" w:hAnsi="Times New Roman" w:cs="Times New Roman"/>
          <w:sz w:val="23"/>
          <w:szCs w:val="23"/>
          <w:lang w:val="ro-RO"/>
        </w:rPr>
        <w:t>…..</w:t>
      </w:r>
      <w:r w:rsidR="006C7CDE">
        <w:rPr>
          <w:rFonts w:ascii="Times New Roman" w:hAnsi="Times New Roman" w:cs="Times New Roman"/>
          <w:sz w:val="23"/>
          <w:szCs w:val="23"/>
          <w:lang w:val="ro-RO"/>
        </w:rPr>
        <w:t>72</w:t>
      </w:r>
    </w:p>
    <w:p w14:paraId="23DA3E24" w14:textId="020C372C" w:rsidR="003D23D5" w:rsidRDefault="00A35875"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Votarea</w:t>
      </w:r>
      <w:r w:rsidR="003D23D5" w:rsidRPr="003D23D5">
        <w:rPr>
          <w:rFonts w:ascii="Times New Roman" w:hAnsi="Times New Roman" w:cs="Times New Roman" w:hint="eastAsia"/>
          <w:sz w:val="23"/>
          <w:szCs w:val="23"/>
          <w:lang w:val="ro-RO"/>
        </w:rPr>
        <w:t xml:space="preserve"> </w:t>
      </w:r>
      <w:r w:rsidR="003D23D5" w:rsidRPr="00187E81">
        <w:rPr>
          <w:rFonts w:ascii="Times New Roman" w:hAnsi="Times New Roman" w:cs="Times New Roman" w:hint="eastAsia"/>
          <w:sz w:val="23"/>
          <w:szCs w:val="23"/>
          <w:lang w:val="ro-RO"/>
        </w:rPr>
        <w:t>î</w:t>
      </w:r>
      <w:r w:rsidR="003D23D5" w:rsidRPr="00187E81">
        <w:rPr>
          <w:rFonts w:ascii="Times New Roman" w:hAnsi="Times New Roman" w:cs="Times New Roman"/>
          <w:sz w:val="23"/>
          <w:szCs w:val="23"/>
          <w:lang w:val="ro-RO"/>
        </w:rPr>
        <w:t>n țar</w:t>
      </w:r>
      <w:r w:rsidR="003D23D5" w:rsidRPr="00187E81">
        <w:rPr>
          <w:rFonts w:ascii="Times New Roman" w:hAnsi="Times New Roman" w:cs="Times New Roman" w:hint="eastAsia"/>
          <w:sz w:val="23"/>
          <w:szCs w:val="23"/>
          <w:lang w:val="ro-RO"/>
        </w:rPr>
        <w:t>ă</w:t>
      </w:r>
      <w:r w:rsidR="003D23D5"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……..……………….74</w:t>
      </w:r>
    </w:p>
    <w:p w14:paraId="068EC36C" w14:textId="77862DC3" w:rsidR="00A35875" w:rsidRPr="003D23D5" w:rsidRDefault="00A35875"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3D23D5">
        <w:rPr>
          <w:rFonts w:ascii="Times New Roman" w:hAnsi="Times New Roman" w:cs="Times New Roman"/>
          <w:sz w:val="23"/>
          <w:szCs w:val="23"/>
          <w:lang w:val="ro-RO"/>
        </w:rPr>
        <w:t xml:space="preserve">Votarea </w:t>
      </w:r>
      <w:r w:rsidRPr="003D23D5">
        <w:rPr>
          <w:rFonts w:ascii="Times New Roman" w:hAnsi="Times New Roman" w:cs="Times New Roman" w:hint="eastAsia"/>
          <w:sz w:val="23"/>
          <w:szCs w:val="23"/>
          <w:lang w:val="ro-RO"/>
        </w:rPr>
        <w:t>î</w:t>
      </w:r>
      <w:r w:rsidRPr="003D23D5">
        <w:rPr>
          <w:rFonts w:ascii="Times New Roman" w:hAnsi="Times New Roman" w:cs="Times New Roman"/>
          <w:sz w:val="23"/>
          <w:szCs w:val="23"/>
          <w:lang w:val="ro-RO"/>
        </w:rPr>
        <w:t>n st</w:t>
      </w:r>
      <w:r w:rsidR="003121F1" w:rsidRPr="003D23D5">
        <w:rPr>
          <w:rFonts w:ascii="Times New Roman" w:hAnsi="Times New Roman" w:cs="Times New Roman"/>
          <w:sz w:val="23"/>
          <w:szCs w:val="23"/>
          <w:lang w:val="ro-RO"/>
        </w:rPr>
        <w:t>răinătate………………………………………………</w:t>
      </w:r>
      <w:r w:rsidR="0008021B">
        <w:rPr>
          <w:rFonts w:ascii="Times New Roman" w:hAnsi="Times New Roman" w:cs="Times New Roman"/>
          <w:sz w:val="23"/>
          <w:szCs w:val="23"/>
          <w:lang w:val="ro-RO"/>
        </w:rPr>
        <w:t>…………………………….7</w:t>
      </w:r>
      <w:r w:rsidR="006C7CDE">
        <w:rPr>
          <w:rFonts w:ascii="Times New Roman" w:hAnsi="Times New Roman" w:cs="Times New Roman"/>
          <w:sz w:val="23"/>
          <w:szCs w:val="23"/>
          <w:lang w:val="ro-RO"/>
        </w:rPr>
        <w:t>5</w:t>
      </w:r>
    </w:p>
    <w:p w14:paraId="2DEBBFA2" w14:textId="02477AB7" w:rsidR="00A35875" w:rsidRPr="00187E81" w:rsidRDefault="00A35875"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Prezența la vot…………………………………………………………………………………</w:t>
      </w:r>
      <w:r w:rsidR="0008021B">
        <w:rPr>
          <w:rFonts w:ascii="Times New Roman" w:hAnsi="Times New Roman" w:cs="Times New Roman"/>
          <w:sz w:val="23"/>
          <w:szCs w:val="23"/>
          <w:lang w:val="ro-RO"/>
        </w:rPr>
        <w:t>…79</w:t>
      </w:r>
      <w:r w:rsidRPr="00187E81">
        <w:rPr>
          <w:rFonts w:ascii="Times New Roman" w:hAnsi="Times New Roman" w:cs="Times New Roman"/>
          <w:sz w:val="23"/>
          <w:szCs w:val="23"/>
          <w:lang w:val="ro-RO"/>
        </w:rPr>
        <w:t xml:space="preserve">                                                    </w:t>
      </w:r>
    </w:p>
    <w:p w14:paraId="48236292" w14:textId="381A2592"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REZULTATUL</w:t>
      </w:r>
      <w:r w:rsidR="00100A16" w:rsidRPr="00187E81">
        <w:rPr>
          <w:rFonts w:ascii="Times New Roman" w:hAnsi="Times New Roman" w:cs="Times New Roman"/>
          <w:sz w:val="23"/>
          <w:szCs w:val="23"/>
          <w:lang w:val="ro-RO"/>
        </w:rPr>
        <w:t xml:space="preserve"> ALEGERILOR……………………………………………………</w:t>
      </w:r>
      <w:r w:rsidRPr="00187E81">
        <w:rPr>
          <w:rFonts w:ascii="Times New Roman" w:hAnsi="Times New Roman" w:cs="Times New Roman"/>
          <w:sz w:val="23"/>
          <w:szCs w:val="23"/>
          <w:lang w:val="ro-RO"/>
        </w:rPr>
        <w:t>……</w:t>
      </w:r>
      <w:r w:rsidR="00100A16"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507F72">
        <w:rPr>
          <w:rFonts w:ascii="Times New Roman" w:hAnsi="Times New Roman" w:cs="Times New Roman"/>
          <w:sz w:val="23"/>
          <w:szCs w:val="23"/>
          <w:lang w:val="ro-RO"/>
        </w:rPr>
        <w:t>.</w:t>
      </w:r>
      <w:r w:rsidR="006A6C81"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…79</w:t>
      </w:r>
    </w:p>
    <w:p w14:paraId="10896823" w14:textId="10324B97" w:rsidR="007D0862"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rPr>
      </w:pPr>
      <w:r w:rsidRPr="00187E81">
        <w:rPr>
          <w:rFonts w:ascii="Times New Roman" w:hAnsi="Times New Roman" w:cs="Times New Roman"/>
          <w:sz w:val="23"/>
          <w:szCs w:val="23"/>
          <w:lang w:val="ro-RO"/>
        </w:rPr>
        <w:t xml:space="preserve"> </w:t>
      </w:r>
      <w:r w:rsidR="007D0862" w:rsidRPr="00187E81">
        <w:rPr>
          <w:rFonts w:ascii="Times New Roman" w:hAnsi="Times New Roman" w:cs="Times New Roman"/>
          <w:sz w:val="23"/>
          <w:szCs w:val="23"/>
        </w:rPr>
        <w:t>Monitorizarea procesului de numărare a voturilor……………………………………………</w:t>
      </w:r>
      <w:r w:rsidR="00507F72">
        <w:rPr>
          <w:rFonts w:ascii="Times New Roman" w:hAnsi="Times New Roman" w:cs="Times New Roman"/>
          <w:sz w:val="23"/>
          <w:szCs w:val="23"/>
        </w:rPr>
        <w:t>..</w:t>
      </w:r>
      <w:r w:rsidR="007D0862" w:rsidRPr="00187E81">
        <w:rPr>
          <w:rFonts w:ascii="Times New Roman" w:hAnsi="Times New Roman" w:cs="Times New Roman"/>
          <w:sz w:val="23"/>
          <w:szCs w:val="23"/>
        </w:rPr>
        <w:t>.</w:t>
      </w:r>
      <w:r w:rsidR="006C7CDE">
        <w:rPr>
          <w:rFonts w:ascii="Times New Roman" w:hAnsi="Times New Roman" w:cs="Times New Roman"/>
          <w:sz w:val="23"/>
          <w:szCs w:val="23"/>
        </w:rPr>
        <w:t>79</w:t>
      </w:r>
    </w:p>
    <w:p w14:paraId="026CCC2D" w14:textId="7D15ECFA"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Aplicația de centralizare a rezultatelo</w:t>
      </w:r>
      <w:r w:rsidR="00100A16" w:rsidRPr="00187E81">
        <w:rPr>
          <w:rFonts w:ascii="Times New Roman" w:hAnsi="Times New Roman" w:cs="Times New Roman"/>
          <w:sz w:val="23"/>
          <w:szCs w:val="23"/>
          <w:lang w:val="ro-RO"/>
        </w:rPr>
        <w:t>r</w:t>
      </w:r>
      <w:r w:rsidR="006A6C81" w:rsidRPr="00187E81">
        <w:rPr>
          <w:rFonts w:ascii="Times New Roman" w:hAnsi="Times New Roman" w:cs="Times New Roman"/>
          <w:sz w:val="23"/>
          <w:szCs w:val="23"/>
          <w:lang w:val="ro-RO"/>
        </w:rPr>
        <w:t xml:space="preserve"> alegerilor……………………………………………</w:t>
      </w:r>
      <w:r w:rsidR="009D5936">
        <w:rPr>
          <w:rFonts w:ascii="Times New Roman" w:hAnsi="Times New Roman" w:cs="Times New Roman"/>
          <w:sz w:val="23"/>
          <w:szCs w:val="23"/>
          <w:lang w:val="ro-RO"/>
        </w:rPr>
        <w:t>…..80</w:t>
      </w:r>
    </w:p>
    <w:p w14:paraId="22E19C70" w14:textId="0473A7D9"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Rezultatul alege</w:t>
      </w:r>
      <w:r w:rsidR="00100A16" w:rsidRPr="00187E81">
        <w:rPr>
          <w:rFonts w:ascii="Times New Roman" w:hAnsi="Times New Roman" w:cs="Times New Roman"/>
          <w:sz w:val="23"/>
          <w:szCs w:val="23"/>
          <w:lang w:val="ro-RO"/>
        </w:rPr>
        <w:t>rilor……………………………………………………………………...</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...81</w:t>
      </w:r>
    </w:p>
    <w:p w14:paraId="443B301C" w14:textId="28A4B9C1"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Ponderea mandatelor obținute de b</w:t>
      </w:r>
      <w:r w:rsidR="00100A16" w:rsidRPr="00187E81">
        <w:rPr>
          <w:rFonts w:ascii="Times New Roman" w:hAnsi="Times New Roman" w:cs="Times New Roman"/>
          <w:sz w:val="23"/>
          <w:szCs w:val="23"/>
          <w:lang w:val="ro-RO"/>
        </w:rPr>
        <w:t>ă</w:t>
      </w:r>
      <w:r w:rsidR="006A6C81" w:rsidRPr="00187E81">
        <w:rPr>
          <w:rFonts w:ascii="Times New Roman" w:hAnsi="Times New Roman" w:cs="Times New Roman"/>
          <w:sz w:val="23"/>
          <w:szCs w:val="23"/>
          <w:lang w:val="ro-RO"/>
        </w:rPr>
        <w:t>rbați/femei………………………………………………</w:t>
      </w:r>
      <w:r w:rsidR="009D5936">
        <w:rPr>
          <w:rFonts w:ascii="Times New Roman" w:hAnsi="Times New Roman" w:cs="Times New Roman"/>
          <w:sz w:val="23"/>
          <w:szCs w:val="23"/>
          <w:lang w:val="ro-RO"/>
        </w:rPr>
        <w:t>...8</w:t>
      </w:r>
      <w:r w:rsidR="006C7CDE">
        <w:rPr>
          <w:rFonts w:ascii="Times New Roman" w:hAnsi="Times New Roman" w:cs="Times New Roman"/>
          <w:sz w:val="23"/>
          <w:szCs w:val="23"/>
          <w:lang w:val="ro-RO"/>
        </w:rPr>
        <w:t>4</w:t>
      </w:r>
      <w:r w:rsidRPr="00187E81">
        <w:rPr>
          <w:rFonts w:ascii="Times New Roman" w:hAnsi="Times New Roman" w:cs="Times New Roman"/>
          <w:sz w:val="23"/>
          <w:szCs w:val="23"/>
          <w:lang w:val="ro-RO"/>
        </w:rPr>
        <w:t xml:space="preserve"> </w:t>
      </w:r>
    </w:p>
    <w:p w14:paraId="2DB16E3A" w14:textId="38F67AC8" w:rsidR="004571B8" w:rsidRPr="00187E81" w:rsidRDefault="004571B8" w:rsidP="00762D4B">
      <w:pPr>
        <w:pStyle w:val="ListParagraph"/>
        <w:numPr>
          <w:ilvl w:val="1"/>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Contestații privind rezultatul </w:t>
      </w:r>
      <w:r w:rsidR="00427A83" w:rsidRPr="00187E81">
        <w:rPr>
          <w:rFonts w:ascii="Times New Roman" w:hAnsi="Times New Roman" w:cs="Times New Roman"/>
          <w:sz w:val="23"/>
          <w:szCs w:val="23"/>
          <w:lang w:val="ro-RO"/>
        </w:rPr>
        <w:t>alegerilor</w:t>
      </w:r>
      <w:r w:rsidR="006A6C81" w:rsidRPr="00187E81">
        <w:rPr>
          <w:rFonts w:ascii="Times New Roman" w:hAnsi="Times New Roman" w:cs="Times New Roman"/>
          <w:sz w:val="23"/>
          <w:szCs w:val="23"/>
          <w:lang w:val="ro-RO"/>
        </w:rPr>
        <w:t>…………………………………………</w:t>
      </w:r>
      <w:r w:rsidR="00427A83" w:rsidRPr="00187E81">
        <w:rPr>
          <w:rFonts w:ascii="Times New Roman" w:hAnsi="Times New Roman" w:cs="Times New Roman"/>
          <w:sz w:val="23"/>
          <w:szCs w:val="23"/>
          <w:lang w:val="ro-RO"/>
        </w:rPr>
        <w:t>…………</w:t>
      </w:r>
      <w:r w:rsidR="009D5936">
        <w:rPr>
          <w:rFonts w:ascii="Times New Roman" w:hAnsi="Times New Roman" w:cs="Times New Roman"/>
          <w:sz w:val="23"/>
          <w:szCs w:val="23"/>
          <w:lang w:val="ro-RO"/>
        </w:rPr>
        <w:t>........</w:t>
      </w:r>
      <w:r w:rsidR="006C7CDE">
        <w:rPr>
          <w:rFonts w:ascii="Times New Roman" w:hAnsi="Times New Roman" w:cs="Times New Roman"/>
          <w:sz w:val="23"/>
          <w:szCs w:val="23"/>
          <w:lang w:val="ro-RO"/>
        </w:rPr>
        <w:t>89</w:t>
      </w:r>
    </w:p>
    <w:p w14:paraId="0ADE6890" w14:textId="08C3183B"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OBSERVATORI ŞI SOCIETATEA</w:t>
      </w:r>
      <w:r w:rsidR="00100A16" w:rsidRPr="00187E81">
        <w:rPr>
          <w:rFonts w:ascii="Times New Roman" w:hAnsi="Times New Roman" w:cs="Times New Roman"/>
          <w:sz w:val="23"/>
          <w:szCs w:val="23"/>
          <w:lang w:val="ro-RO"/>
        </w:rPr>
        <w:t xml:space="preserve"> CIVILĂ…………………………………………...</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....89</w:t>
      </w:r>
    </w:p>
    <w:p w14:paraId="115E065A" w14:textId="77AC6792" w:rsidR="004571B8" w:rsidRPr="00187E81" w:rsidRDefault="004571B8" w:rsidP="00762D4B">
      <w:pPr>
        <w:pStyle w:val="ListParagraph"/>
        <w:numPr>
          <w:ilvl w:val="1"/>
          <w:numId w:val="3"/>
        </w:numPr>
        <w:tabs>
          <w:tab w:val="left" w:pos="567"/>
          <w:tab w:val="left" w:pos="851"/>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Acreditarea observatorilor, reprezentanților mass-mediei străine, delegaților, institutelor de sondare a opiniei publ</w:t>
      </w:r>
      <w:r w:rsidR="00100A16" w:rsidRPr="00187E81">
        <w:rPr>
          <w:rFonts w:ascii="Times New Roman" w:hAnsi="Times New Roman" w:cs="Times New Roman"/>
          <w:sz w:val="23"/>
          <w:szCs w:val="23"/>
          <w:lang w:val="ro-RO"/>
        </w:rPr>
        <w:t>i</w:t>
      </w:r>
      <w:r w:rsidR="006A6C81" w:rsidRPr="00187E81">
        <w:rPr>
          <w:rFonts w:ascii="Times New Roman" w:hAnsi="Times New Roman" w:cs="Times New Roman"/>
          <w:sz w:val="23"/>
          <w:szCs w:val="23"/>
          <w:lang w:val="ro-RO"/>
        </w:rPr>
        <w:t>ce………………………………………………………………………</w:t>
      </w:r>
      <w:r w:rsidR="006C7CDE">
        <w:rPr>
          <w:rFonts w:ascii="Times New Roman" w:hAnsi="Times New Roman" w:cs="Times New Roman"/>
          <w:sz w:val="23"/>
          <w:szCs w:val="23"/>
          <w:lang w:val="ro-RO"/>
        </w:rPr>
        <w:t>...89</w:t>
      </w:r>
    </w:p>
    <w:p w14:paraId="5F265A59" w14:textId="3A144958" w:rsidR="004571B8" w:rsidRPr="00187E81" w:rsidRDefault="00F73911" w:rsidP="00762D4B">
      <w:pPr>
        <w:pStyle w:val="ListParagraph"/>
        <w:numPr>
          <w:ilvl w:val="1"/>
          <w:numId w:val="3"/>
        </w:numPr>
        <w:tabs>
          <w:tab w:val="left" w:pos="567"/>
          <w:tab w:val="left" w:pos="851"/>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Monitorizare</w:t>
      </w:r>
      <w:r w:rsidR="004571B8" w:rsidRPr="00187E81">
        <w:rPr>
          <w:rFonts w:ascii="Times New Roman" w:hAnsi="Times New Roman" w:cs="Times New Roman"/>
          <w:sz w:val="23"/>
          <w:szCs w:val="23"/>
          <w:lang w:val="ro-RO"/>
        </w:rPr>
        <w:t>a corectitudinii şi transparenței procesului elec</w:t>
      </w:r>
      <w:r w:rsidR="006A6C81" w:rsidRPr="00187E81">
        <w:rPr>
          <w:rFonts w:ascii="Times New Roman" w:hAnsi="Times New Roman" w:cs="Times New Roman"/>
          <w:sz w:val="23"/>
          <w:szCs w:val="23"/>
          <w:lang w:val="ro-RO"/>
        </w:rPr>
        <w:t>toral……………</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..90</w:t>
      </w:r>
    </w:p>
    <w:p w14:paraId="5D64F640" w14:textId="580C37EF"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IREGULARITĂȚI……………………………………………………………………………</w:t>
      </w:r>
      <w:r w:rsidR="006C7CDE">
        <w:rPr>
          <w:rFonts w:ascii="Times New Roman" w:hAnsi="Times New Roman" w:cs="Times New Roman"/>
          <w:sz w:val="23"/>
          <w:szCs w:val="23"/>
          <w:lang w:val="ro-RO"/>
        </w:rPr>
        <w:t>….92</w:t>
      </w:r>
    </w:p>
    <w:p w14:paraId="0547E100" w14:textId="68A06A1F" w:rsidR="00E87F88" w:rsidRPr="00187E81" w:rsidRDefault="004571B8" w:rsidP="00762D4B">
      <w:pPr>
        <w:pStyle w:val="ListParagraph"/>
        <w:numPr>
          <w:ilvl w:val="1"/>
          <w:numId w:val="3"/>
        </w:numPr>
        <w:tabs>
          <w:tab w:val="left" w:pos="567"/>
          <w:tab w:val="left" w:pos="851"/>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Date comunicate de Ministerul</w:t>
      </w:r>
      <w:r w:rsidR="00100A16" w:rsidRPr="00187E81">
        <w:rPr>
          <w:rFonts w:ascii="Times New Roman" w:hAnsi="Times New Roman" w:cs="Times New Roman"/>
          <w:sz w:val="23"/>
          <w:szCs w:val="23"/>
          <w:lang w:val="ro-RO"/>
        </w:rPr>
        <w:t xml:space="preserve"> Afacerilor Interne………………………………...</w:t>
      </w:r>
      <w:r w:rsidRPr="00187E81">
        <w:rPr>
          <w:rFonts w:ascii="Times New Roman" w:hAnsi="Times New Roman" w:cs="Times New Roman"/>
          <w:sz w:val="23"/>
          <w:szCs w:val="23"/>
          <w:lang w:val="ro-RO"/>
        </w:rPr>
        <w:t>………</w:t>
      </w:r>
      <w:r w:rsidR="00456861">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..92</w:t>
      </w:r>
    </w:p>
    <w:p w14:paraId="318F781F" w14:textId="34A326CC" w:rsidR="004571B8" w:rsidRPr="00187E81" w:rsidRDefault="004571B8" w:rsidP="00762D4B">
      <w:pPr>
        <w:pStyle w:val="ListParagraph"/>
        <w:numPr>
          <w:ilvl w:val="1"/>
          <w:numId w:val="3"/>
        </w:numPr>
        <w:tabs>
          <w:tab w:val="left" w:pos="567"/>
          <w:tab w:val="left" w:pos="851"/>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Aspecte semnalate de obser</w:t>
      </w:r>
      <w:r w:rsidR="006A6C81" w:rsidRPr="00187E81">
        <w:rPr>
          <w:rFonts w:ascii="Times New Roman" w:hAnsi="Times New Roman" w:cs="Times New Roman"/>
          <w:sz w:val="23"/>
          <w:szCs w:val="23"/>
          <w:lang w:val="ro-RO"/>
        </w:rPr>
        <w:t>vatori……………………………………………………………</w:t>
      </w:r>
      <w:r w:rsidR="006C7CDE">
        <w:rPr>
          <w:rFonts w:ascii="Times New Roman" w:hAnsi="Times New Roman" w:cs="Times New Roman"/>
          <w:sz w:val="23"/>
          <w:szCs w:val="23"/>
          <w:lang w:val="ro-RO"/>
        </w:rPr>
        <w:t>....96</w:t>
      </w:r>
    </w:p>
    <w:p w14:paraId="67FFFCCC" w14:textId="0C92B5DE" w:rsidR="004571B8" w:rsidRPr="00187E81" w:rsidRDefault="003E29A3" w:rsidP="00762D4B">
      <w:pPr>
        <w:pStyle w:val="ListParagraph"/>
        <w:numPr>
          <w:ilvl w:val="1"/>
          <w:numId w:val="3"/>
        </w:numPr>
        <w:tabs>
          <w:tab w:val="left" w:pos="567"/>
          <w:tab w:val="left" w:pos="851"/>
        </w:tabs>
        <w:spacing w:after="0" w:line="276" w:lineRule="auto"/>
        <w:ind w:left="720"/>
        <w:rPr>
          <w:rFonts w:ascii="Times New Roman" w:hAnsi="Times New Roman" w:cs="Times New Roman"/>
          <w:sz w:val="23"/>
          <w:szCs w:val="23"/>
          <w:lang w:val="ro-RO"/>
        </w:rPr>
      </w:pPr>
      <w:r>
        <w:rPr>
          <w:rFonts w:ascii="Times New Roman" w:hAnsi="Times New Roman" w:cs="Times New Roman"/>
          <w:sz w:val="23"/>
          <w:szCs w:val="23"/>
          <w:lang w:val="ro-RO"/>
        </w:rPr>
        <w:t xml:space="preserve">Sesizări și </w:t>
      </w:r>
      <w:r w:rsidRPr="00187E81">
        <w:rPr>
          <w:rFonts w:ascii="Times New Roman" w:hAnsi="Times New Roman" w:cs="Times New Roman"/>
          <w:sz w:val="23"/>
          <w:szCs w:val="23"/>
          <w:lang w:val="ro-RO"/>
        </w:rPr>
        <w:t xml:space="preserve">propuneri </w:t>
      </w:r>
      <w:r w:rsidR="004571B8" w:rsidRPr="00187E81">
        <w:rPr>
          <w:rFonts w:ascii="Times New Roman" w:hAnsi="Times New Roman" w:cs="Times New Roman"/>
          <w:sz w:val="23"/>
          <w:szCs w:val="23"/>
          <w:lang w:val="ro-RO"/>
        </w:rPr>
        <w:t>de îmbunătățire a proceselor electorale formula</w:t>
      </w:r>
      <w:r w:rsidR="00100A16" w:rsidRPr="00187E81">
        <w:rPr>
          <w:rFonts w:ascii="Times New Roman" w:hAnsi="Times New Roman" w:cs="Times New Roman"/>
          <w:sz w:val="23"/>
          <w:szCs w:val="23"/>
          <w:lang w:val="ro-RO"/>
        </w:rPr>
        <w:t>te d</w:t>
      </w:r>
      <w:r w:rsidR="006A6C81" w:rsidRPr="00187E81">
        <w:rPr>
          <w:rFonts w:ascii="Times New Roman" w:hAnsi="Times New Roman" w:cs="Times New Roman"/>
          <w:sz w:val="23"/>
          <w:szCs w:val="23"/>
          <w:lang w:val="ro-RO"/>
        </w:rPr>
        <w:t xml:space="preserve">e </w:t>
      </w:r>
      <w:r w:rsidR="0000610B" w:rsidRPr="00187E81">
        <w:rPr>
          <w:rFonts w:ascii="Times New Roman" w:hAnsi="Times New Roman" w:cs="Times New Roman"/>
          <w:sz w:val="23"/>
          <w:szCs w:val="23"/>
          <w:lang w:val="ro-RO"/>
        </w:rPr>
        <w:t xml:space="preserve">experții electorali </w:t>
      </w:r>
      <w:r w:rsidR="006A6C81" w:rsidRPr="00187E81">
        <w:rPr>
          <w:rFonts w:ascii="Times New Roman" w:hAnsi="Times New Roman" w:cs="Times New Roman"/>
          <w:sz w:val="23"/>
          <w:szCs w:val="23"/>
          <w:lang w:val="ro-RO"/>
        </w:rPr>
        <w:t>și cetățeni………...</w:t>
      </w:r>
      <w:r w:rsidR="0000610B" w:rsidRPr="00187E81">
        <w:rPr>
          <w:rFonts w:ascii="Times New Roman" w:hAnsi="Times New Roman" w:cs="Times New Roman"/>
          <w:sz w:val="23"/>
          <w:szCs w:val="23"/>
          <w:lang w:val="ro-RO"/>
        </w:rPr>
        <w:t>.....................................................................................................................</w:t>
      </w:r>
      <w:r w:rsidR="00456861">
        <w:rPr>
          <w:rFonts w:ascii="Times New Roman" w:hAnsi="Times New Roman" w:cs="Times New Roman"/>
          <w:sz w:val="23"/>
          <w:szCs w:val="23"/>
          <w:lang w:val="ro-RO"/>
        </w:rPr>
        <w:t>....</w:t>
      </w:r>
      <w:r w:rsidR="0000610B"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97</w:t>
      </w:r>
    </w:p>
    <w:p w14:paraId="62921F82" w14:textId="07CD4DA5" w:rsidR="004571B8" w:rsidRPr="00187E81" w:rsidRDefault="004571B8"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COSTUL ALE</w:t>
      </w:r>
      <w:r w:rsidR="00100A16" w:rsidRPr="00187E81">
        <w:rPr>
          <w:rFonts w:ascii="Times New Roman" w:hAnsi="Times New Roman" w:cs="Times New Roman"/>
          <w:sz w:val="23"/>
          <w:szCs w:val="23"/>
          <w:lang w:val="ro-RO"/>
        </w:rPr>
        <w:t>GERILOR………………………………………………………………...</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...98</w:t>
      </w:r>
    </w:p>
    <w:p w14:paraId="1ACFB2AB" w14:textId="2BA5E045" w:rsidR="005C50E0" w:rsidRPr="00187E81" w:rsidRDefault="005C50E0" w:rsidP="00762D4B">
      <w:pPr>
        <w:pStyle w:val="ListParagraph"/>
        <w:numPr>
          <w:ilvl w:val="0"/>
          <w:numId w:val="3"/>
        </w:numPr>
        <w:tabs>
          <w:tab w:val="left" w:pos="567"/>
        </w:tabs>
        <w:spacing w:after="0" w:line="276" w:lineRule="auto"/>
        <w:ind w:left="720"/>
        <w:rPr>
          <w:rFonts w:ascii="Times New Roman" w:hAnsi="Times New Roman" w:cs="Times New Roman"/>
          <w:sz w:val="23"/>
          <w:szCs w:val="23"/>
          <w:lang w:val="ro-RO"/>
        </w:rPr>
      </w:pPr>
      <w:r w:rsidRPr="00187E81">
        <w:rPr>
          <w:rFonts w:ascii="Times New Roman" w:hAnsi="Times New Roman" w:cs="Times New Roman"/>
          <w:sz w:val="23"/>
          <w:szCs w:val="23"/>
          <w:lang w:val="ro-RO"/>
        </w:rPr>
        <w:t>CONCLUZII ȘI RECOMANDĂRI…………………………………………………………</w:t>
      </w:r>
      <w:r w:rsidR="009B46B2">
        <w:rPr>
          <w:rFonts w:ascii="Times New Roman" w:hAnsi="Times New Roman" w:cs="Times New Roman"/>
          <w:sz w:val="23"/>
          <w:szCs w:val="23"/>
          <w:lang w:val="ro-RO"/>
        </w:rPr>
        <w:t>…</w:t>
      </w:r>
      <w:r w:rsidRPr="00187E81">
        <w:rPr>
          <w:rFonts w:ascii="Times New Roman" w:hAnsi="Times New Roman" w:cs="Times New Roman"/>
          <w:sz w:val="23"/>
          <w:szCs w:val="23"/>
          <w:lang w:val="ro-RO"/>
        </w:rPr>
        <w:t>.</w:t>
      </w:r>
      <w:r w:rsidR="006C7CDE">
        <w:rPr>
          <w:rFonts w:ascii="Times New Roman" w:hAnsi="Times New Roman" w:cs="Times New Roman"/>
          <w:sz w:val="23"/>
          <w:szCs w:val="23"/>
          <w:lang w:val="ro-RO"/>
        </w:rPr>
        <w:t>102</w:t>
      </w:r>
    </w:p>
    <w:p w14:paraId="2D0607F0" w14:textId="3A3FE0AB" w:rsidR="00EA2743" w:rsidRPr="00187E81" w:rsidRDefault="00EA2743" w:rsidP="00762D4B">
      <w:pPr>
        <w:pStyle w:val="ListParagraph"/>
        <w:tabs>
          <w:tab w:val="left" w:pos="567"/>
        </w:tabs>
        <w:spacing w:after="0" w:line="276" w:lineRule="auto"/>
        <w:rPr>
          <w:rFonts w:ascii="Times New Roman" w:hAnsi="Times New Roman" w:cs="Times New Roman"/>
          <w:sz w:val="23"/>
          <w:szCs w:val="23"/>
          <w:lang w:val="ro-RO"/>
        </w:rPr>
      </w:pPr>
      <w:r w:rsidRPr="00187E81">
        <w:rPr>
          <w:rFonts w:ascii="Times New Roman" w:hAnsi="Times New Roman" w:cs="Times New Roman"/>
          <w:sz w:val="23"/>
          <w:szCs w:val="23"/>
          <w:lang w:val="ro-RO"/>
        </w:rPr>
        <w:t>ANEXE</w:t>
      </w:r>
      <w:r w:rsidR="00DD65C0" w:rsidRPr="00187E81">
        <w:rPr>
          <w:rFonts w:ascii="Times New Roman" w:hAnsi="Times New Roman" w:cs="Times New Roman"/>
          <w:sz w:val="23"/>
          <w:szCs w:val="23"/>
          <w:lang w:val="ro-RO"/>
        </w:rPr>
        <w:t>……</w:t>
      </w:r>
      <w:r w:rsidR="00EC5AF5" w:rsidRPr="00187E81">
        <w:rPr>
          <w:rFonts w:ascii="Times New Roman" w:hAnsi="Times New Roman" w:cs="Times New Roman"/>
          <w:sz w:val="23"/>
          <w:szCs w:val="23"/>
          <w:lang w:val="ro-RO"/>
        </w:rPr>
        <w:t>…………</w:t>
      </w:r>
      <w:r w:rsidR="006A6C81"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 </w:t>
      </w:r>
      <w:r w:rsidR="009B46B2">
        <w:rPr>
          <w:rFonts w:ascii="Times New Roman" w:hAnsi="Times New Roman" w:cs="Times New Roman"/>
          <w:sz w:val="23"/>
          <w:szCs w:val="23"/>
          <w:lang w:val="ro-RO"/>
        </w:rPr>
        <w:t>1</w:t>
      </w:r>
      <w:r w:rsidR="006C7CDE">
        <w:rPr>
          <w:rFonts w:ascii="Times New Roman" w:hAnsi="Times New Roman" w:cs="Times New Roman"/>
          <w:sz w:val="23"/>
          <w:szCs w:val="23"/>
          <w:lang w:val="ro-RO"/>
        </w:rPr>
        <w:t>08</w:t>
      </w:r>
    </w:p>
    <w:p w14:paraId="5B6B5668" w14:textId="77777777" w:rsidR="007F3872" w:rsidRPr="00187E81" w:rsidRDefault="002B25C6" w:rsidP="00762D4B">
      <w:pPr>
        <w:tabs>
          <w:tab w:val="left" w:pos="567"/>
          <w:tab w:val="left" w:pos="3568"/>
        </w:tabs>
        <w:spacing w:after="0" w:line="276" w:lineRule="auto"/>
        <w:rPr>
          <w:rFonts w:ascii="Times New Roman" w:hAnsi="Times New Roman" w:cs="Times New Roman"/>
          <w:b/>
          <w:sz w:val="23"/>
          <w:szCs w:val="23"/>
          <w:lang w:val="ro-RO"/>
        </w:rPr>
      </w:pPr>
      <w:r w:rsidRPr="00187E81">
        <w:rPr>
          <w:rFonts w:ascii="Times New Roman" w:hAnsi="Times New Roman" w:cs="Times New Roman"/>
          <w:b/>
          <w:sz w:val="23"/>
          <w:szCs w:val="23"/>
          <w:lang w:val="ro-RO"/>
        </w:rPr>
        <w:t xml:space="preserve"> </w:t>
      </w:r>
      <w:r w:rsidR="00EA2743" w:rsidRPr="00187E81">
        <w:rPr>
          <w:rFonts w:ascii="Times New Roman" w:hAnsi="Times New Roman" w:cs="Times New Roman"/>
          <w:b/>
          <w:sz w:val="23"/>
          <w:szCs w:val="23"/>
          <w:lang w:val="ro-RO"/>
        </w:rPr>
        <w:tab/>
      </w:r>
      <w:r w:rsidR="00BD1A1D" w:rsidRPr="00187E81">
        <w:rPr>
          <w:rFonts w:ascii="Times New Roman" w:hAnsi="Times New Roman" w:cs="Times New Roman"/>
          <w:b/>
          <w:sz w:val="23"/>
          <w:szCs w:val="23"/>
          <w:lang w:val="ro-RO"/>
        </w:rPr>
        <w:tab/>
      </w:r>
    </w:p>
    <w:p w14:paraId="3FDEB3EA" w14:textId="77777777" w:rsidR="00917BBC" w:rsidRPr="00187E81" w:rsidRDefault="00917BBC" w:rsidP="00762D4B">
      <w:pPr>
        <w:tabs>
          <w:tab w:val="left" w:pos="567"/>
        </w:tabs>
        <w:spacing w:after="0" w:line="276" w:lineRule="auto"/>
        <w:rPr>
          <w:rFonts w:ascii="Times New Roman" w:hAnsi="Times New Roman" w:cs="Times New Roman"/>
          <w:lang w:val="ro-RO"/>
        </w:rPr>
      </w:pPr>
      <w:r w:rsidRPr="00187E81">
        <w:rPr>
          <w:rFonts w:ascii="Times New Roman" w:hAnsi="Times New Roman" w:cs="Times New Roman"/>
          <w:b/>
          <w:sz w:val="23"/>
          <w:szCs w:val="23"/>
          <w:lang w:val="ro-RO"/>
        </w:rPr>
        <w:br w:type="page"/>
      </w:r>
    </w:p>
    <w:p w14:paraId="5DA8F392" w14:textId="77777777" w:rsidR="00937155" w:rsidRPr="00187E81" w:rsidRDefault="00937155" w:rsidP="00762D4B">
      <w:pPr>
        <w:pStyle w:val="Heading2"/>
        <w:tabs>
          <w:tab w:val="left" w:pos="567"/>
        </w:tabs>
        <w:spacing w:before="0"/>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 xml:space="preserve">INTRODUCERE </w:t>
      </w:r>
    </w:p>
    <w:p w14:paraId="35950088" w14:textId="77777777" w:rsidR="00B31D5C" w:rsidRDefault="00B31D5C" w:rsidP="00762D4B">
      <w:pPr>
        <w:tabs>
          <w:tab w:val="left" w:pos="567"/>
        </w:tabs>
        <w:spacing w:after="0"/>
        <w:rPr>
          <w:rFonts w:ascii="Times New Roman" w:hAnsi="Times New Roman" w:cs="Times New Roman"/>
          <w:sz w:val="23"/>
          <w:szCs w:val="23"/>
          <w:lang w:val="ro-RO"/>
        </w:rPr>
      </w:pPr>
    </w:p>
    <w:p w14:paraId="304228BD" w14:textId="77777777" w:rsidR="00FF656B" w:rsidRPr="00187E81" w:rsidRDefault="00FF656B" w:rsidP="00762D4B">
      <w:pPr>
        <w:tabs>
          <w:tab w:val="left" w:pos="567"/>
        </w:tabs>
        <w:spacing w:after="0"/>
        <w:rPr>
          <w:rFonts w:ascii="Times New Roman" w:hAnsi="Times New Roman" w:cs="Times New Roman"/>
          <w:sz w:val="23"/>
          <w:szCs w:val="23"/>
          <w:lang w:val="ro-RO"/>
        </w:rPr>
      </w:pPr>
    </w:p>
    <w:p w14:paraId="7521B180" w14:textId="77777777" w:rsidR="0092151B" w:rsidRPr="00187E81" w:rsidRDefault="00B31D5C"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Prezentul raport descrie organizarea şi desfășurarea alegerilor pentru </w:t>
      </w:r>
      <w:r w:rsidR="002E62F1" w:rsidRPr="00187E81">
        <w:rPr>
          <w:rFonts w:ascii="Times New Roman" w:hAnsi="Times New Roman" w:cs="Times New Roman"/>
          <w:sz w:val="23"/>
          <w:szCs w:val="23"/>
          <w:lang w:val="ro-RO"/>
        </w:rPr>
        <w:t xml:space="preserve">Senat și Camera Deputaților </w:t>
      </w:r>
      <w:r w:rsidRPr="00187E81">
        <w:rPr>
          <w:rFonts w:ascii="Times New Roman" w:hAnsi="Times New Roman" w:cs="Times New Roman"/>
          <w:sz w:val="23"/>
          <w:szCs w:val="23"/>
          <w:lang w:val="ro-RO"/>
        </w:rPr>
        <w:t xml:space="preserve">din anul 2016, cuprinzând referiri la cadrul normativ, Registrul electoral și listele electorale, secțiile de votare și logistica electorală, administrația electorală, competitorii electorali, campania electorală și informarea alegătorilor, finanțarea campaniei electorale, participarea la scrutin, rezultate, abaterile și neajunsurile constatate, precum și </w:t>
      </w:r>
      <w:r w:rsidR="00B703AC">
        <w:rPr>
          <w:rFonts w:ascii="Times New Roman" w:hAnsi="Times New Roman" w:cs="Times New Roman"/>
          <w:sz w:val="23"/>
          <w:szCs w:val="23"/>
          <w:lang w:val="ro-RO"/>
        </w:rPr>
        <w:t xml:space="preserve">recomandările </w:t>
      </w:r>
      <w:r w:rsidRPr="00187E81">
        <w:rPr>
          <w:rFonts w:ascii="Times New Roman" w:hAnsi="Times New Roman" w:cs="Times New Roman"/>
          <w:sz w:val="23"/>
          <w:szCs w:val="23"/>
          <w:lang w:val="ro-RO"/>
        </w:rPr>
        <w:t xml:space="preserve">Autorității Electorale Permanente.  </w:t>
      </w:r>
    </w:p>
    <w:p w14:paraId="28A36959" w14:textId="77777777" w:rsidR="00F038B6" w:rsidRPr="00187E81" w:rsidRDefault="00B31D5C"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Perspectiva tehnică asupra procesului electoral urmărește să ofere Parlamentului României date și informații obiective, de natură să contribuie la îmbunătățirea managementului proceselor electorale. </w:t>
      </w:r>
    </w:p>
    <w:p w14:paraId="200D39E6" w14:textId="77777777" w:rsidR="00F1430D" w:rsidRPr="00187E81" w:rsidRDefault="0057253D" w:rsidP="00762D4B">
      <w:pPr>
        <w:tabs>
          <w:tab w:val="left" w:pos="567"/>
        </w:tabs>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Î</w:t>
      </w:r>
      <w:r w:rsidR="00F1430D" w:rsidRPr="00187E81">
        <w:rPr>
          <w:rFonts w:ascii="Times New Roman" w:hAnsi="Times New Roman" w:cs="Times New Roman"/>
          <w:sz w:val="23"/>
          <w:szCs w:val="23"/>
          <w:lang w:val="ro-RO"/>
        </w:rPr>
        <w:t>n organizarea alegerilor</w:t>
      </w:r>
      <w:r w:rsidR="002E62F1" w:rsidRPr="00187E81">
        <w:rPr>
          <w:rFonts w:ascii="Times New Roman" w:hAnsi="Times New Roman" w:cs="Times New Roman"/>
          <w:sz w:val="23"/>
          <w:szCs w:val="23"/>
          <w:lang w:val="ro-RO"/>
        </w:rPr>
        <w:t xml:space="preserve"> parlamentare </w:t>
      </w:r>
      <w:r w:rsidR="00F1430D" w:rsidRPr="00187E81">
        <w:rPr>
          <w:rFonts w:ascii="Times New Roman" w:hAnsi="Times New Roman" w:cs="Times New Roman"/>
          <w:sz w:val="23"/>
          <w:szCs w:val="23"/>
          <w:lang w:val="ro-RO"/>
        </w:rPr>
        <w:t xml:space="preserve">din anul 2016 au fost implicați Guvernul, Ministerul Afacerilor Interne, Inspectoratul General al Poliției Române, Inspectoratul General al Jandarmeriei Române, Inspectoratul General pentru Situații de Urgență, Secretariatul General al Guvernului, Serviciul de Telecomunicații Speciale, Institutul Național de Statistică, Consiliul Național al Audiovizualului, Agenția Națională de Integritate, Înalta Curte de </w:t>
      </w:r>
      <w:r w:rsidR="0041321B" w:rsidRPr="00187E81">
        <w:rPr>
          <w:rFonts w:ascii="Times New Roman" w:hAnsi="Times New Roman" w:cs="Times New Roman"/>
          <w:sz w:val="23"/>
          <w:szCs w:val="23"/>
          <w:lang w:val="ro-RO"/>
        </w:rPr>
        <w:t>Casație</w:t>
      </w:r>
      <w:r w:rsidR="00F1430D" w:rsidRPr="00187E81">
        <w:rPr>
          <w:rFonts w:ascii="Times New Roman" w:hAnsi="Times New Roman" w:cs="Times New Roman"/>
          <w:sz w:val="23"/>
          <w:szCs w:val="23"/>
          <w:lang w:val="ro-RO"/>
        </w:rPr>
        <w:t xml:space="preserve"> şi </w:t>
      </w:r>
      <w:r w:rsidR="0041321B" w:rsidRPr="00187E81">
        <w:rPr>
          <w:rFonts w:ascii="Times New Roman" w:hAnsi="Times New Roman" w:cs="Times New Roman"/>
          <w:sz w:val="23"/>
          <w:szCs w:val="23"/>
          <w:lang w:val="ro-RO"/>
        </w:rPr>
        <w:t>Justiție</w:t>
      </w:r>
      <w:r w:rsidR="00F1430D" w:rsidRPr="00187E81">
        <w:rPr>
          <w:rFonts w:ascii="Times New Roman" w:hAnsi="Times New Roman" w:cs="Times New Roman"/>
          <w:sz w:val="23"/>
          <w:szCs w:val="23"/>
          <w:lang w:val="ro-RO"/>
        </w:rPr>
        <w:t>, curțile de ap</w:t>
      </w:r>
      <w:r w:rsidR="00DC3A8B" w:rsidRPr="00187E81">
        <w:rPr>
          <w:rFonts w:ascii="Times New Roman" w:hAnsi="Times New Roman" w:cs="Times New Roman"/>
          <w:sz w:val="23"/>
          <w:szCs w:val="23"/>
          <w:lang w:val="ro-RO"/>
        </w:rPr>
        <w:t xml:space="preserve">el, tribunalele, judecătoriile, </w:t>
      </w:r>
      <w:r w:rsidR="00F1430D" w:rsidRPr="00187E81">
        <w:rPr>
          <w:rFonts w:ascii="Times New Roman" w:hAnsi="Times New Roman" w:cs="Times New Roman"/>
          <w:sz w:val="23"/>
          <w:szCs w:val="23"/>
          <w:lang w:val="ro-RO"/>
        </w:rPr>
        <w:t>Consiliul Național pentru Studierea Arhivelor Securității, Societatea Română de Radiodifuziune şi Societatea Română de Televiziune, instituțiile prefectului și primarii</w:t>
      </w:r>
      <w:r>
        <w:rPr>
          <w:rFonts w:ascii="Times New Roman" w:hAnsi="Times New Roman" w:cs="Times New Roman"/>
          <w:sz w:val="23"/>
          <w:szCs w:val="23"/>
          <w:lang w:val="ro-RO"/>
        </w:rPr>
        <w:t>. Buna colaborare între aceste instituții</w:t>
      </w:r>
      <w:r w:rsidR="00F1430D" w:rsidRPr="00187E81">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și autorități </w:t>
      </w:r>
      <w:r w:rsidR="00F1430D" w:rsidRPr="00187E81">
        <w:rPr>
          <w:rFonts w:ascii="Times New Roman" w:hAnsi="Times New Roman" w:cs="Times New Roman"/>
          <w:sz w:val="23"/>
          <w:szCs w:val="23"/>
          <w:lang w:val="ro-RO"/>
        </w:rPr>
        <w:t xml:space="preserve">a stat la baza organizării și desfășurării unui proces electoral corect, eficient și transparent. </w:t>
      </w:r>
    </w:p>
    <w:p w14:paraId="3672F9BB" w14:textId="77777777" w:rsidR="0057253D" w:rsidRDefault="00F1430D"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În </w:t>
      </w:r>
      <w:r w:rsidR="00755B82">
        <w:rPr>
          <w:rFonts w:ascii="Times New Roman" w:hAnsi="Times New Roman" w:cs="Times New Roman"/>
          <w:sz w:val="23"/>
          <w:szCs w:val="23"/>
          <w:lang w:val="ro-RO"/>
        </w:rPr>
        <w:t xml:space="preserve">același </w:t>
      </w:r>
      <w:r w:rsidRPr="00187E81">
        <w:rPr>
          <w:rFonts w:ascii="Times New Roman" w:hAnsi="Times New Roman" w:cs="Times New Roman"/>
          <w:sz w:val="23"/>
          <w:szCs w:val="23"/>
          <w:lang w:val="ro-RO"/>
        </w:rPr>
        <w:t>context menționăm contribuția majoră a mass-mediei la informarea cetățenilor și reflectarea obiectivă a evenimentelor electorale din ziua alegerilor</w:t>
      </w:r>
      <w:r w:rsidR="0057253D">
        <w:rPr>
          <w:rFonts w:ascii="Times New Roman" w:hAnsi="Times New Roman" w:cs="Times New Roman"/>
          <w:sz w:val="23"/>
          <w:szCs w:val="23"/>
          <w:lang w:val="ro-RO"/>
        </w:rPr>
        <w:t xml:space="preserve">. </w:t>
      </w:r>
    </w:p>
    <w:p w14:paraId="73E35837" w14:textId="77777777" w:rsidR="00F1430D" w:rsidRPr="00187E81" w:rsidRDefault="0057253D" w:rsidP="00762D4B">
      <w:pPr>
        <w:tabs>
          <w:tab w:val="left" w:pos="567"/>
        </w:tabs>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De asemenea, un rol deosebit de important l-a avut </w:t>
      </w:r>
      <w:r w:rsidR="00F1430D" w:rsidRPr="00187E81">
        <w:rPr>
          <w:rFonts w:ascii="Times New Roman" w:hAnsi="Times New Roman" w:cs="Times New Roman"/>
          <w:sz w:val="23"/>
          <w:szCs w:val="23"/>
          <w:lang w:val="ro-RO"/>
        </w:rPr>
        <w:t>implicarea</w:t>
      </w:r>
      <w:r w:rsidR="002F18F0" w:rsidRPr="00187E81">
        <w:rPr>
          <w:rFonts w:ascii="Times New Roman" w:hAnsi="Times New Roman" w:cs="Times New Roman"/>
          <w:sz w:val="23"/>
          <w:szCs w:val="23"/>
          <w:lang w:val="ro-RO"/>
        </w:rPr>
        <w:t xml:space="preserve"> activă a</w:t>
      </w:r>
      <w:r w:rsidR="00F1430D" w:rsidRPr="00187E81">
        <w:rPr>
          <w:rFonts w:ascii="Times New Roman" w:hAnsi="Times New Roman" w:cs="Times New Roman"/>
          <w:sz w:val="23"/>
          <w:szCs w:val="23"/>
          <w:lang w:val="ro-RO"/>
        </w:rPr>
        <w:t xml:space="preserve"> cetățenilor în procesul electoral, atât în calitate de președinți ai birourilor electorale ale secțiilor de votare, locțiitori ai acestora, operatori de calculator, </w:t>
      </w:r>
      <w:r w:rsidR="008E4266" w:rsidRPr="008E4266">
        <w:rPr>
          <w:rFonts w:ascii="Times New Roman" w:hAnsi="Times New Roman" w:cs="Times New Roman"/>
          <w:sz w:val="23"/>
          <w:szCs w:val="23"/>
          <w:lang w:val="ro-RO"/>
        </w:rPr>
        <w:t>membri ai bir</w:t>
      </w:r>
      <w:r w:rsidR="008E4266">
        <w:rPr>
          <w:rFonts w:ascii="Times New Roman" w:hAnsi="Times New Roman" w:cs="Times New Roman"/>
          <w:sz w:val="23"/>
          <w:szCs w:val="23"/>
          <w:lang w:val="ro-RO"/>
        </w:rPr>
        <w:t xml:space="preserve">ourilor electorale, observatori, </w:t>
      </w:r>
      <w:r w:rsidR="00F1430D" w:rsidRPr="00187E81">
        <w:rPr>
          <w:rFonts w:ascii="Times New Roman" w:hAnsi="Times New Roman" w:cs="Times New Roman"/>
          <w:sz w:val="23"/>
          <w:szCs w:val="23"/>
          <w:lang w:val="ro-RO"/>
        </w:rPr>
        <w:t>dar și ca alegători care și-au exercitat dreptul de vot în condiții de legalitate.</w:t>
      </w:r>
    </w:p>
    <w:p w14:paraId="73BC3BA6" w14:textId="4E5459A1" w:rsidR="00511C40" w:rsidRPr="00187E81" w:rsidRDefault="004933E9"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511C40" w:rsidRPr="00187E81">
        <w:rPr>
          <w:rFonts w:ascii="Times New Roman" w:hAnsi="Times New Roman" w:cs="Times New Roman"/>
          <w:sz w:val="23"/>
          <w:szCs w:val="23"/>
          <w:lang w:val="ro-RO"/>
        </w:rPr>
        <w:t xml:space="preserve">Alegerile </w:t>
      </w:r>
      <w:r w:rsidR="001B0428" w:rsidRPr="00187E81">
        <w:rPr>
          <w:rFonts w:ascii="Times New Roman" w:hAnsi="Times New Roman" w:cs="Times New Roman"/>
          <w:sz w:val="23"/>
          <w:szCs w:val="23"/>
          <w:lang w:val="ro-RO"/>
        </w:rPr>
        <w:t xml:space="preserve">parlamentare </w:t>
      </w:r>
      <w:r w:rsidR="00511C40" w:rsidRPr="00187E81">
        <w:rPr>
          <w:rFonts w:ascii="Times New Roman" w:hAnsi="Times New Roman" w:cs="Times New Roman"/>
          <w:sz w:val="23"/>
          <w:szCs w:val="23"/>
          <w:lang w:val="ro-RO"/>
        </w:rPr>
        <w:t xml:space="preserve">din anul 2016 s-au remarcat prin nivelul ridicat de transparență și corectitudine ale întregului proces electoral. Aceste două elemente, esențiale în evaluarea proceselor democratice, </w:t>
      </w:r>
      <w:r w:rsidR="00511C40" w:rsidRPr="00187E81">
        <w:rPr>
          <w:rFonts w:ascii="Times New Roman" w:hAnsi="Times New Roman" w:cs="Times New Roman"/>
          <w:b/>
          <w:sz w:val="23"/>
          <w:szCs w:val="23"/>
          <w:lang w:val="ro-RO"/>
        </w:rPr>
        <w:t>sunt rezultatul amplelor modificări legislative</w:t>
      </w:r>
      <w:r w:rsidR="00511C40" w:rsidRPr="00187E81">
        <w:rPr>
          <w:rFonts w:ascii="Times New Roman" w:hAnsi="Times New Roman" w:cs="Times New Roman"/>
          <w:sz w:val="23"/>
          <w:szCs w:val="23"/>
          <w:lang w:val="ro-RO"/>
        </w:rPr>
        <w:t xml:space="preserve"> din anul 2015, care au instituit reguli stricte și detaliate pentru desfășurarea campaniei electorale și au creat cadrul necesar pentru implementarea noilor tehnologii informatice, pe de o parte </w:t>
      </w:r>
      <w:r w:rsidR="00511C40" w:rsidRPr="00187E81">
        <w:rPr>
          <w:rFonts w:ascii="Times New Roman" w:hAnsi="Times New Roman" w:cs="Times New Roman"/>
          <w:b/>
          <w:sz w:val="23"/>
          <w:szCs w:val="23"/>
          <w:lang w:val="ro-RO"/>
        </w:rPr>
        <w:t>și al colaborării eficiente</w:t>
      </w:r>
      <w:r w:rsidR="00511C40" w:rsidRPr="00187E81">
        <w:rPr>
          <w:rFonts w:ascii="Times New Roman" w:hAnsi="Times New Roman" w:cs="Times New Roman"/>
          <w:sz w:val="23"/>
          <w:szCs w:val="23"/>
          <w:lang w:val="ro-RO"/>
        </w:rPr>
        <w:t xml:space="preserve"> între instituțiile implicate în organizarea și desfășurarea procesului electoral, pe de altă parte. </w:t>
      </w:r>
    </w:p>
    <w:p w14:paraId="1749514F" w14:textId="77777777" w:rsidR="00511C40" w:rsidRPr="00187E81" w:rsidRDefault="00511C40" w:rsidP="00762D4B">
      <w:pPr>
        <w:tabs>
          <w:tab w:val="left" w:pos="567"/>
        </w:tabs>
        <w:spacing w:after="0" w:line="276" w:lineRule="auto"/>
        <w:jc w:val="both"/>
        <w:rPr>
          <w:rFonts w:ascii="Times New Roman" w:hAnsi="Times New Roman" w:cs="Times New Roman"/>
          <w:b/>
          <w:sz w:val="23"/>
          <w:szCs w:val="23"/>
          <w:lang w:val="ro-RO"/>
        </w:rPr>
      </w:pPr>
      <w:r w:rsidRPr="00187E81">
        <w:rPr>
          <w:rFonts w:ascii="Times New Roman" w:hAnsi="Times New Roman" w:cs="Times New Roman"/>
          <w:sz w:val="23"/>
          <w:szCs w:val="23"/>
          <w:lang w:val="ro-RO"/>
        </w:rPr>
        <w:tab/>
      </w:r>
    </w:p>
    <w:p w14:paraId="72C0FCDE" w14:textId="77777777" w:rsidR="00937155" w:rsidRPr="00187E81" w:rsidRDefault="00937155" w:rsidP="00762D4B">
      <w:pPr>
        <w:tabs>
          <w:tab w:val="left" w:pos="567"/>
          <w:tab w:val="right" w:pos="9526"/>
        </w:tabs>
        <w:spacing w:after="0"/>
        <w:rPr>
          <w:rFonts w:ascii="Times New Roman" w:hAnsi="Times New Roman" w:cs="Times New Roman"/>
          <w:lang w:val="ro-RO"/>
        </w:rPr>
      </w:pPr>
      <w:r w:rsidRPr="00187E81">
        <w:rPr>
          <w:rFonts w:ascii="Times New Roman" w:hAnsi="Times New Roman" w:cs="Times New Roman"/>
          <w:lang w:val="ro-RO"/>
        </w:rPr>
        <w:br w:type="page"/>
      </w:r>
    </w:p>
    <w:p w14:paraId="70B1C130" w14:textId="77777777" w:rsidR="00937155" w:rsidRPr="00187E81" w:rsidRDefault="00937155" w:rsidP="00762D4B">
      <w:pPr>
        <w:pStyle w:val="Heading2"/>
        <w:numPr>
          <w:ilvl w:val="0"/>
          <w:numId w:val="4"/>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CONTEXT LEGISLATIV</w:t>
      </w:r>
    </w:p>
    <w:p w14:paraId="6E4D480B" w14:textId="77777777" w:rsidR="004002AF" w:rsidRPr="00187E81" w:rsidRDefault="004002AF" w:rsidP="00762D4B">
      <w:pPr>
        <w:tabs>
          <w:tab w:val="left" w:pos="567"/>
        </w:tabs>
        <w:spacing w:after="0"/>
        <w:jc w:val="both"/>
        <w:rPr>
          <w:rFonts w:ascii="Palatino Linotype" w:hAnsi="Palatino Linotype" w:cs="Times New Roman"/>
          <w:b/>
          <w:sz w:val="28"/>
          <w:szCs w:val="28"/>
          <w:lang w:val="ro-RO"/>
        </w:rPr>
      </w:pPr>
    </w:p>
    <w:p w14:paraId="25D1C6B5" w14:textId="77777777" w:rsidR="00C64947" w:rsidRPr="00187E81" w:rsidRDefault="004002AF"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Sediul materiei</w:t>
      </w:r>
      <w:r w:rsidR="00CD7113" w:rsidRPr="00187E81">
        <w:rPr>
          <w:rFonts w:ascii="Times New Roman" w:hAnsi="Times New Roman" w:cs="Times New Roman"/>
          <w:b/>
          <w:sz w:val="23"/>
          <w:szCs w:val="23"/>
          <w:lang w:val="ro-RO"/>
        </w:rPr>
        <w:t xml:space="preserve"> </w:t>
      </w:r>
      <w:r w:rsidR="00CD7113" w:rsidRPr="00187E81">
        <w:rPr>
          <w:rFonts w:ascii="Times New Roman" w:hAnsi="Times New Roman" w:cs="Times New Roman"/>
          <w:sz w:val="23"/>
          <w:szCs w:val="23"/>
          <w:lang w:val="ro-RO"/>
        </w:rPr>
        <w:t>este</w:t>
      </w:r>
      <w:r w:rsidR="009E7B61" w:rsidRPr="00187E81">
        <w:t xml:space="preserve"> </w:t>
      </w:r>
      <w:r w:rsidR="009E7B61" w:rsidRPr="00187E81">
        <w:rPr>
          <w:rFonts w:ascii="Times New Roman" w:hAnsi="Times New Roman" w:cs="Times New Roman"/>
          <w:sz w:val="23"/>
          <w:szCs w:val="23"/>
          <w:lang w:val="ro-RO"/>
        </w:rPr>
        <w:t xml:space="preserve">reprezentat de </w:t>
      </w:r>
      <w:r w:rsidRPr="00187E81">
        <w:rPr>
          <w:rFonts w:ascii="Times New Roman" w:hAnsi="Times New Roman" w:cs="Times New Roman"/>
          <w:b/>
          <w:sz w:val="23"/>
          <w:szCs w:val="23"/>
          <w:lang w:val="ro-RO"/>
        </w:rPr>
        <w:t>Legea nr. 208/2015</w:t>
      </w:r>
      <w:r w:rsidRPr="00187E81">
        <w:rPr>
          <w:rFonts w:ascii="Times New Roman" w:hAnsi="Times New Roman" w:cs="Times New Roman"/>
          <w:sz w:val="23"/>
          <w:szCs w:val="23"/>
          <w:lang w:val="ro-RO"/>
        </w:rPr>
        <w:t xml:space="preserve"> privind alegerea Senatului şi a Camerei </w:t>
      </w:r>
      <w:r w:rsidR="00D10666" w:rsidRPr="00187E81">
        <w:rPr>
          <w:rFonts w:ascii="Times New Roman" w:hAnsi="Times New Roman" w:cs="Times New Roman"/>
          <w:sz w:val="23"/>
          <w:szCs w:val="23"/>
          <w:lang w:val="ro-RO"/>
        </w:rPr>
        <w:t>Deputaților</w:t>
      </w:r>
      <w:r w:rsidRPr="00187E81">
        <w:rPr>
          <w:rFonts w:ascii="Times New Roman" w:hAnsi="Times New Roman" w:cs="Times New Roman"/>
          <w:sz w:val="23"/>
          <w:szCs w:val="23"/>
          <w:lang w:val="ro-RO"/>
        </w:rPr>
        <w:t xml:space="preserve">, precum şi pentru organizarea şi </w:t>
      </w:r>
      <w:r w:rsidR="00D10666" w:rsidRPr="00187E81">
        <w:rPr>
          <w:rFonts w:ascii="Times New Roman" w:hAnsi="Times New Roman" w:cs="Times New Roman"/>
          <w:sz w:val="23"/>
          <w:szCs w:val="23"/>
          <w:lang w:val="ro-RO"/>
        </w:rPr>
        <w:t>funcționarea</w:t>
      </w:r>
      <w:r w:rsidRPr="00187E81">
        <w:rPr>
          <w:rFonts w:ascii="Times New Roman" w:hAnsi="Times New Roman" w:cs="Times New Roman"/>
          <w:sz w:val="23"/>
          <w:szCs w:val="23"/>
          <w:lang w:val="ro-RO"/>
        </w:rPr>
        <w:t xml:space="preserve"> </w:t>
      </w:r>
      <w:r w:rsidR="00D10666" w:rsidRPr="00187E81">
        <w:rPr>
          <w:rFonts w:ascii="Times New Roman" w:hAnsi="Times New Roman" w:cs="Times New Roman"/>
          <w:sz w:val="23"/>
          <w:szCs w:val="23"/>
          <w:lang w:val="ro-RO"/>
        </w:rPr>
        <w:t>Autorității</w:t>
      </w:r>
      <w:r w:rsidR="0052160B" w:rsidRPr="00187E81">
        <w:rPr>
          <w:rFonts w:ascii="Times New Roman" w:hAnsi="Times New Roman" w:cs="Times New Roman"/>
          <w:sz w:val="23"/>
          <w:szCs w:val="23"/>
          <w:lang w:val="ro-RO"/>
        </w:rPr>
        <w:t xml:space="preserve"> Electorale Permanente, </w:t>
      </w:r>
      <w:r w:rsidRPr="00187E81">
        <w:rPr>
          <w:rFonts w:ascii="Times New Roman" w:hAnsi="Times New Roman" w:cs="Times New Roman"/>
          <w:sz w:val="23"/>
          <w:szCs w:val="23"/>
          <w:lang w:val="ro-RO"/>
        </w:rPr>
        <w:t>cu modificările şi completările ulterioare</w:t>
      </w:r>
      <w:r w:rsidR="001112EB" w:rsidRPr="00187E81">
        <w:rPr>
          <w:rStyle w:val="FootnoteReference"/>
          <w:rFonts w:ascii="Times New Roman" w:hAnsi="Times New Roman" w:cs="Times New Roman"/>
          <w:sz w:val="23"/>
          <w:szCs w:val="23"/>
          <w:lang w:val="ro-RO"/>
        </w:rPr>
        <w:footnoteReference w:id="1"/>
      </w:r>
      <w:r w:rsidR="0052160B" w:rsidRPr="00187E81">
        <w:rPr>
          <w:rFonts w:ascii="Times New Roman" w:hAnsi="Times New Roman" w:cs="Times New Roman"/>
          <w:sz w:val="23"/>
          <w:szCs w:val="23"/>
          <w:lang w:val="ro-RO"/>
        </w:rPr>
        <w:t xml:space="preserve"> </w:t>
      </w:r>
      <w:r w:rsidR="009E7B61" w:rsidRPr="00187E81">
        <w:rPr>
          <w:rFonts w:ascii="Times New Roman" w:hAnsi="Times New Roman" w:cs="Times New Roman"/>
          <w:sz w:val="23"/>
          <w:szCs w:val="23"/>
          <w:lang w:val="ro-RO"/>
        </w:rPr>
        <w:t xml:space="preserve">și de </w:t>
      </w:r>
      <w:r w:rsidR="009E7B61" w:rsidRPr="00187E81">
        <w:rPr>
          <w:rFonts w:ascii="Times New Roman" w:hAnsi="Times New Roman" w:cs="Times New Roman"/>
          <w:b/>
          <w:sz w:val="23"/>
          <w:szCs w:val="23"/>
          <w:lang w:val="ro-RO"/>
        </w:rPr>
        <w:t>Legea nr. 288/2015</w:t>
      </w:r>
      <w:r w:rsidR="0052160B" w:rsidRPr="00187E81">
        <w:t xml:space="preserve"> </w:t>
      </w:r>
      <w:r w:rsidR="0052160B" w:rsidRPr="00187E81">
        <w:rPr>
          <w:rFonts w:ascii="Times New Roman" w:hAnsi="Times New Roman" w:cs="Times New Roman"/>
          <w:sz w:val="23"/>
          <w:szCs w:val="23"/>
          <w:lang w:val="ro-RO"/>
        </w:rPr>
        <w:t>privind votul prin coresponden</w:t>
      </w:r>
      <w:r w:rsidR="0052160B" w:rsidRPr="00187E81">
        <w:rPr>
          <w:rFonts w:ascii="Times New Roman" w:hAnsi="Times New Roman" w:cs="Times New Roman" w:hint="eastAsia"/>
          <w:sz w:val="23"/>
          <w:szCs w:val="23"/>
          <w:lang w:val="ro-RO"/>
        </w:rPr>
        <w:t>ţă</w:t>
      </w:r>
      <w:r w:rsidR="0052160B" w:rsidRPr="00187E81">
        <w:rPr>
          <w:rFonts w:ascii="Times New Roman" w:hAnsi="Times New Roman" w:cs="Times New Roman"/>
          <w:sz w:val="23"/>
          <w:szCs w:val="23"/>
          <w:lang w:val="ro-RO"/>
        </w:rPr>
        <w:t xml:space="preserve">, precum </w:t>
      </w:r>
      <w:r w:rsidR="0052160B" w:rsidRPr="00187E81">
        <w:rPr>
          <w:rFonts w:ascii="Times New Roman" w:hAnsi="Times New Roman" w:cs="Times New Roman" w:hint="eastAsia"/>
          <w:sz w:val="23"/>
          <w:szCs w:val="23"/>
          <w:lang w:val="ro-RO"/>
        </w:rPr>
        <w:t>ş</w:t>
      </w:r>
      <w:r w:rsidR="0052160B" w:rsidRPr="00187E81">
        <w:rPr>
          <w:rFonts w:ascii="Times New Roman" w:hAnsi="Times New Roman" w:cs="Times New Roman"/>
          <w:sz w:val="23"/>
          <w:szCs w:val="23"/>
          <w:lang w:val="ro-RO"/>
        </w:rPr>
        <w:t xml:space="preserve">i modificarea </w:t>
      </w:r>
      <w:r w:rsidR="0052160B" w:rsidRPr="00187E81">
        <w:rPr>
          <w:rFonts w:ascii="Times New Roman" w:hAnsi="Times New Roman" w:cs="Times New Roman" w:hint="eastAsia"/>
          <w:sz w:val="23"/>
          <w:szCs w:val="23"/>
          <w:lang w:val="ro-RO"/>
        </w:rPr>
        <w:t>ş</w:t>
      </w:r>
      <w:r w:rsidR="0052160B" w:rsidRPr="00187E81">
        <w:rPr>
          <w:rFonts w:ascii="Times New Roman" w:hAnsi="Times New Roman" w:cs="Times New Roman"/>
          <w:sz w:val="23"/>
          <w:szCs w:val="23"/>
          <w:lang w:val="ro-RO"/>
        </w:rPr>
        <w:t xml:space="preserve">i completarea Legii nr. 208/2015 privind alegerea Senatului </w:t>
      </w:r>
      <w:r w:rsidR="0052160B" w:rsidRPr="00187E81">
        <w:rPr>
          <w:rFonts w:ascii="Times New Roman" w:hAnsi="Times New Roman" w:cs="Times New Roman" w:hint="eastAsia"/>
          <w:sz w:val="23"/>
          <w:szCs w:val="23"/>
          <w:lang w:val="ro-RO"/>
        </w:rPr>
        <w:t>ş</w:t>
      </w:r>
      <w:r w:rsidR="0052160B" w:rsidRPr="00187E81">
        <w:rPr>
          <w:rFonts w:ascii="Times New Roman" w:hAnsi="Times New Roman" w:cs="Times New Roman"/>
          <w:sz w:val="23"/>
          <w:szCs w:val="23"/>
          <w:lang w:val="ro-RO"/>
        </w:rPr>
        <w:t>i a Camerei Deputa</w:t>
      </w:r>
      <w:r w:rsidR="0052160B" w:rsidRPr="00187E81">
        <w:rPr>
          <w:rFonts w:ascii="Times New Roman" w:hAnsi="Times New Roman" w:cs="Times New Roman" w:hint="eastAsia"/>
          <w:sz w:val="23"/>
          <w:szCs w:val="23"/>
          <w:lang w:val="ro-RO"/>
        </w:rPr>
        <w:t>ţ</w:t>
      </w:r>
      <w:r w:rsidR="0052160B" w:rsidRPr="00187E81">
        <w:rPr>
          <w:rFonts w:ascii="Times New Roman" w:hAnsi="Times New Roman" w:cs="Times New Roman"/>
          <w:sz w:val="23"/>
          <w:szCs w:val="23"/>
          <w:lang w:val="ro-RO"/>
        </w:rPr>
        <w:t xml:space="preserve">ilor, precum și pentru organizarea </w:t>
      </w:r>
      <w:r w:rsidR="0052160B" w:rsidRPr="00187E81">
        <w:rPr>
          <w:rFonts w:ascii="Times New Roman" w:hAnsi="Times New Roman" w:cs="Times New Roman" w:hint="eastAsia"/>
          <w:sz w:val="23"/>
          <w:szCs w:val="23"/>
          <w:lang w:val="ro-RO"/>
        </w:rPr>
        <w:t>ş</w:t>
      </w:r>
      <w:r w:rsidR="0052160B" w:rsidRPr="00187E81">
        <w:rPr>
          <w:rFonts w:ascii="Times New Roman" w:hAnsi="Times New Roman" w:cs="Times New Roman"/>
          <w:sz w:val="23"/>
          <w:szCs w:val="23"/>
          <w:lang w:val="ro-RO"/>
        </w:rPr>
        <w:t>i func</w:t>
      </w:r>
      <w:r w:rsidR="0052160B" w:rsidRPr="00187E81">
        <w:rPr>
          <w:rFonts w:ascii="Times New Roman" w:hAnsi="Times New Roman" w:cs="Times New Roman" w:hint="eastAsia"/>
          <w:sz w:val="23"/>
          <w:szCs w:val="23"/>
          <w:lang w:val="ro-RO"/>
        </w:rPr>
        <w:t>ţ</w:t>
      </w:r>
      <w:r w:rsidR="0052160B" w:rsidRPr="00187E81">
        <w:rPr>
          <w:rFonts w:ascii="Times New Roman" w:hAnsi="Times New Roman" w:cs="Times New Roman"/>
          <w:sz w:val="23"/>
          <w:szCs w:val="23"/>
          <w:lang w:val="ro-RO"/>
        </w:rPr>
        <w:t>ionarea Autorit</w:t>
      </w:r>
      <w:r w:rsidR="0052160B" w:rsidRPr="00187E81">
        <w:rPr>
          <w:rFonts w:ascii="Times New Roman" w:hAnsi="Times New Roman" w:cs="Times New Roman" w:hint="eastAsia"/>
          <w:sz w:val="23"/>
          <w:szCs w:val="23"/>
          <w:lang w:val="ro-RO"/>
        </w:rPr>
        <w:t>ăţ</w:t>
      </w:r>
      <w:r w:rsidR="0052160B" w:rsidRPr="00187E81">
        <w:rPr>
          <w:rFonts w:ascii="Times New Roman" w:hAnsi="Times New Roman" w:cs="Times New Roman"/>
          <w:sz w:val="23"/>
          <w:szCs w:val="23"/>
          <w:lang w:val="ro-RO"/>
        </w:rPr>
        <w:t>ii Electorale Permanente, cu modific</w:t>
      </w:r>
      <w:r w:rsidR="0052160B" w:rsidRPr="00187E81">
        <w:rPr>
          <w:rFonts w:ascii="Times New Roman" w:hAnsi="Times New Roman" w:cs="Times New Roman" w:hint="eastAsia"/>
          <w:sz w:val="23"/>
          <w:szCs w:val="23"/>
          <w:lang w:val="ro-RO"/>
        </w:rPr>
        <w:t>ă</w:t>
      </w:r>
      <w:r w:rsidR="0052160B" w:rsidRPr="00187E81">
        <w:rPr>
          <w:rFonts w:ascii="Times New Roman" w:hAnsi="Times New Roman" w:cs="Times New Roman"/>
          <w:sz w:val="23"/>
          <w:szCs w:val="23"/>
          <w:lang w:val="ro-RO"/>
        </w:rPr>
        <w:t xml:space="preserve">rile </w:t>
      </w:r>
      <w:r w:rsidR="0052160B" w:rsidRPr="00187E81">
        <w:rPr>
          <w:rFonts w:ascii="Times New Roman" w:hAnsi="Times New Roman" w:cs="Times New Roman" w:hint="eastAsia"/>
          <w:sz w:val="23"/>
          <w:szCs w:val="23"/>
          <w:lang w:val="ro-RO"/>
        </w:rPr>
        <w:t>ş</w:t>
      </w:r>
      <w:r w:rsidR="0052160B" w:rsidRPr="00187E81">
        <w:rPr>
          <w:rFonts w:ascii="Times New Roman" w:hAnsi="Times New Roman" w:cs="Times New Roman"/>
          <w:sz w:val="23"/>
          <w:szCs w:val="23"/>
          <w:lang w:val="ro-RO"/>
        </w:rPr>
        <w:t>i complet</w:t>
      </w:r>
      <w:r w:rsidR="0052160B" w:rsidRPr="00187E81">
        <w:rPr>
          <w:rFonts w:ascii="Times New Roman" w:hAnsi="Times New Roman" w:cs="Times New Roman" w:hint="eastAsia"/>
          <w:sz w:val="23"/>
          <w:szCs w:val="23"/>
          <w:lang w:val="ro-RO"/>
        </w:rPr>
        <w:t>ă</w:t>
      </w:r>
      <w:r w:rsidR="0052160B" w:rsidRPr="00187E81">
        <w:rPr>
          <w:rFonts w:ascii="Times New Roman" w:hAnsi="Times New Roman" w:cs="Times New Roman"/>
          <w:sz w:val="23"/>
          <w:szCs w:val="23"/>
          <w:lang w:val="ro-RO"/>
        </w:rPr>
        <w:t>rile ulterioare</w:t>
      </w:r>
      <w:r w:rsidR="001112EB" w:rsidRPr="00187E81">
        <w:rPr>
          <w:rStyle w:val="FootnoteReference"/>
          <w:rFonts w:ascii="Times New Roman" w:hAnsi="Times New Roman" w:cs="Times New Roman"/>
          <w:sz w:val="23"/>
          <w:szCs w:val="23"/>
          <w:lang w:val="ro-RO"/>
        </w:rPr>
        <w:footnoteReference w:id="2"/>
      </w:r>
      <w:r w:rsidR="0052160B" w:rsidRPr="00187E81">
        <w:rPr>
          <w:rFonts w:ascii="Times New Roman" w:hAnsi="Times New Roman" w:cs="Times New Roman"/>
          <w:sz w:val="23"/>
          <w:szCs w:val="23"/>
          <w:lang w:val="ro-RO"/>
        </w:rPr>
        <w:t>.</w:t>
      </w:r>
    </w:p>
    <w:p w14:paraId="7BC0D934" w14:textId="77777777" w:rsidR="00BB1C35" w:rsidRPr="00187E81" w:rsidRDefault="0039093F"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Legea nr. 208/2015</w:t>
      </w:r>
      <w:r w:rsidR="00BE169F" w:rsidRPr="00187E81">
        <w:rPr>
          <w:rFonts w:ascii="Times New Roman" w:hAnsi="Times New Roman" w:cs="Times New Roman"/>
          <w:sz w:val="23"/>
          <w:szCs w:val="23"/>
          <w:lang w:val="ro-RO"/>
        </w:rPr>
        <w:t xml:space="preserve"> a abrogat Legea nr. 35/2008 cu modificările și complet</w:t>
      </w:r>
      <w:r w:rsidR="00075DA6">
        <w:rPr>
          <w:rFonts w:ascii="Times New Roman" w:hAnsi="Times New Roman" w:cs="Times New Roman"/>
          <w:sz w:val="23"/>
          <w:szCs w:val="23"/>
          <w:lang w:val="ro-RO"/>
        </w:rPr>
        <w:t>ă</w:t>
      </w:r>
      <w:r w:rsidR="00BE169F" w:rsidRPr="00187E81">
        <w:rPr>
          <w:rFonts w:ascii="Times New Roman" w:hAnsi="Times New Roman" w:cs="Times New Roman"/>
          <w:sz w:val="23"/>
          <w:szCs w:val="23"/>
          <w:lang w:val="ro-RO"/>
        </w:rPr>
        <w:t xml:space="preserve">rile ulterioare, instituind o serie de modificări substanțiale ale modului de organizare și desfășurare a alegerilor parlamentare. Potrivit legii, senatorii </w:t>
      </w:r>
      <w:r w:rsidR="00BE169F" w:rsidRPr="00187E81">
        <w:rPr>
          <w:rFonts w:ascii="Times New Roman" w:hAnsi="Times New Roman" w:cs="Times New Roman" w:hint="eastAsia"/>
          <w:sz w:val="23"/>
          <w:szCs w:val="23"/>
          <w:lang w:val="ro-RO"/>
        </w:rPr>
        <w:t>ş</w:t>
      </w:r>
      <w:r w:rsidR="00BE169F" w:rsidRPr="00187E81">
        <w:rPr>
          <w:rFonts w:ascii="Times New Roman" w:hAnsi="Times New Roman" w:cs="Times New Roman"/>
          <w:sz w:val="23"/>
          <w:szCs w:val="23"/>
          <w:lang w:val="ro-RO"/>
        </w:rPr>
        <w:t>i deputa</w:t>
      </w:r>
      <w:r w:rsidR="00BE169F" w:rsidRPr="00187E81">
        <w:rPr>
          <w:rFonts w:ascii="Times New Roman" w:hAnsi="Times New Roman" w:cs="Times New Roman" w:hint="eastAsia"/>
          <w:sz w:val="23"/>
          <w:szCs w:val="23"/>
          <w:lang w:val="ro-RO"/>
        </w:rPr>
        <w:t>ţ</w:t>
      </w:r>
      <w:r w:rsidR="00BE169F" w:rsidRPr="00187E81">
        <w:rPr>
          <w:rFonts w:ascii="Times New Roman" w:hAnsi="Times New Roman" w:cs="Times New Roman"/>
          <w:sz w:val="23"/>
          <w:szCs w:val="23"/>
          <w:lang w:val="ro-RO"/>
        </w:rPr>
        <w:t xml:space="preserve">ii se aleg </w:t>
      </w:r>
      <w:r w:rsidR="00BE169F" w:rsidRPr="00187E81">
        <w:rPr>
          <w:rFonts w:ascii="Times New Roman" w:hAnsi="Times New Roman" w:cs="Times New Roman"/>
          <w:b/>
          <w:sz w:val="23"/>
          <w:szCs w:val="23"/>
          <w:lang w:val="ro-RO"/>
        </w:rPr>
        <w:t>prin scrutin de list</w:t>
      </w:r>
      <w:r w:rsidR="00BE169F" w:rsidRPr="00187E81">
        <w:rPr>
          <w:rFonts w:ascii="Times New Roman" w:hAnsi="Times New Roman" w:cs="Times New Roman" w:hint="eastAsia"/>
          <w:b/>
          <w:sz w:val="23"/>
          <w:szCs w:val="23"/>
          <w:lang w:val="ro-RO"/>
        </w:rPr>
        <w:t>ă</w:t>
      </w:r>
      <w:r w:rsidR="00BE169F" w:rsidRPr="00187E81">
        <w:rPr>
          <w:rFonts w:ascii="Times New Roman" w:hAnsi="Times New Roman" w:cs="Times New Roman"/>
          <w:sz w:val="23"/>
          <w:szCs w:val="23"/>
          <w:lang w:val="ro-RO"/>
        </w:rPr>
        <w:t>, potrivit principiului reprezent</w:t>
      </w:r>
      <w:r w:rsidR="00BE169F" w:rsidRPr="00187E81">
        <w:rPr>
          <w:rFonts w:ascii="Times New Roman" w:hAnsi="Times New Roman" w:cs="Times New Roman" w:hint="eastAsia"/>
          <w:sz w:val="23"/>
          <w:szCs w:val="23"/>
          <w:lang w:val="ro-RO"/>
        </w:rPr>
        <w:t>ă</w:t>
      </w:r>
      <w:r w:rsidR="00BE169F" w:rsidRPr="00187E81">
        <w:rPr>
          <w:rFonts w:ascii="Times New Roman" w:hAnsi="Times New Roman" w:cs="Times New Roman"/>
          <w:sz w:val="23"/>
          <w:szCs w:val="23"/>
          <w:lang w:val="ro-RO"/>
        </w:rPr>
        <w:t>rii propor</w:t>
      </w:r>
      <w:r w:rsidR="00BE169F" w:rsidRPr="00187E81">
        <w:rPr>
          <w:rFonts w:ascii="Times New Roman" w:hAnsi="Times New Roman" w:cs="Times New Roman" w:hint="eastAsia"/>
          <w:sz w:val="23"/>
          <w:szCs w:val="23"/>
          <w:lang w:val="ro-RO"/>
        </w:rPr>
        <w:t>ţ</w:t>
      </w:r>
      <w:r w:rsidR="00BE169F" w:rsidRPr="00187E81">
        <w:rPr>
          <w:rFonts w:ascii="Times New Roman" w:hAnsi="Times New Roman" w:cs="Times New Roman"/>
          <w:sz w:val="23"/>
          <w:szCs w:val="23"/>
          <w:lang w:val="ro-RO"/>
        </w:rPr>
        <w:t>ionale</w:t>
      </w:r>
      <w:r w:rsidR="00BE169F" w:rsidRPr="00187E81">
        <w:rPr>
          <w:rFonts w:ascii="Times New Roman" w:hAnsi="Times New Roman" w:cs="Times New Roman"/>
          <w:sz w:val="23"/>
          <w:szCs w:val="23"/>
        </w:rPr>
        <w:t>;</w:t>
      </w:r>
      <w:r w:rsidR="00BE169F" w:rsidRPr="00187E81">
        <w:rPr>
          <w:rFonts w:ascii="Times New Roman" w:hAnsi="Times New Roman" w:cs="Times New Roman"/>
          <w:sz w:val="23"/>
          <w:szCs w:val="23"/>
          <w:lang w:val="ro-RO"/>
        </w:rPr>
        <w:t xml:space="preserve"> președinții birourilor electorale ale secțiilor de votare și locțiitorii acestora se aleg din cadrul </w:t>
      </w:r>
      <w:r w:rsidR="00BE169F" w:rsidRPr="00187E81">
        <w:rPr>
          <w:rFonts w:ascii="Times New Roman" w:hAnsi="Times New Roman" w:cs="Times New Roman"/>
          <w:b/>
          <w:sz w:val="23"/>
          <w:szCs w:val="23"/>
          <w:lang w:val="ro-RO"/>
        </w:rPr>
        <w:t>Corpului experților electorali</w:t>
      </w:r>
      <w:r w:rsidR="00BE169F" w:rsidRPr="00187E81">
        <w:rPr>
          <w:rFonts w:ascii="Times New Roman" w:hAnsi="Times New Roman" w:cs="Times New Roman"/>
          <w:sz w:val="23"/>
          <w:szCs w:val="23"/>
          <w:lang w:val="ro-RO"/>
        </w:rPr>
        <w:t>, iar procedura de votare include</w:t>
      </w:r>
      <w:r w:rsidR="001D760D" w:rsidRPr="00187E81">
        <w:rPr>
          <w:rFonts w:ascii="Times New Roman" w:hAnsi="Times New Roman" w:cs="Times New Roman"/>
          <w:sz w:val="23"/>
          <w:szCs w:val="23"/>
          <w:lang w:val="ro-RO"/>
        </w:rPr>
        <w:t>, pentru prima dată la alegerile parlamentare,</w:t>
      </w:r>
      <w:r w:rsidR="00BE169F" w:rsidRPr="00187E81">
        <w:rPr>
          <w:rFonts w:ascii="Times New Roman" w:hAnsi="Times New Roman" w:cs="Times New Roman"/>
          <w:sz w:val="23"/>
          <w:szCs w:val="23"/>
          <w:lang w:val="ro-RO"/>
        </w:rPr>
        <w:t xml:space="preserve"> </w:t>
      </w:r>
      <w:r w:rsidR="00BE169F" w:rsidRPr="00187E81">
        <w:rPr>
          <w:rFonts w:ascii="Times New Roman" w:hAnsi="Times New Roman" w:cs="Times New Roman"/>
          <w:b/>
          <w:sz w:val="23"/>
          <w:szCs w:val="23"/>
          <w:lang w:val="ro-RO"/>
        </w:rPr>
        <w:t xml:space="preserve">Sistemul </w:t>
      </w:r>
      <w:r w:rsidR="00622850" w:rsidRPr="00187E81">
        <w:rPr>
          <w:rFonts w:ascii="Times New Roman" w:hAnsi="Times New Roman" w:cs="Times New Roman"/>
          <w:b/>
          <w:sz w:val="23"/>
          <w:szCs w:val="23"/>
          <w:lang w:val="ro-RO"/>
        </w:rPr>
        <w:t xml:space="preserve">informatic de monitorizare a prezenței la vot </w:t>
      </w:r>
      <w:r w:rsidR="00622850" w:rsidRPr="00187E81">
        <w:rPr>
          <w:rFonts w:ascii="Times New Roman" w:hAnsi="Times New Roman" w:cs="Times New Roman" w:hint="eastAsia"/>
          <w:b/>
          <w:sz w:val="23"/>
          <w:szCs w:val="23"/>
          <w:lang w:val="ro-RO"/>
        </w:rPr>
        <w:t>ş</w:t>
      </w:r>
      <w:r w:rsidR="00622850" w:rsidRPr="00187E81">
        <w:rPr>
          <w:rFonts w:ascii="Times New Roman" w:hAnsi="Times New Roman" w:cs="Times New Roman"/>
          <w:b/>
          <w:sz w:val="23"/>
          <w:szCs w:val="23"/>
          <w:lang w:val="ro-RO"/>
        </w:rPr>
        <w:t>i de prevenire a votului ilegal</w:t>
      </w:r>
      <w:r w:rsidR="001D760D" w:rsidRPr="00187E81">
        <w:rPr>
          <w:rFonts w:ascii="Times New Roman" w:hAnsi="Times New Roman" w:cs="Times New Roman"/>
          <w:sz w:val="23"/>
          <w:szCs w:val="23"/>
          <w:lang w:val="ro-RO"/>
        </w:rPr>
        <w:t>.</w:t>
      </w:r>
    </w:p>
    <w:p w14:paraId="30599CB9" w14:textId="77777777" w:rsidR="00BE169F" w:rsidRPr="00187E81" w:rsidRDefault="005F3582"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Legea nr. 288/2015 a implementat votul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xml:space="preserve"> la alegerile parlamentare, oferind </w:t>
      </w:r>
      <w:r w:rsidRPr="00187E81">
        <w:rPr>
          <w:rFonts w:ascii="Times New Roman" w:hAnsi="Times New Roman" w:cs="Times New Roman"/>
          <w:b/>
          <w:sz w:val="23"/>
          <w:szCs w:val="23"/>
          <w:lang w:val="ro-RO"/>
        </w:rPr>
        <w:t>o modalitate alternativă de exercitare a dreptului de vot</w:t>
      </w:r>
      <w:r w:rsidRPr="00187E81">
        <w:rPr>
          <w:rFonts w:ascii="Times New Roman" w:hAnsi="Times New Roman" w:cs="Times New Roman"/>
          <w:sz w:val="23"/>
          <w:szCs w:val="23"/>
          <w:lang w:val="ro-RO"/>
        </w:rPr>
        <w:t xml:space="preserve"> cetățenilor români cu domiciliul s</w:t>
      </w:r>
      <w:r w:rsidR="001D0D20" w:rsidRPr="00187E81">
        <w:rPr>
          <w:rFonts w:ascii="Times New Roman" w:hAnsi="Times New Roman" w:cs="Times New Roman"/>
          <w:sz w:val="23"/>
          <w:szCs w:val="23"/>
          <w:lang w:val="ro-RO"/>
        </w:rPr>
        <w:t>au reședința în străinătate. Legea co</w:t>
      </w:r>
      <w:r w:rsidR="00A5535F">
        <w:rPr>
          <w:rFonts w:ascii="Times New Roman" w:hAnsi="Times New Roman" w:cs="Times New Roman"/>
          <w:sz w:val="23"/>
          <w:szCs w:val="23"/>
          <w:lang w:val="ro-RO"/>
        </w:rPr>
        <w:t xml:space="preserve">ndiționează această opțiune de </w:t>
      </w:r>
      <w:r w:rsidR="001D0D20" w:rsidRPr="00187E81">
        <w:rPr>
          <w:rFonts w:ascii="Times New Roman" w:hAnsi="Times New Roman" w:cs="Times New Roman"/>
          <w:sz w:val="23"/>
          <w:szCs w:val="23"/>
          <w:lang w:val="ro-RO"/>
        </w:rPr>
        <w:t>demersul cet</w:t>
      </w:r>
      <w:r w:rsidR="001D0D20" w:rsidRPr="00187E81">
        <w:rPr>
          <w:rFonts w:ascii="Times New Roman" w:hAnsi="Times New Roman" w:cs="Times New Roman" w:hint="eastAsia"/>
          <w:sz w:val="23"/>
          <w:szCs w:val="23"/>
          <w:lang w:val="ro-RO"/>
        </w:rPr>
        <w:t>ă</w:t>
      </w:r>
      <w:r w:rsidR="001D0D20" w:rsidRPr="00187E81">
        <w:rPr>
          <w:rFonts w:ascii="Times New Roman" w:hAnsi="Times New Roman" w:cs="Times New Roman"/>
          <w:sz w:val="23"/>
          <w:szCs w:val="23"/>
          <w:lang w:val="ro-RO"/>
        </w:rPr>
        <w:t>țenilor rom</w:t>
      </w:r>
      <w:r w:rsidR="001D0D20" w:rsidRPr="00187E81">
        <w:rPr>
          <w:rFonts w:ascii="Times New Roman" w:hAnsi="Times New Roman" w:cs="Times New Roman" w:hint="eastAsia"/>
          <w:sz w:val="23"/>
          <w:szCs w:val="23"/>
          <w:lang w:val="ro-RO"/>
        </w:rPr>
        <w:t>â</w:t>
      </w:r>
      <w:r w:rsidR="001D0D20" w:rsidRPr="00187E81">
        <w:rPr>
          <w:rFonts w:ascii="Times New Roman" w:hAnsi="Times New Roman" w:cs="Times New Roman"/>
          <w:sz w:val="23"/>
          <w:szCs w:val="23"/>
          <w:lang w:val="ro-RO"/>
        </w:rPr>
        <w:t xml:space="preserve">ni cu domiciliul sau reședința </w:t>
      </w:r>
      <w:r w:rsidR="001D0D20" w:rsidRPr="00187E81">
        <w:rPr>
          <w:rFonts w:ascii="Times New Roman" w:hAnsi="Times New Roman" w:cs="Times New Roman" w:hint="eastAsia"/>
          <w:sz w:val="23"/>
          <w:szCs w:val="23"/>
          <w:lang w:val="ro-RO"/>
        </w:rPr>
        <w:t>î</w:t>
      </w:r>
      <w:r w:rsidR="001D0D20" w:rsidRPr="00187E81">
        <w:rPr>
          <w:rFonts w:ascii="Times New Roman" w:hAnsi="Times New Roman" w:cs="Times New Roman"/>
          <w:sz w:val="23"/>
          <w:szCs w:val="23"/>
          <w:lang w:val="ro-RO"/>
        </w:rPr>
        <w:t>n str</w:t>
      </w:r>
      <w:r w:rsidR="001D0D20" w:rsidRPr="00187E81">
        <w:rPr>
          <w:rFonts w:ascii="Times New Roman" w:hAnsi="Times New Roman" w:cs="Times New Roman" w:hint="eastAsia"/>
          <w:sz w:val="23"/>
          <w:szCs w:val="23"/>
          <w:lang w:val="ro-RO"/>
        </w:rPr>
        <w:t>ă</w:t>
      </w:r>
      <w:r w:rsidR="001D0D20" w:rsidRPr="00187E81">
        <w:rPr>
          <w:rFonts w:ascii="Times New Roman" w:hAnsi="Times New Roman" w:cs="Times New Roman"/>
          <w:sz w:val="23"/>
          <w:szCs w:val="23"/>
          <w:lang w:val="ro-RO"/>
        </w:rPr>
        <w:t>in</w:t>
      </w:r>
      <w:r w:rsidR="001D0D20" w:rsidRPr="00187E81">
        <w:rPr>
          <w:rFonts w:ascii="Times New Roman" w:hAnsi="Times New Roman" w:cs="Times New Roman" w:hint="eastAsia"/>
          <w:sz w:val="23"/>
          <w:szCs w:val="23"/>
          <w:lang w:val="ro-RO"/>
        </w:rPr>
        <w:t>ă</w:t>
      </w:r>
      <w:r w:rsidR="001D0D20" w:rsidRPr="00187E81">
        <w:rPr>
          <w:rFonts w:ascii="Times New Roman" w:hAnsi="Times New Roman" w:cs="Times New Roman"/>
          <w:sz w:val="23"/>
          <w:szCs w:val="23"/>
          <w:lang w:val="ro-RO"/>
        </w:rPr>
        <w:t>tate de a se înscrie în Registrul electoral cu opțiunea pentru votul prin corespondență.</w:t>
      </w:r>
      <w:r w:rsidR="000D6756" w:rsidRPr="00187E81">
        <w:rPr>
          <w:rFonts w:ascii="Times New Roman" w:hAnsi="Times New Roman" w:cs="Times New Roman"/>
          <w:sz w:val="23"/>
          <w:szCs w:val="23"/>
          <w:lang w:val="ro-RO"/>
        </w:rPr>
        <w:t xml:space="preserve"> </w:t>
      </w:r>
      <w:r w:rsidR="008478C0" w:rsidRPr="00187E81">
        <w:rPr>
          <w:rFonts w:ascii="Times New Roman" w:hAnsi="Times New Roman" w:cs="Times New Roman"/>
          <w:sz w:val="23"/>
          <w:szCs w:val="23"/>
          <w:lang w:val="ro-RO"/>
        </w:rPr>
        <w:t xml:space="preserve">În cadrul </w:t>
      </w:r>
      <w:r w:rsidR="008478C0" w:rsidRPr="00187E81">
        <w:rPr>
          <w:rFonts w:ascii="Times New Roman" w:hAnsi="Times New Roman" w:cs="Times New Roman"/>
          <w:b/>
          <w:sz w:val="23"/>
          <w:szCs w:val="23"/>
          <w:lang w:val="ro-RO"/>
        </w:rPr>
        <w:t>Deciziei nr.</w:t>
      </w:r>
      <w:r w:rsidR="00CD29E2" w:rsidRPr="00187E81">
        <w:rPr>
          <w:rFonts w:ascii="Times New Roman" w:hAnsi="Times New Roman" w:cs="Times New Roman"/>
          <w:b/>
          <w:sz w:val="23"/>
          <w:szCs w:val="23"/>
          <w:lang w:val="ro-RO"/>
        </w:rPr>
        <w:t xml:space="preserve"> </w:t>
      </w:r>
      <w:r w:rsidR="008478C0" w:rsidRPr="00187E81">
        <w:rPr>
          <w:rFonts w:ascii="Times New Roman" w:hAnsi="Times New Roman" w:cs="Times New Roman"/>
          <w:b/>
          <w:sz w:val="23"/>
          <w:szCs w:val="23"/>
          <w:lang w:val="ro-RO"/>
        </w:rPr>
        <w:t>799 din 18 noiembrie 2015</w:t>
      </w:r>
      <w:r w:rsidR="002346E6" w:rsidRPr="00187E81">
        <w:rPr>
          <w:rStyle w:val="FootnoteReference"/>
          <w:rFonts w:ascii="Times New Roman" w:hAnsi="Times New Roman" w:cs="Times New Roman"/>
          <w:sz w:val="23"/>
          <w:szCs w:val="23"/>
          <w:lang w:val="ro-RO"/>
        </w:rPr>
        <w:footnoteReference w:id="3"/>
      </w:r>
      <w:r w:rsidR="008478C0" w:rsidRPr="00187E81">
        <w:rPr>
          <w:rFonts w:ascii="Times New Roman" w:hAnsi="Times New Roman" w:cs="Times New Roman"/>
          <w:sz w:val="23"/>
          <w:szCs w:val="23"/>
          <w:lang w:val="ro-RO"/>
        </w:rPr>
        <w:t>,</w:t>
      </w:r>
      <w:r w:rsidR="00EB782B" w:rsidRPr="00187E81">
        <w:rPr>
          <w:rFonts w:ascii="Times New Roman" w:hAnsi="Times New Roman" w:cs="Times New Roman"/>
          <w:sz w:val="23"/>
          <w:szCs w:val="23"/>
          <w:lang w:val="ro-RO"/>
        </w:rPr>
        <w:t xml:space="preserve"> </w:t>
      </w:r>
      <w:r w:rsidR="008478C0" w:rsidRPr="00187E81">
        <w:rPr>
          <w:rFonts w:ascii="Times New Roman" w:hAnsi="Times New Roman" w:cs="Times New Roman"/>
          <w:sz w:val="23"/>
          <w:szCs w:val="23"/>
          <w:lang w:val="ro-RO"/>
        </w:rPr>
        <w:t>Curtea Constituțională s-a pronunțat asupra obiecției de neconstituționalitate a dispozițiilor Legii privind votul prin corespondenț</w:t>
      </w:r>
      <w:r w:rsidR="008478C0" w:rsidRPr="00187E81">
        <w:rPr>
          <w:rFonts w:ascii="Times New Roman" w:hAnsi="Times New Roman" w:cs="Times New Roman" w:hint="eastAsia"/>
          <w:sz w:val="23"/>
          <w:szCs w:val="23"/>
          <w:lang w:val="ro-RO"/>
        </w:rPr>
        <w:t>ă</w:t>
      </w:r>
      <w:r w:rsidR="0039453E">
        <w:rPr>
          <w:rFonts w:ascii="Times New Roman" w:hAnsi="Times New Roman" w:cs="Times New Roman"/>
          <w:sz w:val="23"/>
          <w:szCs w:val="23"/>
          <w:lang w:val="ro-RO"/>
        </w:rPr>
        <w:t>,</w:t>
      </w:r>
      <w:r w:rsidR="008478C0" w:rsidRPr="00187E81">
        <w:rPr>
          <w:rFonts w:ascii="Times New Roman" w:hAnsi="Times New Roman" w:cs="Times New Roman"/>
          <w:sz w:val="23"/>
          <w:szCs w:val="23"/>
          <w:lang w:val="ro-RO"/>
        </w:rPr>
        <w:t xml:space="preserve"> constatând că „legiuitorul, prin reglementarea votului prin corespondenț</w:t>
      </w:r>
      <w:r w:rsidR="008478C0" w:rsidRPr="00187E81">
        <w:rPr>
          <w:rFonts w:ascii="Times New Roman" w:hAnsi="Times New Roman" w:cs="Times New Roman" w:hint="eastAsia"/>
          <w:sz w:val="23"/>
          <w:szCs w:val="23"/>
          <w:lang w:val="ro-RO"/>
        </w:rPr>
        <w:t>ă</w:t>
      </w:r>
      <w:r w:rsidR="008478C0" w:rsidRPr="00187E81">
        <w:rPr>
          <w:rFonts w:ascii="Times New Roman" w:hAnsi="Times New Roman" w:cs="Times New Roman"/>
          <w:sz w:val="23"/>
          <w:szCs w:val="23"/>
          <w:lang w:val="ro-RO"/>
        </w:rPr>
        <w:t>, a p</w:t>
      </w:r>
      <w:r w:rsidR="008478C0" w:rsidRPr="00187E81">
        <w:rPr>
          <w:rFonts w:ascii="Times New Roman" w:hAnsi="Times New Roman" w:cs="Times New Roman" w:hint="eastAsia"/>
          <w:sz w:val="23"/>
          <w:szCs w:val="23"/>
          <w:lang w:val="ro-RO"/>
        </w:rPr>
        <w:t>ă</w:t>
      </w:r>
      <w:r w:rsidR="008478C0" w:rsidRPr="00187E81">
        <w:rPr>
          <w:rFonts w:ascii="Times New Roman" w:hAnsi="Times New Roman" w:cs="Times New Roman"/>
          <w:sz w:val="23"/>
          <w:szCs w:val="23"/>
          <w:lang w:val="ro-RO"/>
        </w:rPr>
        <w:t xml:space="preserve">strat un just echilibru </w:t>
      </w:r>
      <w:r w:rsidR="008478C0" w:rsidRPr="00187E81">
        <w:rPr>
          <w:rFonts w:ascii="Times New Roman" w:hAnsi="Times New Roman" w:cs="Times New Roman" w:hint="eastAsia"/>
          <w:sz w:val="23"/>
          <w:szCs w:val="23"/>
          <w:lang w:val="ro-RO"/>
        </w:rPr>
        <w:t>î</w:t>
      </w:r>
      <w:r w:rsidR="008478C0" w:rsidRPr="00187E81">
        <w:rPr>
          <w:rFonts w:ascii="Times New Roman" w:hAnsi="Times New Roman" w:cs="Times New Roman"/>
          <w:sz w:val="23"/>
          <w:szCs w:val="23"/>
          <w:lang w:val="ro-RO"/>
        </w:rPr>
        <w:t>ntre exigența asigur</w:t>
      </w:r>
      <w:r w:rsidR="008478C0" w:rsidRPr="00187E81">
        <w:rPr>
          <w:rFonts w:ascii="Times New Roman" w:hAnsi="Times New Roman" w:cs="Times New Roman" w:hint="eastAsia"/>
          <w:sz w:val="23"/>
          <w:szCs w:val="23"/>
          <w:lang w:val="ro-RO"/>
        </w:rPr>
        <w:t>ă</w:t>
      </w:r>
      <w:r w:rsidR="008478C0" w:rsidRPr="00187E81">
        <w:rPr>
          <w:rFonts w:ascii="Times New Roman" w:hAnsi="Times New Roman" w:cs="Times New Roman"/>
          <w:sz w:val="23"/>
          <w:szCs w:val="23"/>
          <w:lang w:val="ro-RO"/>
        </w:rPr>
        <w:t>rii universalit</w:t>
      </w:r>
      <w:r w:rsidR="008478C0" w:rsidRPr="00187E81">
        <w:rPr>
          <w:rFonts w:ascii="Times New Roman" w:hAnsi="Times New Roman" w:cs="Times New Roman" w:hint="eastAsia"/>
          <w:sz w:val="23"/>
          <w:szCs w:val="23"/>
          <w:lang w:val="ro-RO"/>
        </w:rPr>
        <w:t>ă</w:t>
      </w:r>
      <w:r w:rsidR="008478C0" w:rsidRPr="00187E81">
        <w:rPr>
          <w:rFonts w:ascii="Times New Roman" w:hAnsi="Times New Roman" w:cs="Times New Roman"/>
          <w:sz w:val="23"/>
          <w:szCs w:val="23"/>
          <w:lang w:val="ro-RO"/>
        </w:rPr>
        <w:t>ții votului, pe de o parte, și a caracterului liber și corect al alegerilor, precum și a caracterului direct, secret și liber exprimat al votului, pe de alt</w:t>
      </w:r>
      <w:r w:rsidR="008478C0" w:rsidRPr="00187E81">
        <w:rPr>
          <w:rFonts w:ascii="Times New Roman" w:hAnsi="Times New Roman" w:cs="Times New Roman" w:hint="eastAsia"/>
          <w:sz w:val="23"/>
          <w:szCs w:val="23"/>
          <w:lang w:val="ro-RO"/>
        </w:rPr>
        <w:t>ă</w:t>
      </w:r>
      <w:r w:rsidR="008478C0" w:rsidRPr="00187E81">
        <w:rPr>
          <w:rFonts w:ascii="Times New Roman" w:hAnsi="Times New Roman" w:cs="Times New Roman"/>
          <w:sz w:val="23"/>
          <w:szCs w:val="23"/>
          <w:lang w:val="ro-RO"/>
        </w:rPr>
        <w:t xml:space="preserve"> parte”</w:t>
      </w:r>
      <w:r w:rsidR="00EB782B" w:rsidRPr="00187E81">
        <w:rPr>
          <w:rFonts w:ascii="Times New Roman" w:hAnsi="Times New Roman" w:cs="Times New Roman"/>
          <w:sz w:val="23"/>
          <w:szCs w:val="23"/>
          <w:lang w:val="ro-RO"/>
        </w:rPr>
        <w:t xml:space="preserve"> și a respins</w:t>
      </w:r>
      <w:r w:rsidR="008478C0" w:rsidRPr="00187E81">
        <w:rPr>
          <w:rFonts w:ascii="Times New Roman" w:hAnsi="Times New Roman" w:cs="Times New Roman"/>
          <w:sz w:val="23"/>
          <w:szCs w:val="23"/>
          <w:lang w:val="ro-RO"/>
        </w:rPr>
        <w:t xml:space="preserve"> obiecția formulată.</w:t>
      </w:r>
      <w:r w:rsidR="00DB23A4" w:rsidRPr="00187E81">
        <w:t xml:space="preserve"> </w:t>
      </w:r>
      <w:r w:rsidR="00DB23A4" w:rsidRPr="00187E81">
        <w:rPr>
          <w:rFonts w:ascii="Times New Roman" w:hAnsi="Times New Roman" w:cs="Times New Roman"/>
          <w:sz w:val="23"/>
          <w:szCs w:val="23"/>
          <w:lang w:val="ro-RO"/>
        </w:rPr>
        <w:t xml:space="preserve">Guvernul a adoptat </w:t>
      </w:r>
      <w:r w:rsidR="00DB23A4" w:rsidRPr="00187E81">
        <w:rPr>
          <w:rFonts w:ascii="Times New Roman" w:hAnsi="Times New Roman" w:cs="Times New Roman"/>
          <w:b/>
          <w:sz w:val="23"/>
          <w:szCs w:val="23"/>
          <w:lang w:val="ro-RO"/>
        </w:rPr>
        <w:t>Hot</w:t>
      </w:r>
      <w:r w:rsidR="00DB23A4" w:rsidRPr="00187E81">
        <w:rPr>
          <w:rFonts w:ascii="Times New Roman" w:hAnsi="Times New Roman" w:cs="Times New Roman" w:hint="eastAsia"/>
          <w:b/>
          <w:sz w:val="23"/>
          <w:szCs w:val="23"/>
          <w:lang w:val="ro-RO"/>
        </w:rPr>
        <w:t>ă</w:t>
      </w:r>
      <w:r w:rsidR="00DB23A4" w:rsidRPr="00187E81">
        <w:rPr>
          <w:rFonts w:ascii="Times New Roman" w:hAnsi="Times New Roman" w:cs="Times New Roman"/>
          <w:b/>
          <w:sz w:val="23"/>
          <w:szCs w:val="23"/>
          <w:lang w:val="ro-RO"/>
        </w:rPr>
        <w:t>r</w:t>
      </w:r>
      <w:r w:rsidR="00DB23A4" w:rsidRPr="00187E81">
        <w:rPr>
          <w:rFonts w:ascii="Times New Roman" w:hAnsi="Times New Roman" w:cs="Times New Roman" w:hint="eastAsia"/>
          <w:b/>
          <w:sz w:val="23"/>
          <w:szCs w:val="23"/>
          <w:lang w:val="ro-RO"/>
        </w:rPr>
        <w:t>â</w:t>
      </w:r>
      <w:r w:rsidR="00DB23A4" w:rsidRPr="00187E81">
        <w:rPr>
          <w:rFonts w:ascii="Times New Roman" w:hAnsi="Times New Roman" w:cs="Times New Roman"/>
          <w:b/>
          <w:sz w:val="23"/>
          <w:szCs w:val="23"/>
          <w:lang w:val="ro-RO"/>
        </w:rPr>
        <w:t>rea nr. 92/2016</w:t>
      </w:r>
      <w:r w:rsidR="00DB23A4" w:rsidRPr="00187E81">
        <w:rPr>
          <w:rFonts w:ascii="Times New Roman" w:hAnsi="Times New Roman" w:cs="Times New Roman"/>
          <w:sz w:val="23"/>
          <w:szCs w:val="23"/>
          <w:lang w:val="ro-RO"/>
        </w:rPr>
        <w:t xml:space="preserve"> pentru aplicarea dispozi</w:t>
      </w:r>
      <w:r w:rsidR="00DB23A4" w:rsidRPr="00187E81">
        <w:rPr>
          <w:rFonts w:ascii="Times New Roman" w:hAnsi="Times New Roman" w:cs="Times New Roman" w:hint="eastAsia"/>
          <w:sz w:val="23"/>
          <w:szCs w:val="23"/>
          <w:lang w:val="ro-RO"/>
        </w:rPr>
        <w:t>ţ</w:t>
      </w:r>
      <w:r w:rsidR="00DB23A4" w:rsidRPr="00187E81">
        <w:rPr>
          <w:rFonts w:ascii="Times New Roman" w:hAnsi="Times New Roman" w:cs="Times New Roman"/>
          <w:sz w:val="23"/>
          <w:szCs w:val="23"/>
          <w:lang w:val="ro-RO"/>
        </w:rPr>
        <w:t>iilor Legii nr. 288/2015 privind votul prin coresponden</w:t>
      </w:r>
      <w:r w:rsidR="00DB23A4" w:rsidRPr="00187E81">
        <w:rPr>
          <w:rFonts w:ascii="Times New Roman" w:hAnsi="Times New Roman" w:cs="Times New Roman" w:hint="eastAsia"/>
          <w:sz w:val="23"/>
          <w:szCs w:val="23"/>
          <w:lang w:val="ro-RO"/>
        </w:rPr>
        <w:t>ţă</w:t>
      </w:r>
      <w:r w:rsidR="00DB23A4" w:rsidRPr="00187E81">
        <w:rPr>
          <w:rFonts w:ascii="Times New Roman" w:hAnsi="Times New Roman" w:cs="Times New Roman"/>
          <w:sz w:val="23"/>
          <w:szCs w:val="23"/>
          <w:lang w:val="ro-RO"/>
        </w:rPr>
        <w:t xml:space="preserve">, precum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 xml:space="preserve">i modificarea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 xml:space="preserve">i completarea Legii nr. 208/2015 privind alegerea Senatului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i a Camerei Deputa</w:t>
      </w:r>
      <w:r w:rsidR="00DB23A4" w:rsidRPr="00187E81">
        <w:rPr>
          <w:rFonts w:ascii="Times New Roman" w:hAnsi="Times New Roman" w:cs="Times New Roman" w:hint="eastAsia"/>
          <w:sz w:val="23"/>
          <w:szCs w:val="23"/>
          <w:lang w:val="ro-RO"/>
        </w:rPr>
        <w:t>ţ</w:t>
      </w:r>
      <w:r w:rsidR="00DB23A4" w:rsidRPr="00187E81">
        <w:rPr>
          <w:rFonts w:ascii="Times New Roman" w:hAnsi="Times New Roman" w:cs="Times New Roman"/>
          <w:sz w:val="23"/>
          <w:szCs w:val="23"/>
          <w:lang w:val="ro-RO"/>
        </w:rPr>
        <w:t xml:space="preserve">ilor, precum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 xml:space="preserve">i pentru organizarea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i func</w:t>
      </w:r>
      <w:r w:rsidR="00DB23A4" w:rsidRPr="00187E81">
        <w:rPr>
          <w:rFonts w:ascii="Times New Roman" w:hAnsi="Times New Roman" w:cs="Times New Roman" w:hint="eastAsia"/>
          <w:sz w:val="23"/>
          <w:szCs w:val="23"/>
          <w:lang w:val="ro-RO"/>
        </w:rPr>
        <w:t>ţ</w:t>
      </w:r>
      <w:r w:rsidR="00DB23A4" w:rsidRPr="00187E81">
        <w:rPr>
          <w:rFonts w:ascii="Times New Roman" w:hAnsi="Times New Roman" w:cs="Times New Roman"/>
          <w:sz w:val="23"/>
          <w:szCs w:val="23"/>
          <w:lang w:val="ro-RO"/>
        </w:rPr>
        <w:t>ionarea Autorit</w:t>
      </w:r>
      <w:r w:rsidR="00DB23A4" w:rsidRPr="00187E81">
        <w:rPr>
          <w:rFonts w:ascii="Times New Roman" w:hAnsi="Times New Roman" w:cs="Times New Roman" w:hint="eastAsia"/>
          <w:sz w:val="23"/>
          <w:szCs w:val="23"/>
          <w:lang w:val="ro-RO"/>
        </w:rPr>
        <w:t>ăţ</w:t>
      </w:r>
      <w:r w:rsidR="00DB23A4" w:rsidRPr="00187E81">
        <w:rPr>
          <w:rFonts w:ascii="Times New Roman" w:hAnsi="Times New Roman" w:cs="Times New Roman"/>
          <w:sz w:val="23"/>
          <w:szCs w:val="23"/>
          <w:lang w:val="ro-RO"/>
        </w:rPr>
        <w:t xml:space="preserve">ii Electorale Permanente la alegerile pentru Senat </w:t>
      </w:r>
      <w:r w:rsidR="00DB23A4" w:rsidRPr="00187E81">
        <w:rPr>
          <w:rFonts w:ascii="Times New Roman" w:hAnsi="Times New Roman" w:cs="Times New Roman" w:hint="eastAsia"/>
          <w:sz w:val="23"/>
          <w:szCs w:val="23"/>
          <w:lang w:val="ro-RO"/>
        </w:rPr>
        <w:t>ş</w:t>
      </w:r>
      <w:r w:rsidR="00DB23A4" w:rsidRPr="00187E81">
        <w:rPr>
          <w:rFonts w:ascii="Times New Roman" w:hAnsi="Times New Roman" w:cs="Times New Roman"/>
          <w:sz w:val="23"/>
          <w:szCs w:val="23"/>
          <w:lang w:val="ro-RO"/>
        </w:rPr>
        <w:t>i Camera Deputa</w:t>
      </w:r>
      <w:r w:rsidR="00DB23A4" w:rsidRPr="00187E81">
        <w:rPr>
          <w:rFonts w:ascii="Times New Roman" w:hAnsi="Times New Roman" w:cs="Times New Roman" w:hint="eastAsia"/>
          <w:sz w:val="23"/>
          <w:szCs w:val="23"/>
          <w:lang w:val="ro-RO"/>
        </w:rPr>
        <w:t>ţ</w:t>
      </w:r>
      <w:r w:rsidR="00C6494D">
        <w:rPr>
          <w:rFonts w:ascii="Times New Roman" w:hAnsi="Times New Roman" w:cs="Times New Roman"/>
          <w:sz w:val="23"/>
          <w:szCs w:val="23"/>
          <w:lang w:val="ro-RO"/>
        </w:rPr>
        <w:t>ilor.</w:t>
      </w:r>
    </w:p>
    <w:p w14:paraId="78DE305B" w14:textId="537CDFA7" w:rsidR="00EC18CE" w:rsidRPr="00187E81" w:rsidRDefault="005D71E0"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Guvernul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niei a adoptat</w:t>
      </w:r>
      <w:r w:rsidR="00F576B8">
        <w:rPr>
          <w:rFonts w:ascii="Times New Roman" w:hAnsi="Times New Roman" w:cs="Times New Roman"/>
          <w:sz w:val="23"/>
          <w:szCs w:val="23"/>
          <w:lang w:val="ro-RO"/>
        </w:rPr>
        <w:t>, la propunerea Ministerului Afacerilor Externe,</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Ordonanța de urgenț</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nr. 47/2016</w:t>
      </w:r>
      <w:r w:rsidRPr="00187E81">
        <w:rPr>
          <w:rFonts w:ascii="Times New Roman" w:hAnsi="Times New Roman" w:cs="Times New Roman"/>
          <w:sz w:val="23"/>
          <w:szCs w:val="23"/>
          <w:lang w:val="ro-RO"/>
        </w:rPr>
        <w:t xml:space="preserve"> privind unele 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suri pentru buna organizare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desf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șurare a alegerilor pentru Senat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Camera Deputaților din anul 2016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pentru modificarea Legii nr. 208/2015 privind alegerea Senatului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a Camerei Deputaților,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pentru organizarea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funcționarea Autorit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ții Electorale Permanente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Legii nr. 288/2015 privind votul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xml:space="preserve">,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modificarea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completarea Legii nr. 208/2015 privind alegerea Senatului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a Camerei Deputaților,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pentru organizarea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funcționarea Autorit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ții Electorale Permanente</w:t>
      </w:r>
      <w:r w:rsidR="00776103" w:rsidRPr="00187E81">
        <w:rPr>
          <w:rFonts w:ascii="Times New Roman" w:hAnsi="Times New Roman" w:cs="Times New Roman"/>
          <w:sz w:val="23"/>
          <w:szCs w:val="23"/>
          <w:lang w:val="ro-RO"/>
        </w:rPr>
        <w:t xml:space="preserve">. </w:t>
      </w:r>
      <w:r w:rsidR="007101A2" w:rsidRPr="00187E81">
        <w:rPr>
          <w:rFonts w:ascii="Times New Roman" w:hAnsi="Times New Roman" w:cs="Times New Roman"/>
          <w:sz w:val="23"/>
          <w:szCs w:val="23"/>
          <w:lang w:val="ro-RO"/>
        </w:rPr>
        <w:t xml:space="preserve">Generată </w:t>
      </w:r>
      <w:r w:rsidR="00776103" w:rsidRPr="00187E81">
        <w:rPr>
          <w:rFonts w:ascii="Times New Roman" w:hAnsi="Times New Roman" w:cs="Times New Roman"/>
          <w:sz w:val="23"/>
          <w:szCs w:val="23"/>
          <w:lang w:val="ro-RO"/>
        </w:rPr>
        <w:t>de n</w:t>
      </w:r>
      <w:r w:rsidR="006E308A" w:rsidRPr="00187E81">
        <w:rPr>
          <w:rFonts w:ascii="Times New Roman" w:hAnsi="Times New Roman" w:cs="Times New Roman"/>
          <w:sz w:val="23"/>
          <w:szCs w:val="23"/>
          <w:lang w:val="ro-RO"/>
        </w:rPr>
        <w:t xml:space="preserve">umărul scăzut de cetățeni </w:t>
      </w:r>
      <w:r w:rsidRPr="00187E81">
        <w:rPr>
          <w:rFonts w:ascii="Times New Roman" w:hAnsi="Times New Roman" w:cs="Times New Roman"/>
          <w:sz w:val="23"/>
          <w:szCs w:val="23"/>
          <w:lang w:val="ro-RO"/>
        </w:rPr>
        <w:t xml:space="preserve">cu domiciliul sau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tate care au solicitat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nscrierea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Registrul electoral pentru a-</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exercita dreptul de vot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2016 fie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fie prin organizarea unei secții de votare pentru localit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țile sau grupurile de localit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care </w:t>
      </w:r>
      <w:r w:rsidRPr="00187E81">
        <w:rPr>
          <w:rFonts w:ascii="Times New Roman" w:hAnsi="Times New Roman" w:cs="Times New Roman" w:hint="eastAsia"/>
          <w:sz w:val="23"/>
          <w:szCs w:val="23"/>
          <w:lang w:val="ro-RO"/>
        </w:rPr>
        <w:t>îş</w:t>
      </w:r>
      <w:r w:rsidRPr="00187E81">
        <w:rPr>
          <w:rFonts w:ascii="Times New Roman" w:hAnsi="Times New Roman" w:cs="Times New Roman"/>
          <w:sz w:val="23"/>
          <w:szCs w:val="23"/>
          <w:lang w:val="ro-RO"/>
        </w:rPr>
        <w:t>i au domiciliul sau reședința cel puțin 100 de aleg</w:t>
      </w:r>
      <w:r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tori, ordonanța </w:t>
      </w:r>
      <w:r w:rsidR="00127453" w:rsidRPr="00187E81">
        <w:rPr>
          <w:rFonts w:ascii="Times New Roman" w:hAnsi="Times New Roman" w:cs="Times New Roman"/>
          <w:sz w:val="23"/>
          <w:szCs w:val="23"/>
          <w:lang w:val="ro-RO"/>
        </w:rPr>
        <w:t xml:space="preserve">a </w:t>
      </w:r>
      <w:r w:rsidR="00127453" w:rsidRPr="00187E81">
        <w:rPr>
          <w:rFonts w:ascii="Times New Roman" w:hAnsi="Times New Roman" w:cs="Times New Roman"/>
          <w:b/>
          <w:sz w:val="23"/>
          <w:szCs w:val="23"/>
          <w:lang w:val="ro-RO"/>
        </w:rPr>
        <w:t>instituit</w:t>
      </w:r>
      <w:r w:rsidR="00776103" w:rsidRPr="00187E81">
        <w:rPr>
          <w:rFonts w:ascii="Times New Roman" w:hAnsi="Times New Roman" w:cs="Times New Roman"/>
          <w:b/>
          <w:sz w:val="23"/>
          <w:szCs w:val="23"/>
          <w:lang w:val="ro-RO"/>
        </w:rPr>
        <w:t xml:space="preserve"> o serie de m</w:t>
      </w:r>
      <w:r w:rsidR="00776103" w:rsidRPr="00187E81">
        <w:rPr>
          <w:rFonts w:ascii="Times New Roman" w:hAnsi="Times New Roman" w:cs="Times New Roman" w:hint="eastAsia"/>
          <w:b/>
          <w:sz w:val="23"/>
          <w:szCs w:val="23"/>
          <w:lang w:val="ro-RO"/>
        </w:rPr>
        <w:t>ă</w:t>
      </w:r>
      <w:r w:rsidR="00776103" w:rsidRPr="00187E81">
        <w:rPr>
          <w:rFonts w:ascii="Times New Roman" w:hAnsi="Times New Roman" w:cs="Times New Roman"/>
          <w:b/>
          <w:sz w:val="23"/>
          <w:szCs w:val="23"/>
          <w:lang w:val="ro-RO"/>
        </w:rPr>
        <w:t xml:space="preserve">suri </w:t>
      </w:r>
      <w:r w:rsidR="007101A2" w:rsidRPr="00187E81">
        <w:rPr>
          <w:rFonts w:ascii="Times New Roman" w:hAnsi="Times New Roman" w:cs="Times New Roman"/>
          <w:b/>
          <w:sz w:val="23"/>
          <w:szCs w:val="23"/>
          <w:lang w:val="ro-RO"/>
        </w:rPr>
        <w:t>temporare</w:t>
      </w:r>
      <w:r w:rsidR="007101A2" w:rsidRPr="00187E81">
        <w:rPr>
          <w:rFonts w:ascii="Times New Roman" w:hAnsi="Times New Roman" w:cs="Times New Roman"/>
          <w:sz w:val="23"/>
          <w:szCs w:val="23"/>
          <w:lang w:val="ro-RO"/>
        </w:rPr>
        <w:t xml:space="preserve">, aplicabile la alegerile pentru Senat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Camera Deputaților din anul 2016</w:t>
      </w:r>
      <w:r w:rsidR="00776103" w:rsidRPr="00187E81">
        <w:rPr>
          <w:rFonts w:ascii="Times New Roman" w:hAnsi="Times New Roman" w:cs="Times New Roman"/>
          <w:sz w:val="23"/>
          <w:szCs w:val="23"/>
          <w:lang w:val="ro-RO"/>
        </w:rPr>
        <w:t>.</w:t>
      </w:r>
      <w:r w:rsidR="007101A2" w:rsidRPr="00187E81">
        <w:rPr>
          <w:rFonts w:hint="eastAsia"/>
        </w:rPr>
        <w:t xml:space="preserve"> </w:t>
      </w:r>
      <w:r w:rsidR="007101A2" w:rsidRPr="00187E81">
        <w:rPr>
          <w:rFonts w:ascii="Times New Roman" w:hAnsi="Times New Roman" w:cs="Times New Roman"/>
          <w:sz w:val="23"/>
          <w:szCs w:val="23"/>
          <w:lang w:val="ro-RO"/>
        </w:rPr>
        <w:t xml:space="preserve">Astfel,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conformitate cu art. 1 din ordonanța de urgen</w:t>
      </w:r>
      <w:r w:rsidR="007101A2" w:rsidRPr="00187E81">
        <w:rPr>
          <w:rFonts w:ascii="Times New Roman" w:hAnsi="Times New Roman" w:cs="Times New Roman" w:hint="eastAsia"/>
          <w:sz w:val="23"/>
          <w:szCs w:val="23"/>
          <w:lang w:val="ro-RO"/>
        </w:rPr>
        <w:t>ţă</w:t>
      </w:r>
      <w:r w:rsidR="007101A2" w:rsidRPr="00187E81">
        <w:rPr>
          <w:rFonts w:ascii="Times New Roman" w:hAnsi="Times New Roman" w:cs="Times New Roman"/>
          <w:sz w:val="23"/>
          <w:szCs w:val="23"/>
          <w:lang w:val="ro-RO"/>
        </w:rPr>
        <w:t xml:space="preserve"> sus-menționat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w:t>
      </w:r>
      <w:r w:rsidR="007101A2" w:rsidRPr="00187E81">
        <w:rPr>
          <w:rFonts w:ascii="Times New Roman" w:hAnsi="Times New Roman" w:cs="Times New Roman" w:hint="eastAsia"/>
          <w:sz w:val="23"/>
          <w:szCs w:val="23"/>
          <w:lang w:val="ro-RO"/>
        </w:rPr>
        <w:t>„</w:t>
      </w:r>
      <w:r w:rsidR="007101A2" w:rsidRPr="00187E81">
        <w:rPr>
          <w:rFonts w:ascii="Times New Roman" w:hAnsi="Times New Roman" w:cs="Times New Roman"/>
          <w:sz w:val="23"/>
          <w:szCs w:val="23"/>
          <w:lang w:val="ro-RO"/>
        </w:rPr>
        <w:t xml:space="preserve">la alegerile pentru Senat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Camera Deputaților din anul 2016,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afara sec</w:t>
      </w:r>
      <w:r w:rsidR="007101A2" w:rsidRPr="00187E81">
        <w:rPr>
          <w:rFonts w:ascii="Times New Roman" w:hAnsi="Times New Roman" w:cs="Times New Roman" w:hint="eastAsia"/>
          <w:sz w:val="23"/>
          <w:szCs w:val="23"/>
          <w:lang w:val="ro-RO"/>
        </w:rPr>
        <w:t>ţ</w:t>
      </w:r>
      <w:r w:rsidR="007101A2" w:rsidRPr="00187E81">
        <w:rPr>
          <w:rFonts w:ascii="Times New Roman" w:hAnsi="Times New Roman" w:cs="Times New Roman"/>
          <w:sz w:val="23"/>
          <w:szCs w:val="23"/>
          <w:lang w:val="ro-RO"/>
        </w:rPr>
        <w:t>iilor de votare prev</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zute la art. 23 alin. (1) - (3) din Legea nr. </w:t>
      </w:r>
      <w:r w:rsidR="007101A2" w:rsidRPr="00187E81">
        <w:rPr>
          <w:rFonts w:ascii="Times New Roman" w:hAnsi="Times New Roman" w:cs="Times New Roman"/>
          <w:sz w:val="23"/>
          <w:szCs w:val="23"/>
          <w:lang w:val="ro-RO"/>
        </w:rPr>
        <w:lastRenderedPageBreak/>
        <w:t xml:space="preserve">208/2015 privind alegerea Senatului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a Camerei </w:t>
      </w:r>
      <w:r w:rsidR="00D55ED9">
        <w:rPr>
          <w:rFonts w:ascii="Times New Roman" w:hAnsi="Times New Roman" w:cs="Times New Roman"/>
          <w:sz w:val="23"/>
          <w:szCs w:val="23"/>
          <w:lang w:val="ro-RO"/>
        </w:rPr>
        <w:t xml:space="preserve">Deputaților, </w:t>
      </w:r>
      <w:r w:rsidR="007101A2" w:rsidRPr="00187E81">
        <w:rPr>
          <w:rFonts w:ascii="Times New Roman" w:hAnsi="Times New Roman" w:cs="Times New Roman"/>
          <w:sz w:val="23"/>
          <w:szCs w:val="23"/>
          <w:lang w:val="ro-RO"/>
        </w:rPr>
        <w:t xml:space="preserve">precum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pentru organizarea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funcționarea Autorit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ții Electorale Permanente, cu modific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rile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complet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rile ulterioare, pot fi organizate, cu acordul autorit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ților din </w:t>
      </w:r>
      <w:r w:rsidR="007101A2" w:rsidRPr="00187E81">
        <w:rPr>
          <w:rFonts w:ascii="Times New Roman" w:hAnsi="Times New Roman" w:cs="Times New Roman" w:hint="eastAsia"/>
          <w:sz w:val="23"/>
          <w:szCs w:val="23"/>
          <w:lang w:val="ro-RO"/>
        </w:rPr>
        <w:t>ţ</w:t>
      </w:r>
      <w:r w:rsidR="007101A2" w:rsidRPr="00187E81">
        <w:rPr>
          <w:rFonts w:ascii="Times New Roman" w:hAnsi="Times New Roman" w:cs="Times New Roman"/>
          <w:sz w:val="23"/>
          <w:szCs w:val="23"/>
          <w:lang w:val="ro-RO"/>
        </w:rPr>
        <w:t>ara respectiv</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secții de votare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alte localit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ți</w:t>
      </w:r>
      <w:r w:rsidR="004C4CE6" w:rsidRPr="00187E81">
        <w:rPr>
          <w:rFonts w:ascii="Times New Roman" w:hAnsi="Times New Roman" w:cs="Times New Roman"/>
          <w:sz w:val="23"/>
          <w:szCs w:val="23"/>
          <w:lang w:val="ro-RO"/>
        </w:rPr>
        <w:t>.</w:t>
      </w:r>
      <w:r w:rsidR="007101A2" w:rsidRPr="00187E81">
        <w:rPr>
          <w:rFonts w:ascii="Times New Roman" w:hAnsi="Times New Roman" w:cs="Times New Roman" w:hint="eastAsia"/>
          <w:sz w:val="23"/>
          <w:szCs w:val="23"/>
          <w:lang w:val="ro-RO"/>
        </w:rPr>
        <w:t>”</w:t>
      </w:r>
      <w:r w:rsidR="00F53619" w:rsidRPr="00187E81">
        <w:rPr>
          <w:rFonts w:ascii="Times New Roman" w:hAnsi="Times New Roman" w:cs="Times New Roman"/>
          <w:sz w:val="23"/>
          <w:szCs w:val="23"/>
          <w:lang w:val="ro-RO"/>
        </w:rPr>
        <w:t>A</w:t>
      </w:r>
      <w:r w:rsidR="007101A2" w:rsidRPr="00187E81">
        <w:rPr>
          <w:rFonts w:ascii="Times New Roman" w:hAnsi="Times New Roman" w:cs="Times New Roman"/>
          <w:sz w:val="23"/>
          <w:szCs w:val="23"/>
          <w:lang w:val="ro-RO"/>
        </w:rPr>
        <w:t>rt. 2 alin. (2) prevede 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w:t>
      </w:r>
      <w:r w:rsidR="007101A2" w:rsidRPr="00187E81">
        <w:rPr>
          <w:rFonts w:ascii="Times New Roman" w:hAnsi="Times New Roman" w:cs="Times New Roman" w:hint="eastAsia"/>
          <w:sz w:val="23"/>
          <w:szCs w:val="23"/>
          <w:lang w:val="ro-RO"/>
        </w:rPr>
        <w:t>„</w:t>
      </w:r>
      <w:r w:rsidR="007101A2" w:rsidRPr="00187E81">
        <w:rPr>
          <w:rFonts w:ascii="Times New Roman" w:hAnsi="Times New Roman" w:cs="Times New Roman"/>
          <w:sz w:val="23"/>
          <w:szCs w:val="23"/>
          <w:lang w:val="ro-RO"/>
        </w:rPr>
        <w:t xml:space="preserve">prin derogare de la prevederile art. 42 alin. (5)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(6) din Legea nr. 208/2015, cu modific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rile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complet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rile ulterioare, la alegerile pentru Senat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Camera Deputaților din anul 2016, aleg</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torii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nscri</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 xml:space="preserve">n Registrul electoral cu domiciliul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țar</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cu reședința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str</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in</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tate, precum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cei cu domiciliul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str</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in</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tate pot vota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la alte secții de votare din str</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in</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tate dec</w:t>
      </w:r>
      <w:r w:rsidR="007101A2" w:rsidRPr="00187E81">
        <w:rPr>
          <w:rFonts w:ascii="Times New Roman" w:hAnsi="Times New Roman" w:cs="Times New Roman" w:hint="eastAsia"/>
          <w:sz w:val="23"/>
          <w:szCs w:val="23"/>
          <w:lang w:val="ro-RO"/>
        </w:rPr>
        <w:t>â</w:t>
      </w:r>
      <w:r w:rsidR="007101A2" w:rsidRPr="00187E81">
        <w:rPr>
          <w:rFonts w:ascii="Times New Roman" w:hAnsi="Times New Roman" w:cs="Times New Roman"/>
          <w:sz w:val="23"/>
          <w:szCs w:val="23"/>
          <w:lang w:val="ro-RO"/>
        </w:rPr>
        <w:t>t acelea unde au fost arondați, urm</w:t>
      </w:r>
      <w:r w:rsidR="007101A2" w:rsidRPr="00187E81">
        <w:rPr>
          <w:rFonts w:ascii="Times New Roman" w:hAnsi="Times New Roman" w:cs="Times New Roman" w:hint="eastAsia"/>
          <w:sz w:val="23"/>
          <w:szCs w:val="23"/>
          <w:lang w:val="ro-RO"/>
        </w:rPr>
        <w:t>â</w:t>
      </w:r>
      <w:r w:rsidR="007101A2" w:rsidRPr="00187E81">
        <w:rPr>
          <w:rFonts w:ascii="Times New Roman" w:hAnsi="Times New Roman" w:cs="Times New Roman"/>
          <w:sz w:val="23"/>
          <w:szCs w:val="23"/>
          <w:lang w:val="ro-RO"/>
        </w:rPr>
        <w:t>nd s</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fie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nscri</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listele electorale suplimentare ale acestora</w:t>
      </w:r>
      <w:r w:rsidR="007101A2" w:rsidRPr="00187E81">
        <w:rPr>
          <w:rFonts w:ascii="Times New Roman" w:hAnsi="Times New Roman" w:cs="Times New Roman" w:hint="eastAsia"/>
          <w:sz w:val="23"/>
          <w:szCs w:val="23"/>
          <w:lang w:val="ro-RO"/>
        </w:rPr>
        <w:t>”</w:t>
      </w:r>
      <w:r w:rsidR="00C957F4">
        <w:rPr>
          <w:rFonts w:ascii="Times New Roman" w:hAnsi="Times New Roman" w:cs="Times New Roman"/>
          <w:sz w:val="23"/>
          <w:szCs w:val="23"/>
          <w:lang w:val="ro-RO"/>
        </w:rPr>
        <w:t xml:space="preserve">, </w:t>
      </w:r>
      <w:r w:rsidR="007101A2" w:rsidRPr="00187E81">
        <w:rPr>
          <w:rFonts w:ascii="Times New Roman" w:hAnsi="Times New Roman" w:cs="Times New Roman"/>
          <w:sz w:val="23"/>
          <w:szCs w:val="23"/>
          <w:lang w:val="ro-RO"/>
        </w:rPr>
        <w:t>iar alin. (3) prevede 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w:t>
      </w:r>
      <w:r w:rsidR="007101A2" w:rsidRPr="00187E81">
        <w:rPr>
          <w:rFonts w:ascii="Times New Roman" w:hAnsi="Times New Roman" w:cs="Times New Roman" w:hint="eastAsia"/>
          <w:sz w:val="23"/>
          <w:szCs w:val="23"/>
          <w:lang w:val="ro-RO"/>
        </w:rPr>
        <w:t>„</w:t>
      </w:r>
      <w:r w:rsidR="007101A2" w:rsidRPr="00187E81">
        <w:rPr>
          <w:rFonts w:ascii="Times New Roman" w:hAnsi="Times New Roman" w:cs="Times New Roman"/>
          <w:sz w:val="23"/>
          <w:szCs w:val="23"/>
          <w:lang w:val="ro-RO"/>
        </w:rPr>
        <w:t xml:space="preserve">la alegerile pentru Senat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Camera Deputaților din anul 2016,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cadrul sec</w:t>
      </w:r>
      <w:r w:rsidR="007101A2" w:rsidRPr="00187E81">
        <w:rPr>
          <w:rFonts w:ascii="Times New Roman" w:hAnsi="Times New Roman" w:cs="Times New Roman" w:hint="eastAsia"/>
          <w:sz w:val="23"/>
          <w:szCs w:val="23"/>
          <w:lang w:val="ro-RO"/>
        </w:rPr>
        <w:t>ţ</w:t>
      </w:r>
      <w:r w:rsidR="007101A2" w:rsidRPr="00187E81">
        <w:rPr>
          <w:rFonts w:ascii="Times New Roman" w:hAnsi="Times New Roman" w:cs="Times New Roman"/>
          <w:sz w:val="23"/>
          <w:szCs w:val="23"/>
          <w:lang w:val="ro-RO"/>
        </w:rPr>
        <w:t>iilor de votare din str</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in</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tate organizate conform art. 1, respectiv art. 23 alin. (1) - (3) din Legea nr. 208/2015, cu modific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rile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complet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rile ulterioare, pe l</w:t>
      </w:r>
      <w:r w:rsidR="007101A2" w:rsidRPr="00187E81">
        <w:rPr>
          <w:rFonts w:ascii="Times New Roman" w:hAnsi="Times New Roman" w:cs="Times New Roman" w:hint="eastAsia"/>
          <w:sz w:val="23"/>
          <w:szCs w:val="23"/>
          <w:lang w:val="ro-RO"/>
        </w:rPr>
        <w:t>â</w:t>
      </w:r>
      <w:r w:rsidR="007101A2" w:rsidRPr="00187E81">
        <w:rPr>
          <w:rFonts w:ascii="Times New Roman" w:hAnsi="Times New Roman" w:cs="Times New Roman"/>
          <w:sz w:val="23"/>
          <w:szCs w:val="23"/>
          <w:lang w:val="ro-RO"/>
        </w:rPr>
        <w:t>ng</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aleg</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torii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nscri</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 xml:space="preserve">i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 xml:space="preserve">n listele electorale permanente </w:t>
      </w:r>
      <w:r w:rsidR="007101A2" w:rsidRPr="00187E81">
        <w:rPr>
          <w:rFonts w:ascii="Times New Roman" w:hAnsi="Times New Roman" w:cs="Times New Roman" w:hint="eastAsia"/>
          <w:sz w:val="23"/>
          <w:szCs w:val="23"/>
          <w:lang w:val="ro-RO"/>
        </w:rPr>
        <w:t>îş</w:t>
      </w:r>
      <w:r w:rsidR="007101A2" w:rsidRPr="00187E81">
        <w:rPr>
          <w:rFonts w:ascii="Times New Roman" w:hAnsi="Times New Roman" w:cs="Times New Roman"/>
          <w:sz w:val="23"/>
          <w:szCs w:val="23"/>
          <w:lang w:val="ro-RO"/>
        </w:rPr>
        <w:t xml:space="preserve">i pot exercita dreptul de vot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persoanele prev</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zute la art. 51 alin. (3) din Legea nr. 208/2015, cu modific</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rile </w:t>
      </w:r>
      <w:r w:rsidR="007101A2" w:rsidRPr="00187E81">
        <w:rPr>
          <w:rFonts w:ascii="Times New Roman" w:hAnsi="Times New Roman" w:cs="Times New Roman" w:hint="eastAsia"/>
          <w:sz w:val="23"/>
          <w:szCs w:val="23"/>
          <w:lang w:val="ro-RO"/>
        </w:rPr>
        <w:t>ş</w:t>
      </w:r>
      <w:r w:rsidR="007101A2" w:rsidRPr="00187E81">
        <w:rPr>
          <w:rFonts w:ascii="Times New Roman" w:hAnsi="Times New Roman" w:cs="Times New Roman"/>
          <w:sz w:val="23"/>
          <w:szCs w:val="23"/>
          <w:lang w:val="ro-RO"/>
        </w:rPr>
        <w:t>i complet</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rile ulterioare, acestea urm</w:t>
      </w:r>
      <w:r w:rsidR="007101A2" w:rsidRPr="00187E81">
        <w:rPr>
          <w:rFonts w:ascii="Times New Roman" w:hAnsi="Times New Roman" w:cs="Times New Roman" w:hint="eastAsia"/>
          <w:sz w:val="23"/>
          <w:szCs w:val="23"/>
          <w:lang w:val="ro-RO"/>
        </w:rPr>
        <w:t>â</w:t>
      </w:r>
      <w:r w:rsidR="007101A2" w:rsidRPr="00187E81">
        <w:rPr>
          <w:rFonts w:ascii="Times New Roman" w:hAnsi="Times New Roman" w:cs="Times New Roman"/>
          <w:sz w:val="23"/>
          <w:szCs w:val="23"/>
          <w:lang w:val="ro-RO"/>
        </w:rPr>
        <w:t>nd s</w:t>
      </w:r>
      <w:r w:rsidR="007101A2" w:rsidRPr="00187E81">
        <w:rPr>
          <w:rFonts w:ascii="Times New Roman" w:hAnsi="Times New Roman" w:cs="Times New Roman" w:hint="eastAsia"/>
          <w:sz w:val="23"/>
          <w:szCs w:val="23"/>
          <w:lang w:val="ro-RO"/>
        </w:rPr>
        <w:t>ă</w:t>
      </w:r>
      <w:r w:rsidR="007101A2" w:rsidRPr="00187E81">
        <w:rPr>
          <w:rFonts w:ascii="Times New Roman" w:hAnsi="Times New Roman" w:cs="Times New Roman"/>
          <w:sz w:val="23"/>
          <w:szCs w:val="23"/>
          <w:lang w:val="ro-RO"/>
        </w:rPr>
        <w:t xml:space="preserve"> fie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 xml:space="preserve">nscrise </w:t>
      </w:r>
      <w:r w:rsidR="007101A2" w:rsidRPr="00187E81">
        <w:rPr>
          <w:rFonts w:ascii="Times New Roman" w:hAnsi="Times New Roman" w:cs="Times New Roman" w:hint="eastAsia"/>
          <w:sz w:val="23"/>
          <w:szCs w:val="23"/>
          <w:lang w:val="ro-RO"/>
        </w:rPr>
        <w:t>î</w:t>
      </w:r>
      <w:r w:rsidR="007101A2" w:rsidRPr="00187E81">
        <w:rPr>
          <w:rFonts w:ascii="Times New Roman" w:hAnsi="Times New Roman" w:cs="Times New Roman"/>
          <w:sz w:val="23"/>
          <w:szCs w:val="23"/>
          <w:lang w:val="ro-RO"/>
        </w:rPr>
        <w:t>n listele electorale suplimentare</w:t>
      </w:r>
      <w:r w:rsidR="007101A2" w:rsidRPr="00187E81">
        <w:rPr>
          <w:rFonts w:ascii="Times New Roman" w:hAnsi="Times New Roman" w:cs="Times New Roman" w:hint="eastAsia"/>
          <w:sz w:val="23"/>
          <w:szCs w:val="23"/>
          <w:lang w:val="ro-RO"/>
        </w:rPr>
        <w:t>”</w:t>
      </w:r>
      <w:r w:rsidR="007101A2" w:rsidRPr="00187E81">
        <w:rPr>
          <w:rFonts w:ascii="Times New Roman" w:hAnsi="Times New Roman" w:cs="Times New Roman"/>
          <w:sz w:val="23"/>
          <w:szCs w:val="23"/>
          <w:lang w:val="ro-RO"/>
        </w:rPr>
        <w:t>.</w:t>
      </w:r>
    </w:p>
    <w:p w14:paraId="7EF21A60" w14:textId="77777777" w:rsidR="00B11004" w:rsidRPr="00187E81" w:rsidRDefault="00B11004"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Sunt, de asemenea, incidente î</w:t>
      </w:r>
      <w:r w:rsidR="00F64662" w:rsidRPr="00187E81">
        <w:rPr>
          <w:rFonts w:ascii="Times New Roman" w:hAnsi="Times New Roman" w:cs="Times New Roman"/>
          <w:sz w:val="23"/>
          <w:szCs w:val="23"/>
          <w:lang w:val="ro-RO"/>
        </w:rPr>
        <w:t xml:space="preserve">n materie </w:t>
      </w:r>
      <w:r w:rsidR="00F64662" w:rsidRPr="00187E81">
        <w:rPr>
          <w:rFonts w:ascii="Times New Roman" w:hAnsi="Times New Roman" w:cs="Times New Roman"/>
          <w:b/>
          <w:sz w:val="23"/>
          <w:szCs w:val="23"/>
          <w:lang w:val="ro-RO"/>
        </w:rPr>
        <w:t>Legea nr. 14/2003</w:t>
      </w:r>
      <w:r w:rsidR="00F64662" w:rsidRPr="00187E81">
        <w:rPr>
          <w:rFonts w:ascii="Times New Roman" w:hAnsi="Times New Roman" w:cs="Times New Roman"/>
          <w:sz w:val="23"/>
          <w:szCs w:val="23"/>
          <w:lang w:val="ro-RO"/>
        </w:rPr>
        <w:t xml:space="preserve"> a partidelor politice, republicată</w:t>
      </w:r>
      <w:r w:rsidR="002C5F5C" w:rsidRPr="00187E81">
        <w:rPr>
          <w:rStyle w:val="FootnoteReference"/>
          <w:rFonts w:ascii="Times New Roman" w:hAnsi="Times New Roman" w:cs="Times New Roman"/>
          <w:sz w:val="23"/>
          <w:szCs w:val="23"/>
          <w:lang w:val="ro-RO"/>
        </w:rPr>
        <w:footnoteReference w:id="4"/>
      </w:r>
      <w:r w:rsidR="008474A6" w:rsidRPr="00187E81">
        <w:rPr>
          <w:rFonts w:ascii="Times New Roman" w:hAnsi="Times New Roman" w:cs="Times New Roman"/>
          <w:sz w:val="23"/>
          <w:szCs w:val="23"/>
        </w:rPr>
        <w:t>,</w:t>
      </w:r>
      <w:r w:rsidR="00EC18CE" w:rsidRPr="00187E81">
        <w:rPr>
          <w:rFonts w:ascii="Times New Roman" w:hAnsi="Times New Roman" w:cs="Times New Roman"/>
          <w:sz w:val="23"/>
          <w:szCs w:val="23"/>
        </w:rPr>
        <w:t xml:space="preserve"> </w:t>
      </w:r>
      <w:r w:rsidR="002C5F5C" w:rsidRPr="00187E81">
        <w:rPr>
          <w:rFonts w:ascii="Times New Roman" w:hAnsi="Times New Roman" w:cs="Times New Roman"/>
          <w:b/>
          <w:sz w:val="23"/>
          <w:szCs w:val="23"/>
          <w:lang w:val="ro-RO"/>
        </w:rPr>
        <w:t>Legea nr. 161/2003</w:t>
      </w:r>
      <w:r w:rsidR="002C5F5C" w:rsidRPr="00187E81">
        <w:rPr>
          <w:rFonts w:ascii="Times New Roman" w:hAnsi="Times New Roman" w:cs="Times New Roman"/>
          <w:sz w:val="23"/>
          <w:szCs w:val="23"/>
          <w:lang w:val="ro-RO"/>
        </w:rPr>
        <w:t xml:space="preserve"> privind unele măsuri pentru asigurarea transparenței în exercitarea demnităților publice, a funcțiilor publice şi în mediul de afaceri, prevenirea şi sancționarea corupției</w:t>
      </w:r>
      <w:r w:rsidR="002C5F5C" w:rsidRPr="00187E81">
        <w:rPr>
          <w:rStyle w:val="FootnoteReference"/>
          <w:rFonts w:ascii="Times New Roman" w:hAnsi="Times New Roman" w:cs="Times New Roman"/>
          <w:sz w:val="23"/>
          <w:szCs w:val="23"/>
          <w:lang w:val="ro-RO"/>
        </w:rPr>
        <w:footnoteReference w:id="5"/>
      </w:r>
      <w:r w:rsidR="00004F79" w:rsidRPr="00187E81">
        <w:rPr>
          <w:rFonts w:ascii="Times New Roman" w:hAnsi="Times New Roman" w:cs="Times New Roman"/>
          <w:sz w:val="23"/>
          <w:szCs w:val="23"/>
          <w:lang w:val="ro-RO"/>
        </w:rPr>
        <w:t xml:space="preserve">, </w:t>
      </w:r>
      <w:r w:rsidR="001F502C" w:rsidRPr="00187E81">
        <w:rPr>
          <w:rFonts w:ascii="Times New Roman" w:hAnsi="Times New Roman" w:cs="Times New Roman"/>
          <w:b/>
          <w:sz w:val="23"/>
          <w:szCs w:val="23"/>
          <w:lang w:val="ro-RO"/>
        </w:rPr>
        <w:t>Legea nr.</w:t>
      </w:r>
      <w:r w:rsidR="00004F79" w:rsidRPr="00187E81">
        <w:rPr>
          <w:rFonts w:ascii="Times New Roman" w:hAnsi="Times New Roman" w:cs="Times New Roman"/>
          <w:b/>
          <w:sz w:val="23"/>
          <w:szCs w:val="23"/>
          <w:lang w:val="ro-RO"/>
        </w:rPr>
        <w:t>176/2010</w:t>
      </w:r>
      <w:r w:rsidR="00004F79" w:rsidRPr="00187E81">
        <w:rPr>
          <w:rFonts w:ascii="Times New Roman" w:hAnsi="Times New Roman" w:cs="Times New Roman"/>
          <w:sz w:val="23"/>
          <w:szCs w:val="23"/>
          <w:lang w:val="ro-RO"/>
        </w:rPr>
        <w:t xml:space="preserve"> privind integritatea în exercitarea funcțiilor şi demnităților publice, pentru modificarea şi completarea Legii nr. 144/2007 privind înființarea, organizarea şi funcționarea Agenției Naționale de Integritate, precum şi pentru modificarea şi completarea altor acte normative</w:t>
      </w:r>
      <w:r w:rsidR="00004F79" w:rsidRPr="00187E81">
        <w:rPr>
          <w:rStyle w:val="FootnoteReference"/>
          <w:rFonts w:ascii="Times New Roman" w:hAnsi="Times New Roman" w:cs="Times New Roman"/>
          <w:sz w:val="23"/>
          <w:szCs w:val="23"/>
          <w:lang w:val="ro-RO"/>
        </w:rPr>
        <w:footnoteReference w:id="6"/>
      </w:r>
      <w:r w:rsidR="000E6A1A" w:rsidRPr="00187E81">
        <w:rPr>
          <w:rFonts w:ascii="Times New Roman" w:hAnsi="Times New Roman" w:cs="Times New Roman"/>
          <w:sz w:val="23"/>
          <w:szCs w:val="23"/>
          <w:lang w:val="ro-RO"/>
        </w:rPr>
        <w:t xml:space="preserve">. </w:t>
      </w:r>
    </w:p>
    <w:p w14:paraId="28EAD6E1" w14:textId="77777777" w:rsidR="00937155" w:rsidRPr="00187E81" w:rsidRDefault="001504AF"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rPr>
      </w:pPr>
      <w:r w:rsidRPr="00187E81">
        <w:rPr>
          <w:rFonts w:ascii="Times New Roman" w:hAnsi="Times New Roman" w:cs="Times New Roman"/>
          <w:sz w:val="23"/>
          <w:szCs w:val="23"/>
          <w:lang w:val="ro-RO"/>
        </w:rPr>
        <w:t>Legislația</w:t>
      </w:r>
      <w:r w:rsidRPr="00187E81">
        <w:rPr>
          <w:rFonts w:ascii="Times New Roman" w:hAnsi="Times New Roman" w:cs="Times New Roman"/>
          <w:b/>
          <w:sz w:val="23"/>
          <w:szCs w:val="23"/>
          <w:lang w:val="ro-RO"/>
        </w:rPr>
        <w:t xml:space="preserve"> </w:t>
      </w:r>
      <w:r w:rsidRPr="00187E81">
        <w:rPr>
          <w:rFonts w:ascii="Times New Roman" w:hAnsi="Times New Roman" w:cs="Times New Roman"/>
          <w:sz w:val="23"/>
          <w:szCs w:val="23"/>
          <w:lang w:val="ro-RO"/>
        </w:rPr>
        <w:t>privind finanțarea partidelor politice și a campaniilor electorale a suferit, de a</w:t>
      </w:r>
      <w:r w:rsidR="00AC45C8" w:rsidRPr="00187E81">
        <w:rPr>
          <w:rFonts w:ascii="Times New Roman" w:hAnsi="Times New Roman" w:cs="Times New Roman"/>
          <w:sz w:val="23"/>
          <w:szCs w:val="23"/>
          <w:lang w:val="ro-RO"/>
        </w:rPr>
        <w:t xml:space="preserve">semenea, o serie de modificări. </w:t>
      </w:r>
      <w:r w:rsidRPr="00187E81">
        <w:rPr>
          <w:rFonts w:ascii="Times New Roman" w:hAnsi="Times New Roman" w:cs="Times New Roman"/>
          <w:sz w:val="23"/>
          <w:szCs w:val="23"/>
          <w:lang w:val="ro-RO"/>
        </w:rPr>
        <w:t xml:space="preserve">Guvernul României a adoptat </w:t>
      </w:r>
      <w:r w:rsidRPr="00187E81">
        <w:rPr>
          <w:rFonts w:ascii="Times New Roman" w:hAnsi="Times New Roman" w:cs="Times New Roman"/>
          <w:b/>
          <w:sz w:val="23"/>
          <w:szCs w:val="23"/>
          <w:lang w:val="ro-RO"/>
        </w:rPr>
        <w:t>Ordonanța de urgență nr. 44/2016</w:t>
      </w:r>
      <w:r w:rsidRPr="00187E81">
        <w:rPr>
          <w:rStyle w:val="FootnoteReference"/>
          <w:rFonts w:ascii="Times New Roman" w:hAnsi="Times New Roman" w:cs="Times New Roman"/>
          <w:sz w:val="23"/>
          <w:szCs w:val="23"/>
          <w:lang w:val="ro-RO"/>
        </w:rPr>
        <w:footnoteReference w:id="7"/>
      </w:r>
      <w:r w:rsidR="00AC45C8" w:rsidRPr="00187E81">
        <w:rPr>
          <w:rFonts w:ascii="Times New Roman" w:hAnsi="Times New Roman" w:cs="Times New Roman"/>
          <w:sz w:val="23"/>
          <w:szCs w:val="23"/>
          <w:lang w:val="ro-RO"/>
        </w:rPr>
        <w:t xml:space="preserve">, iar Parlamentul a adoptat </w:t>
      </w:r>
      <w:r w:rsidR="00927D30" w:rsidRPr="00187E81">
        <w:rPr>
          <w:rFonts w:ascii="Times New Roman" w:hAnsi="Times New Roman" w:cs="Times New Roman"/>
          <w:b/>
          <w:sz w:val="23"/>
          <w:szCs w:val="23"/>
          <w:lang w:val="ro-RO"/>
        </w:rPr>
        <w:t>Legea nr. 78/2016</w:t>
      </w:r>
      <w:r w:rsidR="007068B5" w:rsidRPr="00187E81">
        <w:rPr>
          <w:rStyle w:val="FootnoteReference"/>
          <w:rFonts w:ascii="Times New Roman" w:hAnsi="Times New Roman" w:cs="Times New Roman"/>
          <w:sz w:val="23"/>
          <w:szCs w:val="23"/>
          <w:lang w:val="ro-RO"/>
        </w:rPr>
        <w:footnoteReference w:id="8"/>
      </w:r>
      <w:r w:rsidR="00927D30" w:rsidRPr="00187E81">
        <w:rPr>
          <w:rFonts w:ascii="Times New Roman" w:hAnsi="Times New Roman" w:cs="Times New Roman"/>
          <w:sz w:val="23"/>
          <w:szCs w:val="23"/>
          <w:lang w:val="ro-RO"/>
        </w:rPr>
        <w:t xml:space="preserve"> și </w:t>
      </w:r>
      <w:r w:rsidR="00AC45C8" w:rsidRPr="00187E81">
        <w:rPr>
          <w:rFonts w:ascii="Times New Roman" w:hAnsi="Times New Roman" w:cs="Times New Roman"/>
          <w:b/>
          <w:sz w:val="23"/>
          <w:szCs w:val="23"/>
          <w:lang w:val="ro-RO"/>
        </w:rPr>
        <w:t>Legea nr. 183/2016</w:t>
      </w:r>
      <w:r w:rsidR="009C7F00" w:rsidRPr="00187E81">
        <w:rPr>
          <w:rStyle w:val="FootnoteReference"/>
          <w:rFonts w:ascii="Times New Roman" w:hAnsi="Times New Roman" w:cs="Times New Roman"/>
          <w:b/>
          <w:sz w:val="23"/>
          <w:szCs w:val="23"/>
          <w:lang w:val="ro-RO"/>
        </w:rPr>
        <w:footnoteReference w:id="9"/>
      </w:r>
      <w:r w:rsidR="00AC45C8" w:rsidRPr="00187E81">
        <w:rPr>
          <w:rFonts w:ascii="Times New Roman" w:hAnsi="Times New Roman" w:cs="Times New Roman"/>
          <w:sz w:val="23"/>
          <w:szCs w:val="23"/>
          <w:lang w:val="ro-RO"/>
        </w:rPr>
        <w:t>, acte</w:t>
      </w:r>
      <w:r w:rsidR="00927D30" w:rsidRPr="00187E81">
        <w:rPr>
          <w:rFonts w:ascii="Times New Roman" w:hAnsi="Times New Roman" w:cs="Times New Roman"/>
          <w:sz w:val="23"/>
          <w:szCs w:val="23"/>
          <w:lang w:val="ro-RO"/>
        </w:rPr>
        <w:t>le</w:t>
      </w:r>
      <w:r w:rsidR="00AC45C8" w:rsidRPr="00187E81">
        <w:rPr>
          <w:rFonts w:ascii="Times New Roman" w:hAnsi="Times New Roman" w:cs="Times New Roman"/>
          <w:sz w:val="23"/>
          <w:szCs w:val="23"/>
          <w:lang w:val="ro-RO"/>
        </w:rPr>
        <w:t xml:space="preserve"> normative vizând  modificarea </w:t>
      </w:r>
      <w:r w:rsidR="00AC45C8" w:rsidRPr="00187E81">
        <w:rPr>
          <w:rFonts w:ascii="Times New Roman" w:hAnsi="Times New Roman" w:cs="Times New Roman" w:hint="eastAsia"/>
          <w:sz w:val="23"/>
          <w:szCs w:val="23"/>
          <w:lang w:val="ro-RO"/>
        </w:rPr>
        <w:t>ş</w:t>
      </w:r>
      <w:r w:rsidR="00AC45C8" w:rsidRPr="00187E81">
        <w:rPr>
          <w:rFonts w:ascii="Times New Roman" w:hAnsi="Times New Roman" w:cs="Times New Roman"/>
          <w:sz w:val="23"/>
          <w:szCs w:val="23"/>
          <w:lang w:val="ro-RO"/>
        </w:rPr>
        <w:t xml:space="preserve">i completarea </w:t>
      </w:r>
      <w:r w:rsidR="00AC45C8" w:rsidRPr="00187E81">
        <w:rPr>
          <w:rFonts w:ascii="Times New Roman" w:hAnsi="Times New Roman" w:cs="Times New Roman"/>
          <w:sz w:val="23"/>
          <w:szCs w:val="23"/>
          <w:lang w:val="ro-RO"/>
        </w:rPr>
        <w:lastRenderedPageBreak/>
        <w:t>Legii nr.</w:t>
      </w:r>
      <w:r w:rsidR="007C6427" w:rsidRPr="00187E81">
        <w:rPr>
          <w:rFonts w:ascii="Times New Roman" w:hAnsi="Times New Roman" w:cs="Times New Roman"/>
          <w:sz w:val="23"/>
          <w:szCs w:val="23"/>
          <w:lang w:val="ro-RO"/>
        </w:rPr>
        <w:t xml:space="preserve"> </w:t>
      </w:r>
      <w:r w:rsidR="00AC45C8" w:rsidRPr="00187E81">
        <w:rPr>
          <w:rFonts w:ascii="Times New Roman" w:hAnsi="Times New Roman" w:cs="Times New Roman"/>
          <w:sz w:val="23"/>
          <w:szCs w:val="23"/>
          <w:lang w:val="ro-RO"/>
        </w:rPr>
        <w:t>334/2006 privind finanțarea activit</w:t>
      </w:r>
      <w:r w:rsidR="00AC45C8" w:rsidRPr="00187E81">
        <w:rPr>
          <w:rFonts w:ascii="Times New Roman" w:hAnsi="Times New Roman" w:cs="Times New Roman" w:hint="eastAsia"/>
          <w:sz w:val="23"/>
          <w:szCs w:val="23"/>
          <w:lang w:val="ro-RO"/>
        </w:rPr>
        <w:t>ă</w:t>
      </w:r>
      <w:r w:rsidR="00AC45C8" w:rsidRPr="00187E81">
        <w:rPr>
          <w:rFonts w:ascii="Times New Roman" w:hAnsi="Times New Roman" w:cs="Times New Roman"/>
          <w:sz w:val="23"/>
          <w:szCs w:val="23"/>
          <w:lang w:val="ro-RO"/>
        </w:rPr>
        <w:t xml:space="preserve">ții partidelor politice </w:t>
      </w:r>
      <w:r w:rsidR="00AC45C8" w:rsidRPr="00187E81">
        <w:rPr>
          <w:rFonts w:ascii="Times New Roman" w:hAnsi="Times New Roman" w:cs="Times New Roman" w:hint="eastAsia"/>
          <w:sz w:val="23"/>
          <w:szCs w:val="23"/>
          <w:lang w:val="ro-RO"/>
        </w:rPr>
        <w:t>ş</w:t>
      </w:r>
      <w:r w:rsidR="00AC45C8" w:rsidRPr="00187E81">
        <w:rPr>
          <w:rFonts w:ascii="Times New Roman" w:hAnsi="Times New Roman" w:cs="Times New Roman"/>
          <w:sz w:val="23"/>
          <w:szCs w:val="23"/>
          <w:lang w:val="ro-RO"/>
        </w:rPr>
        <w:t>i a campaniilor electorale</w:t>
      </w:r>
      <w:r w:rsidR="001826E2" w:rsidRPr="00187E81">
        <w:rPr>
          <w:rFonts w:ascii="Times New Roman" w:hAnsi="Times New Roman" w:cs="Times New Roman"/>
          <w:sz w:val="23"/>
          <w:szCs w:val="23"/>
          <w:lang w:val="ro-RO"/>
        </w:rPr>
        <w:t>, republicată</w:t>
      </w:r>
      <w:r w:rsidR="007068B5" w:rsidRPr="00187E81">
        <w:rPr>
          <w:rStyle w:val="FootnoteReference"/>
          <w:rFonts w:ascii="Times New Roman" w:hAnsi="Times New Roman" w:cs="Times New Roman"/>
          <w:sz w:val="23"/>
          <w:szCs w:val="23"/>
          <w:lang w:val="ro-RO"/>
        </w:rPr>
        <w:footnoteReference w:id="10"/>
      </w:r>
      <w:r w:rsidR="007C6427" w:rsidRPr="00187E81">
        <w:rPr>
          <w:rFonts w:ascii="Times New Roman" w:hAnsi="Times New Roman" w:cs="Times New Roman"/>
          <w:sz w:val="23"/>
          <w:szCs w:val="23"/>
          <w:lang w:val="ro-RO"/>
        </w:rPr>
        <w:t>.</w:t>
      </w:r>
      <w:r w:rsidR="00927D30" w:rsidRPr="00187E81">
        <w:rPr>
          <w:rFonts w:ascii="Times New Roman" w:hAnsi="Times New Roman" w:cs="Times New Roman"/>
          <w:sz w:val="23"/>
          <w:szCs w:val="23"/>
          <w:lang w:val="ro-RO"/>
        </w:rPr>
        <w:t xml:space="preserve"> </w:t>
      </w:r>
      <w:r w:rsidR="003566CE" w:rsidRPr="00187E81">
        <w:rPr>
          <w:rFonts w:ascii="Times New Roman" w:hAnsi="Times New Roman" w:cs="Times New Roman"/>
          <w:sz w:val="23"/>
          <w:szCs w:val="23"/>
        </w:rPr>
        <w:t>Normele</w:t>
      </w:r>
      <w:r w:rsidR="001826E2" w:rsidRPr="00187E81">
        <w:rPr>
          <w:rFonts w:ascii="Times New Roman" w:hAnsi="Times New Roman" w:cs="Times New Roman"/>
          <w:sz w:val="23"/>
          <w:szCs w:val="23"/>
        </w:rPr>
        <w:t xml:space="preserve"> metodologice de aplicare a Legii nr. 334/2006</w:t>
      </w:r>
      <w:r w:rsidR="007724D2" w:rsidRPr="00187E81">
        <w:rPr>
          <w:rFonts w:ascii="Times New Roman" w:hAnsi="Times New Roman" w:cs="Times New Roman"/>
          <w:sz w:val="23"/>
          <w:szCs w:val="23"/>
        </w:rPr>
        <w:t xml:space="preserve"> au fost </w:t>
      </w:r>
      <w:r w:rsidR="003566CE" w:rsidRPr="00187E81">
        <w:rPr>
          <w:rFonts w:ascii="Times New Roman" w:hAnsi="Times New Roman" w:cs="Times New Roman"/>
          <w:sz w:val="23"/>
          <w:szCs w:val="23"/>
        </w:rPr>
        <w:t>aprobate prin Hotărârea Guvernului nr. 10/2016</w:t>
      </w:r>
      <w:r w:rsidR="001826E2" w:rsidRPr="00187E81">
        <w:rPr>
          <w:rStyle w:val="FootnoteReference"/>
          <w:rFonts w:ascii="Times New Roman" w:hAnsi="Times New Roman" w:cs="Times New Roman"/>
          <w:sz w:val="23"/>
          <w:szCs w:val="23"/>
        </w:rPr>
        <w:footnoteReference w:id="11"/>
      </w:r>
      <w:r w:rsidR="007724D2" w:rsidRPr="00187E81">
        <w:rPr>
          <w:rFonts w:ascii="Times New Roman" w:hAnsi="Times New Roman" w:cs="Times New Roman"/>
          <w:sz w:val="23"/>
          <w:szCs w:val="23"/>
        </w:rPr>
        <w:t>.</w:t>
      </w:r>
    </w:p>
    <w:p w14:paraId="54422EE8" w14:textId="77777777" w:rsidR="00FC43FC" w:rsidRPr="00187E81" w:rsidRDefault="000E6A1A"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Autoritatea Electorală Permanentă</w:t>
      </w:r>
      <w:r w:rsidR="00795D58" w:rsidRPr="00187E81">
        <w:rPr>
          <w:rFonts w:ascii="Times New Roman" w:hAnsi="Times New Roman" w:cs="Times New Roman"/>
          <w:sz w:val="23"/>
          <w:szCs w:val="23"/>
          <w:lang w:val="ro-RO"/>
        </w:rPr>
        <w:t xml:space="preserve"> şi Ministerul Afacerilor Interne</w:t>
      </w:r>
      <w:r w:rsidRPr="00187E81">
        <w:rPr>
          <w:rFonts w:ascii="Times New Roman" w:hAnsi="Times New Roman" w:cs="Times New Roman"/>
          <w:sz w:val="23"/>
          <w:szCs w:val="23"/>
          <w:lang w:val="ro-RO"/>
        </w:rPr>
        <w:t xml:space="preserve"> </w:t>
      </w:r>
      <w:r w:rsidR="00677D19" w:rsidRPr="00187E81">
        <w:rPr>
          <w:rFonts w:ascii="Times New Roman" w:hAnsi="Times New Roman" w:cs="Times New Roman"/>
          <w:sz w:val="23"/>
          <w:szCs w:val="23"/>
          <w:lang w:val="ro-RO"/>
        </w:rPr>
        <w:t>a</w:t>
      </w:r>
      <w:r w:rsidR="00795D58" w:rsidRPr="00187E81">
        <w:rPr>
          <w:rFonts w:ascii="Times New Roman" w:hAnsi="Times New Roman" w:cs="Times New Roman"/>
          <w:sz w:val="23"/>
          <w:szCs w:val="23"/>
          <w:lang w:val="ro-RO"/>
        </w:rPr>
        <w:t>u</w:t>
      </w:r>
      <w:r w:rsidR="00677D19" w:rsidRPr="00187E81">
        <w:rPr>
          <w:rFonts w:ascii="Times New Roman" w:hAnsi="Times New Roman" w:cs="Times New Roman"/>
          <w:sz w:val="23"/>
          <w:szCs w:val="23"/>
          <w:lang w:val="ro-RO"/>
        </w:rPr>
        <w:t xml:space="preserve"> elaborat şi a</w:t>
      </w:r>
      <w:r w:rsidR="00795D58" w:rsidRPr="00187E81">
        <w:rPr>
          <w:rFonts w:ascii="Times New Roman" w:hAnsi="Times New Roman" w:cs="Times New Roman"/>
          <w:sz w:val="23"/>
          <w:szCs w:val="23"/>
          <w:lang w:val="ro-RO"/>
        </w:rPr>
        <w:t>u</w:t>
      </w:r>
      <w:r w:rsidR="00677D19" w:rsidRPr="00187E81">
        <w:rPr>
          <w:rFonts w:ascii="Times New Roman" w:hAnsi="Times New Roman" w:cs="Times New Roman"/>
          <w:sz w:val="23"/>
          <w:szCs w:val="23"/>
          <w:lang w:val="ro-RO"/>
        </w:rPr>
        <w:t xml:space="preserve"> înaintat Guvernului României, în vederea adoptării, </w:t>
      </w:r>
      <w:r w:rsidR="00AE3E06" w:rsidRPr="00187E81">
        <w:rPr>
          <w:rFonts w:ascii="Times New Roman" w:hAnsi="Times New Roman" w:cs="Times New Roman"/>
          <w:b/>
          <w:sz w:val="23"/>
          <w:szCs w:val="23"/>
          <w:lang w:val="ro-RO"/>
        </w:rPr>
        <w:t xml:space="preserve">proiectele celor 4 </w:t>
      </w:r>
      <w:r w:rsidR="00677D19" w:rsidRPr="00187E81">
        <w:rPr>
          <w:rFonts w:ascii="Times New Roman" w:hAnsi="Times New Roman" w:cs="Times New Roman"/>
          <w:b/>
          <w:sz w:val="23"/>
          <w:szCs w:val="23"/>
          <w:lang w:val="ro-RO"/>
        </w:rPr>
        <w:t>hotărâri</w:t>
      </w:r>
      <w:r w:rsidR="00677D19" w:rsidRPr="00187E81">
        <w:rPr>
          <w:rFonts w:ascii="Times New Roman" w:hAnsi="Times New Roman" w:cs="Times New Roman"/>
          <w:sz w:val="23"/>
          <w:szCs w:val="23"/>
          <w:lang w:val="ro-RO"/>
        </w:rPr>
        <w:t xml:space="preserve"> </w:t>
      </w:r>
      <w:r w:rsidR="005D319F" w:rsidRPr="00187E81">
        <w:rPr>
          <w:rFonts w:ascii="Times New Roman" w:hAnsi="Times New Roman" w:cs="Times New Roman"/>
          <w:sz w:val="23"/>
          <w:szCs w:val="23"/>
          <w:lang w:val="ro-RO"/>
        </w:rPr>
        <w:t>privind stabilirea datei alegerilor</w:t>
      </w:r>
      <w:r w:rsidR="005D319F" w:rsidRPr="00187E81">
        <w:rPr>
          <w:rStyle w:val="FootnoteReference"/>
          <w:rFonts w:ascii="Times New Roman" w:hAnsi="Times New Roman" w:cs="Times New Roman"/>
          <w:sz w:val="23"/>
          <w:szCs w:val="23"/>
          <w:lang w:val="ro-RO"/>
        </w:rPr>
        <w:footnoteReference w:id="12"/>
      </w:r>
      <w:r w:rsidR="005D319F" w:rsidRPr="00187E81">
        <w:rPr>
          <w:rFonts w:ascii="Times New Roman" w:hAnsi="Times New Roman" w:cs="Times New Roman"/>
          <w:sz w:val="23"/>
          <w:szCs w:val="23"/>
          <w:lang w:val="ro-RO"/>
        </w:rPr>
        <w:t>, aprobarea calendarului acțiunilor din cuprinsul perioadei electorale</w:t>
      </w:r>
      <w:r w:rsidR="005D319F" w:rsidRPr="00187E81">
        <w:rPr>
          <w:rStyle w:val="FootnoteReference"/>
          <w:rFonts w:ascii="Times New Roman" w:hAnsi="Times New Roman" w:cs="Times New Roman"/>
          <w:sz w:val="23"/>
          <w:szCs w:val="23"/>
          <w:lang w:val="ro-RO"/>
        </w:rPr>
        <w:footnoteReference w:id="13"/>
      </w:r>
      <w:r w:rsidR="005D319F" w:rsidRPr="00187E81">
        <w:rPr>
          <w:rFonts w:ascii="Times New Roman" w:hAnsi="Times New Roman" w:cs="Times New Roman"/>
          <w:sz w:val="23"/>
          <w:szCs w:val="23"/>
          <w:lang w:val="ro-RO"/>
        </w:rPr>
        <w:t>,</w:t>
      </w:r>
      <w:r w:rsidR="005D319F" w:rsidRPr="00187E81">
        <w:t xml:space="preserve"> </w:t>
      </w:r>
      <w:r w:rsidR="005D319F" w:rsidRPr="00187E81">
        <w:rPr>
          <w:rFonts w:ascii="Times New Roman" w:hAnsi="Times New Roman" w:cs="Times New Roman"/>
          <w:sz w:val="23"/>
          <w:szCs w:val="23"/>
          <w:lang w:val="ro-RO"/>
        </w:rPr>
        <w:t>stabilirea m</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surilor tehnice necesare bunei organiz</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ri și desf</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șur</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ri a alegerilor</w:t>
      </w:r>
      <w:r w:rsidR="005D319F" w:rsidRPr="00187E81">
        <w:rPr>
          <w:rStyle w:val="FootnoteReference"/>
          <w:rFonts w:ascii="Times New Roman" w:hAnsi="Times New Roman" w:cs="Times New Roman"/>
          <w:sz w:val="23"/>
          <w:szCs w:val="23"/>
          <w:lang w:val="ro-RO"/>
        </w:rPr>
        <w:footnoteReference w:id="14"/>
      </w:r>
      <w:r w:rsidR="005D319F" w:rsidRPr="00187E81">
        <w:rPr>
          <w:rFonts w:ascii="Times New Roman" w:hAnsi="Times New Roman" w:cs="Times New Roman"/>
          <w:sz w:val="23"/>
          <w:szCs w:val="23"/>
          <w:lang w:val="ro-RO"/>
        </w:rPr>
        <w:t>,</w:t>
      </w:r>
      <w:r w:rsidR="005D319F" w:rsidRPr="00187E81">
        <w:t xml:space="preserve"> </w:t>
      </w:r>
      <w:r w:rsidR="005D319F" w:rsidRPr="00187E81">
        <w:rPr>
          <w:rFonts w:ascii="Times New Roman" w:hAnsi="Times New Roman" w:cs="Times New Roman"/>
          <w:sz w:val="23"/>
          <w:szCs w:val="23"/>
          <w:lang w:val="ro-RO"/>
        </w:rPr>
        <w:t>stabilirea cheltuielilor necesare preg</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 xml:space="preserve">tirii </w:t>
      </w:r>
      <w:r w:rsidR="005D319F" w:rsidRPr="00187E81">
        <w:rPr>
          <w:rFonts w:ascii="Times New Roman" w:hAnsi="Times New Roman" w:cs="Times New Roman" w:hint="eastAsia"/>
          <w:sz w:val="23"/>
          <w:szCs w:val="23"/>
          <w:lang w:val="ro-RO"/>
        </w:rPr>
        <w:t>ş</w:t>
      </w:r>
      <w:r w:rsidR="005D319F" w:rsidRPr="00187E81">
        <w:rPr>
          <w:rFonts w:ascii="Times New Roman" w:hAnsi="Times New Roman" w:cs="Times New Roman"/>
          <w:sz w:val="23"/>
          <w:szCs w:val="23"/>
          <w:lang w:val="ro-RO"/>
        </w:rPr>
        <w:t>i desf</w:t>
      </w:r>
      <w:r w:rsidR="005D319F" w:rsidRPr="00187E81">
        <w:rPr>
          <w:rFonts w:ascii="Times New Roman" w:hAnsi="Times New Roman" w:cs="Times New Roman" w:hint="eastAsia"/>
          <w:sz w:val="23"/>
          <w:szCs w:val="23"/>
          <w:lang w:val="ro-RO"/>
        </w:rPr>
        <w:t>ăş</w:t>
      </w:r>
      <w:r w:rsidR="005D319F" w:rsidRPr="00187E81">
        <w:rPr>
          <w:rFonts w:ascii="Times New Roman" w:hAnsi="Times New Roman" w:cs="Times New Roman"/>
          <w:sz w:val="23"/>
          <w:szCs w:val="23"/>
          <w:lang w:val="ro-RO"/>
        </w:rPr>
        <w:t>ur</w:t>
      </w:r>
      <w:r w:rsidR="005D319F" w:rsidRPr="00187E81">
        <w:rPr>
          <w:rFonts w:ascii="Times New Roman" w:hAnsi="Times New Roman" w:cs="Times New Roman" w:hint="eastAsia"/>
          <w:sz w:val="23"/>
          <w:szCs w:val="23"/>
          <w:lang w:val="ro-RO"/>
        </w:rPr>
        <w:t>ă</w:t>
      </w:r>
      <w:r w:rsidR="005D319F" w:rsidRPr="00187E81">
        <w:rPr>
          <w:rFonts w:ascii="Times New Roman" w:hAnsi="Times New Roman" w:cs="Times New Roman"/>
          <w:sz w:val="23"/>
          <w:szCs w:val="23"/>
          <w:lang w:val="ro-RO"/>
        </w:rPr>
        <w:t xml:space="preserve">rii </w:t>
      </w:r>
      <w:r w:rsidR="005D319F" w:rsidRPr="00187E81">
        <w:rPr>
          <w:rFonts w:ascii="Times New Roman" w:hAnsi="Times New Roman" w:cs="Times New Roman" w:hint="eastAsia"/>
          <w:sz w:val="23"/>
          <w:szCs w:val="23"/>
          <w:lang w:val="ro-RO"/>
        </w:rPr>
        <w:t>î</w:t>
      </w:r>
      <w:r w:rsidR="005D319F" w:rsidRPr="00187E81">
        <w:rPr>
          <w:rFonts w:ascii="Times New Roman" w:hAnsi="Times New Roman" w:cs="Times New Roman"/>
          <w:sz w:val="23"/>
          <w:szCs w:val="23"/>
          <w:lang w:val="ro-RO"/>
        </w:rPr>
        <w:t>n bune condi</w:t>
      </w:r>
      <w:r w:rsidR="005D319F" w:rsidRPr="00187E81">
        <w:rPr>
          <w:rFonts w:ascii="Times New Roman" w:hAnsi="Times New Roman" w:cs="Times New Roman" w:hint="eastAsia"/>
          <w:sz w:val="23"/>
          <w:szCs w:val="23"/>
          <w:lang w:val="ro-RO"/>
        </w:rPr>
        <w:t>ţ</w:t>
      </w:r>
      <w:r w:rsidR="005D319F" w:rsidRPr="00187E81">
        <w:rPr>
          <w:rFonts w:ascii="Times New Roman" w:hAnsi="Times New Roman" w:cs="Times New Roman"/>
          <w:sz w:val="23"/>
          <w:szCs w:val="23"/>
          <w:lang w:val="ro-RO"/>
        </w:rPr>
        <w:t>ii a alegerilor</w:t>
      </w:r>
      <w:r w:rsidR="005D319F" w:rsidRPr="00187E81">
        <w:rPr>
          <w:rStyle w:val="FootnoteReference"/>
          <w:rFonts w:ascii="Times New Roman" w:hAnsi="Times New Roman" w:cs="Times New Roman"/>
          <w:sz w:val="23"/>
          <w:szCs w:val="23"/>
          <w:lang w:val="ro-RO"/>
        </w:rPr>
        <w:footnoteReference w:id="15"/>
      </w:r>
      <w:r w:rsidR="001018AF" w:rsidRPr="00187E81">
        <w:rPr>
          <w:rFonts w:ascii="Times New Roman" w:hAnsi="Times New Roman" w:cs="Times New Roman"/>
          <w:sz w:val="23"/>
          <w:szCs w:val="23"/>
          <w:lang w:val="ro-RO"/>
        </w:rPr>
        <w:t>.</w:t>
      </w:r>
      <w:r w:rsidR="00336D7E" w:rsidRPr="00187E81">
        <w:rPr>
          <w:rFonts w:ascii="Times New Roman" w:hAnsi="Times New Roman" w:cs="Times New Roman"/>
          <w:sz w:val="23"/>
          <w:szCs w:val="23"/>
          <w:lang w:val="ro-RO"/>
        </w:rPr>
        <w:t xml:space="preserve"> </w:t>
      </w:r>
      <w:r w:rsidR="001018AF" w:rsidRPr="00187E81">
        <w:rPr>
          <w:rFonts w:ascii="Times New Roman" w:hAnsi="Times New Roman" w:cs="Times New Roman"/>
          <w:sz w:val="23"/>
          <w:szCs w:val="23"/>
          <w:lang w:val="ro-RO"/>
        </w:rPr>
        <w:t>Ulterior,</w:t>
      </w:r>
      <w:r w:rsidR="00336D7E" w:rsidRPr="00187E81">
        <w:rPr>
          <w:rFonts w:ascii="Times New Roman" w:hAnsi="Times New Roman" w:cs="Times New Roman"/>
          <w:sz w:val="23"/>
          <w:szCs w:val="23"/>
          <w:lang w:val="ro-RO"/>
        </w:rPr>
        <w:t xml:space="preserve"> </w:t>
      </w:r>
      <w:r w:rsidR="001018AF" w:rsidRPr="00187E81">
        <w:rPr>
          <w:rFonts w:ascii="Times New Roman" w:hAnsi="Times New Roman" w:cs="Times New Roman"/>
          <w:sz w:val="23"/>
          <w:szCs w:val="23"/>
          <w:lang w:val="ro-RO"/>
        </w:rPr>
        <w:t xml:space="preserve">Guvernul a adoptat </w:t>
      </w:r>
      <w:r w:rsidR="001018AF" w:rsidRPr="00187E81">
        <w:rPr>
          <w:rFonts w:ascii="Times New Roman" w:hAnsi="Times New Roman" w:cs="Times New Roman"/>
          <w:b/>
          <w:sz w:val="23"/>
          <w:szCs w:val="23"/>
          <w:lang w:val="ro-RO"/>
        </w:rPr>
        <w:t>Hot</w:t>
      </w:r>
      <w:r w:rsidR="001018AF" w:rsidRPr="00187E81">
        <w:rPr>
          <w:rFonts w:ascii="Times New Roman" w:hAnsi="Times New Roman" w:cs="Times New Roman" w:hint="eastAsia"/>
          <w:b/>
          <w:sz w:val="23"/>
          <w:szCs w:val="23"/>
          <w:lang w:val="ro-RO"/>
        </w:rPr>
        <w:t>ă</w:t>
      </w:r>
      <w:r w:rsidR="001018AF" w:rsidRPr="00187E81">
        <w:rPr>
          <w:rFonts w:ascii="Times New Roman" w:hAnsi="Times New Roman" w:cs="Times New Roman"/>
          <w:b/>
          <w:sz w:val="23"/>
          <w:szCs w:val="23"/>
          <w:lang w:val="ro-RO"/>
        </w:rPr>
        <w:t>r</w:t>
      </w:r>
      <w:r w:rsidR="001018AF" w:rsidRPr="00187E81">
        <w:rPr>
          <w:rFonts w:ascii="Times New Roman" w:hAnsi="Times New Roman" w:cs="Times New Roman" w:hint="eastAsia"/>
          <w:b/>
          <w:sz w:val="23"/>
          <w:szCs w:val="23"/>
          <w:lang w:val="ro-RO"/>
        </w:rPr>
        <w:t>â</w:t>
      </w:r>
      <w:r w:rsidR="001018AF" w:rsidRPr="00187E81">
        <w:rPr>
          <w:rFonts w:ascii="Times New Roman" w:hAnsi="Times New Roman" w:cs="Times New Roman"/>
          <w:b/>
          <w:sz w:val="23"/>
          <w:szCs w:val="23"/>
          <w:lang w:val="ro-RO"/>
        </w:rPr>
        <w:t>rea nr. 765/2016</w:t>
      </w:r>
      <w:r w:rsidR="001018AF" w:rsidRPr="00187E81">
        <w:rPr>
          <w:rFonts w:ascii="Times New Roman" w:hAnsi="Times New Roman" w:cs="Times New Roman"/>
          <w:sz w:val="23"/>
          <w:szCs w:val="23"/>
          <w:lang w:val="ro-RO"/>
        </w:rPr>
        <w:t xml:space="preserve"> pentru modificarea și completarea Hot</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r</w:t>
      </w:r>
      <w:r w:rsidR="001018AF" w:rsidRPr="00187E81">
        <w:rPr>
          <w:rFonts w:ascii="Times New Roman" w:hAnsi="Times New Roman" w:cs="Times New Roman" w:hint="eastAsia"/>
          <w:sz w:val="23"/>
          <w:szCs w:val="23"/>
          <w:lang w:val="ro-RO"/>
        </w:rPr>
        <w:t>â</w:t>
      </w:r>
      <w:r w:rsidR="001018AF" w:rsidRPr="00187E81">
        <w:rPr>
          <w:rFonts w:ascii="Times New Roman" w:hAnsi="Times New Roman" w:cs="Times New Roman"/>
          <w:sz w:val="23"/>
          <w:szCs w:val="23"/>
          <w:lang w:val="ro-RO"/>
        </w:rPr>
        <w:t>rii Guvernului nr. 636/2016 privind stabilirea m</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surilor tehnice necesare bunei organiz</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ri și desf</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șur</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ri a alegerilor pentru Senat și Camera Deputaților din anul 2016, precum și pentru completarea Hot</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r</w:t>
      </w:r>
      <w:r w:rsidR="001018AF" w:rsidRPr="00187E81">
        <w:rPr>
          <w:rFonts w:ascii="Times New Roman" w:hAnsi="Times New Roman" w:cs="Times New Roman" w:hint="eastAsia"/>
          <w:sz w:val="23"/>
          <w:szCs w:val="23"/>
          <w:lang w:val="ro-RO"/>
        </w:rPr>
        <w:t>â</w:t>
      </w:r>
      <w:r w:rsidR="001018AF" w:rsidRPr="00187E81">
        <w:rPr>
          <w:rFonts w:ascii="Times New Roman" w:hAnsi="Times New Roman" w:cs="Times New Roman"/>
          <w:sz w:val="23"/>
          <w:szCs w:val="23"/>
          <w:lang w:val="ro-RO"/>
        </w:rPr>
        <w:t>rii Guvernului nr. 637/2016 privind stabilirea cheltuielilor necesare preg</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tirii, organiz</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rii și desf</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șur</w:t>
      </w:r>
      <w:r w:rsidR="001018AF" w:rsidRPr="00187E81">
        <w:rPr>
          <w:rFonts w:ascii="Times New Roman" w:hAnsi="Times New Roman" w:cs="Times New Roman" w:hint="eastAsia"/>
          <w:sz w:val="23"/>
          <w:szCs w:val="23"/>
          <w:lang w:val="ro-RO"/>
        </w:rPr>
        <w:t>ă</w:t>
      </w:r>
      <w:r w:rsidR="001018AF" w:rsidRPr="00187E81">
        <w:rPr>
          <w:rFonts w:ascii="Times New Roman" w:hAnsi="Times New Roman" w:cs="Times New Roman"/>
          <w:sz w:val="23"/>
          <w:szCs w:val="23"/>
          <w:lang w:val="ro-RO"/>
        </w:rPr>
        <w:t xml:space="preserve">rii </w:t>
      </w:r>
      <w:r w:rsidR="001018AF" w:rsidRPr="00187E81">
        <w:rPr>
          <w:rFonts w:ascii="Times New Roman" w:hAnsi="Times New Roman" w:cs="Times New Roman" w:hint="eastAsia"/>
          <w:sz w:val="23"/>
          <w:szCs w:val="23"/>
          <w:lang w:val="ro-RO"/>
        </w:rPr>
        <w:t>î</w:t>
      </w:r>
      <w:r w:rsidR="001018AF" w:rsidRPr="00187E81">
        <w:rPr>
          <w:rFonts w:ascii="Times New Roman" w:hAnsi="Times New Roman" w:cs="Times New Roman"/>
          <w:sz w:val="23"/>
          <w:szCs w:val="23"/>
          <w:lang w:val="ro-RO"/>
        </w:rPr>
        <w:t>n bune condiții a alegerilor pentru Senat și Camera Deputaților din anul 2016</w:t>
      </w:r>
      <w:r w:rsidR="002B010C" w:rsidRPr="00187E81">
        <w:rPr>
          <w:rStyle w:val="FootnoteReference"/>
          <w:rFonts w:ascii="Times New Roman" w:hAnsi="Times New Roman" w:cs="Times New Roman"/>
          <w:sz w:val="23"/>
          <w:szCs w:val="23"/>
          <w:lang w:val="ro-RO"/>
        </w:rPr>
        <w:footnoteReference w:id="16"/>
      </w:r>
      <w:r w:rsidR="00FA1B36" w:rsidRPr="00187E81">
        <w:rPr>
          <w:rFonts w:ascii="Times New Roman" w:hAnsi="Times New Roman" w:cs="Times New Roman"/>
          <w:sz w:val="23"/>
          <w:szCs w:val="23"/>
          <w:lang w:val="ro-RO"/>
        </w:rPr>
        <w:t xml:space="preserve"> și </w:t>
      </w:r>
      <w:r w:rsidR="001018AF" w:rsidRPr="00187E81">
        <w:rPr>
          <w:rFonts w:ascii="Times New Roman" w:hAnsi="Times New Roman" w:cs="Times New Roman"/>
          <w:sz w:val="23"/>
          <w:szCs w:val="23"/>
          <w:lang w:val="ro-RO"/>
        </w:rPr>
        <w:t xml:space="preserve"> </w:t>
      </w:r>
      <w:r w:rsidR="00FA1B36" w:rsidRPr="00187E81">
        <w:rPr>
          <w:rFonts w:ascii="Times New Roman" w:hAnsi="Times New Roman" w:cs="Times New Roman"/>
          <w:b/>
          <w:sz w:val="23"/>
          <w:szCs w:val="23"/>
          <w:lang w:val="ro-RO"/>
        </w:rPr>
        <w:t>Hot</w:t>
      </w:r>
      <w:r w:rsidR="00FA1B36" w:rsidRPr="00187E81">
        <w:rPr>
          <w:rFonts w:ascii="Times New Roman" w:hAnsi="Times New Roman" w:cs="Times New Roman" w:hint="eastAsia"/>
          <w:b/>
          <w:sz w:val="23"/>
          <w:szCs w:val="23"/>
          <w:lang w:val="ro-RO"/>
        </w:rPr>
        <w:t>ă</w:t>
      </w:r>
      <w:r w:rsidR="00FA1B36" w:rsidRPr="00187E81">
        <w:rPr>
          <w:rFonts w:ascii="Times New Roman" w:hAnsi="Times New Roman" w:cs="Times New Roman"/>
          <w:b/>
          <w:sz w:val="23"/>
          <w:szCs w:val="23"/>
          <w:lang w:val="ro-RO"/>
        </w:rPr>
        <w:t>r</w:t>
      </w:r>
      <w:r w:rsidR="00FA1B36" w:rsidRPr="00187E81">
        <w:rPr>
          <w:rFonts w:ascii="Times New Roman" w:hAnsi="Times New Roman" w:cs="Times New Roman" w:hint="eastAsia"/>
          <w:b/>
          <w:sz w:val="23"/>
          <w:szCs w:val="23"/>
          <w:lang w:val="ro-RO"/>
        </w:rPr>
        <w:t>â</w:t>
      </w:r>
      <w:r w:rsidR="00FA1B36" w:rsidRPr="00187E81">
        <w:rPr>
          <w:rFonts w:ascii="Times New Roman" w:hAnsi="Times New Roman" w:cs="Times New Roman"/>
          <w:b/>
          <w:sz w:val="23"/>
          <w:szCs w:val="23"/>
          <w:lang w:val="ro-RO"/>
        </w:rPr>
        <w:t>rea nr. 831/2016</w:t>
      </w:r>
      <w:r w:rsidR="00FA1B36" w:rsidRPr="00187E81">
        <w:rPr>
          <w:rFonts w:ascii="Times New Roman" w:hAnsi="Times New Roman" w:cs="Times New Roman"/>
          <w:sz w:val="23"/>
          <w:szCs w:val="23"/>
          <w:lang w:val="ro-RO"/>
        </w:rPr>
        <w:t xml:space="preserve"> privind modificarea Hot</w:t>
      </w:r>
      <w:r w:rsidR="00FA1B36" w:rsidRPr="00187E81">
        <w:rPr>
          <w:rFonts w:ascii="Times New Roman" w:hAnsi="Times New Roman" w:cs="Times New Roman" w:hint="eastAsia"/>
          <w:sz w:val="23"/>
          <w:szCs w:val="23"/>
          <w:lang w:val="ro-RO"/>
        </w:rPr>
        <w:t>ă</w:t>
      </w:r>
      <w:r w:rsidR="00FA1B36" w:rsidRPr="00187E81">
        <w:rPr>
          <w:rFonts w:ascii="Times New Roman" w:hAnsi="Times New Roman" w:cs="Times New Roman"/>
          <w:sz w:val="23"/>
          <w:szCs w:val="23"/>
          <w:lang w:val="ro-RO"/>
        </w:rPr>
        <w:t>r</w:t>
      </w:r>
      <w:r w:rsidR="00FA1B36" w:rsidRPr="00187E81">
        <w:rPr>
          <w:rFonts w:ascii="Times New Roman" w:hAnsi="Times New Roman" w:cs="Times New Roman" w:hint="eastAsia"/>
          <w:sz w:val="23"/>
          <w:szCs w:val="23"/>
          <w:lang w:val="ro-RO"/>
        </w:rPr>
        <w:t>â</w:t>
      </w:r>
      <w:r w:rsidR="00FA1B36" w:rsidRPr="00187E81">
        <w:rPr>
          <w:rFonts w:ascii="Times New Roman" w:hAnsi="Times New Roman" w:cs="Times New Roman"/>
          <w:sz w:val="23"/>
          <w:szCs w:val="23"/>
          <w:lang w:val="ro-RO"/>
        </w:rPr>
        <w:t>rii Guvernului nr. 92/2016 pentru aplicarea dispozi</w:t>
      </w:r>
      <w:r w:rsidR="00FA1B36" w:rsidRPr="00187E81">
        <w:rPr>
          <w:rFonts w:ascii="Times New Roman" w:hAnsi="Times New Roman" w:cs="Times New Roman" w:hint="eastAsia"/>
          <w:sz w:val="23"/>
          <w:szCs w:val="23"/>
          <w:lang w:val="ro-RO"/>
        </w:rPr>
        <w:t>ţ</w:t>
      </w:r>
      <w:r w:rsidR="00FA1B36" w:rsidRPr="00187E81">
        <w:rPr>
          <w:rFonts w:ascii="Times New Roman" w:hAnsi="Times New Roman" w:cs="Times New Roman"/>
          <w:sz w:val="23"/>
          <w:szCs w:val="23"/>
          <w:lang w:val="ro-RO"/>
        </w:rPr>
        <w:t>iilor Legii nr. 288/2015 privind votul prin coresponden</w:t>
      </w:r>
      <w:r w:rsidR="00FA1B36" w:rsidRPr="00187E81">
        <w:rPr>
          <w:rFonts w:ascii="Times New Roman" w:hAnsi="Times New Roman" w:cs="Times New Roman" w:hint="eastAsia"/>
          <w:sz w:val="23"/>
          <w:szCs w:val="23"/>
          <w:lang w:val="ro-RO"/>
        </w:rPr>
        <w:t>ţă</w:t>
      </w:r>
      <w:r w:rsidR="00FA1B36" w:rsidRPr="00187E81">
        <w:rPr>
          <w:rFonts w:ascii="Times New Roman" w:hAnsi="Times New Roman" w:cs="Times New Roman"/>
          <w:sz w:val="23"/>
          <w:szCs w:val="23"/>
          <w:lang w:val="ro-RO"/>
        </w:rPr>
        <w:t xml:space="preserve">, precum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 xml:space="preserve">i modificarea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 xml:space="preserve">i completarea Legii nr. 208/2015 privind alegerea Senatului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i a Camerei Deputa</w:t>
      </w:r>
      <w:r w:rsidR="00FA1B36" w:rsidRPr="00187E81">
        <w:rPr>
          <w:rFonts w:ascii="Times New Roman" w:hAnsi="Times New Roman" w:cs="Times New Roman" w:hint="eastAsia"/>
          <w:sz w:val="23"/>
          <w:szCs w:val="23"/>
          <w:lang w:val="ro-RO"/>
        </w:rPr>
        <w:t>ţ</w:t>
      </w:r>
      <w:r w:rsidR="00FA1B36" w:rsidRPr="00187E81">
        <w:rPr>
          <w:rFonts w:ascii="Times New Roman" w:hAnsi="Times New Roman" w:cs="Times New Roman"/>
          <w:sz w:val="23"/>
          <w:szCs w:val="23"/>
          <w:lang w:val="ro-RO"/>
        </w:rPr>
        <w:t xml:space="preserve">ilor, precum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 xml:space="preserve">i pentru organizarea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i func</w:t>
      </w:r>
      <w:r w:rsidR="00FA1B36" w:rsidRPr="00187E81">
        <w:rPr>
          <w:rFonts w:ascii="Times New Roman" w:hAnsi="Times New Roman" w:cs="Times New Roman" w:hint="eastAsia"/>
          <w:sz w:val="23"/>
          <w:szCs w:val="23"/>
          <w:lang w:val="ro-RO"/>
        </w:rPr>
        <w:t>ţ</w:t>
      </w:r>
      <w:r w:rsidR="00FA1B36" w:rsidRPr="00187E81">
        <w:rPr>
          <w:rFonts w:ascii="Times New Roman" w:hAnsi="Times New Roman" w:cs="Times New Roman"/>
          <w:sz w:val="23"/>
          <w:szCs w:val="23"/>
          <w:lang w:val="ro-RO"/>
        </w:rPr>
        <w:t>ionarea Autorit</w:t>
      </w:r>
      <w:r w:rsidR="00FA1B36" w:rsidRPr="00187E81">
        <w:rPr>
          <w:rFonts w:ascii="Times New Roman" w:hAnsi="Times New Roman" w:cs="Times New Roman" w:hint="eastAsia"/>
          <w:sz w:val="23"/>
          <w:szCs w:val="23"/>
          <w:lang w:val="ro-RO"/>
        </w:rPr>
        <w:t>ăţ</w:t>
      </w:r>
      <w:r w:rsidR="00FA1B36" w:rsidRPr="00187E81">
        <w:rPr>
          <w:rFonts w:ascii="Times New Roman" w:hAnsi="Times New Roman" w:cs="Times New Roman"/>
          <w:sz w:val="23"/>
          <w:szCs w:val="23"/>
          <w:lang w:val="ro-RO"/>
        </w:rPr>
        <w:t xml:space="preserve">ii Electorale Permanente la alegerile pentru Senat </w:t>
      </w:r>
      <w:r w:rsidR="00FA1B36" w:rsidRPr="00187E81">
        <w:rPr>
          <w:rFonts w:ascii="Times New Roman" w:hAnsi="Times New Roman" w:cs="Times New Roman" w:hint="eastAsia"/>
          <w:sz w:val="23"/>
          <w:szCs w:val="23"/>
          <w:lang w:val="ro-RO"/>
        </w:rPr>
        <w:t>ş</w:t>
      </w:r>
      <w:r w:rsidR="00FA1B36" w:rsidRPr="00187E81">
        <w:rPr>
          <w:rFonts w:ascii="Times New Roman" w:hAnsi="Times New Roman" w:cs="Times New Roman"/>
          <w:sz w:val="23"/>
          <w:szCs w:val="23"/>
          <w:lang w:val="ro-RO"/>
        </w:rPr>
        <w:t>i Camera Deputa</w:t>
      </w:r>
      <w:r w:rsidR="00FA1B36" w:rsidRPr="00187E81">
        <w:rPr>
          <w:rFonts w:ascii="Times New Roman" w:hAnsi="Times New Roman" w:cs="Times New Roman" w:hint="eastAsia"/>
          <w:sz w:val="23"/>
          <w:szCs w:val="23"/>
          <w:lang w:val="ro-RO"/>
        </w:rPr>
        <w:t>ţ</w:t>
      </w:r>
      <w:r w:rsidR="00FA1B36" w:rsidRPr="00187E81">
        <w:rPr>
          <w:rFonts w:ascii="Times New Roman" w:hAnsi="Times New Roman" w:cs="Times New Roman"/>
          <w:sz w:val="23"/>
          <w:szCs w:val="23"/>
          <w:lang w:val="ro-RO"/>
        </w:rPr>
        <w:t>ilor</w:t>
      </w:r>
      <w:r w:rsidR="00FA1B36" w:rsidRPr="00187E81">
        <w:rPr>
          <w:rStyle w:val="FootnoteReference"/>
          <w:rFonts w:ascii="Times New Roman" w:hAnsi="Times New Roman" w:cs="Times New Roman"/>
          <w:sz w:val="23"/>
          <w:szCs w:val="23"/>
          <w:lang w:val="ro-RO"/>
        </w:rPr>
        <w:footnoteReference w:id="17"/>
      </w:r>
      <w:r w:rsidR="00FA1B36" w:rsidRPr="00187E81">
        <w:rPr>
          <w:rFonts w:ascii="Times New Roman" w:hAnsi="Times New Roman" w:cs="Times New Roman"/>
          <w:sz w:val="23"/>
          <w:szCs w:val="23"/>
          <w:lang w:val="ro-RO"/>
        </w:rPr>
        <w:t>.</w:t>
      </w:r>
      <w:r w:rsidR="00AE3E06" w:rsidRPr="00187E81">
        <w:rPr>
          <w:rFonts w:ascii="Times New Roman" w:hAnsi="Times New Roman" w:cs="Times New Roman"/>
          <w:sz w:val="23"/>
          <w:szCs w:val="23"/>
          <w:lang w:val="ro-RO"/>
        </w:rPr>
        <w:t xml:space="preserve"> </w:t>
      </w:r>
    </w:p>
    <w:p w14:paraId="0A0E6AD4" w14:textId="77777777" w:rsidR="00DB4BDB" w:rsidRPr="00187E81" w:rsidRDefault="000A5A8C"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Autoritatea Electorală Permanentă</w:t>
      </w:r>
      <w:r w:rsidRPr="00187E81">
        <w:rPr>
          <w:rFonts w:ascii="Times New Roman" w:hAnsi="Times New Roman" w:cs="Times New Roman"/>
          <w:sz w:val="23"/>
          <w:szCs w:val="23"/>
          <w:lang w:val="ro-RO"/>
        </w:rPr>
        <w:t xml:space="preserve"> </w:t>
      </w:r>
      <w:r w:rsidR="008A6E13" w:rsidRPr="00187E81">
        <w:rPr>
          <w:rFonts w:ascii="Times New Roman" w:hAnsi="Times New Roman" w:cs="Times New Roman"/>
          <w:b/>
          <w:sz w:val="23"/>
          <w:szCs w:val="23"/>
          <w:lang w:val="ro-RO"/>
        </w:rPr>
        <w:t xml:space="preserve">a adoptat o serie de </w:t>
      </w:r>
      <w:r w:rsidRPr="00187E81">
        <w:rPr>
          <w:rFonts w:ascii="Times New Roman" w:hAnsi="Times New Roman" w:cs="Times New Roman"/>
          <w:b/>
          <w:sz w:val="23"/>
          <w:szCs w:val="23"/>
          <w:lang w:val="ro-RO"/>
        </w:rPr>
        <w:t>hotărâri</w:t>
      </w:r>
      <w:r w:rsidR="00B67FE8" w:rsidRPr="00187E81">
        <w:rPr>
          <w:rFonts w:ascii="Times New Roman" w:hAnsi="Times New Roman" w:cs="Times New Roman"/>
          <w:sz w:val="23"/>
          <w:szCs w:val="23"/>
          <w:lang w:val="ro-RO"/>
        </w:rPr>
        <w:t xml:space="preserve"> </w:t>
      </w:r>
      <w:r w:rsidR="00DB4BDB" w:rsidRPr="00187E81">
        <w:rPr>
          <w:rFonts w:ascii="Times New Roman" w:hAnsi="Times New Roman" w:cs="Times New Roman"/>
          <w:sz w:val="23"/>
          <w:szCs w:val="23"/>
          <w:lang w:val="ro-RO"/>
        </w:rPr>
        <w:t>privind</w:t>
      </w:r>
      <w:r w:rsidR="008A6E13" w:rsidRPr="00187E81">
        <w:rPr>
          <w:rFonts w:ascii="Times New Roman" w:hAnsi="Times New Roman" w:cs="Times New Roman"/>
          <w:sz w:val="23"/>
          <w:szCs w:val="23"/>
          <w:lang w:val="ro-RO"/>
        </w:rPr>
        <w:t>:</w:t>
      </w:r>
      <w:r w:rsidR="00DB4BDB" w:rsidRPr="00187E81">
        <w:rPr>
          <w:rFonts w:ascii="Times New Roman" w:hAnsi="Times New Roman" w:cs="Times New Roman"/>
          <w:sz w:val="23"/>
          <w:szCs w:val="23"/>
          <w:lang w:val="ro-RO"/>
        </w:rPr>
        <w:t xml:space="preserve"> </w:t>
      </w:r>
      <w:r w:rsidR="00EA7349" w:rsidRPr="00187E81">
        <w:rPr>
          <w:rFonts w:ascii="Times New Roman" w:hAnsi="Times New Roman" w:cs="Times New Roman"/>
          <w:sz w:val="23"/>
          <w:szCs w:val="23"/>
          <w:lang w:val="ro-RO"/>
        </w:rPr>
        <w:t>aprobarea modelelor listelor electorale permanente</w:t>
      </w:r>
      <w:r w:rsidR="00EA7349" w:rsidRPr="00187E81">
        <w:rPr>
          <w:rStyle w:val="FootnoteReference"/>
          <w:rFonts w:ascii="Times New Roman" w:hAnsi="Times New Roman" w:cs="Times New Roman"/>
          <w:sz w:val="23"/>
          <w:szCs w:val="23"/>
          <w:lang w:val="ro-RO"/>
        </w:rPr>
        <w:footnoteReference w:id="18"/>
      </w:r>
      <w:r w:rsidR="00EA7349" w:rsidRPr="00187E81">
        <w:rPr>
          <w:rFonts w:ascii="Times New Roman" w:hAnsi="Times New Roman" w:cs="Times New Roman"/>
          <w:sz w:val="23"/>
          <w:szCs w:val="23"/>
          <w:lang w:val="ro-RO"/>
        </w:rPr>
        <w:t xml:space="preserve">, </w:t>
      </w:r>
      <w:r w:rsidR="00DB4BDB" w:rsidRPr="00187E81">
        <w:rPr>
          <w:rFonts w:ascii="Times New Roman" w:hAnsi="Times New Roman" w:cs="Times New Roman"/>
          <w:sz w:val="23"/>
          <w:szCs w:val="23"/>
          <w:lang w:val="ro-RO"/>
        </w:rPr>
        <w:t xml:space="preserve">aprobarea modelelor, dimensiunilor </w:t>
      </w:r>
      <w:r w:rsidR="00DB4BDB" w:rsidRPr="00187E81">
        <w:rPr>
          <w:rFonts w:ascii="Times New Roman" w:hAnsi="Times New Roman" w:cs="Times New Roman" w:hint="eastAsia"/>
          <w:sz w:val="23"/>
          <w:szCs w:val="23"/>
          <w:lang w:val="ro-RO"/>
        </w:rPr>
        <w:t>ş</w:t>
      </w:r>
      <w:r w:rsidR="00DB4BDB" w:rsidRPr="00187E81">
        <w:rPr>
          <w:rFonts w:ascii="Times New Roman" w:hAnsi="Times New Roman" w:cs="Times New Roman"/>
          <w:sz w:val="23"/>
          <w:szCs w:val="23"/>
          <w:lang w:val="ro-RO"/>
        </w:rPr>
        <w:t>i condi</w:t>
      </w:r>
      <w:r w:rsidR="00DB4BDB" w:rsidRPr="00187E81">
        <w:rPr>
          <w:rFonts w:ascii="Times New Roman" w:hAnsi="Times New Roman" w:cs="Times New Roman" w:hint="eastAsia"/>
          <w:sz w:val="23"/>
          <w:szCs w:val="23"/>
          <w:lang w:val="ro-RO"/>
        </w:rPr>
        <w:t>ţ</w:t>
      </w:r>
      <w:r w:rsidR="00DB4BDB" w:rsidRPr="00187E81">
        <w:rPr>
          <w:rFonts w:ascii="Times New Roman" w:hAnsi="Times New Roman" w:cs="Times New Roman"/>
          <w:sz w:val="23"/>
          <w:szCs w:val="23"/>
          <w:lang w:val="ro-RO"/>
        </w:rPr>
        <w:t>iilor de tip</w:t>
      </w:r>
      <w:r w:rsidR="00DB4BDB" w:rsidRPr="00187E81">
        <w:rPr>
          <w:rFonts w:ascii="Times New Roman" w:hAnsi="Times New Roman" w:cs="Times New Roman" w:hint="eastAsia"/>
          <w:sz w:val="23"/>
          <w:szCs w:val="23"/>
          <w:lang w:val="ro-RO"/>
        </w:rPr>
        <w:t>ă</w:t>
      </w:r>
      <w:r w:rsidR="00DB4BDB" w:rsidRPr="00187E81">
        <w:rPr>
          <w:rFonts w:ascii="Times New Roman" w:hAnsi="Times New Roman" w:cs="Times New Roman"/>
          <w:sz w:val="23"/>
          <w:szCs w:val="23"/>
          <w:lang w:val="ro-RO"/>
        </w:rPr>
        <w:t>rire ale buletinelor de vot</w:t>
      </w:r>
      <w:r w:rsidR="00DB4BDB" w:rsidRPr="00187E81">
        <w:rPr>
          <w:rStyle w:val="FootnoteReference"/>
          <w:rFonts w:ascii="Times New Roman" w:hAnsi="Times New Roman" w:cs="Times New Roman"/>
          <w:sz w:val="23"/>
          <w:szCs w:val="23"/>
          <w:lang w:val="ro-RO"/>
        </w:rPr>
        <w:footnoteReference w:id="19"/>
      </w:r>
      <w:r w:rsidR="00DB4BDB" w:rsidRPr="00187E81">
        <w:rPr>
          <w:rFonts w:ascii="Times New Roman" w:hAnsi="Times New Roman" w:cs="Times New Roman"/>
          <w:sz w:val="23"/>
          <w:szCs w:val="23"/>
          <w:lang w:val="ro-RO"/>
        </w:rPr>
        <w:t xml:space="preserve">, </w:t>
      </w:r>
      <w:r w:rsidR="004F673C" w:rsidRPr="00187E81">
        <w:rPr>
          <w:rFonts w:ascii="Times New Roman" w:hAnsi="Times New Roman" w:cs="Times New Roman"/>
          <w:sz w:val="23"/>
          <w:szCs w:val="23"/>
          <w:lang w:val="ro-RO"/>
        </w:rPr>
        <w:t>aprobarea modelelor ștampilelor electorale</w:t>
      </w:r>
      <w:r w:rsidR="004F673C" w:rsidRPr="00187E81">
        <w:rPr>
          <w:rStyle w:val="FootnoteReference"/>
          <w:rFonts w:ascii="Times New Roman" w:hAnsi="Times New Roman" w:cs="Times New Roman"/>
          <w:sz w:val="23"/>
          <w:szCs w:val="23"/>
          <w:lang w:val="ro-RO"/>
        </w:rPr>
        <w:footnoteReference w:id="20"/>
      </w:r>
      <w:r w:rsidR="004F673C" w:rsidRPr="00187E81">
        <w:rPr>
          <w:rFonts w:ascii="Times New Roman" w:hAnsi="Times New Roman" w:cs="Times New Roman"/>
          <w:sz w:val="23"/>
          <w:szCs w:val="23"/>
          <w:lang w:val="ro-RO"/>
        </w:rPr>
        <w:t xml:space="preserve">, </w:t>
      </w:r>
      <w:r w:rsidR="001E5D9C" w:rsidRPr="00187E81">
        <w:rPr>
          <w:rFonts w:ascii="Times New Roman" w:hAnsi="Times New Roman" w:cs="Times New Roman"/>
          <w:sz w:val="23"/>
          <w:szCs w:val="23"/>
          <w:lang w:val="ro-RO"/>
        </w:rPr>
        <w:t>aprobarea modelului timbrului autocolant</w:t>
      </w:r>
      <w:r w:rsidR="001E5D9C" w:rsidRPr="00187E81">
        <w:rPr>
          <w:rStyle w:val="FootnoteReference"/>
          <w:rFonts w:ascii="Times New Roman" w:hAnsi="Times New Roman" w:cs="Times New Roman"/>
          <w:sz w:val="23"/>
          <w:szCs w:val="23"/>
          <w:lang w:val="ro-RO"/>
        </w:rPr>
        <w:footnoteReference w:id="21"/>
      </w:r>
      <w:r w:rsidR="001E5D9C" w:rsidRPr="00187E81">
        <w:rPr>
          <w:rFonts w:ascii="Times New Roman" w:hAnsi="Times New Roman" w:cs="Times New Roman"/>
          <w:sz w:val="23"/>
          <w:szCs w:val="23"/>
          <w:lang w:val="ro-RO"/>
        </w:rPr>
        <w:t xml:space="preserve">, </w:t>
      </w:r>
      <w:r w:rsidR="0085014D" w:rsidRPr="00187E81">
        <w:rPr>
          <w:rFonts w:ascii="Times New Roman" w:hAnsi="Times New Roman" w:cs="Times New Roman"/>
          <w:sz w:val="23"/>
          <w:szCs w:val="23"/>
          <w:lang w:val="ro-RO"/>
        </w:rPr>
        <w:t>aprobarea modelelor listelor electorale suplimentare</w:t>
      </w:r>
      <w:r w:rsidR="0085014D" w:rsidRPr="00187E81">
        <w:rPr>
          <w:rStyle w:val="FootnoteReference"/>
          <w:rFonts w:ascii="Times New Roman" w:hAnsi="Times New Roman" w:cs="Times New Roman"/>
          <w:sz w:val="23"/>
          <w:szCs w:val="23"/>
          <w:lang w:val="ro-RO"/>
        </w:rPr>
        <w:footnoteReference w:id="22"/>
      </w:r>
      <w:r w:rsidR="0085014D" w:rsidRPr="00187E81">
        <w:rPr>
          <w:rFonts w:ascii="Times New Roman" w:hAnsi="Times New Roman" w:cs="Times New Roman"/>
          <w:sz w:val="23"/>
          <w:szCs w:val="23"/>
          <w:lang w:val="ro-RO"/>
        </w:rPr>
        <w:t>, aprobarea modelului extrasului de pe lista electoral</w:t>
      </w:r>
      <w:r w:rsidR="0085014D" w:rsidRPr="00187E81">
        <w:rPr>
          <w:rFonts w:ascii="Times New Roman" w:hAnsi="Times New Roman" w:cs="Times New Roman" w:hint="eastAsia"/>
          <w:sz w:val="23"/>
          <w:szCs w:val="23"/>
          <w:lang w:val="ro-RO"/>
        </w:rPr>
        <w:t>ă</w:t>
      </w:r>
      <w:r w:rsidR="0085014D" w:rsidRPr="00187E81">
        <w:rPr>
          <w:rFonts w:ascii="Times New Roman" w:hAnsi="Times New Roman" w:cs="Times New Roman"/>
          <w:sz w:val="23"/>
          <w:szCs w:val="23"/>
          <w:lang w:val="ro-RO"/>
        </w:rPr>
        <w:t xml:space="preserve"> permanent</w:t>
      </w:r>
      <w:r w:rsidR="0085014D" w:rsidRPr="00187E81">
        <w:rPr>
          <w:rFonts w:ascii="Times New Roman" w:hAnsi="Times New Roman" w:cs="Times New Roman" w:hint="eastAsia"/>
          <w:sz w:val="23"/>
          <w:szCs w:val="23"/>
          <w:lang w:val="ro-RO"/>
        </w:rPr>
        <w:t>ă</w:t>
      </w:r>
      <w:r w:rsidR="0085014D" w:rsidRPr="00187E81">
        <w:rPr>
          <w:rFonts w:ascii="Times New Roman" w:hAnsi="Times New Roman" w:cs="Times New Roman"/>
          <w:sz w:val="23"/>
          <w:szCs w:val="23"/>
          <w:lang w:val="ro-RO"/>
        </w:rPr>
        <w:t xml:space="preserve"> și suplimentar</w:t>
      </w:r>
      <w:r w:rsidR="0085014D" w:rsidRPr="00187E81">
        <w:rPr>
          <w:rFonts w:ascii="Times New Roman" w:hAnsi="Times New Roman" w:cs="Times New Roman" w:hint="eastAsia"/>
          <w:sz w:val="23"/>
          <w:szCs w:val="23"/>
          <w:lang w:val="ro-RO"/>
        </w:rPr>
        <w:t>ă</w:t>
      </w:r>
      <w:r w:rsidR="0085014D" w:rsidRPr="00187E81">
        <w:rPr>
          <w:rStyle w:val="FootnoteReference"/>
          <w:rFonts w:ascii="Times New Roman" w:hAnsi="Times New Roman" w:cs="Times New Roman"/>
          <w:sz w:val="23"/>
          <w:szCs w:val="23"/>
          <w:lang w:val="ro-RO"/>
        </w:rPr>
        <w:footnoteReference w:id="23"/>
      </w:r>
      <w:r w:rsidR="0085014D" w:rsidRPr="00187E81">
        <w:rPr>
          <w:rFonts w:ascii="Times New Roman" w:hAnsi="Times New Roman" w:cs="Times New Roman"/>
          <w:sz w:val="23"/>
          <w:szCs w:val="23"/>
          <w:lang w:val="ro-RO"/>
        </w:rPr>
        <w:t xml:space="preserve">, aprobarea modelelor certificatelor doveditoare ale alegerii </w:t>
      </w:r>
      <w:r w:rsidR="0085014D" w:rsidRPr="00187E81">
        <w:rPr>
          <w:rFonts w:ascii="Times New Roman" w:hAnsi="Times New Roman" w:cs="Times New Roman"/>
          <w:sz w:val="23"/>
          <w:szCs w:val="23"/>
          <w:lang w:val="ro-RO"/>
        </w:rPr>
        <w:lastRenderedPageBreak/>
        <w:t>senatorilor și deputaților</w:t>
      </w:r>
      <w:r w:rsidR="0085014D" w:rsidRPr="00187E81">
        <w:rPr>
          <w:rStyle w:val="FootnoteReference"/>
          <w:rFonts w:ascii="Times New Roman" w:hAnsi="Times New Roman" w:cs="Times New Roman"/>
          <w:sz w:val="23"/>
          <w:szCs w:val="23"/>
          <w:lang w:val="ro-RO"/>
        </w:rPr>
        <w:footnoteReference w:id="24"/>
      </w:r>
      <w:r w:rsidR="0085014D" w:rsidRPr="00187E81">
        <w:rPr>
          <w:rFonts w:ascii="Times New Roman" w:hAnsi="Times New Roman" w:cs="Times New Roman"/>
          <w:sz w:val="23"/>
          <w:szCs w:val="23"/>
          <w:lang w:val="ro-RO"/>
        </w:rPr>
        <w:t>,</w:t>
      </w:r>
      <w:r w:rsidR="003E723C" w:rsidRPr="00187E81">
        <w:rPr>
          <w:rFonts w:ascii="Times New Roman" w:hAnsi="Times New Roman" w:cs="Times New Roman"/>
          <w:sz w:val="23"/>
          <w:szCs w:val="23"/>
          <w:lang w:val="ro-RO"/>
        </w:rPr>
        <w:t xml:space="preserve"> </w:t>
      </w:r>
      <w:r w:rsidR="00E41A8A" w:rsidRPr="00187E81">
        <w:rPr>
          <w:rFonts w:ascii="Times New Roman" w:hAnsi="Times New Roman" w:cs="Times New Roman"/>
          <w:sz w:val="23"/>
          <w:szCs w:val="23"/>
          <w:lang w:val="ro-RO"/>
        </w:rPr>
        <w:t xml:space="preserve">aprobarea modelelor documentelor de acreditare </w:t>
      </w:r>
      <w:r w:rsidR="00E41A8A" w:rsidRPr="00187E81">
        <w:rPr>
          <w:rFonts w:ascii="Times New Roman" w:hAnsi="Times New Roman" w:cs="Times New Roman" w:hint="eastAsia"/>
          <w:sz w:val="23"/>
          <w:szCs w:val="23"/>
          <w:lang w:val="ro-RO"/>
        </w:rPr>
        <w:t>ş</w:t>
      </w:r>
      <w:r w:rsidR="00E41A8A" w:rsidRPr="00187E81">
        <w:rPr>
          <w:rFonts w:ascii="Times New Roman" w:hAnsi="Times New Roman" w:cs="Times New Roman"/>
          <w:sz w:val="23"/>
          <w:szCs w:val="23"/>
          <w:lang w:val="ro-RO"/>
        </w:rPr>
        <w:t>i ale ecusoanelor persoanelor acreditate</w:t>
      </w:r>
      <w:r w:rsidR="00E41A8A" w:rsidRPr="00187E81">
        <w:rPr>
          <w:rStyle w:val="FootnoteReference"/>
          <w:rFonts w:ascii="Times New Roman" w:hAnsi="Times New Roman" w:cs="Times New Roman"/>
          <w:sz w:val="23"/>
          <w:szCs w:val="23"/>
          <w:lang w:val="ro-RO"/>
        </w:rPr>
        <w:footnoteReference w:id="25"/>
      </w:r>
      <w:r w:rsidR="00E41A8A" w:rsidRPr="00187E81">
        <w:rPr>
          <w:rFonts w:ascii="Times New Roman" w:hAnsi="Times New Roman" w:cs="Times New Roman"/>
          <w:sz w:val="23"/>
          <w:szCs w:val="23"/>
          <w:lang w:val="ro-RO"/>
        </w:rPr>
        <w:t xml:space="preserve">, </w:t>
      </w:r>
      <w:r w:rsidR="00674868" w:rsidRPr="00187E81">
        <w:rPr>
          <w:rFonts w:ascii="Times New Roman" w:hAnsi="Times New Roman" w:cs="Times New Roman"/>
          <w:sz w:val="23"/>
          <w:szCs w:val="23"/>
          <w:lang w:val="ro-RO"/>
        </w:rPr>
        <w:t>modelul formularului tipizat pentru consemnarea op</w:t>
      </w:r>
      <w:r w:rsidR="00674868" w:rsidRPr="00187E81">
        <w:rPr>
          <w:rFonts w:ascii="Times New Roman" w:hAnsi="Times New Roman" w:cs="Times New Roman" w:hint="eastAsia"/>
          <w:sz w:val="23"/>
          <w:szCs w:val="23"/>
          <w:lang w:val="ro-RO"/>
        </w:rPr>
        <w:t>ţ</w:t>
      </w:r>
      <w:r w:rsidR="00674868" w:rsidRPr="00187E81">
        <w:rPr>
          <w:rFonts w:ascii="Times New Roman" w:hAnsi="Times New Roman" w:cs="Times New Roman"/>
          <w:sz w:val="23"/>
          <w:szCs w:val="23"/>
          <w:lang w:val="ro-RO"/>
        </w:rPr>
        <w:t>iunilor ce rezult</w:t>
      </w:r>
      <w:r w:rsidR="00674868" w:rsidRPr="00187E81">
        <w:rPr>
          <w:rFonts w:ascii="Times New Roman" w:hAnsi="Times New Roman" w:cs="Times New Roman" w:hint="eastAsia"/>
          <w:sz w:val="23"/>
          <w:szCs w:val="23"/>
          <w:lang w:val="ro-RO"/>
        </w:rPr>
        <w:t>ă</w:t>
      </w:r>
      <w:r w:rsidR="00674868" w:rsidRPr="00187E81">
        <w:rPr>
          <w:rFonts w:ascii="Times New Roman" w:hAnsi="Times New Roman" w:cs="Times New Roman"/>
          <w:sz w:val="23"/>
          <w:szCs w:val="23"/>
          <w:lang w:val="ro-RO"/>
        </w:rPr>
        <w:t xml:space="preserve"> din citirea buletinelor de vot</w:t>
      </w:r>
      <w:r w:rsidR="00674868" w:rsidRPr="00187E81">
        <w:rPr>
          <w:rStyle w:val="FootnoteReference"/>
          <w:rFonts w:ascii="Times New Roman" w:hAnsi="Times New Roman" w:cs="Times New Roman"/>
          <w:sz w:val="23"/>
          <w:szCs w:val="23"/>
          <w:lang w:val="ro-RO"/>
        </w:rPr>
        <w:footnoteReference w:id="26"/>
      </w:r>
      <w:r w:rsidR="00674868" w:rsidRPr="00187E81">
        <w:rPr>
          <w:rFonts w:ascii="Times New Roman" w:hAnsi="Times New Roman" w:cs="Times New Roman"/>
          <w:sz w:val="23"/>
          <w:szCs w:val="23"/>
          <w:lang w:val="ro-RO"/>
        </w:rPr>
        <w:t xml:space="preserve"> </w:t>
      </w:r>
      <w:r w:rsidR="00BF023C" w:rsidRPr="00187E81">
        <w:rPr>
          <w:rFonts w:ascii="Times New Roman" w:hAnsi="Times New Roman" w:cs="Times New Roman"/>
          <w:sz w:val="23"/>
          <w:szCs w:val="23"/>
          <w:lang w:val="ro-RO"/>
        </w:rPr>
        <w:t>,</w:t>
      </w:r>
      <w:r w:rsidR="00C80FD0" w:rsidRPr="00187E81">
        <w:t xml:space="preserve"> </w:t>
      </w:r>
      <w:r w:rsidR="00C80FD0" w:rsidRPr="00187E81">
        <w:rPr>
          <w:rFonts w:ascii="Times New Roman" w:hAnsi="Times New Roman" w:cs="Times New Roman"/>
          <w:sz w:val="23"/>
          <w:szCs w:val="23"/>
          <w:lang w:val="ro-RO"/>
        </w:rPr>
        <w:t>modelul ștampilelor oficiilor electorale ale sectoarelor municipiului București</w:t>
      </w:r>
      <w:r w:rsidR="00C80FD0" w:rsidRPr="00187E81">
        <w:rPr>
          <w:rStyle w:val="FootnoteReference"/>
          <w:rFonts w:ascii="Times New Roman" w:hAnsi="Times New Roman" w:cs="Times New Roman"/>
          <w:sz w:val="23"/>
          <w:szCs w:val="23"/>
          <w:lang w:val="ro-RO"/>
        </w:rPr>
        <w:footnoteReference w:id="27"/>
      </w:r>
      <w:r w:rsidR="00C80FD0" w:rsidRPr="00187E81">
        <w:rPr>
          <w:rFonts w:ascii="Times New Roman" w:hAnsi="Times New Roman" w:cs="Times New Roman"/>
          <w:sz w:val="23"/>
          <w:szCs w:val="23"/>
          <w:lang w:val="ro-RO"/>
        </w:rPr>
        <w:t xml:space="preserve">, </w:t>
      </w:r>
      <w:r w:rsidR="00541F1F" w:rsidRPr="00187E81">
        <w:rPr>
          <w:rFonts w:ascii="Times New Roman" w:hAnsi="Times New Roman" w:cs="Times New Roman"/>
          <w:sz w:val="23"/>
          <w:szCs w:val="23"/>
          <w:lang w:val="ro-RO"/>
        </w:rPr>
        <w:t>modelele</w:t>
      </w:r>
      <w:r w:rsidR="00A127F2" w:rsidRPr="00187E81">
        <w:rPr>
          <w:rFonts w:ascii="Times New Roman" w:hAnsi="Times New Roman" w:cs="Times New Roman"/>
          <w:sz w:val="23"/>
          <w:szCs w:val="23"/>
          <w:lang w:val="ro-RO"/>
        </w:rPr>
        <w:t xml:space="preserve"> proceselor-verbale privind consemnarea rezultatului vot</w:t>
      </w:r>
      <w:r w:rsidR="00A127F2" w:rsidRPr="00187E81">
        <w:rPr>
          <w:rFonts w:ascii="Times New Roman" w:hAnsi="Times New Roman" w:cs="Times New Roman" w:hint="eastAsia"/>
          <w:sz w:val="23"/>
          <w:szCs w:val="23"/>
          <w:lang w:val="ro-RO"/>
        </w:rPr>
        <w:t>ă</w:t>
      </w:r>
      <w:r w:rsidR="00A127F2" w:rsidRPr="00187E81">
        <w:rPr>
          <w:rFonts w:ascii="Times New Roman" w:hAnsi="Times New Roman" w:cs="Times New Roman"/>
          <w:sz w:val="23"/>
          <w:szCs w:val="23"/>
          <w:lang w:val="ro-RO"/>
        </w:rPr>
        <w:t>rii</w:t>
      </w:r>
      <w:r w:rsidR="00541F1F" w:rsidRPr="00187E81">
        <w:rPr>
          <w:rStyle w:val="FootnoteReference"/>
          <w:rFonts w:ascii="Times New Roman" w:hAnsi="Times New Roman" w:cs="Times New Roman"/>
          <w:sz w:val="23"/>
          <w:szCs w:val="23"/>
          <w:lang w:val="ro-RO"/>
        </w:rPr>
        <w:footnoteReference w:id="28"/>
      </w:r>
      <w:r w:rsidR="00541F1F" w:rsidRPr="00187E81">
        <w:rPr>
          <w:rFonts w:ascii="Times New Roman" w:hAnsi="Times New Roman" w:cs="Times New Roman"/>
          <w:sz w:val="23"/>
          <w:szCs w:val="23"/>
          <w:lang w:val="ro-RO"/>
        </w:rPr>
        <w:t>,</w:t>
      </w:r>
      <w:r w:rsidR="00A127F2" w:rsidRPr="00187E81">
        <w:rPr>
          <w:rFonts w:ascii="Times New Roman" w:hAnsi="Times New Roman" w:cs="Times New Roman"/>
          <w:sz w:val="23"/>
          <w:szCs w:val="23"/>
          <w:lang w:val="ro-RO"/>
        </w:rPr>
        <w:t xml:space="preserve"> </w:t>
      </w:r>
      <w:r w:rsidR="001E5D9C" w:rsidRPr="00187E81">
        <w:rPr>
          <w:rFonts w:ascii="Times New Roman" w:hAnsi="Times New Roman" w:cs="Times New Roman"/>
          <w:sz w:val="23"/>
          <w:szCs w:val="23"/>
          <w:lang w:val="ro-RO"/>
        </w:rPr>
        <w:t>folosite pentru alegerea Senatului și a Camerei Deputaților</w:t>
      </w:r>
      <w:r w:rsidR="008A6E13" w:rsidRPr="00187E81">
        <w:rPr>
          <w:rFonts w:ascii="Times New Roman" w:hAnsi="Times New Roman" w:cs="Times New Roman"/>
          <w:sz w:val="23"/>
          <w:szCs w:val="23"/>
          <w:lang w:val="ro-RO"/>
        </w:rPr>
        <w:t xml:space="preserve"> din anul 2016.</w:t>
      </w:r>
      <w:r w:rsidR="002744F5" w:rsidRPr="00187E81">
        <w:rPr>
          <w:rFonts w:ascii="Times New Roman" w:hAnsi="Times New Roman" w:cs="Times New Roman"/>
          <w:sz w:val="23"/>
          <w:szCs w:val="23"/>
          <w:lang w:val="ro-RO"/>
        </w:rPr>
        <w:t xml:space="preserve"> </w:t>
      </w:r>
      <w:r w:rsidR="003E723C" w:rsidRPr="00187E81">
        <w:rPr>
          <w:rFonts w:ascii="Times New Roman" w:hAnsi="Times New Roman" w:cs="Times New Roman"/>
          <w:sz w:val="23"/>
          <w:szCs w:val="23"/>
          <w:lang w:val="ro-RO"/>
        </w:rPr>
        <w:t xml:space="preserve">Totodată, </w:t>
      </w:r>
      <w:r w:rsidR="006834B4" w:rsidRPr="00187E81">
        <w:rPr>
          <w:rFonts w:ascii="Times New Roman" w:hAnsi="Times New Roman" w:cs="Times New Roman"/>
          <w:sz w:val="23"/>
          <w:szCs w:val="23"/>
          <w:lang w:val="ro-RO"/>
        </w:rPr>
        <w:t xml:space="preserve">a adoptat </w:t>
      </w:r>
      <w:r w:rsidR="00DB4BDB" w:rsidRPr="00187E81">
        <w:rPr>
          <w:rFonts w:ascii="Times New Roman" w:hAnsi="Times New Roman" w:cs="Times New Roman"/>
          <w:b/>
          <w:sz w:val="23"/>
          <w:szCs w:val="23"/>
          <w:lang w:val="ro-RO"/>
        </w:rPr>
        <w:t>Hot</w:t>
      </w:r>
      <w:r w:rsidR="00DB4BDB" w:rsidRPr="00187E81">
        <w:rPr>
          <w:rFonts w:ascii="Times New Roman" w:hAnsi="Times New Roman" w:cs="Times New Roman" w:hint="eastAsia"/>
          <w:b/>
          <w:sz w:val="23"/>
          <w:szCs w:val="23"/>
          <w:lang w:val="ro-RO"/>
        </w:rPr>
        <w:t>ă</w:t>
      </w:r>
      <w:r w:rsidR="00DB4BDB" w:rsidRPr="00187E81">
        <w:rPr>
          <w:rFonts w:ascii="Times New Roman" w:hAnsi="Times New Roman" w:cs="Times New Roman"/>
          <w:b/>
          <w:sz w:val="23"/>
          <w:szCs w:val="23"/>
          <w:lang w:val="ro-RO"/>
        </w:rPr>
        <w:t>r</w:t>
      </w:r>
      <w:r w:rsidR="00DB4BDB" w:rsidRPr="00187E81">
        <w:rPr>
          <w:rFonts w:ascii="Times New Roman" w:hAnsi="Times New Roman" w:cs="Times New Roman" w:hint="eastAsia"/>
          <w:b/>
          <w:sz w:val="23"/>
          <w:szCs w:val="23"/>
          <w:lang w:val="ro-RO"/>
        </w:rPr>
        <w:t>â</w:t>
      </w:r>
      <w:r w:rsidR="00DB4BDB" w:rsidRPr="00187E81">
        <w:rPr>
          <w:rFonts w:ascii="Times New Roman" w:hAnsi="Times New Roman" w:cs="Times New Roman"/>
          <w:b/>
          <w:sz w:val="23"/>
          <w:szCs w:val="23"/>
          <w:lang w:val="ro-RO"/>
        </w:rPr>
        <w:t>rea nr. 8/2016</w:t>
      </w:r>
      <w:r w:rsidR="00DB4BDB" w:rsidRPr="00187E81">
        <w:rPr>
          <w:rFonts w:ascii="Times New Roman" w:hAnsi="Times New Roman" w:cs="Times New Roman"/>
          <w:sz w:val="23"/>
          <w:szCs w:val="23"/>
          <w:lang w:val="ro-RO"/>
        </w:rPr>
        <w:t xml:space="preserve"> pentru aprobarea modelelor cererilor de </w:t>
      </w:r>
      <w:r w:rsidR="00DB4BDB" w:rsidRPr="00187E81">
        <w:rPr>
          <w:rFonts w:ascii="Times New Roman" w:hAnsi="Times New Roman" w:cs="Times New Roman" w:hint="eastAsia"/>
          <w:sz w:val="23"/>
          <w:szCs w:val="23"/>
          <w:lang w:val="ro-RO"/>
        </w:rPr>
        <w:t>î</w:t>
      </w:r>
      <w:r w:rsidR="00DB4BDB" w:rsidRPr="00187E81">
        <w:rPr>
          <w:rFonts w:ascii="Times New Roman" w:hAnsi="Times New Roman" w:cs="Times New Roman"/>
          <w:sz w:val="23"/>
          <w:szCs w:val="23"/>
          <w:lang w:val="ro-RO"/>
        </w:rPr>
        <w:t xml:space="preserve">nscriere </w:t>
      </w:r>
      <w:r w:rsidR="00DB4BDB" w:rsidRPr="00187E81">
        <w:rPr>
          <w:rFonts w:ascii="Times New Roman" w:hAnsi="Times New Roman" w:cs="Times New Roman" w:hint="eastAsia"/>
          <w:sz w:val="23"/>
          <w:szCs w:val="23"/>
          <w:lang w:val="ro-RO"/>
        </w:rPr>
        <w:t>î</w:t>
      </w:r>
      <w:r w:rsidR="00DB4BDB" w:rsidRPr="00187E81">
        <w:rPr>
          <w:rFonts w:ascii="Times New Roman" w:hAnsi="Times New Roman" w:cs="Times New Roman"/>
          <w:sz w:val="23"/>
          <w:szCs w:val="23"/>
          <w:lang w:val="ro-RO"/>
        </w:rPr>
        <w:t>n Registrul electoral</w:t>
      </w:r>
      <w:r w:rsidR="003E723C" w:rsidRPr="00187E81">
        <w:rPr>
          <w:rStyle w:val="FootnoteReference"/>
          <w:rFonts w:ascii="Times New Roman" w:hAnsi="Times New Roman" w:cs="Times New Roman"/>
          <w:sz w:val="23"/>
          <w:szCs w:val="23"/>
          <w:lang w:val="ro-RO"/>
        </w:rPr>
        <w:footnoteReference w:id="29"/>
      </w:r>
      <w:r w:rsidR="003E723C" w:rsidRPr="00187E81">
        <w:rPr>
          <w:rFonts w:ascii="Times New Roman" w:hAnsi="Times New Roman" w:cs="Times New Roman"/>
          <w:sz w:val="23"/>
          <w:szCs w:val="23"/>
          <w:lang w:val="ro-RO"/>
        </w:rPr>
        <w:t>.</w:t>
      </w:r>
      <w:r w:rsidR="00DB4BDB" w:rsidRPr="00187E81">
        <w:rPr>
          <w:rFonts w:ascii="Times New Roman" w:hAnsi="Times New Roman" w:cs="Times New Roman"/>
          <w:sz w:val="23"/>
          <w:szCs w:val="23"/>
          <w:lang w:val="ro-RO"/>
        </w:rPr>
        <w:t xml:space="preserve"> </w:t>
      </w:r>
      <w:r w:rsidR="008A6E13" w:rsidRPr="00187E81">
        <w:rPr>
          <w:rFonts w:ascii="Times New Roman" w:hAnsi="Times New Roman" w:cs="Times New Roman"/>
          <w:sz w:val="23"/>
          <w:szCs w:val="23"/>
          <w:lang w:val="ro-RO"/>
        </w:rPr>
        <w:t xml:space="preserve">Alte </w:t>
      </w:r>
      <w:r w:rsidR="00475A71" w:rsidRPr="00187E81">
        <w:rPr>
          <w:rFonts w:ascii="Times New Roman" w:hAnsi="Times New Roman" w:cs="Times New Roman"/>
          <w:sz w:val="23"/>
          <w:szCs w:val="23"/>
          <w:lang w:val="ro-RO"/>
        </w:rPr>
        <w:t xml:space="preserve">trei </w:t>
      </w:r>
      <w:r w:rsidR="008A6E13" w:rsidRPr="00187E81">
        <w:rPr>
          <w:rFonts w:ascii="Times New Roman" w:hAnsi="Times New Roman" w:cs="Times New Roman"/>
          <w:sz w:val="23"/>
          <w:szCs w:val="23"/>
          <w:lang w:val="ro-RO"/>
        </w:rPr>
        <w:t>hotărâri au vizat stabilirea sediilor secțiilor de votare din str</w:t>
      </w:r>
      <w:r w:rsidR="008A6E13" w:rsidRPr="00187E81">
        <w:rPr>
          <w:rFonts w:ascii="Times New Roman" w:hAnsi="Times New Roman" w:cs="Times New Roman" w:hint="eastAsia"/>
          <w:sz w:val="23"/>
          <w:szCs w:val="23"/>
          <w:lang w:val="ro-RO"/>
        </w:rPr>
        <w:t>ă</w:t>
      </w:r>
      <w:r w:rsidR="008A6E13" w:rsidRPr="00187E81">
        <w:rPr>
          <w:rFonts w:ascii="Times New Roman" w:hAnsi="Times New Roman" w:cs="Times New Roman"/>
          <w:sz w:val="23"/>
          <w:szCs w:val="23"/>
          <w:lang w:val="ro-RO"/>
        </w:rPr>
        <w:t>in</w:t>
      </w:r>
      <w:r w:rsidR="008A6E13" w:rsidRPr="00187E81">
        <w:rPr>
          <w:rFonts w:ascii="Times New Roman" w:hAnsi="Times New Roman" w:cs="Times New Roman" w:hint="eastAsia"/>
          <w:sz w:val="23"/>
          <w:szCs w:val="23"/>
          <w:lang w:val="ro-RO"/>
        </w:rPr>
        <w:t>ă</w:t>
      </w:r>
      <w:r w:rsidR="008A6E13" w:rsidRPr="00187E81">
        <w:rPr>
          <w:rFonts w:ascii="Times New Roman" w:hAnsi="Times New Roman" w:cs="Times New Roman"/>
          <w:sz w:val="23"/>
          <w:szCs w:val="23"/>
          <w:lang w:val="ro-RO"/>
        </w:rPr>
        <w:t>tate</w:t>
      </w:r>
      <w:r w:rsidR="000E0729" w:rsidRPr="00187E81">
        <w:rPr>
          <w:rStyle w:val="FootnoteReference"/>
          <w:rFonts w:ascii="Times New Roman" w:hAnsi="Times New Roman" w:cs="Times New Roman"/>
          <w:sz w:val="23"/>
          <w:szCs w:val="23"/>
          <w:lang w:val="ro-RO"/>
        </w:rPr>
        <w:footnoteReference w:id="30"/>
      </w:r>
      <w:r w:rsidR="00475A71" w:rsidRPr="00187E81">
        <w:rPr>
          <w:rFonts w:ascii="Times New Roman" w:hAnsi="Times New Roman" w:cs="Times New Roman"/>
          <w:sz w:val="23"/>
          <w:szCs w:val="23"/>
          <w:lang w:val="ro-RO"/>
        </w:rPr>
        <w:t xml:space="preserve">, </w:t>
      </w:r>
      <w:r w:rsidR="008A6E13" w:rsidRPr="00187E81">
        <w:rPr>
          <w:rFonts w:ascii="Times New Roman" w:hAnsi="Times New Roman" w:cs="Times New Roman"/>
          <w:sz w:val="23"/>
          <w:szCs w:val="23"/>
          <w:lang w:val="ro-RO"/>
        </w:rPr>
        <w:t>actualizarea numerot</w:t>
      </w:r>
      <w:r w:rsidR="008A6E13" w:rsidRPr="00187E81">
        <w:rPr>
          <w:rFonts w:ascii="Times New Roman" w:hAnsi="Times New Roman" w:cs="Times New Roman" w:hint="eastAsia"/>
          <w:sz w:val="23"/>
          <w:szCs w:val="23"/>
          <w:lang w:val="ro-RO"/>
        </w:rPr>
        <w:t>ă</w:t>
      </w:r>
      <w:r w:rsidR="008A6E13" w:rsidRPr="00187E81">
        <w:rPr>
          <w:rFonts w:ascii="Times New Roman" w:hAnsi="Times New Roman" w:cs="Times New Roman"/>
          <w:sz w:val="23"/>
          <w:szCs w:val="23"/>
          <w:lang w:val="ro-RO"/>
        </w:rPr>
        <w:t>rii secțiilor de votare organizate pe teritoriul Rom</w:t>
      </w:r>
      <w:r w:rsidR="008A6E13" w:rsidRPr="00187E81">
        <w:rPr>
          <w:rFonts w:ascii="Times New Roman" w:hAnsi="Times New Roman" w:cs="Times New Roman" w:hint="eastAsia"/>
          <w:sz w:val="23"/>
          <w:szCs w:val="23"/>
          <w:lang w:val="ro-RO"/>
        </w:rPr>
        <w:t>â</w:t>
      </w:r>
      <w:r w:rsidR="008A6E13" w:rsidRPr="00187E81">
        <w:rPr>
          <w:rFonts w:ascii="Times New Roman" w:hAnsi="Times New Roman" w:cs="Times New Roman"/>
          <w:sz w:val="23"/>
          <w:szCs w:val="23"/>
          <w:lang w:val="ro-RO"/>
        </w:rPr>
        <w:t>niei</w:t>
      </w:r>
      <w:r w:rsidR="000E0729" w:rsidRPr="00187E81">
        <w:rPr>
          <w:rStyle w:val="FootnoteReference"/>
          <w:rFonts w:ascii="Times New Roman" w:hAnsi="Times New Roman" w:cs="Times New Roman"/>
          <w:sz w:val="23"/>
          <w:szCs w:val="23"/>
          <w:lang w:val="ro-RO"/>
        </w:rPr>
        <w:footnoteReference w:id="31"/>
      </w:r>
      <w:r w:rsidR="00475A71" w:rsidRPr="00187E81">
        <w:rPr>
          <w:rFonts w:ascii="Times New Roman" w:hAnsi="Times New Roman" w:cs="Times New Roman"/>
          <w:sz w:val="23"/>
          <w:szCs w:val="23"/>
          <w:lang w:val="ro-RO"/>
        </w:rPr>
        <w:t xml:space="preserve"> și condițiile minimale pe care trebuie s</w:t>
      </w:r>
      <w:r w:rsidR="00475A71" w:rsidRPr="00187E81">
        <w:rPr>
          <w:rFonts w:ascii="Times New Roman" w:hAnsi="Times New Roman" w:cs="Times New Roman" w:hint="eastAsia"/>
          <w:sz w:val="23"/>
          <w:szCs w:val="23"/>
          <w:lang w:val="ro-RO"/>
        </w:rPr>
        <w:t>ă</w:t>
      </w:r>
      <w:r w:rsidR="00475A71" w:rsidRPr="00187E81">
        <w:rPr>
          <w:rFonts w:ascii="Times New Roman" w:hAnsi="Times New Roman" w:cs="Times New Roman"/>
          <w:sz w:val="23"/>
          <w:szCs w:val="23"/>
          <w:lang w:val="ro-RO"/>
        </w:rPr>
        <w:t xml:space="preserve"> le </w:t>
      </w:r>
      <w:r w:rsidR="00475A71" w:rsidRPr="00187E81">
        <w:rPr>
          <w:rFonts w:ascii="Times New Roman" w:hAnsi="Times New Roman" w:cs="Times New Roman" w:hint="eastAsia"/>
          <w:sz w:val="23"/>
          <w:szCs w:val="23"/>
          <w:lang w:val="ro-RO"/>
        </w:rPr>
        <w:t>î</w:t>
      </w:r>
      <w:r w:rsidR="00475A71" w:rsidRPr="00187E81">
        <w:rPr>
          <w:rFonts w:ascii="Times New Roman" w:hAnsi="Times New Roman" w:cs="Times New Roman"/>
          <w:sz w:val="23"/>
          <w:szCs w:val="23"/>
          <w:lang w:val="ro-RO"/>
        </w:rPr>
        <w:t>ndeplineasc</w:t>
      </w:r>
      <w:r w:rsidR="00475A71" w:rsidRPr="00187E81">
        <w:rPr>
          <w:rFonts w:ascii="Times New Roman" w:hAnsi="Times New Roman" w:cs="Times New Roman" w:hint="eastAsia"/>
          <w:sz w:val="23"/>
          <w:szCs w:val="23"/>
          <w:lang w:val="ro-RO"/>
        </w:rPr>
        <w:t>ă</w:t>
      </w:r>
      <w:r w:rsidR="00475A71" w:rsidRPr="00187E81">
        <w:rPr>
          <w:rFonts w:ascii="Times New Roman" w:hAnsi="Times New Roman" w:cs="Times New Roman"/>
          <w:sz w:val="23"/>
          <w:szCs w:val="23"/>
          <w:lang w:val="ro-RO"/>
        </w:rPr>
        <w:t xml:space="preserve"> locațiile </w:t>
      </w:r>
      <w:r w:rsidR="00475A71" w:rsidRPr="00187E81">
        <w:rPr>
          <w:rFonts w:ascii="Times New Roman" w:hAnsi="Times New Roman" w:cs="Times New Roman" w:hint="eastAsia"/>
          <w:sz w:val="23"/>
          <w:szCs w:val="23"/>
          <w:lang w:val="ro-RO"/>
        </w:rPr>
        <w:t>î</w:t>
      </w:r>
      <w:r w:rsidR="00475A71" w:rsidRPr="00187E81">
        <w:rPr>
          <w:rFonts w:ascii="Times New Roman" w:hAnsi="Times New Roman" w:cs="Times New Roman"/>
          <w:sz w:val="23"/>
          <w:szCs w:val="23"/>
          <w:lang w:val="ro-RO"/>
        </w:rPr>
        <w:t>n care funcționeaz</w:t>
      </w:r>
      <w:r w:rsidR="00475A71" w:rsidRPr="00187E81">
        <w:rPr>
          <w:rFonts w:ascii="Times New Roman" w:hAnsi="Times New Roman" w:cs="Times New Roman" w:hint="eastAsia"/>
          <w:sz w:val="23"/>
          <w:szCs w:val="23"/>
          <w:lang w:val="ro-RO"/>
        </w:rPr>
        <w:t>ă</w:t>
      </w:r>
      <w:r w:rsidR="00475A71" w:rsidRPr="00187E81">
        <w:rPr>
          <w:rFonts w:ascii="Times New Roman" w:hAnsi="Times New Roman" w:cs="Times New Roman"/>
          <w:sz w:val="23"/>
          <w:szCs w:val="23"/>
          <w:lang w:val="ro-RO"/>
        </w:rPr>
        <w:t xml:space="preserve"> secțiile de votare, precum și dotarea minimal</w:t>
      </w:r>
      <w:r w:rsidR="00475A71" w:rsidRPr="00187E81">
        <w:rPr>
          <w:rFonts w:ascii="Times New Roman" w:hAnsi="Times New Roman" w:cs="Times New Roman" w:hint="eastAsia"/>
          <w:sz w:val="23"/>
          <w:szCs w:val="23"/>
          <w:lang w:val="ro-RO"/>
        </w:rPr>
        <w:t>ă</w:t>
      </w:r>
      <w:r w:rsidR="00475A71" w:rsidRPr="00187E81">
        <w:rPr>
          <w:rFonts w:ascii="Times New Roman" w:hAnsi="Times New Roman" w:cs="Times New Roman"/>
          <w:sz w:val="23"/>
          <w:szCs w:val="23"/>
          <w:lang w:val="ro-RO"/>
        </w:rPr>
        <w:t xml:space="preserve"> a acestora</w:t>
      </w:r>
      <w:r w:rsidR="00475A71" w:rsidRPr="00187E81">
        <w:rPr>
          <w:rStyle w:val="FootnoteReference"/>
          <w:rFonts w:ascii="Times New Roman" w:hAnsi="Times New Roman" w:cs="Times New Roman"/>
          <w:sz w:val="23"/>
          <w:szCs w:val="23"/>
          <w:lang w:val="ro-RO"/>
        </w:rPr>
        <w:footnoteReference w:id="32"/>
      </w:r>
      <w:r w:rsidR="008A6E13" w:rsidRPr="00187E81">
        <w:rPr>
          <w:rFonts w:ascii="Times New Roman" w:hAnsi="Times New Roman" w:cs="Times New Roman"/>
          <w:sz w:val="23"/>
          <w:szCs w:val="23"/>
          <w:lang w:val="ro-RO"/>
        </w:rPr>
        <w:t>.</w:t>
      </w:r>
    </w:p>
    <w:p w14:paraId="6624F3BF" w14:textId="77777777" w:rsidR="002744F5" w:rsidRPr="00187E81" w:rsidRDefault="002744F5"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O serie de hotărâri pre</w:t>
      </w:r>
      <w:r w:rsidR="00EC2A08" w:rsidRPr="00187E81">
        <w:rPr>
          <w:rFonts w:ascii="Times New Roman" w:hAnsi="Times New Roman" w:cs="Times New Roman"/>
          <w:sz w:val="23"/>
          <w:szCs w:val="23"/>
          <w:lang w:val="ro-RO"/>
        </w:rPr>
        <w:t>e</w:t>
      </w:r>
      <w:r w:rsidRPr="00187E81">
        <w:rPr>
          <w:rFonts w:ascii="Times New Roman" w:hAnsi="Times New Roman" w:cs="Times New Roman"/>
          <w:sz w:val="23"/>
          <w:szCs w:val="23"/>
          <w:lang w:val="ro-RO"/>
        </w:rPr>
        <w:t>xistente</w:t>
      </w:r>
      <w:r w:rsidR="00EC2A08" w:rsidRPr="00187E81">
        <w:rPr>
          <w:rFonts w:ascii="Times New Roman" w:hAnsi="Times New Roman" w:cs="Times New Roman"/>
          <w:sz w:val="23"/>
          <w:szCs w:val="23"/>
          <w:lang w:val="ro-RO"/>
        </w:rPr>
        <w:t xml:space="preserve"> ale Autorit</w:t>
      </w:r>
      <w:r w:rsidR="00EC2A08" w:rsidRPr="00187E81">
        <w:rPr>
          <w:rFonts w:ascii="Times New Roman" w:hAnsi="Times New Roman" w:cs="Times New Roman" w:hint="eastAsia"/>
          <w:sz w:val="23"/>
          <w:szCs w:val="23"/>
          <w:lang w:val="ro-RO"/>
        </w:rPr>
        <w:t>ă</w:t>
      </w:r>
      <w:r w:rsidR="00EC2A08" w:rsidRPr="00187E81">
        <w:rPr>
          <w:rFonts w:ascii="Times New Roman" w:hAnsi="Times New Roman" w:cs="Times New Roman"/>
          <w:sz w:val="23"/>
          <w:szCs w:val="23"/>
          <w:lang w:val="ro-RO"/>
        </w:rPr>
        <w:t xml:space="preserve">ții Electorale Permanente </w:t>
      </w:r>
      <w:r w:rsidRPr="00187E81">
        <w:rPr>
          <w:rFonts w:ascii="Times New Roman" w:hAnsi="Times New Roman" w:cs="Times New Roman"/>
          <w:sz w:val="23"/>
          <w:szCs w:val="23"/>
          <w:lang w:val="ro-RO"/>
        </w:rPr>
        <w:t xml:space="preserve">au fost modificate ca urmare a constatărilor Autorității și a observațiilor formulate de către alte instituții și de către cetățeni cu </w:t>
      </w:r>
      <w:r w:rsidR="00EC2A08" w:rsidRPr="00187E81">
        <w:rPr>
          <w:rFonts w:ascii="Times New Roman" w:hAnsi="Times New Roman" w:cs="Times New Roman"/>
          <w:sz w:val="23"/>
          <w:szCs w:val="23"/>
          <w:lang w:val="ro-RO"/>
        </w:rPr>
        <w:t>prilejul derulării</w:t>
      </w:r>
      <w:r w:rsidRPr="00187E81">
        <w:rPr>
          <w:rFonts w:ascii="Times New Roman" w:hAnsi="Times New Roman" w:cs="Times New Roman"/>
          <w:sz w:val="23"/>
          <w:szCs w:val="23"/>
          <w:lang w:val="ro-RO"/>
        </w:rPr>
        <w:t xml:space="preserve"> alegerior locale din </w:t>
      </w:r>
      <w:r w:rsidR="00EC2A08" w:rsidRPr="00187E81">
        <w:rPr>
          <w:rFonts w:ascii="Times New Roman" w:hAnsi="Times New Roman" w:cs="Times New Roman"/>
          <w:sz w:val="23"/>
          <w:szCs w:val="23"/>
          <w:lang w:val="ro-RO"/>
        </w:rPr>
        <w:t xml:space="preserve">anul </w:t>
      </w:r>
      <w:r w:rsidRPr="00187E81">
        <w:rPr>
          <w:rFonts w:ascii="Times New Roman" w:hAnsi="Times New Roman" w:cs="Times New Roman"/>
          <w:sz w:val="23"/>
          <w:szCs w:val="23"/>
          <w:lang w:val="ro-RO"/>
        </w:rPr>
        <w:t>2016.</w:t>
      </w:r>
      <w:r w:rsidR="00B750E0"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Hot</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r</w:t>
      </w:r>
      <w:r w:rsidRPr="00187E81">
        <w:rPr>
          <w:rFonts w:ascii="Times New Roman" w:hAnsi="Times New Roman" w:cs="Times New Roman" w:hint="eastAsia"/>
          <w:b/>
          <w:sz w:val="23"/>
          <w:szCs w:val="23"/>
          <w:lang w:val="ro-RO"/>
        </w:rPr>
        <w:t>â</w:t>
      </w:r>
      <w:r w:rsidR="00334EC8" w:rsidRPr="00187E81">
        <w:rPr>
          <w:rFonts w:ascii="Times New Roman" w:hAnsi="Times New Roman" w:cs="Times New Roman"/>
          <w:b/>
          <w:sz w:val="23"/>
          <w:szCs w:val="23"/>
          <w:lang w:val="ro-RO"/>
        </w:rPr>
        <w:t xml:space="preserve">rea </w:t>
      </w:r>
      <w:r w:rsidRPr="00187E81">
        <w:rPr>
          <w:rFonts w:ascii="Times New Roman" w:hAnsi="Times New Roman" w:cs="Times New Roman"/>
          <w:b/>
          <w:sz w:val="23"/>
          <w:szCs w:val="23"/>
          <w:lang w:val="ro-RO"/>
        </w:rPr>
        <w:t>nr. 41/2016</w:t>
      </w:r>
      <w:r w:rsidRPr="00187E81">
        <w:rPr>
          <w:rFonts w:ascii="Times New Roman" w:hAnsi="Times New Roman" w:cs="Times New Roman"/>
          <w:sz w:val="23"/>
          <w:szCs w:val="23"/>
          <w:lang w:val="ro-RO"/>
        </w:rPr>
        <w:t xml:space="preserve"> </w:t>
      </w:r>
      <w:r w:rsidR="00BB11B0" w:rsidRPr="00187E81">
        <w:rPr>
          <w:rFonts w:ascii="Times New Roman" w:hAnsi="Times New Roman" w:cs="Times New Roman"/>
          <w:sz w:val="23"/>
          <w:szCs w:val="23"/>
          <w:lang w:val="ro-RO"/>
        </w:rPr>
        <w:t xml:space="preserve">a modificat și completat </w:t>
      </w:r>
      <w:r w:rsidR="00334EC8" w:rsidRPr="00187E81">
        <w:rPr>
          <w:rFonts w:ascii="Times New Roman" w:hAnsi="Times New Roman" w:cs="Times New Roman"/>
          <w:sz w:val="23"/>
          <w:szCs w:val="23"/>
          <w:lang w:val="ro-RO"/>
        </w:rPr>
        <w:t>Normele</w:t>
      </w:r>
      <w:r w:rsidRPr="00187E81">
        <w:rPr>
          <w:rFonts w:ascii="Times New Roman" w:hAnsi="Times New Roman" w:cs="Times New Roman"/>
          <w:sz w:val="23"/>
          <w:szCs w:val="23"/>
          <w:lang w:val="ro-RO"/>
        </w:rPr>
        <w:t xml:space="preserve"> metodologice privind funcționarea Sistemului informatic de monitorizare a prezenței la vot și de prevenire a votului ilegal, selecția și desemnarea operatorilor de calculator ai birourilor electorale ale secțiilor de votare, aprobate prin Hot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rea Autorit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ții Electorale Permanente nr. 9/2015</w:t>
      </w:r>
      <w:r w:rsidR="008906E0" w:rsidRPr="00187E81">
        <w:rPr>
          <w:rFonts w:ascii="Times New Roman" w:hAnsi="Times New Roman" w:cs="Times New Roman"/>
          <w:sz w:val="23"/>
          <w:szCs w:val="23"/>
          <w:lang w:val="ro-RO"/>
        </w:rPr>
        <w:t xml:space="preserve">, ulterior fiind adoptată și </w:t>
      </w:r>
      <w:r w:rsidR="008906E0" w:rsidRPr="00187E81">
        <w:rPr>
          <w:rFonts w:ascii="Times New Roman" w:hAnsi="Times New Roman" w:cs="Times New Roman"/>
          <w:b/>
          <w:sz w:val="23"/>
          <w:szCs w:val="23"/>
          <w:lang w:val="ro-RO"/>
        </w:rPr>
        <w:t>Hot</w:t>
      </w:r>
      <w:r w:rsidR="008906E0" w:rsidRPr="00187E81">
        <w:rPr>
          <w:rFonts w:ascii="Times New Roman" w:hAnsi="Times New Roman" w:cs="Times New Roman" w:hint="eastAsia"/>
          <w:b/>
          <w:sz w:val="23"/>
          <w:szCs w:val="23"/>
          <w:lang w:val="ro-RO"/>
        </w:rPr>
        <w:t>ă</w:t>
      </w:r>
      <w:r w:rsidR="008906E0" w:rsidRPr="00187E81">
        <w:rPr>
          <w:rFonts w:ascii="Times New Roman" w:hAnsi="Times New Roman" w:cs="Times New Roman"/>
          <w:b/>
          <w:sz w:val="23"/>
          <w:szCs w:val="23"/>
          <w:lang w:val="ro-RO"/>
        </w:rPr>
        <w:t>r</w:t>
      </w:r>
      <w:r w:rsidR="008906E0" w:rsidRPr="00187E81">
        <w:rPr>
          <w:rFonts w:ascii="Times New Roman" w:hAnsi="Times New Roman" w:cs="Times New Roman" w:hint="eastAsia"/>
          <w:b/>
          <w:sz w:val="23"/>
          <w:szCs w:val="23"/>
          <w:lang w:val="ro-RO"/>
        </w:rPr>
        <w:t>â</w:t>
      </w:r>
      <w:r w:rsidR="008906E0" w:rsidRPr="00187E81">
        <w:rPr>
          <w:rFonts w:ascii="Times New Roman" w:hAnsi="Times New Roman" w:cs="Times New Roman"/>
          <w:b/>
          <w:sz w:val="23"/>
          <w:szCs w:val="23"/>
          <w:lang w:val="ro-RO"/>
        </w:rPr>
        <w:t>rea nr. 45/2016</w:t>
      </w:r>
      <w:r w:rsidR="008906E0" w:rsidRPr="00187E81">
        <w:t xml:space="preserve"> privind unele </w:t>
      </w:r>
      <w:r w:rsidR="008906E0" w:rsidRPr="00187E81">
        <w:rPr>
          <w:rFonts w:ascii="Times New Roman" w:hAnsi="Times New Roman" w:cs="Times New Roman"/>
          <w:sz w:val="23"/>
          <w:szCs w:val="23"/>
          <w:lang w:val="ro-RO"/>
        </w:rPr>
        <w:t>m</w:t>
      </w:r>
      <w:r w:rsidR="008906E0" w:rsidRPr="00187E81">
        <w:rPr>
          <w:rFonts w:ascii="Times New Roman" w:hAnsi="Times New Roman" w:cs="Times New Roman" w:hint="eastAsia"/>
          <w:sz w:val="23"/>
          <w:szCs w:val="23"/>
          <w:lang w:val="ro-RO"/>
        </w:rPr>
        <w:t>ă</w:t>
      </w:r>
      <w:r w:rsidR="008906E0" w:rsidRPr="00187E81">
        <w:rPr>
          <w:rFonts w:ascii="Times New Roman" w:hAnsi="Times New Roman" w:cs="Times New Roman"/>
          <w:sz w:val="23"/>
          <w:szCs w:val="23"/>
          <w:lang w:val="ro-RO"/>
        </w:rPr>
        <w:t>suri pentru buna funcționare a Sistemului informatic de monitorizare a prezenței la vot și de prevenire a votului ilegal la secțiile de votare din str</w:t>
      </w:r>
      <w:r w:rsidR="008906E0" w:rsidRPr="00187E81">
        <w:rPr>
          <w:rFonts w:ascii="Times New Roman" w:hAnsi="Times New Roman" w:cs="Times New Roman" w:hint="eastAsia"/>
          <w:sz w:val="23"/>
          <w:szCs w:val="23"/>
          <w:lang w:val="ro-RO"/>
        </w:rPr>
        <w:t>ă</w:t>
      </w:r>
      <w:r w:rsidR="008906E0" w:rsidRPr="00187E81">
        <w:rPr>
          <w:rFonts w:ascii="Times New Roman" w:hAnsi="Times New Roman" w:cs="Times New Roman"/>
          <w:sz w:val="23"/>
          <w:szCs w:val="23"/>
          <w:lang w:val="ro-RO"/>
        </w:rPr>
        <w:t>in</w:t>
      </w:r>
      <w:r w:rsidR="008906E0" w:rsidRPr="00187E81">
        <w:rPr>
          <w:rFonts w:ascii="Times New Roman" w:hAnsi="Times New Roman" w:cs="Times New Roman" w:hint="eastAsia"/>
          <w:sz w:val="23"/>
          <w:szCs w:val="23"/>
          <w:lang w:val="ro-RO"/>
        </w:rPr>
        <w:t>ă</w:t>
      </w:r>
      <w:r w:rsidR="008906E0" w:rsidRPr="00187E81">
        <w:rPr>
          <w:rFonts w:ascii="Times New Roman" w:hAnsi="Times New Roman" w:cs="Times New Roman"/>
          <w:sz w:val="23"/>
          <w:szCs w:val="23"/>
          <w:lang w:val="ro-RO"/>
        </w:rPr>
        <w:t>tate organizate pentru alegerile pentru Senat și Camera Deputaților din anul 2016</w:t>
      </w:r>
      <w:r w:rsidR="008906E0" w:rsidRPr="00187E81">
        <w:rPr>
          <w:rStyle w:val="FootnoteReference"/>
          <w:rFonts w:ascii="Times New Roman" w:hAnsi="Times New Roman" w:cs="Times New Roman"/>
          <w:sz w:val="23"/>
          <w:szCs w:val="23"/>
          <w:lang w:val="ro-RO"/>
        </w:rPr>
        <w:footnoteReference w:id="33"/>
      </w:r>
      <w:r w:rsidR="008906E0" w:rsidRPr="00187E81">
        <w:rPr>
          <w:rFonts w:ascii="Times New Roman" w:hAnsi="Times New Roman" w:cs="Times New Roman"/>
          <w:sz w:val="23"/>
          <w:szCs w:val="23"/>
          <w:lang w:val="ro-RO"/>
        </w:rPr>
        <w:t>.</w:t>
      </w:r>
      <w:r w:rsidR="00BB11B0" w:rsidRPr="00187E81">
        <w:rPr>
          <w:rFonts w:ascii="Times New Roman" w:hAnsi="Times New Roman" w:cs="Times New Roman"/>
          <w:sz w:val="23"/>
          <w:szCs w:val="23"/>
          <w:lang w:val="ro-RO"/>
        </w:rPr>
        <w:t xml:space="preserve"> </w:t>
      </w:r>
      <w:r w:rsidR="00334EC8" w:rsidRPr="00187E81">
        <w:rPr>
          <w:rFonts w:ascii="Times New Roman" w:hAnsi="Times New Roman" w:cs="Times New Roman"/>
          <w:b/>
          <w:sz w:val="23"/>
          <w:szCs w:val="23"/>
          <w:lang w:val="ro-RO"/>
        </w:rPr>
        <w:t>Hot</w:t>
      </w:r>
      <w:r w:rsidR="00334EC8" w:rsidRPr="00187E81">
        <w:rPr>
          <w:rFonts w:ascii="Times New Roman" w:hAnsi="Times New Roman" w:cs="Times New Roman" w:hint="eastAsia"/>
          <w:b/>
          <w:sz w:val="23"/>
          <w:szCs w:val="23"/>
          <w:lang w:val="ro-RO"/>
        </w:rPr>
        <w:t>ă</w:t>
      </w:r>
      <w:r w:rsidR="00334EC8" w:rsidRPr="00187E81">
        <w:rPr>
          <w:rFonts w:ascii="Times New Roman" w:hAnsi="Times New Roman" w:cs="Times New Roman"/>
          <w:b/>
          <w:sz w:val="23"/>
          <w:szCs w:val="23"/>
          <w:lang w:val="ro-RO"/>
        </w:rPr>
        <w:t>r</w:t>
      </w:r>
      <w:r w:rsidR="00334EC8" w:rsidRPr="00187E81">
        <w:rPr>
          <w:rFonts w:ascii="Times New Roman" w:hAnsi="Times New Roman" w:cs="Times New Roman" w:hint="eastAsia"/>
          <w:b/>
          <w:sz w:val="23"/>
          <w:szCs w:val="23"/>
          <w:lang w:val="ro-RO"/>
        </w:rPr>
        <w:t>â</w:t>
      </w:r>
      <w:r w:rsidR="00334EC8" w:rsidRPr="00187E81">
        <w:rPr>
          <w:rFonts w:ascii="Times New Roman" w:hAnsi="Times New Roman" w:cs="Times New Roman"/>
          <w:b/>
          <w:sz w:val="23"/>
          <w:szCs w:val="23"/>
          <w:lang w:val="ro-RO"/>
        </w:rPr>
        <w:t>rea nr. 40/2016</w:t>
      </w:r>
      <w:r w:rsidR="00334EC8" w:rsidRPr="00187E81">
        <w:rPr>
          <w:rFonts w:ascii="Times New Roman" w:hAnsi="Times New Roman" w:cs="Times New Roman"/>
          <w:sz w:val="23"/>
          <w:szCs w:val="23"/>
          <w:lang w:val="ro-RO"/>
        </w:rPr>
        <w:t xml:space="preserve"> a modificat și completat Metodologia de admitere </w:t>
      </w:r>
      <w:r w:rsidR="00334EC8" w:rsidRPr="00187E81">
        <w:rPr>
          <w:rFonts w:ascii="Times New Roman" w:hAnsi="Times New Roman" w:cs="Times New Roman" w:hint="eastAsia"/>
          <w:sz w:val="23"/>
          <w:szCs w:val="23"/>
          <w:lang w:val="ro-RO"/>
        </w:rPr>
        <w:t>î</w:t>
      </w:r>
      <w:r w:rsidR="00334EC8" w:rsidRPr="00187E81">
        <w:rPr>
          <w:rFonts w:ascii="Times New Roman" w:hAnsi="Times New Roman" w:cs="Times New Roman"/>
          <w:sz w:val="23"/>
          <w:szCs w:val="23"/>
          <w:lang w:val="ro-RO"/>
        </w:rPr>
        <w:t>n Corpul exper</w:t>
      </w:r>
      <w:r w:rsidR="00334EC8" w:rsidRPr="00187E81">
        <w:rPr>
          <w:rFonts w:ascii="Times New Roman" w:hAnsi="Times New Roman" w:cs="Times New Roman" w:hint="eastAsia"/>
          <w:sz w:val="23"/>
          <w:szCs w:val="23"/>
          <w:lang w:val="ro-RO"/>
        </w:rPr>
        <w:t>ţ</w:t>
      </w:r>
      <w:r w:rsidR="00334EC8" w:rsidRPr="00187E81">
        <w:rPr>
          <w:rFonts w:ascii="Times New Roman" w:hAnsi="Times New Roman" w:cs="Times New Roman"/>
          <w:sz w:val="23"/>
          <w:szCs w:val="23"/>
          <w:lang w:val="ro-RO"/>
        </w:rPr>
        <w:t>ilor electorali, aprobat</w:t>
      </w:r>
      <w:r w:rsidR="00334EC8" w:rsidRPr="00187E81">
        <w:rPr>
          <w:rFonts w:ascii="Times New Roman" w:hAnsi="Times New Roman" w:cs="Times New Roman" w:hint="eastAsia"/>
          <w:sz w:val="23"/>
          <w:szCs w:val="23"/>
          <w:lang w:val="ro-RO"/>
        </w:rPr>
        <w:t>ă</w:t>
      </w:r>
      <w:r w:rsidR="00334EC8" w:rsidRPr="00187E81">
        <w:rPr>
          <w:rFonts w:ascii="Times New Roman" w:hAnsi="Times New Roman" w:cs="Times New Roman"/>
          <w:sz w:val="23"/>
          <w:szCs w:val="23"/>
          <w:lang w:val="ro-RO"/>
        </w:rPr>
        <w:t xml:space="preserve"> prin Hot</w:t>
      </w:r>
      <w:r w:rsidR="00334EC8" w:rsidRPr="00187E81">
        <w:rPr>
          <w:rFonts w:ascii="Times New Roman" w:hAnsi="Times New Roman" w:cs="Times New Roman" w:hint="eastAsia"/>
          <w:sz w:val="23"/>
          <w:szCs w:val="23"/>
          <w:lang w:val="ro-RO"/>
        </w:rPr>
        <w:t>ă</w:t>
      </w:r>
      <w:r w:rsidR="00334EC8" w:rsidRPr="00187E81">
        <w:rPr>
          <w:rFonts w:ascii="Times New Roman" w:hAnsi="Times New Roman" w:cs="Times New Roman"/>
          <w:sz w:val="23"/>
          <w:szCs w:val="23"/>
          <w:lang w:val="ro-RO"/>
        </w:rPr>
        <w:t>r</w:t>
      </w:r>
      <w:r w:rsidR="00334EC8" w:rsidRPr="00187E81">
        <w:rPr>
          <w:rFonts w:ascii="Times New Roman" w:hAnsi="Times New Roman" w:cs="Times New Roman" w:hint="eastAsia"/>
          <w:sz w:val="23"/>
          <w:szCs w:val="23"/>
          <w:lang w:val="ro-RO"/>
        </w:rPr>
        <w:t>â</w:t>
      </w:r>
      <w:r w:rsidR="00334EC8" w:rsidRPr="00187E81">
        <w:rPr>
          <w:rFonts w:ascii="Times New Roman" w:hAnsi="Times New Roman" w:cs="Times New Roman"/>
          <w:sz w:val="23"/>
          <w:szCs w:val="23"/>
          <w:lang w:val="ro-RO"/>
        </w:rPr>
        <w:t>rea Autorit</w:t>
      </w:r>
      <w:r w:rsidR="00334EC8" w:rsidRPr="00187E81">
        <w:rPr>
          <w:rFonts w:ascii="Times New Roman" w:hAnsi="Times New Roman" w:cs="Times New Roman" w:hint="eastAsia"/>
          <w:sz w:val="23"/>
          <w:szCs w:val="23"/>
          <w:lang w:val="ro-RO"/>
        </w:rPr>
        <w:t>ăţ</w:t>
      </w:r>
      <w:r w:rsidR="00334EC8" w:rsidRPr="00187E81">
        <w:rPr>
          <w:rFonts w:ascii="Times New Roman" w:hAnsi="Times New Roman" w:cs="Times New Roman"/>
          <w:sz w:val="23"/>
          <w:szCs w:val="23"/>
          <w:lang w:val="ro-RO"/>
        </w:rPr>
        <w:t>ii Electorale Permanente nr. 11/2015</w:t>
      </w:r>
      <w:r w:rsidR="00104D9E" w:rsidRPr="00187E81">
        <w:rPr>
          <w:rFonts w:ascii="Times New Roman" w:hAnsi="Times New Roman" w:cs="Times New Roman"/>
          <w:sz w:val="23"/>
          <w:szCs w:val="23"/>
          <w:lang w:val="ro-RO"/>
        </w:rPr>
        <w:t xml:space="preserve"> etc.</w:t>
      </w:r>
    </w:p>
    <w:p w14:paraId="32A7D116" w14:textId="77777777" w:rsidR="00937155" w:rsidRPr="00187E81" w:rsidRDefault="001233B1"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 xml:space="preserve">Ministrul Afacerilor Externe </w:t>
      </w:r>
      <w:r w:rsidRPr="00187E81">
        <w:rPr>
          <w:rFonts w:ascii="Times New Roman" w:hAnsi="Times New Roman" w:cs="Times New Roman"/>
          <w:sz w:val="23"/>
          <w:szCs w:val="23"/>
          <w:lang w:val="ro-RO"/>
        </w:rPr>
        <w:t>a adoptat</w:t>
      </w:r>
      <w:r w:rsidRPr="00187E81">
        <w:rPr>
          <w:rFonts w:ascii="Times New Roman" w:hAnsi="Times New Roman" w:cs="Times New Roman"/>
          <w:b/>
          <w:sz w:val="23"/>
          <w:szCs w:val="23"/>
          <w:lang w:val="ro-RO"/>
        </w:rPr>
        <w:t xml:space="preserve"> Ordinul nr. 500/2016 </w:t>
      </w:r>
      <w:r w:rsidRPr="00187E81">
        <w:rPr>
          <w:rFonts w:ascii="Times New Roman" w:hAnsi="Times New Roman" w:cs="Times New Roman"/>
          <w:sz w:val="23"/>
          <w:szCs w:val="23"/>
          <w:lang w:val="ro-RO"/>
        </w:rPr>
        <w:t>privind documentele care atest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tate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vederea exercit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dreptului de vot la alegerile parlamentare din anul 2016</w:t>
      </w:r>
      <w:r w:rsidRPr="00187E81">
        <w:rPr>
          <w:rStyle w:val="FootnoteReference"/>
          <w:rFonts w:ascii="Times New Roman" w:hAnsi="Times New Roman" w:cs="Times New Roman"/>
          <w:sz w:val="23"/>
          <w:szCs w:val="23"/>
          <w:lang w:val="ro-RO"/>
        </w:rPr>
        <w:footnoteReference w:id="34"/>
      </w:r>
      <w:r w:rsidR="00B42FEB">
        <w:rPr>
          <w:rFonts w:ascii="Times New Roman" w:hAnsi="Times New Roman" w:cs="Times New Roman"/>
          <w:sz w:val="23"/>
          <w:szCs w:val="23"/>
          <w:lang w:val="ro-RO"/>
        </w:rPr>
        <w:t xml:space="preserve"> și </w:t>
      </w:r>
      <w:r w:rsidR="00B42FEB">
        <w:rPr>
          <w:rFonts w:ascii="Times New Roman" w:hAnsi="Times New Roman" w:cs="Times New Roman"/>
          <w:b/>
          <w:sz w:val="23"/>
          <w:szCs w:val="23"/>
          <w:lang w:val="ro-RO"/>
        </w:rPr>
        <w:t>Ordinul nr. 2147</w:t>
      </w:r>
      <w:r w:rsidR="00B42FEB" w:rsidRPr="00187E81">
        <w:rPr>
          <w:rFonts w:ascii="Times New Roman" w:hAnsi="Times New Roman" w:cs="Times New Roman"/>
          <w:b/>
          <w:sz w:val="23"/>
          <w:szCs w:val="23"/>
          <w:lang w:val="ro-RO"/>
        </w:rPr>
        <w:t>/2016</w:t>
      </w:r>
      <w:r w:rsidR="00086A08" w:rsidRPr="00086A08">
        <w:rPr>
          <w:rFonts w:ascii="Times New Roman" w:hAnsi="Times New Roman" w:cs="Times New Roman"/>
          <w:b/>
          <w:sz w:val="23"/>
          <w:szCs w:val="23"/>
          <w:lang w:val="ro-RO"/>
        </w:rPr>
        <w:t xml:space="preserve"> </w:t>
      </w:r>
      <w:r w:rsidR="00086A08" w:rsidRPr="00086A08">
        <w:rPr>
          <w:rFonts w:ascii="Times New Roman" w:hAnsi="Times New Roman" w:cs="Times New Roman"/>
          <w:sz w:val="23"/>
          <w:szCs w:val="23"/>
          <w:lang w:val="ro-RO"/>
        </w:rPr>
        <w:t>pentru completarea anexei la Ordinul ministrului afacerilor externe nr. 500/2016 privind documentele care atest</w:t>
      </w:r>
      <w:r w:rsidR="00086A08" w:rsidRPr="00086A08">
        <w:rPr>
          <w:rFonts w:ascii="Times New Roman" w:hAnsi="Times New Roman" w:cs="Times New Roman" w:hint="eastAsia"/>
          <w:sz w:val="23"/>
          <w:szCs w:val="23"/>
          <w:lang w:val="ro-RO"/>
        </w:rPr>
        <w:t>ă</w:t>
      </w:r>
      <w:r w:rsidR="00086A08" w:rsidRPr="00086A08">
        <w:rPr>
          <w:rFonts w:ascii="Times New Roman" w:hAnsi="Times New Roman" w:cs="Times New Roman"/>
          <w:sz w:val="23"/>
          <w:szCs w:val="23"/>
          <w:lang w:val="ro-RO"/>
        </w:rPr>
        <w:t xml:space="preserve"> reședința </w:t>
      </w:r>
      <w:r w:rsidR="00086A08" w:rsidRPr="00086A08">
        <w:rPr>
          <w:rFonts w:ascii="Times New Roman" w:hAnsi="Times New Roman" w:cs="Times New Roman" w:hint="eastAsia"/>
          <w:sz w:val="23"/>
          <w:szCs w:val="23"/>
          <w:lang w:val="ro-RO"/>
        </w:rPr>
        <w:t>î</w:t>
      </w:r>
      <w:r w:rsidR="00086A08" w:rsidRPr="00086A08">
        <w:rPr>
          <w:rFonts w:ascii="Times New Roman" w:hAnsi="Times New Roman" w:cs="Times New Roman"/>
          <w:sz w:val="23"/>
          <w:szCs w:val="23"/>
          <w:lang w:val="ro-RO"/>
        </w:rPr>
        <w:t>n str</w:t>
      </w:r>
      <w:r w:rsidR="00086A08" w:rsidRPr="00086A08">
        <w:rPr>
          <w:rFonts w:ascii="Times New Roman" w:hAnsi="Times New Roman" w:cs="Times New Roman" w:hint="eastAsia"/>
          <w:sz w:val="23"/>
          <w:szCs w:val="23"/>
          <w:lang w:val="ro-RO"/>
        </w:rPr>
        <w:t>ă</w:t>
      </w:r>
      <w:r w:rsidR="00086A08" w:rsidRPr="00086A08">
        <w:rPr>
          <w:rFonts w:ascii="Times New Roman" w:hAnsi="Times New Roman" w:cs="Times New Roman"/>
          <w:sz w:val="23"/>
          <w:szCs w:val="23"/>
          <w:lang w:val="ro-RO"/>
        </w:rPr>
        <w:t>in</w:t>
      </w:r>
      <w:r w:rsidR="00086A08" w:rsidRPr="00086A08">
        <w:rPr>
          <w:rFonts w:ascii="Times New Roman" w:hAnsi="Times New Roman" w:cs="Times New Roman" w:hint="eastAsia"/>
          <w:sz w:val="23"/>
          <w:szCs w:val="23"/>
          <w:lang w:val="ro-RO"/>
        </w:rPr>
        <w:t>ă</w:t>
      </w:r>
      <w:r w:rsidR="00086A08" w:rsidRPr="00086A08">
        <w:rPr>
          <w:rFonts w:ascii="Times New Roman" w:hAnsi="Times New Roman" w:cs="Times New Roman"/>
          <w:sz w:val="23"/>
          <w:szCs w:val="23"/>
          <w:lang w:val="ro-RO"/>
        </w:rPr>
        <w:t xml:space="preserve">tate </w:t>
      </w:r>
      <w:r w:rsidR="00086A08" w:rsidRPr="00086A08">
        <w:rPr>
          <w:rFonts w:ascii="Times New Roman" w:hAnsi="Times New Roman" w:cs="Times New Roman" w:hint="eastAsia"/>
          <w:sz w:val="23"/>
          <w:szCs w:val="23"/>
          <w:lang w:val="ro-RO"/>
        </w:rPr>
        <w:t>î</w:t>
      </w:r>
      <w:r w:rsidR="00086A08" w:rsidRPr="00086A08">
        <w:rPr>
          <w:rFonts w:ascii="Times New Roman" w:hAnsi="Times New Roman" w:cs="Times New Roman"/>
          <w:sz w:val="23"/>
          <w:szCs w:val="23"/>
          <w:lang w:val="ro-RO"/>
        </w:rPr>
        <w:t>n vederea exercit</w:t>
      </w:r>
      <w:r w:rsidR="00086A08" w:rsidRPr="00086A08">
        <w:rPr>
          <w:rFonts w:ascii="Times New Roman" w:hAnsi="Times New Roman" w:cs="Times New Roman" w:hint="eastAsia"/>
          <w:sz w:val="23"/>
          <w:szCs w:val="23"/>
          <w:lang w:val="ro-RO"/>
        </w:rPr>
        <w:t>ă</w:t>
      </w:r>
      <w:r w:rsidR="00086A08" w:rsidRPr="00086A08">
        <w:rPr>
          <w:rFonts w:ascii="Times New Roman" w:hAnsi="Times New Roman" w:cs="Times New Roman"/>
          <w:sz w:val="23"/>
          <w:szCs w:val="23"/>
          <w:lang w:val="ro-RO"/>
        </w:rPr>
        <w:t>rii dreptului de vot la alegerile parlamentare din anul 2016</w:t>
      </w:r>
      <w:r w:rsidR="00086A08">
        <w:rPr>
          <w:rStyle w:val="FootnoteReference"/>
          <w:rFonts w:ascii="Times New Roman" w:hAnsi="Times New Roman" w:cs="Times New Roman"/>
          <w:b/>
          <w:sz w:val="23"/>
          <w:szCs w:val="23"/>
          <w:lang w:val="ro-RO"/>
        </w:rPr>
        <w:footnoteReference w:id="35"/>
      </w:r>
      <w:r w:rsidR="00086A08">
        <w:rPr>
          <w:rFonts w:ascii="Times New Roman" w:hAnsi="Times New Roman" w:cs="Times New Roman"/>
          <w:sz w:val="23"/>
          <w:szCs w:val="23"/>
          <w:lang w:val="ro-RO"/>
        </w:rPr>
        <w:t xml:space="preserve">. </w:t>
      </w:r>
      <w:r w:rsidR="000F76C8" w:rsidRPr="00187E81">
        <w:rPr>
          <w:rFonts w:ascii="Times New Roman" w:hAnsi="Times New Roman" w:cs="Times New Roman"/>
          <w:b/>
          <w:sz w:val="23"/>
          <w:szCs w:val="23"/>
          <w:lang w:val="ro-RO"/>
        </w:rPr>
        <w:t>Consiliul Național al Audiovizualului</w:t>
      </w:r>
      <w:r w:rsidR="000F76C8" w:rsidRPr="00187E81">
        <w:rPr>
          <w:rFonts w:ascii="Times New Roman" w:hAnsi="Times New Roman" w:cs="Times New Roman"/>
          <w:sz w:val="23"/>
          <w:szCs w:val="23"/>
          <w:lang w:val="ro-RO"/>
        </w:rPr>
        <w:t xml:space="preserve">, autoritate unică de reglementare în domeniul serviciilor media audiovizuale, a adoptat </w:t>
      </w:r>
      <w:r w:rsidR="00D17ACD" w:rsidRPr="00187E81">
        <w:rPr>
          <w:rFonts w:ascii="Times New Roman" w:hAnsi="Times New Roman" w:cs="Times New Roman"/>
          <w:b/>
          <w:sz w:val="23"/>
          <w:szCs w:val="23"/>
          <w:lang w:val="ro-RO"/>
        </w:rPr>
        <w:t xml:space="preserve">Decizia nr. 592/2016 </w:t>
      </w:r>
      <w:r w:rsidR="00D17ACD" w:rsidRPr="00187E81">
        <w:rPr>
          <w:rFonts w:ascii="Times New Roman" w:hAnsi="Times New Roman" w:cs="Times New Roman"/>
          <w:sz w:val="23"/>
          <w:szCs w:val="23"/>
          <w:lang w:val="ro-RO"/>
        </w:rPr>
        <w:t>privind regulile de desf</w:t>
      </w:r>
      <w:r w:rsidR="00D17ACD" w:rsidRPr="00187E81">
        <w:rPr>
          <w:rFonts w:ascii="Times New Roman" w:hAnsi="Times New Roman" w:cs="Times New Roman" w:hint="eastAsia"/>
          <w:sz w:val="23"/>
          <w:szCs w:val="23"/>
          <w:lang w:val="ro-RO"/>
        </w:rPr>
        <w:t>ăş</w:t>
      </w:r>
      <w:r w:rsidR="00D17ACD" w:rsidRPr="00187E81">
        <w:rPr>
          <w:rFonts w:ascii="Times New Roman" w:hAnsi="Times New Roman" w:cs="Times New Roman"/>
          <w:sz w:val="23"/>
          <w:szCs w:val="23"/>
          <w:lang w:val="ro-RO"/>
        </w:rPr>
        <w:t xml:space="preserve">urare </w:t>
      </w:r>
      <w:r w:rsidR="00D17ACD" w:rsidRPr="00187E81">
        <w:rPr>
          <w:rFonts w:ascii="Times New Roman" w:hAnsi="Times New Roman" w:cs="Times New Roman" w:hint="eastAsia"/>
          <w:sz w:val="23"/>
          <w:szCs w:val="23"/>
          <w:lang w:val="ro-RO"/>
        </w:rPr>
        <w:t>î</w:t>
      </w:r>
      <w:r w:rsidR="00D17ACD" w:rsidRPr="00187E81">
        <w:rPr>
          <w:rFonts w:ascii="Times New Roman" w:hAnsi="Times New Roman" w:cs="Times New Roman"/>
          <w:sz w:val="23"/>
          <w:szCs w:val="23"/>
          <w:lang w:val="ro-RO"/>
        </w:rPr>
        <w:t>n audiovizual a campaniei electorale din anul 2016 pentru alegerea Camerei Deputa</w:t>
      </w:r>
      <w:r w:rsidR="00D17ACD" w:rsidRPr="00187E81">
        <w:rPr>
          <w:rFonts w:ascii="Times New Roman" w:hAnsi="Times New Roman" w:cs="Times New Roman" w:hint="eastAsia"/>
          <w:sz w:val="23"/>
          <w:szCs w:val="23"/>
          <w:lang w:val="ro-RO"/>
        </w:rPr>
        <w:t>ţ</w:t>
      </w:r>
      <w:r w:rsidR="00D17ACD" w:rsidRPr="00187E81">
        <w:rPr>
          <w:rFonts w:ascii="Times New Roman" w:hAnsi="Times New Roman" w:cs="Times New Roman"/>
          <w:sz w:val="23"/>
          <w:szCs w:val="23"/>
          <w:lang w:val="ro-RO"/>
        </w:rPr>
        <w:t xml:space="preserve">ilor </w:t>
      </w:r>
      <w:r w:rsidR="00D17ACD" w:rsidRPr="00187E81">
        <w:rPr>
          <w:rFonts w:ascii="Times New Roman" w:hAnsi="Times New Roman" w:cs="Times New Roman" w:hint="eastAsia"/>
          <w:sz w:val="23"/>
          <w:szCs w:val="23"/>
          <w:lang w:val="ro-RO"/>
        </w:rPr>
        <w:t>ş</w:t>
      </w:r>
      <w:r w:rsidR="00D17ACD" w:rsidRPr="00187E81">
        <w:rPr>
          <w:rFonts w:ascii="Times New Roman" w:hAnsi="Times New Roman" w:cs="Times New Roman"/>
          <w:sz w:val="23"/>
          <w:szCs w:val="23"/>
          <w:lang w:val="ro-RO"/>
        </w:rPr>
        <w:t>i a Senatului</w:t>
      </w:r>
      <w:r w:rsidR="00033CDC" w:rsidRPr="00187E81">
        <w:rPr>
          <w:rStyle w:val="FootnoteReference"/>
          <w:rFonts w:ascii="Times New Roman" w:hAnsi="Times New Roman" w:cs="Times New Roman"/>
          <w:sz w:val="23"/>
          <w:szCs w:val="23"/>
          <w:lang w:val="ro-RO"/>
        </w:rPr>
        <w:footnoteReference w:id="36"/>
      </w:r>
      <w:r w:rsidR="00D17ACD" w:rsidRPr="00187E81">
        <w:rPr>
          <w:rFonts w:ascii="Times New Roman" w:hAnsi="Times New Roman" w:cs="Times New Roman"/>
          <w:sz w:val="23"/>
          <w:szCs w:val="23"/>
          <w:lang w:val="ro-RO"/>
        </w:rPr>
        <w:t>.</w:t>
      </w:r>
      <w:r w:rsidR="00937155" w:rsidRPr="00187E81">
        <w:rPr>
          <w:rFonts w:ascii="Times New Roman" w:hAnsi="Times New Roman" w:cs="Times New Roman"/>
          <w:sz w:val="23"/>
          <w:szCs w:val="23"/>
          <w:lang w:val="ro-RO"/>
        </w:rPr>
        <w:br w:type="page"/>
      </w:r>
    </w:p>
    <w:p w14:paraId="6B0D05A4" w14:textId="77777777" w:rsidR="00937155" w:rsidRPr="00187E81" w:rsidRDefault="00937155" w:rsidP="00762D4B">
      <w:pPr>
        <w:pStyle w:val="Heading2"/>
        <w:numPr>
          <w:ilvl w:val="0"/>
          <w:numId w:val="4"/>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EVIDENŢA ALEGĂTORILOR</w:t>
      </w:r>
      <w:r w:rsidR="00F165ED" w:rsidRPr="00187E81">
        <w:rPr>
          <w:rFonts w:ascii="Palatino Linotype" w:hAnsi="Palatino Linotype" w:cs="Times New Roman"/>
          <w:b/>
          <w:color w:val="auto"/>
          <w:lang w:val="ro-RO"/>
        </w:rPr>
        <w:t xml:space="preserve"> </w:t>
      </w:r>
    </w:p>
    <w:p w14:paraId="6D9E5DCF" w14:textId="77777777" w:rsidR="005A3149" w:rsidRPr="00187E81" w:rsidRDefault="005A3149" w:rsidP="00762D4B">
      <w:pPr>
        <w:tabs>
          <w:tab w:val="left" w:pos="567"/>
        </w:tabs>
        <w:spacing w:after="0"/>
        <w:jc w:val="both"/>
        <w:rPr>
          <w:rFonts w:ascii="Palatino Linotype" w:hAnsi="Palatino Linotype" w:cs="Times New Roman"/>
          <w:b/>
          <w:sz w:val="23"/>
          <w:szCs w:val="23"/>
          <w:lang w:val="ro-RO"/>
        </w:rPr>
      </w:pPr>
    </w:p>
    <w:p w14:paraId="6F81CA81" w14:textId="77777777" w:rsidR="00937155" w:rsidRPr="00187E81" w:rsidRDefault="005A3149" w:rsidP="00762D4B">
      <w:pPr>
        <w:pStyle w:val="ListParagraph"/>
        <w:numPr>
          <w:ilvl w:val="1"/>
          <w:numId w:val="4"/>
        </w:numPr>
        <w:tabs>
          <w:tab w:val="left" w:pos="284"/>
          <w:tab w:val="left" w:pos="567"/>
          <w:tab w:val="left" w:pos="993"/>
        </w:tabs>
        <w:spacing w:after="0"/>
        <w:ind w:left="567" w:firstLine="0"/>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Registrul electoral</w:t>
      </w:r>
    </w:p>
    <w:p w14:paraId="61429DE3" w14:textId="77777777" w:rsidR="00937155" w:rsidRPr="00187E81" w:rsidRDefault="005A3149"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Registrul electoral este sistemul informatic național de înregistrare și actualizare a datelor de identificare ale cetățenilor români cu drept de vot și a informațiilor privind arondarea acestora pe secții de votare. Datele şi </w:t>
      </w:r>
      <w:r w:rsidR="00F01C8C" w:rsidRPr="00187E81">
        <w:rPr>
          <w:rFonts w:ascii="Times New Roman" w:hAnsi="Times New Roman" w:cs="Times New Roman"/>
          <w:sz w:val="23"/>
          <w:szCs w:val="23"/>
          <w:lang w:val="ro-RO"/>
        </w:rPr>
        <w:t>informațiile</w:t>
      </w:r>
      <w:r w:rsidRPr="00187E81">
        <w:rPr>
          <w:rFonts w:ascii="Times New Roman" w:hAnsi="Times New Roman" w:cs="Times New Roman"/>
          <w:sz w:val="23"/>
          <w:szCs w:val="23"/>
          <w:lang w:val="ro-RO"/>
        </w:rPr>
        <w:t xml:space="preserve"> </w:t>
      </w:r>
      <w:r w:rsidR="00F01C8C" w:rsidRPr="00187E81">
        <w:rPr>
          <w:rFonts w:ascii="Times New Roman" w:hAnsi="Times New Roman" w:cs="Times New Roman"/>
          <w:sz w:val="23"/>
          <w:szCs w:val="23"/>
          <w:lang w:val="ro-RO"/>
        </w:rPr>
        <w:t>conținute</w:t>
      </w:r>
      <w:r w:rsidRPr="00187E81">
        <w:rPr>
          <w:rFonts w:ascii="Times New Roman" w:hAnsi="Times New Roman" w:cs="Times New Roman"/>
          <w:sz w:val="23"/>
          <w:szCs w:val="23"/>
          <w:lang w:val="ro-RO"/>
        </w:rPr>
        <w:t xml:space="preserve"> în Registrul electoral sunt destinate exclusiv proceselor electorale. În conformitate cu prevederile Legii nr. 208/2015</w:t>
      </w:r>
      <w:r w:rsidR="00DC15F6"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 cu modificările şi completările ulterioare, Registrul electoral este </w:t>
      </w:r>
      <w:r w:rsidR="00445AEF">
        <w:rPr>
          <w:rFonts w:ascii="Times New Roman" w:hAnsi="Times New Roman" w:cs="Times New Roman"/>
          <w:b/>
          <w:sz w:val="23"/>
          <w:szCs w:val="23"/>
          <w:lang w:val="ro-RO"/>
        </w:rPr>
        <w:t xml:space="preserve">administrat de Autoritatea </w:t>
      </w:r>
      <w:r w:rsidRPr="00187E81">
        <w:rPr>
          <w:rFonts w:ascii="Times New Roman" w:hAnsi="Times New Roman" w:cs="Times New Roman"/>
          <w:b/>
          <w:sz w:val="23"/>
          <w:szCs w:val="23"/>
          <w:lang w:val="ro-RO"/>
        </w:rPr>
        <w:t>Electorală Permanentă</w:t>
      </w:r>
      <w:r w:rsidRPr="00187E81">
        <w:rPr>
          <w:rFonts w:ascii="Times New Roman" w:hAnsi="Times New Roman" w:cs="Times New Roman"/>
          <w:sz w:val="23"/>
          <w:szCs w:val="23"/>
          <w:lang w:val="ro-RO"/>
        </w:rPr>
        <w:t xml:space="preserve"> care, prin compartimentele specializate şi prin filialele sale</w:t>
      </w:r>
      <w:r w:rsidR="00555D6E"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 a asigurat suport tehnic şi de specialitate persoanelor autorizate din cadrul primăriilor în derularea tuturor </w:t>
      </w:r>
      <w:r w:rsidR="00F01C8C" w:rsidRPr="00187E81">
        <w:rPr>
          <w:rFonts w:ascii="Times New Roman" w:hAnsi="Times New Roman" w:cs="Times New Roman"/>
          <w:sz w:val="23"/>
          <w:szCs w:val="23"/>
          <w:lang w:val="ro-RO"/>
        </w:rPr>
        <w:t>acțiunilor</w:t>
      </w:r>
      <w:r w:rsidRPr="00187E81">
        <w:rPr>
          <w:rFonts w:ascii="Times New Roman" w:hAnsi="Times New Roman" w:cs="Times New Roman"/>
          <w:sz w:val="23"/>
          <w:szCs w:val="23"/>
          <w:lang w:val="ro-RO"/>
        </w:rPr>
        <w:t xml:space="preserve"> </w:t>
      </w:r>
      <w:r w:rsidR="00F01C8C" w:rsidRPr="00187E81">
        <w:rPr>
          <w:rFonts w:ascii="Times New Roman" w:hAnsi="Times New Roman" w:cs="Times New Roman"/>
          <w:sz w:val="23"/>
          <w:szCs w:val="23"/>
          <w:lang w:val="ro-RO"/>
        </w:rPr>
        <w:t>desfășurate</w:t>
      </w:r>
      <w:r w:rsidRPr="00187E81">
        <w:rPr>
          <w:rFonts w:ascii="Times New Roman" w:hAnsi="Times New Roman" w:cs="Times New Roman"/>
          <w:sz w:val="23"/>
          <w:szCs w:val="23"/>
          <w:lang w:val="ro-RO"/>
        </w:rPr>
        <w:t xml:space="preserve"> de </w:t>
      </w:r>
      <w:r w:rsidR="00555D6E" w:rsidRPr="00187E81">
        <w:rPr>
          <w:rFonts w:ascii="Times New Roman" w:hAnsi="Times New Roman" w:cs="Times New Roman"/>
          <w:sz w:val="23"/>
          <w:szCs w:val="23"/>
          <w:lang w:val="ro-RO"/>
        </w:rPr>
        <w:t>aceste</w:t>
      </w:r>
      <w:r w:rsidR="00F01C8C" w:rsidRPr="00187E81">
        <w:rPr>
          <w:rFonts w:ascii="Times New Roman" w:hAnsi="Times New Roman" w:cs="Times New Roman"/>
          <w:sz w:val="23"/>
          <w:szCs w:val="23"/>
          <w:lang w:val="ro-RO"/>
        </w:rPr>
        <w:t>a</w:t>
      </w:r>
      <w:r w:rsidRPr="00187E81">
        <w:rPr>
          <w:rFonts w:ascii="Times New Roman" w:hAnsi="Times New Roman" w:cs="Times New Roman"/>
          <w:sz w:val="23"/>
          <w:szCs w:val="23"/>
          <w:lang w:val="ro-RO"/>
        </w:rPr>
        <w:t xml:space="preserve"> în Registrul electoral.</w:t>
      </w:r>
    </w:p>
    <w:p w14:paraId="53B00460" w14:textId="77777777" w:rsidR="0025139A" w:rsidRDefault="0025139A" w:rsidP="0025139A">
      <w:pPr>
        <w:tabs>
          <w:tab w:val="left" w:pos="567"/>
        </w:tabs>
        <w:spacing w:after="0" w:line="276" w:lineRule="auto"/>
        <w:jc w:val="both"/>
        <w:rPr>
          <w:rFonts w:ascii="Palatino Linotype" w:hAnsi="Palatino Linotype" w:cs="Times New Roman"/>
          <w:b/>
          <w:sz w:val="23"/>
          <w:szCs w:val="23"/>
          <w:lang w:val="ro-RO"/>
        </w:rPr>
      </w:pPr>
    </w:p>
    <w:p w14:paraId="22A4BAD5" w14:textId="77777777" w:rsidR="0025139A" w:rsidRPr="00187E81" w:rsidRDefault="0025139A" w:rsidP="0025139A">
      <w:pPr>
        <w:tabs>
          <w:tab w:val="left" w:pos="567"/>
        </w:tabs>
        <w:spacing w:after="0"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r w:rsidRPr="00187E81">
        <w:rPr>
          <w:rFonts w:ascii="Palatino Linotype" w:hAnsi="Palatino Linotype" w:cs="Times New Roman"/>
          <w:b/>
          <w:sz w:val="23"/>
          <w:szCs w:val="23"/>
          <w:lang w:val="ro-RO"/>
        </w:rPr>
        <w:t>Operațiuni efectuate de primari în Registrul electoral</w:t>
      </w:r>
    </w:p>
    <w:p w14:paraId="24A03CB2" w14:textId="77777777" w:rsidR="0025139A" w:rsidRPr="00D93910" w:rsidRDefault="0025139A" w:rsidP="0025139A">
      <w:pPr>
        <w:pStyle w:val="ListParagraph"/>
        <w:tabs>
          <w:tab w:val="left" w:pos="567"/>
        </w:tabs>
        <w:spacing w:after="0"/>
        <w:ind w:left="0" w:firstLine="567"/>
        <w:jc w:val="both"/>
        <w:rPr>
          <w:rFonts w:ascii="Times New Roman" w:hAnsi="Times New Roman" w:cs="Times New Roman"/>
          <w:sz w:val="23"/>
          <w:szCs w:val="23"/>
        </w:rPr>
      </w:pPr>
      <w:r w:rsidRPr="00D93910">
        <w:rPr>
          <w:rFonts w:ascii="Times New Roman" w:hAnsi="Times New Roman" w:cs="Times New Roman"/>
          <w:sz w:val="23"/>
          <w:szCs w:val="23"/>
        </w:rPr>
        <w:t>Principalele operaţiuni efectuate în Registrul electoral de către primari, prin intermediul persoanelor autorizate, au fost:</w:t>
      </w:r>
    </w:p>
    <w:p w14:paraId="32453ECC" w14:textId="77777777" w:rsidR="0025139A" w:rsidRPr="00D93910" w:rsidRDefault="0025139A" w:rsidP="00663302">
      <w:pPr>
        <w:pStyle w:val="ListParagraph"/>
        <w:numPr>
          <w:ilvl w:val="0"/>
          <w:numId w:val="50"/>
        </w:numPr>
        <w:tabs>
          <w:tab w:val="left" w:pos="851"/>
        </w:tabs>
        <w:spacing w:after="0" w:line="276" w:lineRule="auto"/>
        <w:ind w:left="567" w:hanging="283"/>
        <w:jc w:val="both"/>
        <w:rPr>
          <w:rFonts w:ascii="Times New Roman" w:hAnsi="Times New Roman" w:cs="Times New Roman"/>
          <w:sz w:val="23"/>
          <w:szCs w:val="23"/>
        </w:rPr>
      </w:pPr>
      <w:r w:rsidRPr="00D93910">
        <w:rPr>
          <w:rFonts w:ascii="Times New Roman" w:hAnsi="Times New Roman" w:cs="Times New Roman"/>
          <w:sz w:val="23"/>
          <w:szCs w:val="23"/>
        </w:rPr>
        <w:t>radierea alegătorilor din Registrul electoral în caz de deces, interzicere a exercitării drepturilor electorale sau de punere sub interdicţie</w:t>
      </w:r>
      <w:r>
        <w:rPr>
          <w:rStyle w:val="FootnoteReference"/>
          <w:rFonts w:ascii="Times New Roman" w:hAnsi="Times New Roman" w:cs="Times New Roman"/>
          <w:sz w:val="23"/>
          <w:szCs w:val="23"/>
        </w:rPr>
        <w:footnoteReference w:id="37"/>
      </w:r>
      <w:r w:rsidRPr="00D93910">
        <w:rPr>
          <w:rFonts w:ascii="Times New Roman" w:hAnsi="Times New Roman" w:cs="Times New Roman"/>
          <w:sz w:val="23"/>
          <w:szCs w:val="23"/>
        </w:rPr>
        <w:t>;</w:t>
      </w:r>
    </w:p>
    <w:p w14:paraId="2586F28D" w14:textId="77777777" w:rsidR="0025139A" w:rsidRPr="00D93910" w:rsidRDefault="0025139A" w:rsidP="00663302">
      <w:pPr>
        <w:pStyle w:val="ListParagraph"/>
        <w:numPr>
          <w:ilvl w:val="0"/>
          <w:numId w:val="50"/>
        </w:numPr>
        <w:tabs>
          <w:tab w:val="left" w:pos="851"/>
        </w:tabs>
        <w:spacing w:after="0" w:line="276" w:lineRule="auto"/>
        <w:ind w:left="567" w:hanging="283"/>
        <w:jc w:val="both"/>
        <w:rPr>
          <w:rFonts w:ascii="Times New Roman" w:hAnsi="Times New Roman" w:cs="Times New Roman"/>
          <w:sz w:val="23"/>
          <w:szCs w:val="23"/>
        </w:rPr>
      </w:pPr>
      <w:r w:rsidRPr="00D93910">
        <w:rPr>
          <w:rFonts w:ascii="Times New Roman" w:hAnsi="Times New Roman" w:cs="Times New Roman"/>
          <w:sz w:val="23"/>
          <w:szCs w:val="23"/>
        </w:rPr>
        <w:t>delimitarea secțiilor de votare, prin dispoziţie și aprobarea Registrului secțiilor de votare;</w:t>
      </w:r>
    </w:p>
    <w:p w14:paraId="4513C7EA" w14:textId="77777777" w:rsidR="0025139A" w:rsidRDefault="0025139A" w:rsidP="00663302">
      <w:pPr>
        <w:pStyle w:val="ListParagraph"/>
        <w:numPr>
          <w:ilvl w:val="0"/>
          <w:numId w:val="50"/>
        </w:numPr>
        <w:tabs>
          <w:tab w:val="left" w:pos="851"/>
        </w:tabs>
        <w:spacing w:after="0" w:line="276" w:lineRule="auto"/>
        <w:ind w:left="567" w:hanging="283"/>
        <w:jc w:val="both"/>
        <w:rPr>
          <w:rFonts w:ascii="Times New Roman" w:hAnsi="Times New Roman" w:cs="Times New Roman"/>
          <w:sz w:val="23"/>
          <w:szCs w:val="23"/>
        </w:rPr>
      </w:pPr>
      <w:r w:rsidRPr="00D93910">
        <w:rPr>
          <w:rFonts w:ascii="Times New Roman" w:hAnsi="Times New Roman" w:cs="Times New Roman"/>
          <w:sz w:val="23"/>
          <w:szCs w:val="23"/>
        </w:rPr>
        <w:t>generarea pachetelor electorale şi tipărirea listelor electorale permanent</w:t>
      </w:r>
      <w:r>
        <w:rPr>
          <w:rFonts w:ascii="Times New Roman" w:hAnsi="Times New Roman" w:cs="Times New Roman"/>
          <w:sz w:val="23"/>
          <w:szCs w:val="23"/>
        </w:rPr>
        <w:t>e – în perioada 05 – 09.12.</w:t>
      </w:r>
      <w:r w:rsidRPr="00D93910">
        <w:rPr>
          <w:rFonts w:ascii="Times New Roman" w:hAnsi="Times New Roman" w:cs="Times New Roman"/>
          <w:sz w:val="23"/>
          <w:szCs w:val="23"/>
        </w:rPr>
        <w:t>2016.</w:t>
      </w:r>
    </w:p>
    <w:p w14:paraId="22E93ACB" w14:textId="77777777" w:rsidR="0025139A" w:rsidRDefault="0025139A" w:rsidP="0025139A">
      <w:pPr>
        <w:pStyle w:val="ListParagraph"/>
        <w:tabs>
          <w:tab w:val="left" w:pos="567"/>
        </w:tabs>
        <w:spacing w:after="0" w:line="276" w:lineRule="auto"/>
        <w:ind w:left="426"/>
        <w:jc w:val="center"/>
        <w:rPr>
          <w:rFonts w:ascii="Times New Roman" w:hAnsi="Times New Roman" w:cs="Times New Roman"/>
        </w:rPr>
      </w:pPr>
      <w:r w:rsidRPr="00A2021B">
        <w:rPr>
          <w:noProof/>
        </w:rPr>
        <w:drawing>
          <wp:inline distT="0" distB="0" distL="0" distR="0" wp14:anchorId="2255F815" wp14:editId="571B0FE6">
            <wp:extent cx="5067837" cy="2272030"/>
            <wp:effectExtent l="0" t="0" r="0" b="139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814EF7" w14:textId="77777777" w:rsidR="00E53183" w:rsidRDefault="00E53183" w:rsidP="00E53183">
      <w:pPr>
        <w:spacing w:after="0" w:line="276" w:lineRule="auto"/>
        <w:ind w:firstLine="567"/>
        <w:jc w:val="both"/>
        <w:rPr>
          <w:rFonts w:ascii="Times New Roman" w:hAnsi="Times New Roman" w:cs="Times New Roman"/>
          <w:sz w:val="23"/>
          <w:szCs w:val="23"/>
        </w:rPr>
      </w:pPr>
    </w:p>
    <w:p w14:paraId="43BF5609" w14:textId="77777777" w:rsidR="00E53183" w:rsidRDefault="00E53183" w:rsidP="00E53183">
      <w:pPr>
        <w:spacing w:after="0" w:line="276" w:lineRule="auto"/>
        <w:ind w:firstLine="567"/>
        <w:jc w:val="both"/>
        <w:rPr>
          <w:rFonts w:ascii="Times New Roman" w:hAnsi="Times New Roman" w:cs="Times New Roman"/>
          <w:sz w:val="23"/>
          <w:szCs w:val="23"/>
        </w:rPr>
      </w:pPr>
      <w:r>
        <w:rPr>
          <w:rFonts w:ascii="Times New Roman" w:hAnsi="Times New Roman" w:cs="Times New Roman"/>
          <w:sz w:val="23"/>
          <w:szCs w:val="23"/>
        </w:rPr>
        <w:t xml:space="preserve">În </w:t>
      </w:r>
      <w:r w:rsidRPr="009B4788">
        <w:rPr>
          <w:rFonts w:ascii="Times New Roman" w:hAnsi="Times New Roman" w:cs="Times New Roman"/>
          <w:sz w:val="23"/>
          <w:szCs w:val="23"/>
        </w:rPr>
        <w:t>perioada alegerilor parlamentare,</w:t>
      </w:r>
      <w:r>
        <w:rPr>
          <w:rFonts w:ascii="Times New Roman" w:hAnsi="Times New Roman" w:cs="Times New Roman"/>
          <w:sz w:val="23"/>
          <w:szCs w:val="23"/>
        </w:rPr>
        <w:t xml:space="preserve"> </w:t>
      </w:r>
      <w:r w:rsidRPr="009B4788">
        <w:rPr>
          <w:rFonts w:ascii="Times New Roman" w:hAnsi="Times New Roman" w:cs="Times New Roman"/>
          <w:sz w:val="23"/>
          <w:szCs w:val="23"/>
        </w:rPr>
        <w:t xml:space="preserve">utilizatorii din primării au avut la dispoziție </w:t>
      </w:r>
      <w:r w:rsidRPr="009B4788">
        <w:rPr>
          <w:rFonts w:ascii="Times New Roman" w:hAnsi="Times New Roman" w:cs="Times New Roman"/>
          <w:i/>
          <w:sz w:val="23"/>
          <w:szCs w:val="23"/>
        </w:rPr>
        <w:t xml:space="preserve">un modul de înregistrare a cererilor de vot la </w:t>
      </w:r>
      <w:r>
        <w:rPr>
          <w:rFonts w:ascii="Times New Roman" w:hAnsi="Times New Roman" w:cs="Times New Roman"/>
          <w:i/>
          <w:sz w:val="23"/>
          <w:szCs w:val="23"/>
        </w:rPr>
        <w:t>reşedinţă</w:t>
      </w:r>
      <w:r>
        <w:rPr>
          <w:rFonts w:ascii="Times New Roman" w:hAnsi="Times New Roman" w:cs="Times New Roman"/>
          <w:sz w:val="23"/>
          <w:szCs w:val="23"/>
        </w:rPr>
        <w:t>, în conformitate cu prevederile art. 42 alin. (1) din Legea nr. 208/2015, cu modificările și completările ulterioare</w:t>
      </w:r>
      <w:r>
        <w:rPr>
          <w:rStyle w:val="FootnoteReference"/>
          <w:rFonts w:ascii="Times New Roman" w:hAnsi="Times New Roman" w:cs="Times New Roman"/>
          <w:sz w:val="23"/>
          <w:szCs w:val="23"/>
        </w:rPr>
        <w:footnoteReference w:id="38"/>
      </w:r>
      <w:r>
        <w:rPr>
          <w:rFonts w:ascii="Times New Roman" w:hAnsi="Times New Roman" w:cs="Times New Roman"/>
          <w:sz w:val="23"/>
          <w:szCs w:val="23"/>
        </w:rPr>
        <w:t xml:space="preserve">. </w:t>
      </w:r>
      <w:r w:rsidRPr="009B4788">
        <w:rPr>
          <w:rFonts w:ascii="Times New Roman" w:hAnsi="Times New Roman" w:cs="Times New Roman"/>
          <w:sz w:val="23"/>
          <w:szCs w:val="23"/>
        </w:rPr>
        <w:t xml:space="preserve">Au fost înregistrate </w:t>
      </w:r>
      <w:r w:rsidRPr="009B4788">
        <w:rPr>
          <w:rFonts w:ascii="Times New Roman" w:hAnsi="Times New Roman" w:cs="Times New Roman"/>
          <w:b/>
          <w:sz w:val="23"/>
          <w:szCs w:val="23"/>
        </w:rPr>
        <w:t>31 de cereri</w:t>
      </w:r>
      <w:r w:rsidRPr="009B4788">
        <w:rPr>
          <w:rFonts w:ascii="Times New Roman" w:hAnsi="Times New Roman" w:cs="Times New Roman"/>
          <w:sz w:val="23"/>
          <w:szCs w:val="23"/>
        </w:rPr>
        <w:t>.</w:t>
      </w:r>
    </w:p>
    <w:p w14:paraId="1E547E39" w14:textId="77777777" w:rsidR="005A3149" w:rsidRPr="00187E81" w:rsidRDefault="005A3149" w:rsidP="00E61E0B">
      <w:pPr>
        <w:tabs>
          <w:tab w:val="left" w:pos="567"/>
        </w:tabs>
        <w:spacing w:after="0" w:line="276" w:lineRule="auto"/>
        <w:jc w:val="both"/>
        <w:rPr>
          <w:rFonts w:ascii="Times New Roman" w:hAnsi="Times New Roman" w:cs="Times New Roman"/>
          <w:b/>
          <w:sz w:val="23"/>
          <w:szCs w:val="23"/>
          <w:lang w:val="ro-RO"/>
        </w:rPr>
      </w:pPr>
    </w:p>
    <w:p w14:paraId="2A7B1A37" w14:textId="77777777" w:rsidR="005A3149" w:rsidRPr="00187E81" w:rsidRDefault="00E21ED2" w:rsidP="006D4527">
      <w:pPr>
        <w:tabs>
          <w:tab w:val="left" w:pos="567"/>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5A3149" w:rsidRPr="00187E81">
        <w:rPr>
          <w:rFonts w:ascii="Palatino Linotype" w:hAnsi="Palatino Linotype" w:cs="Times New Roman"/>
          <w:b/>
          <w:sz w:val="23"/>
          <w:szCs w:val="23"/>
          <w:lang w:val="ro-RO"/>
        </w:rPr>
        <w:t>Importurile de date</w:t>
      </w:r>
      <w:r w:rsidR="005A3149" w:rsidRPr="00187E81">
        <w:rPr>
          <w:rFonts w:ascii="Palatino Linotype" w:hAnsi="Palatino Linotype"/>
          <w:b/>
          <w:lang w:val="ro-RO"/>
        </w:rPr>
        <w:t xml:space="preserve"> </w:t>
      </w:r>
      <w:r w:rsidR="00F03F7A" w:rsidRPr="00187E81">
        <w:rPr>
          <w:rFonts w:ascii="Palatino Linotype" w:hAnsi="Palatino Linotype" w:cs="Times New Roman"/>
          <w:b/>
          <w:sz w:val="23"/>
          <w:szCs w:val="23"/>
          <w:lang w:val="ro-RO"/>
        </w:rPr>
        <w:t>efectuate de Autoritatea Electorală Permanentă</w:t>
      </w:r>
    </w:p>
    <w:p w14:paraId="4FA96AB9" w14:textId="77777777" w:rsidR="00DD0B81" w:rsidRPr="00DD0B81" w:rsidRDefault="00DD0B81" w:rsidP="00762D4B">
      <w:pPr>
        <w:spacing w:after="0" w:line="276" w:lineRule="auto"/>
        <w:ind w:firstLine="567"/>
        <w:jc w:val="both"/>
        <w:rPr>
          <w:rFonts w:ascii="Times New Roman" w:hAnsi="Times New Roman" w:cs="Times New Roman"/>
          <w:sz w:val="23"/>
          <w:szCs w:val="23"/>
        </w:rPr>
      </w:pPr>
      <w:r w:rsidRPr="00DD0B81">
        <w:rPr>
          <w:rFonts w:ascii="Times New Roman" w:hAnsi="Times New Roman" w:cs="Times New Roman"/>
          <w:sz w:val="23"/>
          <w:szCs w:val="23"/>
        </w:rPr>
        <w:t>În perioada electorală</w:t>
      </w:r>
      <w:r>
        <w:rPr>
          <w:rFonts w:ascii="Times New Roman" w:hAnsi="Times New Roman" w:cs="Times New Roman"/>
          <w:sz w:val="23"/>
          <w:szCs w:val="23"/>
        </w:rPr>
        <w:t>,</w:t>
      </w:r>
      <w:r w:rsidRPr="00DD0B81">
        <w:rPr>
          <w:rFonts w:ascii="Times New Roman" w:hAnsi="Times New Roman" w:cs="Times New Roman"/>
          <w:sz w:val="23"/>
          <w:szCs w:val="23"/>
        </w:rPr>
        <w:t xml:space="preserve"> </w:t>
      </w:r>
      <w:r>
        <w:rPr>
          <w:rFonts w:ascii="Times New Roman" w:hAnsi="Times New Roman" w:cs="Times New Roman"/>
          <w:sz w:val="23"/>
          <w:szCs w:val="23"/>
        </w:rPr>
        <w:t>s-</w:t>
      </w:r>
      <w:r w:rsidRPr="00DD0B81">
        <w:rPr>
          <w:rFonts w:ascii="Times New Roman" w:hAnsi="Times New Roman" w:cs="Times New Roman"/>
          <w:sz w:val="23"/>
          <w:szCs w:val="23"/>
        </w:rPr>
        <w:t>a mărit frecvența actualizărilor de date de la D</w:t>
      </w:r>
      <w:r>
        <w:rPr>
          <w:rFonts w:ascii="Times New Roman" w:hAnsi="Times New Roman" w:cs="Times New Roman"/>
          <w:sz w:val="23"/>
          <w:szCs w:val="23"/>
        </w:rPr>
        <w:t>.</w:t>
      </w:r>
      <w:r w:rsidRPr="00DD0B81">
        <w:rPr>
          <w:rFonts w:ascii="Times New Roman" w:hAnsi="Times New Roman" w:cs="Times New Roman"/>
          <w:sz w:val="23"/>
          <w:szCs w:val="23"/>
        </w:rPr>
        <w:t>E</w:t>
      </w:r>
      <w:r>
        <w:rPr>
          <w:rFonts w:ascii="Times New Roman" w:hAnsi="Times New Roman" w:cs="Times New Roman"/>
          <w:sz w:val="23"/>
          <w:szCs w:val="23"/>
        </w:rPr>
        <w:t>.</w:t>
      </w:r>
      <w:r w:rsidRPr="00DD0B81">
        <w:rPr>
          <w:rFonts w:ascii="Times New Roman" w:hAnsi="Times New Roman" w:cs="Times New Roman"/>
          <w:sz w:val="23"/>
          <w:szCs w:val="23"/>
        </w:rPr>
        <w:t>P</w:t>
      </w:r>
      <w:r>
        <w:rPr>
          <w:rFonts w:ascii="Times New Roman" w:hAnsi="Times New Roman" w:cs="Times New Roman"/>
          <w:sz w:val="23"/>
          <w:szCs w:val="23"/>
        </w:rPr>
        <w:t>.</w:t>
      </w:r>
      <w:r w:rsidRPr="00DD0B81">
        <w:rPr>
          <w:rFonts w:ascii="Times New Roman" w:hAnsi="Times New Roman" w:cs="Times New Roman"/>
          <w:sz w:val="23"/>
          <w:szCs w:val="23"/>
        </w:rPr>
        <w:t>A</w:t>
      </w:r>
      <w:r>
        <w:rPr>
          <w:rFonts w:ascii="Times New Roman" w:hAnsi="Times New Roman" w:cs="Times New Roman"/>
          <w:sz w:val="23"/>
          <w:szCs w:val="23"/>
        </w:rPr>
        <w:t>.</w:t>
      </w:r>
      <w:r w:rsidRPr="00DD0B81">
        <w:rPr>
          <w:rFonts w:ascii="Times New Roman" w:hAnsi="Times New Roman" w:cs="Times New Roman"/>
          <w:sz w:val="23"/>
          <w:szCs w:val="23"/>
        </w:rPr>
        <w:t>B</w:t>
      </w:r>
      <w:r>
        <w:rPr>
          <w:rFonts w:ascii="Times New Roman" w:hAnsi="Times New Roman" w:cs="Times New Roman"/>
          <w:sz w:val="23"/>
          <w:szCs w:val="23"/>
        </w:rPr>
        <w:t>.</w:t>
      </w:r>
      <w:r w:rsidRPr="00DD0B81">
        <w:rPr>
          <w:rFonts w:ascii="Times New Roman" w:hAnsi="Times New Roman" w:cs="Times New Roman"/>
          <w:sz w:val="23"/>
          <w:szCs w:val="23"/>
        </w:rPr>
        <w:t>D</w:t>
      </w:r>
      <w:r>
        <w:rPr>
          <w:rFonts w:ascii="Times New Roman" w:hAnsi="Times New Roman" w:cs="Times New Roman"/>
          <w:sz w:val="23"/>
          <w:szCs w:val="23"/>
        </w:rPr>
        <w:t>.</w:t>
      </w:r>
      <w:r w:rsidRPr="00DD0B81">
        <w:rPr>
          <w:rFonts w:ascii="Times New Roman" w:hAnsi="Times New Roman" w:cs="Times New Roman"/>
          <w:sz w:val="23"/>
          <w:szCs w:val="23"/>
        </w:rPr>
        <w:t xml:space="preserve"> la nivel </w:t>
      </w:r>
      <w:r>
        <w:rPr>
          <w:rFonts w:ascii="Times New Roman" w:hAnsi="Times New Roman" w:cs="Times New Roman"/>
          <w:sz w:val="23"/>
          <w:szCs w:val="23"/>
        </w:rPr>
        <w:t>național,</w:t>
      </w:r>
      <w:r w:rsidRPr="00DD0B81">
        <w:rPr>
          <w:rFonts w:ascii="Times New Roman" w:hAnsi="Times New Roman" w:cs="Times New Roman"/>
          <w:sz w:val="23"/>
          <w:szCs w:val="23"/>
        </w:rPr>
        <w:t xml:space="preserve"> în vederea creșterii acurateței listelor electorale permanente. </w:t>
      </w:r>
      <w:r>
        <w:rPr>
          <w:rFonts w:ascii="Times New Roman" w:hAnsi="Times New Roman" w:cs="Times New Roman"/>
          <w:sz w:val="23"/>
          <w:szCs w:val="23"/>
        </w:rPr>
        <w:t xml:space="preserve">Au fost </w:t>
      </w:r>
      <w:r w:rsidRPr="00DD0B81">
        <w:rPr>
          <w:rFonts w:ascii="Times New Roman" w:hAnsi="Times New Roman" w:cs="Times New Roman"/>
          <w:sz w:val="23"/>
          <w:szCs w:val="23"/>
        </w:rPr>
        <w:t>efectuat</w:t>
      </w:r>
      <w:r>
        <w:rPr>
          <w:rFonts w:ascii="Times New Roman" w:hAnsi="Times New Roman" w:cs="Times New Roman"/>
          <w:sz w:val="23"/>
          <w:szCs w:val="23"/>
        </w:rPr>
        <w:t>e</w:t>
      </w:r>
      <w:r w:rsidRPr="00DD0B81">
        <w:rPr>
          <w:rFonts w:ascii="Times New Roman" w:hAnsi="Times New Roman" w:cs="Times New Roman"/>
          <w:sz w:val="23"/>
          <w:szCs w:val="23"/>
        </w:rPr>
        <w:t xml:space="preserve"> </w:t>
      </w:r>
      <w:r w:rsidRPr="00DD0B81">
        <w:rPr>
          <w:rFonts w:ascii="Times New Roman" w:hAnsi="Times New Roman" w:cs="Times New Roman"/>
          <w:b/>
          <w:sz w:val="23"/>
          <w:szCs w:val="23"/>
        </w:rPr>
        <w:t>două importuri complete</w:t>
      </w:r>
      <w:r w:rsidRPr="00DD0B81">
        <w:rPr>
          <w:rFonts w:ascii="Times New Roman" w:hAnsi="Times New Roman" w:cs="Times New Roman"/>
          <w:sz w:val="23"/>
          <w:szCs w:val="23"/>
        </w:rPr>
        <w:t xml:space="preserve"> </w:t>
      </w:r>
      <w:r w:rsidRPr="00DD0B81">
        <w:rPr>
          <w:rFonts w:ascii="Times New Roman" w:hAnsi="Times New Roman" w:cs="Times New Roman"/>
          <w:b/>
          <w:sz w:val="23"/>
          <w:szCs w:val="23"/>
        </w:rPr>
        <w:t>de date de la D</w:t>
      </w:r>
      <w:r>
        <w:rPr>
          <w:rFonts w:ascii="Times New Roman" w:hAnsi="Times New Roman" w:cs="Times New Roman"/>
          <w:b/>
          <w:sz w:val="23"/>
          <w:szCs w:val="23"/>
        </w:rPr>
        <w:t>.</w:t>
      </w:r>
      <w:r w:rsidRPr="00DD0B81">
        <w:rPr>
          <w:rFonts w:ascii="Times New Roman" w:hAnsi="Times New Roman" w:cs="Times New Roman"/>
          <w:b/>
          <w:sz w:val="23"/>
          <w:szCs w:val="23"/>
        </w:rPr>
        <w:t>E</w:t>
      </w:r>
      <w:r>
        <w:rPr>
          <w:rFonts w:ascii="Times New Roman" w:hAnsi="Times New Roman" w:cs="Times New Roman"/>
          <w:b/>
          <w:sz w:val="23"/>
          <w:szCs w:val="23"/>
        </w:rPr>
        <w:t>.</w:t>
      </w:r>
      <w:r w:rsidRPr="00DD0B81">
        <w:rPr>
          <w:rFonts w:ascii="Times New Roman" w:hAnsi="Times New Roman" w:cs="Times New Roman"/>
          <w:b/>
          <w:sz w:val="23"/>
          <w:szCs w:val="23"/>
        </w:rPr>
        <w:t>P</w:t>
      </w:r>
      <w:r>
        <w:rPr>
          <w:rFonts w:ascii="Times New Roman" w:hAnsi="Times New Roman" w:cs="Times New Roman"/>
          <w:b/>
          <w:sz w:val="23"/>
          <w:szCs w:val="23"/>
        </w:rPr>
        <w:t>.</w:t>
      </w:r>
      <w:r w:rsidRPr="00DD0B81">
        <w:rPr>
          <w:rFonts w:ascii="Times New Roman" w:hAnsi="Times New Roman" w:cs="Times New Roman"/>
          <w:b/>
          <w:sz w:val="23"/>
          <w:szCs w:val="23"/>
        </w:rPr>
        <w:t>A</w:t>
      </w:r>
      <w:r>
        <w:rPr>
          <w:rFonts w:ascii="Times New Roman" w:hAnsi="Times New Roman" w:cs="Times New Roman"/>
          <w:b/>
          <w:sz w:val="23"/>
          <w:szCs w:val="23"/>
        </w:rPr>
        <w:t>.</w:t>
      </w:r>
      <w:r w:rsidRPr="00DD0B81">
        <w:rPr>
          <w:rFonts w:ascii="Times New Roman" w:hAnsi="Times New Roman" w:cs="Times New Roman"/>
          <w:b/>
          <w:sz w:val="23"/>
          <w:szCs w:val="23"/>
        </w:rPr>
        <w:t>B</w:t>
      </w:r>
      <w:r>
        <w:rPr>
          <w:rFonts w:ascii="Times New Roman" w:hAnsi="Times New Roman" w:cs="Times New Roman"/>
          <w:b/>
          <w:sz w:val="23"/>
          <w:szCs w:val="23"/>
        </w:rPr>
        <w:t>.</w:t>
      </w:r>
      <w:r w:rsidRPr="00DD0B81">
        <w:rPr>
          <w:rFonts w:ascii="Times New Roman" w:hAnsi="Times New Roman" w:cs="Times New Roman"/>
          <w:b/>
          <w:sz w:val="23"/>
          <w:szCs w:val="23"/>
        </w:rPr>
        <w:t>D</w:t>
      </w:r>
      <w:r>
        <w:rPr>
          <w:rFonts w:ascii="Times New Roman" w:hAnsi="Times New Roman" w:cs="Times New Roman"/>
          <w:b/>
          <w:sz w:val="23"/>
          <w:szCs w:val="23"/>
        </w:rPr>
        <w:t>.</w:t>
      </w:r>
      <w:r w:rsidRPr="00DD0B81">
        <w:rPr>
          <w:rFonts w:ascii="Times New Roman" w:hAnsi="Times New Roman" w:cs="Times New Roman"/>
          <w:sz w:val="23"/>
          <w:szCs w:val="23"/>
        </w:rPr>
        <w:t xml:space="preserve"> și </w:t>
      </w:r>
      <w:r w:rsidRPr="00DD0B81">
        <w:rPr>
          <w:rFonts w:ascii="Times New Roman" w:hAnsi="Times New Roman" w:cs="Times New Roman"/>
          <w:b/>
          <w:sz w:val="23"/>
          <w:szCs w:val="23"/>
        </w:rPr>
        <w:t>două actualizări de date</w:t>
      </w:r>
      <w:r w:rsidRPr="00DD0B81">
        <w:rPr>
          <w:rFonts w:ascii="Times New Roman" w:hAnsi="Times New Roman" w:cs="Times New Roman"/>
          <w:sz w:val="23"/>
          <w:szCs w:val="23"/>
        </w:rPr>
        <w:t>:</w:t>
      </w:r>
    </w:p>
    <w:p w14:paraId="317024A2" w14:textId="77777777" w:rsidR="00DD0B81" w:rsidRPr="00DD0B81" w:rsidRDefault="00DD0B81" w:rsidP="00762D4B">
      <w:pPr>
        <w:spacing w:after="0" w:line="276" w:lineRule="auto"/>
        <w:ind w:firstLine="567"/>
        <w:jc w:val="both"/>
        <w:rPr>
          <w:rFonts w:ascii="Times New Roman" w:hAnsi="Times New Roman" w:cs="Times New Roman"/>
          <w:sz w:val="23"/>
          <w:szCs w:val="23"/>
          <w:u w:val="single"/>
        </w:rPr>
      </w:pPr>
      <w:r w:rsidRPr="00DD0B81">
        <w:rPr>
          <w:rFonts w:ascii="Times New Roman" w:hAnsi="Times New Roman" w:cs="Times New Roman"/>
          <w:sz w:val="23"/>
          <w:szCs w:val="23"/>
          <w:u w:val="single"/>
        </w:rPr>
        <w:lastRenderedPageBreak/>
        <w:t>Importul de date din 18.08.2016</w:t>
      </w:r>
    </w:p>
    <w:p w14:paraId="363A2422" w14:textId="77777777" w:rsidR="00DD0B81" w:rsidRPr="00DD0B81" w:rsidRDefault="00DD0B81" w:rsidP="00663302">
      <w:pPr>
        <w:pStyle w:val="ListParagraph"/>
        <w:numPr>
          <w:ilvl w:val="0"/>
          <w:numId w:val="51"/>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privind domiciliul pentru 18.371.857 de persoane;</w:t>
      </w:r>
    </w:p>
    <w:p w14:paraId="6F88F88D" w14:textId="77777777" w:rsidR="00DD0B81" w:rsidRPr="00DD0B81" w:rsidRDefault="00DD0B81" w:rsidP="00663302">
      <w:pPr>
        <w:pStyle w:val="ListParagraph"/>
        <w:numPr>
          <w:ilvl w:val="0"/>
          <w:numId w:val="51"/>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privind reședința pentru 211.679 de persoane;</w:t>
      </w:r>
    </w:p>
    <w:p w14:paraId="74B42F02" w14:textId="77777777" w:rsidR="00DD0B81" w:rsidRPr="00DD0B81" w:rsidRDefault="00DD0B81" w:rsidP="00663302">
      <w:pPr>
        <w:pStyle w:val="ListParagraph"/>
        <w:numPr>
          <w:ilvl w:val="0"/>
          <w:numId w:val="51"/>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18.229 de document</w:t>
      </w:r>
      <w:r w:rsidR="00C92B27">
        <w:rPr>
          <w:rFonts w:ascii="Times New Roman" w:hAnsi="Times New Roman" w:cs="Times New Roman"/>
          <w:sz w:val="23"/>
          <w:szCs w:val="23"/>
        </w:rPr>
        <w:t>e de radiere a dreptului de vot.</w:t>
      </w:r>
    </w:p>
    <w:p w14:paraId="3F7C4E3F" w14:textId="77777777" w:rsidR="00DD0B81" w:rsidRPr="00DD0B81" w:rsidRDefault="00DD0B81" w:rsidP="00762D4B">
      <w:pPr>
        <w:spacing w:after="0" w:line="276" w:lineRule="auto"/>
        <w:ind w:firstLine="567"/>
        <w:jc w:val="both"/>
        <w:rPr>
          <w:rFonts w:ascii="Times New Roman" w:hAnsi="Times New Roman" w:cs="Times New Roman"/>
          <w:sz w:val="23"/>
          <w:szCs w:val="23"/>
          <w:u w:val="single"/>
        </w:rPr>
      </w:pPr>
      <w:r w:rsidRPr="00DD0B81">
        <w:rPr>
          <w:rFonts w:ascii="Times New Roman" w:hAnsi="Times New Roman" w:cs="Times New Roman"/>
          <w:sz w:val="23"/>
          <w:szCs w:val="23"/>
          <w:u w:val="single"/>
        </w:rPr>
        <w:t>Importul parțial de date din 17.09.2016</w:t>
      </w:r>
    </w:p>
    <w:p w14:paraId="1ED29DBB" w14:textId="77777777" w:rsidR="00DD0B81" w:rsidRP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de la D</w:t>
      </w:r>
      <w:r w:rsidR="000D568F">
        <w:rPr>
          <w:rFonts w:ascii="Times New Roman" w:hAnsi="Times New Roman" w:cs="Times New Roman"/>
          <w:sz w:val="23"/>
          <w:szCs w:val="23"/>
        </w:rPr>
        <w:t>.</w:t>
      </w:r>
      <w:r w:rsidRPr="00DD0B81">
        <w:rPr>
          <w:rFonts w:ascii="Times New Roman" w:hAnsi="Times New Roman" w:cs="Times New Roman"/>
          <w:sz w:val="23"/>
          <w:szCs w:val="23"/>
        </w:rPr>
        <w:t>E</w:t>
      </w:r>
      <w:r w:rsidR="000D568F">
        <w:rPr>
          <w:rFonts w:ascii="Times New Roman" w:hAnsi="Times New Roman" w:cs="Times New Roman"/>
          <w:sz w:val="23"/>
          <w:szCs w:val="23"/>
        </w:rPr>
        <w:t>.</w:t>
      </w:r>
      <w:r w:rsidRPr="00DD0B81">
        <w:rPr>
          <w:rFonts w:ascii="Times New Roman" w:hAnsi="Times New Roman" w:cs="Times New Roman"/>
          <w:sz w:val="23"/>
          <w:szCs w:val="23"/>
        </w:rPr>
        <w:t>P</w:t>
      </w:r>
      <w:r w:rsidR="000D568F">
        <w:rPr>
          <w:rFonts w:ascii="Times New Roman" w:hAnsi="Times New Roman" w:cs="Times New Roman"/>
          <w:sz w:val="23"/>
          <w:szCs w:val="23"/>
        </w:rPr>
        <w:t>.</w:t>
      </w:r>
      <w:r w:rsidRPr="00DD0B81">
        <w:rPr>
          <w:rFonts w:ascii="Times New Roman" w:hAnsi="Times New Roman" w:cs="Times New Roman"/>
          <w:sz w:val="23"/>
          <w:szCs w:val="23"/>
        </w:rPr>
        <w:t>A</w:t>
      </w:r>
      <w:r w:rsidR="000D568F">
        <w:rPr>
          <w:rFonts w:ascii="Times New Roman" w:hAnsi="Times New Roman" w:cs="Times New Roman"/>
          <w:sz w:val="23"/>
          <w:szCs w:val="23"/>
        </w:rPr>
        <w:t>.</w:t>
      </w:r>
      <w:r w:rsidRPr="00DD0B81">
        <w:rPr>
          <w:rFonts w:ascii="Times New Roman" w:hAnsi="Times New Roman" w:cs="Times New Roman"/>
          <w:sz w:val="23"/>
          <w:szCs w:val="23"/>
        </w:rPr>
        <w:t>B</w:t>
      </w:r>
      <w:r w:rsidR="000D568F">
        <w:rPr>
          <w:rFonts w:ascii="Times New Roman" w:hAnsi="Times New Roman" w:cs="Times New Roman"/>
          <w:sz w:val="23"/>
          <w:szCs w:val="23"/>
        </w:rPr>
        <w:t>.</w:t>
      </w:r>
      <w:r w:rsidRPr="00DD0B81">
        <w:rPr>
          <w:rFonts w:ascii="Times New Roman" w:hAnsi="Times New Roman" w:cs="Times New Roman"/>
          <w:sz w:val="23"/>
          <w:szCs w:val="23"/>
        </w:rPr>
        <w:t>D</w:t>
      </w:r>
      <w:r w:rsidR="00445AEF">
        <w:rPr>
          <w:rFonts w:ascii="Times New Roman" w:hAnsi="Times New Roman" w:cs="Times New Roman"/>
          <w:sz w:val="23"/>
          <w:szCs w:val="23"/>
        </w:rPr>
        <w:t>.</w:t>
      </w:r>
      <w:r w:rsidRPr="00DD0B81">
        <w:rPr>
          <w:rFonts w:ascii="Times New Roman" w:hAnsi="Times New Roman" w:cs="Times New Roman"/>
          <w:sz w:val="23"/>
          <w:szCs w:val="23"/>
        </w:rPr>
        <w:t xml:space="preserve"> date actualizate pentru 483.043 persoane, privind schimbările intervenite în perioada 06.08.2016-17.09.2016, cu privire la domiciliu</w:t>
      </w:r>
      <w:r>
        <w:rPr>
          <w:rFonts w:ascii="Times New Roman" w:hAnsi="Times New Roman" w:cs="Times New Roman"/>
          <w:sz w:val="23"/>
          <w:szCs w:val="23"/>
        </w:rPr>
        <w:t>l</w:t>
      </w:r>
      <w:r w:rsidRPr="00DD0B81">
        <w:rPr>
          <w:rFonts w:ascii="Times New Roman" w:hAnsi="Times New Roman" w:cs="Times New Roman"/>
          <w:sz w:val="23"/>
          <w:szCs w:val="23"/>
        </w:rPr>
        <w:t>, actul de identitate, respectiv numele/prenumele persoanei;</w:t>
      </w:r>
    </w:p>
    <w:p w14:paraId="10F9D66B" w14:textId="77777777" w:rsidR="00DD0B81" w:rsidRP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 xml:space="preserve">s-au primit date pentru 25.833 de persoane decedate, înregistrate în </w:t>
      </w:r>
      <w:r w:rsidR="00445AEF">
        <w:rPr>
          <w:rFonts w:ascii="Times New Roman" w:hAnsi="Times New Roman" w:cs="Times New Roman"/>
          <w:sz w:val="23"/>
          <w:szCs w:val="23"/>
        </w:rPr>
        <w:t>Registrul Național de Evidență a Persoanelor (</w:t>
      </w:r>
      <w:r w:rsidRPr="00DD0B81">
        <w:rPr>
          <w:rFonts w:ascii="Times New Roman" w:hAnsi="Times New Roman" w:cs="Times New Roman"/>
          <w:sz w:val="23"/>
          <w:szCs w:val="23"/>
        </w:rPr>
        <w:t>RNEP</w:t>
      </w:r>
      <w:r w:rsidR="00445AEF">
        <w:rPr>
          <w:rFonts w:ascii="Times New Roman" w:hAnsi="Times New Roman" w:cs="Times New Roman"/>
          <w:sz w:val="23"/>
          <w:szCs w:val="23"/>
        </w:rPr>
        <w:t>)</w:t>
      </w:r>
      <w:r>
        <w:rPr>
          <w:rFonts w:ascii="Times New Roman" w:hAnsi="Times New Roman" w:cs="Times New Roman"/>
          <w:sz w:val="23"/>
          <w:szCs w:val="23"/>
        </w:rPr>
        <w:t>,</w:t>
      </w:r>
      <w:r w:rsidRPr="00DD0B81">
        <w:rPr>
          <w:rFonts w:ascii="Times New Roman" w:hAnsi="Times New Roman" w:cs="Times New Roman"/>
          <w:sz w:val="23"/>
          <w:szCs w:val="23"/>
        </w:rPr>
        <w:t xml:space="preserve"> în perioada 06.08.2016-17.09.2016;</w:t>
      </w:r>
    </w:p>
    <w:p w14:paraId="5BA38549" w14:textId="77777777" w:rsidR="00DD0B81" w:rsidRP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pentru 6.407 cetățeni români cu domiciliul în străinătate (CRDS)/persoane care au renunțat la cetățenie, informații înregistrate în RNEP în perioada 06.08.2016-17.09.2016;</w:t>
      </w:r>
    </w:p>
    <w:p w14:paraId="2B3D2720" w14:textId="77777777" w:rsidR="00DD0B81" w:rsidRP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pentru 18.903 de persoane privind actualizarea reședinței, înregistrate în RNEP în perioada 06.08.2016-17.09.2016;</w:t>
      </w:r>
    </w:p>
    <w:p w14:paraId="6412B5CA" w14:textId="77777777" w:rsidR="00DD0B81" w:rsidRP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pentru 56 de persoane cu mențiuni de punere sub interdicție, înregistrate în RNEP în perioada 06.08.2016-17.09.2016;</w:t>
      </w:r>
    </w:p>
    <w:p w14:paraId="3CD4E4F1" w14:textId="77777777" w:rsid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DD0B81">
        <w:rPr>
          <w:rFonts w:ascii="Times New Roman" w:hAnsi="Times New Roman" w:cs="Times New Roman"/>
          <w:sz w:val="23"/>
          <w:szCs w:val="23"/>
        </w:rPr>
        <w:t>s-au primit date pentru 112 persoane cu mențiuni de interzicere a dreptului de a vota, înregistrate în RNEP în</w:t>
      </w:r>
      <w:r w:rsidR="00C92B27">
        <w:rPr>
          <w:rFonts w:ascii="Times New Roman" w:hAnsi="Times New Roman" w:cs="Times New Roman"/>
          <w:sz w:val="23"/>
          <w:szCs w:val="23"/>
        </w:rPr>
        <w:t xml:space="preserve"> perioada 06.08.2016-17.09.2016.</w:t>
      </w:r>
    </w:p>
    <w:p w14:paraId="4E5FD43B" w14:textId="77777777" w:rsidR="006E0171" w:rsidRPr="00DD0B81" w:rsidRDefault="006E0171" w:rsidP="00762D4B">
      <w:pPr>
        <w:pStyle w:val="ListParagraph"/>
        <w:spacing w:after="0" w:line="276" w:lineRule="auto"/>
        <w:ind w:left="567"/>
        <w:jc w:val="both"/>
        <w:rPr>
          <w:rFonts w:ascii="Times New Roman" w:hAnsi="Times New Roman" w:cs="Times New Roman"/>
          <w:sz w:val="23"/>
          <w:szCs w:val="23"/>
        </w:rPr>
      </w:pPr>
    </w:p>
    <w:p w14:paraId="4D5DBDBD" w14:textId="77777777" w:rsidR="00DD0B81" w:rsidRDefault="00DD0B81" w:rsidP="00762D4B">
      <w:pPr>
        <w:pStyle w:val="ListParagraph"/>
        <w:spacing w:after="0"/>
        <w:ind w:left="0"/>
        <w:jc w:val="center"/>
        <w:rPr>
          <w:rFonts w:ascii="Times New Roman" w:hAnsi="Times New Roman" w:cs="Times New Roman"/>
          <w:lang w:eastAsia="ro-RO"/>
        </w:rPr>
      </w:pPr>
      <w:r w:rsidRPr="00A2021B">
        <w:rPr>
          <w:rFonts w:ascii="Times New Roman" w:hAnsi="Times New Roman" w:cs="Times New Roman"/>
          <w:noProof/>
        </w:rPr>
        <w:drawing>
          <wp:inline distT="0" distB="0" distL="0" distR="0" wp14:anchorId="443DD554" wp14:editId="132DCB23">
            <wp:extent cx="3528000" cy="206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000" cy="2062800"/>
                    </a:xfrm>
                    <a:prstGeom prst="rect">
                      <a:avLst/>
                    </a:prstGeom>
                    <a:noFill/>
                  </pic:spPr>
                </pic:pic>
              </a:graphicData>
            </a:graphic>
          </wp:inline>
        </w:drawing>
      </w:r>
    </w:p>
    <w:p w14:paraId="2044E17D" w14:textId="77777777" w:rsidR="00E61E0B" w:rsidRPr="00A2021B" w:rsidRDefault="00E61E0B" w:rsidP="00762D4B">
      <w:pPr>
        <w:pStyle w:val="ListParagraph"/>
        <w:spacing w:after="0"/>
        <w:ind w:left="0"/>
        <w:jc w:val="center"/>
        <w:rPr>
          <w:rFonts w:ascii="Times New Roman" w:hAnsi="Times New Roman" w:cs="Times New Roman"/>
          <w:lang w:eastAsia="ro-RO"/>
        </w:rPr>
      </w:pPr>
    </w:p>
    <w:p w14:paraId="0D8B4C7C" w14:textId="77777777" w:rsidR="00DD0B81" w:rsidRPr="00442234" w:rsidRDefault="00DD0B81" w:rsidP="00762D4B">
      <w:pPr>
        <w:spacing w:after="0" w:line="276" w:lineRule="auto"/>
        <w:ind w:firstLine="567"/>
        <w:jc w:val="both"/>
        <w:rPr>
          <w:rFonts w:ascii="Times New Roman" w:hAnsi="Times New Roman" w:cs="Times New Roman"/>
          <w:sz w:val="23"/>
          <w:szCs w:val="23"/>
          <w:u w:val="single"/>
        </w:rPr>
      </w:pPr>
      <w:r w:rsidRPr="00442234">
        <w:rPr>
          <w:rFonts w:ascii="Times New Roman" w:hAnsi="Times New Roman" w:cs="Times New Roman"/>
          <w:sz w:val="23"/>
          <w:szCs w:val="23"/>
          <w:u w:val="single"/>
        </w:rPr>
        <w:t>Importul de date din 23.11.2016</w:t>
      </w:r>
    </w:p>
    <w:p w14:paraId="3401DCE2" w14:textId="77777777" w:rsidR="00DD0B81" w:rsidRPr="00442234" w:rsidRDefault="00DD0B81" w:rsidP="00663302">
      <w:pPr>
        <w:pStyle w:val="ListParagraph"/>
        <w:numPr>
          <w:ilvl w:val="0"/>
          <w:numId w:val="51"/>
        </w:numPr>
        <w:tabs>
          <w:tab w:val="left" w:pos="567"/>
        </w:tabs>
        <w:spacing w:after="0" w:line="276" w:lineRule="auto"/>
        <w:ind w:left="142" w:firstLine="142"/>
        <w:jc w:val="both"/>
        <w:rPr>
          <w:rFonts w:ascii="Times New Roman" w:hAnsi="Times New Roman" w:cs="Times New Roman"/>
          <w:sz w:val="23"/>
          <w:szCs w:val="23"/>
        </w:rPr>
      </w:pPr>
      <w:r w:rsidRPr="00442234">
        <w:rPr>
          <w:rFonts w:ascii="Times New Roman" w:hAnsi="Times New Roman" w:cs="Times New Roman"/>
          <w:sz w:val="23"/>
          <w:szCs w:val="23"/>
        </w:rPr>
        <w:t xml:space="preserve">s-au primit de la </w:t>
      </w:r>
      <w:r w:rsidR="00445AEF">
        <w:rPr>
          <w:rFonts w:ascii="Times New Roman" w:hAnsi="Times New Roman" w:cs="Times New Roman"/>
          <w:sz w:val="23"/>
          <w:szCs w:val="23"/>
        </w:rPr>
        <w:t>D.E.P.A.B.D.</w:t>
      </w:r>
      <w:r w:rsidRPr="00442234">
        <w:rPr>
          <w:rFonts w:ascii="Times New Roman" w:hAnsi="Times New Roman" w:cs="Times New Roman"/>
          <w:sz w:val="23"/>
          <w:szCs w:val="23"/>
        </w:rPr>
        <w:t xml:space="preserve"> date privind domiciliul pentru 18.305.970 de persoane</w:t>
      </w:r>
      <w:r w:rsidR="00442234" w:rsidRPr="00442234">
        <w:rPr>
          <w:rFonts w:ascii="Times New Roman" w:hAnsi="Times New Roman" w:cs="Times New Roman"/>
          <w:sz w:val="23"/>
          <w:szCs w:val="23"/>
        </w:rPr>
        <w:t>;</w:t>
      </w:r>
    </w:p>
    <w:p w14:paraId="4683878B" w14:textId="77777777" w:rsidR="00DD0B81" w:rsidRPr="00442234" w:rsidRDefault="00DD0B81" w:rsidP="00663302">
      <w:pPr>
        <w:pStyle w:val="ListParagraph"/>
        <w:numPr>
          <w:ilvl w:val="0"/>
          <w:numId w:val="51"/>
        </w:numPr>
        <w:tabs>
          <w:tab w:val="left" w:pos="567"/>
        </w:tabs>
        <w:spacing w:after="0" w:line="276" w:lineRule="auto"/>
        <w:ind w:left="142" w:firstLine="142"/>
        <w:jc w:val="both"/>
        <w:rPr>
          <w:rFonts w:ascii="Times New Roman" w:hAnsi="Times New Roman" w:cs="Times New Roman"/>
          <w:sz w:val="23"/>
          <w:szCs w:val="23"/>
        </w:rPr>
      </w:pPr>
      <w:r w:rsidRPr="00442234">
        <w:rPr>
          <w:rFonts w:ascii="Times New Roman" w:hAnsi="Times New Roman" w:cs="Times New Roman"/>
          <w:sz w:val="23"/>
          <w:szCs w:val="23"/>
        </w:rPr>
        <w:t>s-au primit date pentru 434.512 de persoane privind reședința</w:t>
      </w:r>
      <w:r w:rsidR="00442234" w:rsidRPr="00442234">
        <w:rPr>
          <w:rFonts w:ascii="Times New Roman" w:hAnsi="Times New Roman" w:cs="Times New Roman"/>
          <w:sz w:val="23"/>
          <w:szCs w:val="23"/>
        </w:rPr>
        <w:t>;</w:t>
      </w:r>
    </w:p>
    <w:p w14:paraId="3EF3B73D" w14:textId="77777777" w:rsidR="00DD0B81" w:rsidRPr="00442234" w:rsidRDefault="00DD0B81" w:rsidP="00663302">
      <w:pPr>
        <w:pStyle w:val="ListParagraph"/>
        <w:numPr>
          <w:ilvl w:val="0"/>
          <w:numId w:val="51"/>
        </w:numPr>
        <w:tabs>
          <w:tab w:val="left" w:pos="567"/>
        </w:tabs>
        <w:spacing w:after="0" w:line="276" w:lineRule="auto"/>
        <w:ind w:left="142" w:firstLine="142"/>
        <w:jc w:val="both"/>
        <w:rPr>
          <w:rFonts w:ascii="Times New Roman" w:hAnsi="Times New Roman" w:cs="Times New Roman"/>
          <w:sz w:val="23"/>
          <w:szCs w:val="23"/>
        </w:rPr>
      </w:pPr>
      <w:r w:rsidRPr="00442234">
        <w:rPr>
          <w:rFonts w:ascii="Times New Roman" w:hAnsi="Times New Roman" w:cs="Times New Roman"/>
          <w:sz w:val="23"/>
          <w:szCs w:val="23"/>
        </w:rPr>
        <w:t>s-au primit 17.741 de documente de radiere a dreptului de vot</w:t>
      </w:r>
      <w:r w:rsidR="00442234" w:rsidRPr="00442234">
        <w:rPr>
          <w:rFonts w:ascii="Times New Roman" w:hAnsi="Times New Roman" w:cs="Times New Roman"/>
          <w:sz w:val="23"/>
          <w:szCs w:val="23"/>
        </w:rPr>
        <w:t>.</w:t>
      </w:r>
    </w:p>
    <w:p w14:paraId="26C96D89" w14:textId="77777777" w:rsidR="00DD0B81" w:rsidRPr="00442234" w:rsidRDefault="00DD0B81" w:rsidP="00762D4B">
      <w:pPr>
        <w:spacing w:after="0" w:line="276" w:lineRule="auto"/>
        <w:ind w:firstLine="567"/>
        <w:jc w:val="both"/>
        <w:rPr>
          <w:rFonts w:ascii="Times New Roman" w:hAnsi="Times New Roman" w:cs="Times New Roman"/>
          <w:sz w:val="23"/>
          <w:szCs w:val="23"/>
          <w:u w:val="single"/>
        </w:rPr>
      </w:pPr>
      <w:r w:rsidRPr="00442234">
        <w:rPr>
          <w:rFonts w:ascii="Times New Roman" w:hAnsi="Times New Roman" w:cs="Times New Roman"/>
          <w:sz w:val="23"/>
          <w:szCs w:val="23"/>
          <w:u w:val="single"/>
        </w:rPr>
        <w:t>Importul parțial de date din 28.11.2016</w:t>
      </w:r>
    </w:p>
    <w:p w14:paraId="187BFA76" w14:textId="77777777" w:rsidR="00DD0B81" w:rsidRPr="00442234"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t xml:space="preserve">s-au primit de la </w:t>
      </w:r>
      <w:r w:rsidR="00445AEF">
        <w:rPr>
          <w:rFonts w:ascii="Times New Roman" w:hAnsi="Times New Roman" w:cs="Times New Roman"/>
          <w:sz w:val="23"/>
          <w:szCs w:val="23"/>
        </w:rPr>
        <w:t>D.E.P.A.B.D.</w:t>
      </w:r>
      <w:r w:rsidRPr="00442234">
        <w:rPr>
          <w:rFonts w:ascii="Times New Roman" w:hAnsi="Times New Roman" w:cs="Times New Roman"/>
          <w:sz w:val="23"/>
          <w:szCs w:val="23"/>
        </w:rPr>
        <w:t xml:space="preserve"> date actualizate pentru 109.277 persoane, privind schimbările intervenite în perioada 18.11.2016-25.11.2016, cu privire la domiciliu, actul de identitate, respectiv numele/prenumele persoanei</w:t>
      </w:r>
      <w:r w:rsidR="00442234" w:rsidRPr="00442234">
        <w:rPr>
          <w:rFonts w:ascii="Times New Roman" w:hAnsi="Times New Roman" w:cs="Times New Roman"/>
          <w:sz w:val="23"/>
          <w:szCs w:val="23"/>
        </w:rPr>
        <w:t>;</w:t>
      </w:r>
    </w:p>
    <w:p w14:paraId="6744449A" w14:textId="77777777" w:rsidR="00DD0B81" w:rsidRPr="00442234"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t>s-au primit date pentru 5.511 persoane decedate, înregistrate în RNEP în perioada 18.11.2016-25.11.2016</w:t>
      </w:r>
      <w:r w:rsidR="00442234" w:rsidRPr="00442234">
        <w:rPr>
          <w:rFonts w:ascii="Times New Roman" w:hAnsi="Times New Roman" w:cs="Times New Roman"/>
          <w:sz w:val="23"/>
          <w:szCs w:val="23"/>
        </w:rPr>
        <w:t>;</w:t>
      </w:r>
    </w:p>
    <w:p w14:paraId="4108A994" w14:textId="77777777" w:rsidR="00DD0B81" w:rsidRPr="00442234"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t xml:space="preserve">s-au primit date pentru 1.583 </w:t>
      </w:r>
      <w:r w:rsidR="00146066">
        <w:rPr>
          <w:rFonts w:ascii="Times New Roman" w:hAnsi="Times New Roman" w:cs="Times New Roman"/>
          <w:sz w:val="23"/>
          <w:szCs w:val="23"/>
        </w:rPr>
        <w:t xml:space="preserve">de </w:t>
      </w:r>
      <w:r w:rsidRPr="00442234">
        <w:rPr>
          <w:rFonts w:ascii="Times New Roman" w:hAnsi="Times New Roman" w:cs="Times New Roman"/>
          <w:sz w:val="23"/>
          <w:szCs w:val="23"/>
        </w:rPr>
        <w:t>cetățeni români cu domiciliul în străinătate (CRDS)/persoane care au renunțat la cetățenie, informații înregistrate în RNEP în perioada 18.11.2016-25.11.2016</w:t>
      </w:r>
      <w:r w:rsidR="00442234" w:rsidRPr="00442234">
        <w:rPr>
          <w:rFonts w:ascii="Times New Roman" w:hAnsi="Times New Roman" w:cs="Times New Roman"/>
          <w:sz w:val="23"/>
          <w:szCs w:val="23"/>
        </w:rPr>
        <w:t>;</w:t>
      </w:r>
    </w:p>
    <w:p w14:paraId="045E603F" w14:textId="77777777" w:rsidR="00DD0B81" w:rsidRPr="00442234"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t>s-au primit date pentru 5.550 de persoane privind actualizarea reședinței, înregistrate în RNEP în perioada 18.11.2016-25.11.2016</w:t>
      </w:r>
      <w:r w:rsidR="00442234" w:rsidRPr="00442234">
        <w:rPr>
          <w:rFonts w:ascii="Times New Roman" w:hAnsi="Times New Roman" w:cs="Times New Roman"/>
          <w:sz w:val="23"/>
          <w:szCs w:val="23"/>
        </w:rPr>
        <w:t>;</w:t>
      </w:r>
    </w:p>
    <w:p w14:paraId="339EFD52" w14:textId="77777777" w:rsidR="00DD0B81" w:rsidRPr="00442234"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lastRenderedPageBreak/>
        <w:t>s-au primit date pentru 32 de persoane cu mențiuni de punere sub interdicție, înregistrate în RNEP în perioada 18.11.2016-25.11.2016</w:t>
      </w:r>
      <w:r w:rsidR="00442234" w:rsidRPr="00442234">
        <w:rPr>
          <w:rFonts w:ascii="Times New Roman" w:hAnsi="Times New Roman" w:cs="Times New Roman"/>
          <w:sz w:val="23"/>
          <w:szCs w:val="23"/>
        </w:rPr>
        <w:t>;</w:t>
      </w:r>
    </w:p>
    <w:p w14:paraId="7569019C" w14:textId="77777777" w:rsidR="00DD0B81" w:rsidRDefault="00DD0B81" w:rsidP="00663302">
      <w:pPr>
        <w:pStyle w:val="ListParagraph"/>
        <w:numPr>
          <w:ilvl w:val="0"/>
          <w:numId w:val="50"/>
        </w:numPr>
        <w:spacing w:after="0" w:line="276" w:lineRule="auto"/>
        <w:ind w:left="567" w:hanging="283"/>
        <w:jc w:val="both"/>
        <w:rPr>
          <w:rFonts w:ascii="Times New Roman" w:hAnsi="Times New Roman" w:cs="Times New Roman"/>
          <w:sz w:val="23"/>
          <w:szCs w:val="23"/>
        </w:rPr>
      </w:pPr>
      <w:r w:rsidRPr="00442234">
        <w:rPr>
          <w:rFonts w:ascii="Times New Roman" w:hAnsi="Times New Roman" w:cs="Times New Roman"/>
          <w:sz w:val="23"/>
          <w:szCs w:val="23"/>
        </w:rPr>
        <w:t>s-au primit date pentru 46 de persoane cu mențiuni de interzicere a dreptului de a vota, înregistrate în RNEP în perioada 18.11.2016-25.11.2016</w:t>
      </w:r>
      <w:r w:rsidR="00442234" w:rsidRPr="00442234">
        <w:rPr>
          <w:rFonts w:ascii="Times New Roman" w:hAnsi="Times New Roman" w:cs="Times New Roman"/>
          <w:sz w:val="23"/>
          <w:szCs w:val="23"/>
        </w:rPr>
        <w:t>.</w:t>
      </w:r>
    </w:p>
    <w:p w14:paraId="586FC12B" w14:textId="77777777" w:rsidR="00442234" w:rsidRPr="00442234" w:rsidRDefault="00442234" w:rsidP="00935C14">
      <w:pPr>
        <w:pStyle w:val="ListParagraph"/>
        <w:spacing w:after="0" w:line="276" w:lineRule="auto"/>
        <w:ind w:left="567"/>
        <w:jc w:val="both"/>
        <w:rPr>
          <w:rFonts w:ascii="Times New Roman" w:hAnsi="Times New Roman" w:cs="Times New Roman"/>
          <w:sz w:val="23"/>
          <w:szCs w:val="23"/>
        </w:rPr>
      </w:pPr>
    </w:p>
    <w:p w14:paraId="5252866E" w14:textId="77777777" w:rsidR="00DD0B81" w:rsidRDefault="00DD0B81" w:rsidP="00935C14">
      <w:pPr>
        <w:pStyle w:val="ListParagraph"/>
        <w:spacing w:after="0" w:line="276" w:lineRule="auto"/>
        <w:ind w:left="0"/>
        <w:jc w:val="center"/>
        <w:rPr>
          <w:rFonts w:ascii="Times New Roman" w:hAnsi="Times New Roman" w:cs="Times New Roman"/>
          <w:sz w:val="23"/>
          <w:szCs w:val="23"/>
          <w:lang w:eastAsia="ro-RO"/>
        </w:rPr>
      </w:pPr>
      <w:r w:rsidRPr="00442234">
        <w:rPr>
          <w:rFonts w:ascii="Times New Roman" w:hAnsi="Times New Roman" w:cs="Times New Roman"/>
          <w:noProof/>
          <w:sz w:val="23"/>
          <w:szCs w:val="23"/>
        </w:rPr>
        <w:drawing>
          <wp:inline distT="0" distB="0" distL="0" distR="0" wp14:anchorId="5ED6CC77" wp14:editId="716EC765">
            <wp:extent cx="3528000" cy="206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8000" cy="2062800"/>
                    </a:xfrm>
                    <a:prstGeom prst="rect">
                      <a:avLst/>
                    </a:prstGeom>
                    <a:noFill/>
                  </pic:spPr>
                </pic:pic>
              </a:graphicData>
            </a:graphic>
          </wp:inline>
        </w:drawing>
      </w:r>
    </w:p>
    <w:p w14:paraId="42FC14CF" w14:textId="77777777" w:rsidR="008A0AB3" w:rsidRDefault="008A0AB3" w:rsidP="00935C14">
      <w:pPr>
        <w:tabs>
          <w:tab w:val="left" w:pos="567"/>
        </w:tabs>
        <w:spacing w:after="0" w:line="276" w:lineRule="auto"/>
        <w:jc w:val="both"/>
        <w:rPr>
          <w:rFonts w:ascii="Palatino Linotype" w:hAnsi="Palatino Linotype" w:cs="Times New Roman"/>
          <w:b/>
          <w:sz w:val="23"/>
          <w:szCs w:val="23"/>
        </w:rPr>
      </w:pPr>
    </w:p>
    <w:p w14:paraId="5BB723C9" w14:textId="77777777" w:rsidR="008A0AB3" w:rsidRPr="008C0F82" w:rsidRDefault="00E61E0B" w:rsidP="00935C14">
      <w:pPr>
        <w:pStyle w:val="ListParagraph"/>
        <w:spacing w:after="0" w:line="276" w:lineRule="auto"/>
        <w:ind w:left="567"/>
        <w:jc w:val="both"/>
        <w:rPr>
          <w:rFonts w:ascii="Palatino Linotype" w:hAnsi="Palatino Linotype" w:cs="Times New Roman"/>
          <w:b/>
          <w:sz w:val="23"/>
          <w:szCs w:val="23"/>
        </w:rPr>
      </w:pPr>
      <w:r w:rsidRPr="00726A1D">
        <w:rPr>
          <w:rFonts w:ascii="Palatino Linotype" w:hAnsi="Palatino Linotype" w:cs="Times New Roman"/>
          <w:b/>
          <w:sz w:val="23"/>
          <w:szCs w:val="23"/>
        </w:rPr>
        <w:t xml:space="preserve">Inregistrarea cererilor </w:t>
      </w:r>
      <w:r w:rsidR="003C42E1" w:rsidRPr="00726A1D">
        <w:rPr>
          <w:rFonts w:ascii="Palatino Linotype" w:hAnsi="Palatino Linotype" w:cs="Times New Roman"/>
          <w:b/>
          <w:sz w:val="23"/>
          <w:szCs w:val="23"/>
        </w:rPr>
        <w:t xml:space="preserve">de vot ale </w:t>
      </w:r>
      <w:r w:rsidRPr="00726A1D">
        <w:rPr>
          <w:rFonts w:ascii="Palatino Linotype" w:hAnsi="Palatino Linotype" w:cs="Times New Roman"/>
          <w:b/>
          <w:sz w:val="23"/>
          <w:szCs w:val="23"/>
        </w:rPr>
        <w:t>cetăţenilor din diaspora în Registrul</w:t>
      </w:r>
      <w:r w:rsidR="008A0AB3" w:rsidRPr="00726A1D">
        <w:rPr>
          <w:rFonts w:ascii="Palatino Linotype" w:hAnsi="Palatino Linotype" w:cs="Times New Roman"/>
          <w:b/>
          <w:sz w:val="23"/>
          <w:szCs w:val="23"/>
        </w:rPr>
        <w:t xml:space="preserve"> Electoral</w:t>
      </w:r>
    </w:p>
    <w:p w14:paraId="1BE4C704" w14:textId="77777777" w:rsidR="005E712A" w:rsidRPr="00E17C8C" w:rsidRDefault="008A0AB3" w:rsidP="00935C14">
      <w:pPr>
        <w:spacing w:after="0" w:line="276" w:lineRule="auto"/>
        <w:ind w:firstLine="567"/>
        <w:jc w:val="both"/>
        <w:rPr>
          <w:rFonts w:ascii="Times New Roman" w:hAnsi="Times New Roman" w:cs="Times New Roman"/>
          <w:sz w:val="23"/>
          <w:szCs w:val="23"/>
        </w:rPr>
      </w:pPr>
      <w:r>
        <w:rPr>
          <w:rFonts w:ascii="Times New Roman" w:hAnsi="Times New Roman" w:cs="Times New Roman"/>
          <w:sz w:val="23"/>
          <w:szCs w:val="23"/>
        </w:rPr>
        <w:t>Începând cu data de 01.04.2016, Autoritatea Electorală Permanentă</w:t>
      </w:r>
      <w:r w:rsidRPr="00E17C8C">
        <w:rPr>
          <w:rFonts w:ascii="Times New Roman" w:hAnsi="Times New Roman" w:cs="Times New Roman"/>
          <w:sz w:val="23"/>
          <w:szCs w:val="23"/>
        </w:rPr>
        <w:t xml:space="preserve"> a pus la dispoziția ut</w:t>
      </w:r>
      <w:r>
        <w:rPr>
          <w:rFonts w:ascii="Times New Roman" w:hAnsi="Times New Roman" w:cs="Times New Roman"/>
          <w:sz w:val="23"/>
          <w:szCs w:val="23"/>
        </w:rPr>
        <w:t>ilizatorilor din cadrul Ministerului Afacerilor Externe</w:t>
      </w:r>
      <w:r w:rsidRPr="00E17C8C">
        <w:rPr>
          <w:rFonts w:ascii="Times New Roman" w:hAnsi="Times New Roman" w:cs="Times New Roman"/>
          <w:sz w:val="23"/>
          <w:szCs w:val="23"/>
        </w:rPr>
        <w:t xml:space="preserve"> </w:t>
      </w:r>
      <w:r w:rsidRPr="008A0AB3">
        <w:rPr>
          <w:rFonts w:ascii="Times New Roman" w:hAnsi="Times New Roman" w:cs="Times New Roman"/>
          <w:i/>
          <w:sz w:val="23"/>
          <w:szCs w:val="23"/>
        </w:rPr>
        <w:t>modulele de înregistrare a cererilor de vot din diaspora</w:t>
      </w:r>
      <w:r w:rsidRPr="00E17C8C">
        <w:rPr>
          <w:rFonts w:ascii="Times New Roman" w:hAnsi="Times New Roman" w:cs="Times New Roman"/>
          <w:sz w:val="23"/>
          <w:szCs w:val="23"/>
        </w:rPr>
        <w:t xml:space="preserve"> pentru alegerile parlamentare, atât pentru votul prin corespondență, cât și pentru înființarea secțiilor de vot la cerere.</w:t>
      </w:r>
    </w:p>
    <w:p w14:paraId="32B394A2" w14:textId="77777777" w:rsidR="008A0AB3" w:rsidRPr="00E17C8C" w:rsidRDefault="008A0AB3" w:rsidP="00762D4B">
      <w:pPr>
        <w:tabs>
          <w:tab w:val="left" w:pos="567"/>
        </w:tabs>
        <w:spacing w:after="0"/>
        <w:ind w:firstLine="567"/>
        <w:jc w:val="both"/>
        <w:rPr>
          <w:rFonts w:ascii="Times New Roman" w:hAnsi="Times New Roman" w:cs="Times New Roman"/>
          <w:sz w:val="23"/>
          <w:szCs w:val="23"/>
        </w:rPr>
      </w:pPr>
      <w:r w:rsidRPr="00E17C8C">
        <w:rPr>
          <w:rFonts w:ascii="Times New Roman" w:hAnsi="Times New Roman" w:cs="Times New Roman"/>
          <w:noProof/>
          <w:sz w:val="23"/>
          <w:szCs w:val="23"/>
        </w:rPr>
        <w:drawing>
          <wp:inline distT="0" distB="0" distL="0" distR="0" wp14:anchorId="41E4698C" wp14:editId="72B20370">
            <wp:extent cx="5676756" cy="2875915"/>
            <wp:effectExtent l="0" t="0" r="635" b="63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59DCD3" w14:textId="77777777" w:rsidR="00D2553D" w:rsidRDefault="00D2553D" w:rsidP="00762D4B">
      <w:pPr>
        <w:spacing w:after="0" w:line="276" w:lineRule="auto"/>
        <w:ind w:firstLine="567"/>
        <w:jc w:val="both"/>
        <w:rPr>
          <w:rFonts w:ascii="Palatino Linotype" w:hAnsi="Palatino Linotype" w:cs="Times New Roman"/>
          <w:b/>
          <w:sz w:val="23"/>
          <w:szCs w:val="23"/>
        </w:rPr>
      </w:pPr>
    </w:p>
    <w:p w14:paraId="4879598D" w14:textId="77777777" w:rsidR="00D2553D" w:rsidRDefault="006961D2" w:rsidP="00D2553D">
      <w:pPr>
        <w:spacing w:after="0" w:line="276" w:lineRule="auto"/>
        <w:ind w:firstLine="567"/>
        <w:jc w:val="both"/>
        <w:rPr>
          <w:rFonts w:ascii="Palatino Linotype" w:hAnsi="Palatino Linotype" w:cs="Times New Roman"/>
          <w:b/>
          <w:sz w:val="23"/>
          <w:szCs w:val="23"/>
        </w:rPr>
      </w:pPr>
      <w:r w:rsidRPr="00EA57BF">
        <w:rPr>
          <w:rFonts w:ascii="Palatino Linotype" w:hAnsi="Palatino Linotype" w:cs="Times New Roman"/>
          <w:b/>
          <w:sz w:val="23"/>
          <w:szCs w:val="23"/>
        </w:rPr>
        <w:t xml:space="preserve">Utilizarea publică a Registrului </w:t>
      </w:r>
      <w:r w:rsidR="0010680F" w:rsidRPr="00EA57BF">
        <w:rPr>
          <w:rFonts w:ascii="Palatino Linotype" w:hAnsi="Palatino Linotype" w:cs="Times New Roman"/>
          <w:b/>
          <w:sz w:val="23"/>
          <w:szCs w:val="23"/>
        </w:rPr>
        <w:t>electoral</w:t>
      </w:r>
    </w:p>
    <w:p w14:paraId="726D5A53" w14:textId="3F3182CF" w:rsidR="006961D2" w:rsidRDefault="006961D2" w:rsidP="00762D4B">
      <w:pPr>
        <w:spacing w:after="0" w:line="276" w:lineRule="auto"/>
        <w:ind w:firstLine="567"/>
        <w:jc w:val="both"/>
        <w:rPr>
          <w:rFonts w:ascii="Times New Roman" w:hAnsi="Times New Roman" w:cs="Times New Roman"/>
          <w:sz w:val="23"/>
          <w:szCs w:val="23"/>
        </w:rPr>
      </w:pPr>
      <w:r w:rsidRPr="005E5B49">
        <w:rPr>
          <w:rFonts w:ascii="Times New Roman" w:hAnsi="Times New Roman" w:cs="Times New Roman"/>
          <w:sz w:val="23"/>
          <w:szCs w:val="23"/>
        </w:rPr>
        <w:t xml:space="preserve">Prin interfața publică a Registrului </w:t>
      </w:r>
      <w:r w:rsidR="0010680F" w:rsidRPr="005E5B49">
        <w:rPr>
          <w:rFonts w:ascii="Times New Roman" w:hAnsi="Times New Roman" w:cs="Times New Roman"/>
          <w:sz w:val="23"/>
          <w:szCs w:val="23"/>
        </w:rPr>
        <w:t>electoral</w:t>
      </w:r>
      <w:r w:rsidR="0010680F">
        <w:rPr>
          <w:rFonts w:ascii="Times New Roman" w:hAnsi="Times New Roman" w:cs="Times New Roman"/>
          <w:sz w:val="23"/>
          <w:szCs w:val="23"/>
        </w:rPr>
        <w:t>,</w:t>
      </w:r>
      <w:r w:rsidRPr="005E5B49">
        <w:rPr>
          <w:rFonts w:ascii="Times New Roman" w:hAnsi="Times New Roman" w:cs="Times New Roman"/>
          <w:sz w:val="23"/>
          <w:szCs w:val="23"/>
        </w:rPr>
        <w:t xml:space="preserve"> alegătorii </w:t>
      </w:r>
      <w:r w:rsidRPr="005E5B49">
        <w:rPr>
          <w:rFonts w:ascii="Times New Roman" w:hAnsi="Times New Roman" w:cs="Times New Roman"/>
          <w:b/>
          <w:sz w:val="23"/>
          <w:szCs w:val="23"/>
        </w:rPr>
        <w:t>pot verifica secția de votare la care au fost arondați</w:t>
      </w:r>
      <w:r w:rsidRPr="005E5B49">
        <w:rPr>
          <w:rFonts w:ascii="Times New Roman" w:hAnsi="Times New Roman" w:cs="Times New Roman"/>
          <w:sz w:val="23"/>
          <w:szCs w:val="23"/>
        </w:rPr>
        <w:t xml:space="preserve"> în funcție de adresa de domiciliu. Această funcționalitate a fost îmbunătățită prin adăugarea în Registrul </w:t>
      </w:r>
      <w:r w:rsidR="0010680F" w:rsidRPr="005E5B49">
        <w:rPr>
          <w:rFonts w:ascii="Times New Roman" w:hAnsi="Times New Roman" w:cs="Times New Roman"/>
          <w:sz w:val="23"/>
          <w:szCs w:val="23"/>
        </w:rPr>
        <w:t xml:space="preserve">electoral </w:t>
      </w:r>
      <w:r w:rsidRPr="005E5B49">
        <w:rPr>
          <w:rFonts w:ascii="Times New Roman" w:hAnsi="Times New Roman" w:cs="Times New Roman"/>
          <w:sz w:val="23"/>
          <w:szCs w:val="23"/>
        </w:rPr>
        <w:t>a coordonate</w:t>
      </w:r>
      <w:r w:rsidR="0010680F">
        <w:rPr>
          <w:rFonts w:ascii="Times New Roman" w:hAnsi="Times New Roman" w:cs="Times New Roman"/>
          <w:sz w:val="23"/>
          <w:szCs w:val="23"/>
        </w:rPr>
        <w:t>lor GPS ale secțiilor de votare</w:t>
      </w:r>
      <w:r w:rsidR="0010680F" w:rsidRPr="0010680F">
        <w:rPr>
          <w:rFonts w:ascii="Times New Roman" w:hAnsi="Times New Roman" w:cs="Times New Roman"/>
          <w:sz w:val="23"/>
          <w:szCs w:val="23"/>
        </w:rPr>
        <w:t>;</w:t>
      </w:r>
      <w:r w:rsidRPr="005E5B49">
        <w:rPr>
          <w:rFonts w:ascii="Times New Roman" w:hAnsi="Times New Roman" w:cs="Times New Roman"/>
          <w:sz w:val="23"/>
          <w:szCs w:val="23"/>
        </w:rPr>
        <w:t xml:space="preserve"> astfel alegătorii pot vizualiza </w:t>
      </w:r>
      <w:r w:rsidR="00F22C73">
        <w:rPr>
          <w:rFonts w:ascii="Times New Roman" w:hAnsi="Times New Roman" w:cs="Times New Roman"/>
          <w:sz w:val="23"/>
          <w:szCs w:val="23"/>
        </w:rPr>
        <w:t>adresa</w:t>
      </w:r>
      <w:r w:rsidR="00F22C73" w:rsidRPr="005E5B49">
        <w:rPr>
          <w:rFonts w:ascii="Times New Roman" w:hAnsi="Times New Roman" w:cs="Times New Roman"/>
          <w:sz w:val="23"/>
          <w:szCs w:val="23"/>
        </w:rPr>
        <w:t xml:space="preserve"> </w:t>
      </w:r>
      <w:r w:rsidRPr="005E5B49">
        <w:rPr>
          <w:rFonts w:ascii="Times New Roman" w:hAnsi="Times New Roman" w:cs="Times New Roman"/>
          <w:sz w:val="23"/>
          <w:szCs w:val="23"/>
        </w:rPr>
        <w:t>secției de votare și drumul până la aceasta.</w:t>
      </w:r>
    </w:p>
    <w:p w14:paraId="682F15C4" w14:textId="77777777" w:rsidR="005E712A" w:rsidRPr="005E5B49" w:rsidRDefault="005E712A" w:rsidP="00762D4B">
      <w:pPr>
        <w:spacing w:after="0" w:line="276" w:lineRule="auto"/>
        <w:ind w:firstLine="567"/>
        <w:jc w:val="both"/>
        <w:rPr>
          <w:rFonts w:ascii="Palatino Linotype" w:hAnsi="Palatino Linotype" w:cs="Times New Roman"/>
          <w:b/>
          <w:sz w:val="23"/>
          <w:szCs w:val="23"/>
        </w:rPr>
      </w:pPr>
    </w:p>
    <w:p w14:paraId="49BD5375" w14:textId="6C3EBE44" w:rsidR="00AA5CB5" w:rsidRDefault="00AA5CB5" w:rsidP="00762D4B">
      <w:pPr>
        <w:spacing w:after="0"/>
        <w:ind w:firstLine="567"/>
        <w:jc w:val="both"/>
        <w:rPr>
          <w:rFonts w:ascii="Times New Roman" w:hAnsi="Times New Roman" w:cs="Times New Roman"/>
          <w:sz w:val="23"/>
          <w:szCs w:val="23"/>
        </w:rPr>
      </w:pPr>
      <w:r w:rsidRPr="005E5B49">
        <w:rPr>
          <w:rFonts w:ascii="Times New Roman" w:hAnsi="Times New Roman" w:cs="Times New Roman"/>
          <w:noProof/>
          <w:sz w:val="23"/>
          <w:szCs w:val="23"/>
        </w:rPr>
        <w:lastRenderedPageBreak/>
        <w:drawing>
          <wp:anchor distT="0" distB="0" distL="114300" distR="114300" simplePos="0" relativeHeight="251672576" behindDoc="1" locked="0" layoutInCell="1" allowOverlap="1" wp14:anchorId="71131D53" wp14:editId="0DA42CC5">
            <wp:simplePos x="0" y="0"/>
            <wp:positionH relativeFrom="column">
              <wp:posOffset>199341</wp:posOffset>
            </wp:positionH>
            <wp:positionV relativeFrom="paragraph">
              <wp:posOffset>157480</wp:posOffset>
            </wp:positionV>
            <wp:extent cx="5659200" cy="3240000"/>
            <wp:effectExtent l="0" t="0" r="0" b="0"/>
            <wp:wrapTight wrapText="bothSides">
              <wp:wrapPolygon edited="0">
                <wp:start x="0" y="0"/>
                <wp:lineTo x="0" y="21465"/>
                <wp:lineTo x="21522" y="21465"/>
                <wp:lineTo x="2152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1.JPG"/>
                    <pic:cNvPicPr/>
                  </pic:nvPicPr>
                  <pic:blipFill rotWithShape="1">
                    <a:blip r:embed="rId12" cstate="print">
                      <a:extLst>
                        <a:ext uri="{28A0092B-C50C-407E-A947-70E740481C1C}">
                          <a14:useLocalDpi xmlns:a14="http://schemas.microsoft.com/office/drawing/2010/main" val="0"/>
                        </a:ext>
                      </a:extLst>
                    </a:blip>
                    <a:srcRect l="6714" t="5132" r="7184" b="-1"/>
                    <a:stretch/>
                  </pic:blipFill>
                  <pic:spPr bwMode="auto">
                    <a:xfrm>
                      <a:off x="0" y="0"/>
                      <a:ext cx="5659200" cy="32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2E488" w14:textId="62FD02D9" w:rsidR="006961D2" w:rsidRDefault="006961D2" w:rsidP="00762D4B">
      <w:pPr>
        <w:spacing w:after="0"/>
        <w:ind w:firstLine="567"/>
        <w:jc w:val="both"/>
        <w:rPr>
          <w:rFonts w:ascii="Times New Roman" w:hAnsi="Times New Roman" w:cs="Times New Roman"/>
          <w:sz w:val="23"/>
          <w:szCs w:val="23"/>
        </w:rPr>
      </w:pPr>
      <w:r w:rsidRPr="005E5B49">
        <w:rPr>
          <w:rFonts w:ascii="Times New Roman" w:hAnsi="Times New Roman" w:cs="Times New Roman"/>
          <w:sz w:val="23"/>
          <w:szCs w:val="23"/>
        </w:rPr>
        <w:t xml:space="preserve">De asemenea, a fost pusă la dispoziția alegătorilor </w:t>
      </w:r>
      <w:r w:rsidRPr="005E5B49">
        <w:rPr>
          <w:rFonts w:ascii="Times New Roman" w:hAnsi="Times New Roman" w:cs="Times New Roman"/>
          <w:b/>
          <w:sz w:val="23"/>
          <w:szCs w:val="23"/>
        </w:rPr>
        <w:t>o hartă ce conține toate secțiile de votare organizate cu ocazia alegerilor parlamentare</w:t>
      </w:r>
      <w:r w:rsidRPr="005E5B49">
        <w:rPr>
          <w:rFonts w:ascii="Times New Roman" w:hAnsi="Times New Roman" w:cs="Times New Roman"/>
          <w:sz w:val="23"/>
          <w:szCs w:val="23"/>
        </w:rPr>
        <w:t>, atât pe teritoriul României</w:t>
      </w:r>
      <w:r w:rsidR="0010680F">
        <w:rPr>
          <w:rFonts w:ascii="Times New Roman" w:hAnsi="Times New Roman" w:cs="Times New Roman"/>
          <w:sz w:val="23"/>
          <w:szCs w:val="23"/>
        </w:rPr>
        <w:t>,</w:t>
      </w:r>
      <w:r w:rsidRPr="005E5B49">
        <w:rPr>
          <w:rFonts w:ascii="Times New Roman" w:hAnsi="Times New Roman" w:cs="Times New Roman"/>
          <w:sz w:val="23"/>
          <w:szCs w:val="23"/>
        </w:rPr>
        <w:t xml:space="preserve"> cât și în diaspora.</w:t>
      </w:r>
      <w:r w:rsidR="005E5B49" w:rsidRPr="005E5B49">
        <w:t xml:space="preserve"> </w:t>
      </w:r>
      <w:r w:rsidR="005E5B49" w:rsidRPr="005E5B49">
        <w:rPr>
          <w:rFonts w:ascii="Times New Roman" w:hAnsi="Times New Roman" w:cs="Times New Roman"/>
          <w:sz w:val="23"/>
          <w:szCs w:val="23"/>
        </w:rPr>
        <w:t>Cu ajutorul acestei h</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rți aleg</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torii pot identifica locația secției de votare și drumul p</w:t>
      </w:r>
      <w:r w:rsidR="005E5B49" w:rsidRPr="005E5B49">
        <w:rPr>
          <w:rFonts w:ascii="Times New Roman" w:hAnsi="Times New Roman" w:cs="Times New Roman" w:hint="eastAsia"/>
          <w:sz w:val="23"/>
          <w:szCs w:val="23"/>
        </w:rPr>
        <w:t>â</w:t>
      </w:r>
      <w:r w:rsidR="005E5B49" w:rsidRPr="005E5B49">
        <w:rPr>
          <w:rFonts w:ascii="Times New Roman" w:hAnsi="Times New Roman" w:cs="Times New Roman"/>
          <w:sz w:val="23"/>
          <w:szCs w:val="23"/>
        </w:rPr>
        <w:t>n</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 xml:space="preserve"> la aceasta fie din locația curent</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 fie dintr-o locație selectat</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 xml:space="preserve"> pe hart</w:t>
      </w:r>
      <w:r w:rsidR="005E5B49" w:rsidRPr="005E5B49">
        <w:rPr>
          <w:rFonts w:ascii="Times New Roman" w:hAnsi="Times New Roman" w:cs="Times New Roman" w:hint="eastAsia"/>
          <w:sz w:val="23"/>
          <w:szCs w:val="23"/>
        </w:rPr>
        <w:t>ă</w:t>
      </w:r>
      <w:r w:rsidR="005E5B49" w:rsidRPr="005E5B49">
        <w:rPr>
          <w:rFonts w:ascii="Times New Roman" w:hAnsi="Times New Roman" w:cs="Times New Roman"/>
          <w:sz w:val="23"/>
          <w:szCs w:val="23"/>
        </w:rPr>
        <w:t>.</w:t>
      </w:r>
      <w:r w:rsidRPr="005E5B49">
        <w:rPr>
          <w:rFonts w:ascii="Times New Roman" w:hAnsi="Times New Roman" w:cs="Times New Roman"/>
          <w:sz w:val="23"/>
          <w:szCs w:val="23"/>
        </w:rPr>
        <w:t xml:space="preserve"> </w:t>
      </w:r>
    </w:p>
    <w:p w14:paraId="79E6178F" w14:textId="77777777" w:rsidR="00F4394C" w:rsidRPr="005E5B49" w:rsidRDefault="00F4394C" w:rsidP="00762D4B">
      <w:pPr>
        <w:spacing w:after="0"/>
        <w:ind w:firstLine="567"/>
        <w:jc w:val="both"/>
        <w:rPr>
          <w:rFonts w:ascii="Times New Roman" w:hAnsi="Times New Roman" w:cs="Times New Roman"/>
          <w:sz w:val="23"/>
          <w:szCs w:val="23"/>
        </w:rPr>
      </w:pPr>
    </w:p>
    <w:p w14:paraId="0B22C75B" w14:textId="77777777" w:rsidR="006961D2" w:rsidRPr="00A2021B" w:rsidRDefault="006961D2" w:rsidP="00762D4B">
      <w:pPr>
        <w:spacing w:after="0"/>
        <w:jc w:val="center"/>
        <w:rPr>
          <w:rFonts w:ascii="Times New Roman" w:hAnsi="Times New Roman" w:cs="Times New Roman"/>
        </w:rPr>
      </w:pPr>
      <w:r w:rsidRPr="00A2021B">
        <w:rPr>
          <w:rFonts w:ascii="Times New Roman" w:hAnsi="Times New Roman" w:cs="Times New Roman"/>
          <w:noProof/>
        </w:rPr>
        <w:drawing>
          <wp:inline distT="0" distB="0" distL="0" distR="0" wp14:anchorId="7E04AE74" wp14:editId="4D31F261">
            <wp:extent cx="6116400" cy="314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la sectie.PNG"/>
                    <pic:cNvPicPr/>
                  </pic:nvPicPr>
                  <pic:blipFill>
                    <a:blip r:embed="rId13">
                      <a:extLst>
                        <a:ext uri="{28A0092B-C50C-407E-A947-70E740481C1C}">
                          <a14:useLocalDpi xmlns:a14="http://schemas.microsoft.com/office/drawing/2010/main" val="0"/>
                        </a:ext>
                      </a:extLst>
                    </a:blip>
                    <a:stretch>
                      <a:fillRect/>
                    </a:stretch>
                  </pic:blipFill>
                  <pic:spPr>
                    <a:xfrm>
                      <a:off x="0" y="0"/>
                      <a:ext cx="6116400" cy="3146400"/>
                    </a:xfrm>
                    <a:prstGeom prst="rect">
                      <a:avLst/>
                    </a:prstGeom>
                  </pic:spPr>
                </pic:pic>
              </a:graphicData>
            </a:graphic>
          </wp:inline>
        </w:drawing>
      </w:r>
    </w:p>
    <w:p w14:paraId="5046B205" w14:textId="77777777" w:rsidR="00827445" w:rsidRDefault="00827445" w:rsidP="00762D4B">
      <w:pPr>
        <w:spacing w:after="0"/>
        <w:ind w:firstLine="567"/>
        <w:jc w:val="both"/>
        <w:rPr>
          <w:rFonts w:ascii="Times New Roman" w:hAnsi="Times New Roman" w:cs="Times New Roman"/>
          <w:sz w:val="23"/>
          <w:szCs w:val="23"/>
        </w:rPr>
      </w:pPr>
    </w:p>
    <w:p w14:paraId="22BA7752" w14:textId="77777777" w:rsidR="003F7B2C" w:rsidRDefault="003F7B2C">
      <w:pPr>
        <w:rPr>
          <w:rFonts w:ascii="Times New Roman" w:hAnsi="Times New Roman" w:cs="Times New Roman"/>
          <w:sz w:val="23"/>
          <w:szCs w:val="23"/>
        </w:rPr>
      </w:pPr>
      <w:r>
        <w:rPr>
          <w:rFonts w:ascii="Times New Roman" w:hAnsi="Times New Roman" w:cs="Times New Roman"/>
          <w:sz w:val="23"/>
          <w:szCs w:val="23"/>
        </w:rPr>
        <w:br w:type="page"/>
      </w:r>
    </w:p>
    <w:p w14:paraId="432839FD" w14:textId="127EBA36" w:rsidR="006961D2" w:rsidRDefault="006961D2" w:rsidP="00762D4B">
      <w:pPr>
        <w:spacing w:after="0"/>
        <w:ind w:firstLine="567"/>
        <w:jc w:val="both"/>
        <w:rPr>
          <w:rFonts w:ascii="Times New Roman" w:hAnsi="Times New Roman" w:cs="Times New Roman"/>
          <w:sz w:val="23"/>
          <w:szCs w:val="23"/>
        </w:rPr>
      </w:pPr>
      <w:r w:rsidRPr="00EA6CCC">
        <w:rPr>
          <w:rFonts w:ascii="Times New Roman" w:hAnsi="Times New Roman" w:cs="Times New Roman"/>
          <w:sz w:val="23"/>
          <w:szCs w:val="23"/>
        </w:rPr>
        <w:lastRenderedPageBreak/>
        <w:t xml:space="preserve">În săptămâna premergătoare alegerilor s-au efectuat </w:t>
      </w:r>
      <w:r w:rsidRPr="00EA6CCC">
        <w:rPr>
          <w:rFonts w:ascii="Times New Roman" w:hAnsi="Times New Roman" w:cs="Times New Roman"/>
          <w:b/>
          <w:sz w:val="23"/>
          <w:szCs w:val="23"/>
        </w:rPr>
        <w:t>43</w:t>
      </w:r>
      <w:r w:rsidR="00CB22AD" w:rsidRPr="00EA6CCC">
        <w:rPr>
          <w:rFonts w:ascii="Times New Roman" w:hAnsi="Times New Roman" w:cs="Times New Roman"/>
          <w:b/>
          <w:sz w:val="23"/>
          <w:szCs w:val="23"/>
        </w:rPr>
        <w:t>.</w:t>
      </w:r>
      <w:r w:rsidRPr="00EA6CCC">
        <w:rPr>
          <w:rFonts w:ascii="Times New Roman" w:hAnsi="Times New Roman" w:cs="Times New Roman"/>
          <w:b/>
          <w:sz w:val="23"/>
          <w:szCs w:val="23"/>
        </w:rPr>
        <w:t xml:space="preserve">806 căutări publice în Registrul </w:t>
      </w:r>
      <w:r w:rsidR="0010680F" w:rsidRPr="00EA6CCC">
        <w:rPr>
          <w:rFonts w:ascii="Times New Roman" w:hAnsi="Times New Roman" w:cs="Times New Roman"/>
          <w:b/>
          <w:sz w:val="23"/>
          <w:szCs w:val="23"/>
        </w:rPr>
        <w:t>electoral</w:t>
      </w:r>
      <w:r w:rsidRPr="00EA6CCC">
        <w:rPr>
          <w:rFonts w:ascii="Times New Roman" w:hAnsi="Times New Roman" w:cs="Times New Roman"/>
          <w:sz w:val="23"/>
          <w:szCs w:val="23"/>
        </w:rPr>
        <w:t>.</w:t>
      </w:r>
      <w:r w:rsidR="00CB22AD" w:rsidRPr="00EA6CCC">
        <w:rPr>
          <w:rFonts w:ascii="Times New Roman" w:hAnsi="Times New Roman" w:cs="Times New Roman"/>
          <w:sz w:val="23"/>
          <w:szCs w:val="23"/>
        </w:rPr>
        <w:t xml:space="preserve"> Graficele următoare oferă date privind </w:t>
      </w:r>
      <w:r w:rsidR="00CB22AD" w:rsidRPr="00EA6CCC">
        <w:rPr>
          <w:rFonts w:ascii="Times New Roman" w:hAnsi="Times New Roman" w:cs="Times New Roman"/>
          <w:b/>
          <w:sz w:val="23"/>
          <w:szCs w:val="23"/>
        </w:rPr>
        <w:t xml:space="preserve">utilizarea </w:t>
      </w:r>
      <w:r w:rsidRPr="00EA6CCC">
        <w:rPr>
          <w:rFonts w:ascii="Times New Roman" w:hAnsi="Times New Roman" w:cs="Times New Roman"/>
          <w:b/>
          <w:sz w:val="23"/>
          <w:szCs w:val="23"/>
        </w:rPr>
        <w:t xml:space="preserve">Registrului </w:t>
      </w:r>
      <w:r w:rsidR="0010680F" w:rsidRPr="00EA6CCC">
        <w:rPr>
          <w:rFonts w:ascii="Times New Roman" w:hAnsi="Times New Roman" w:cs="Times New Roman"/>
          <w:b/>
          <w:sz w:val="23"/>
          <w:szCs w:val="23"/>
        </w:rPr>
        <w:t xml:space="preserve">electoral </w:t>
      </w:r>
      <w:r w:rsidRPr="00EA6CCC">
        <w:rPr>
          <w:rFonts w:ascii="Times New Roman" w:hAnsi="Times New Roman" w:cs="Times New Roman"/>
          <w:b/>
          <w:sz w:val="23"/>
          <w:szCs w:val="23"/>
        </w:rPr>
        <w:t>în ziua alegerilor</w:t>
      </w:r>
      <w:r w:rsidR="00CB22AD" w:rsidRPr="00EA6CCC">
        <w:rPr>
          <w:rFonts w:ascii="Times New Roman" w:hAnsi="Times New Roman" w:cs="Times New Roman"/>
          <w:sz w:val="23"/>
          <w:szCs w:val="23"/>
        </w:rPr>
        <w:t>:</w:t>
      </w:r>
    </w:p>
    <w:p w14:paraId="31DDB992" w14:textId="388EB123" w:rsidR="00A10A06" w:rsidRPr="00A10A06" w:rsidRDefault="00A10A06" w:rsidP="00A10A06">
      <w:pPr>
        <w:spacing w:after="0"/>
        <w:jc w:val="both"/>
        <w:rPr>
          <w:rFonts w:ascii="Times New Roman" w:hAnsi="Times New Roman" w:cs="Times New Roman"/>
          <w:sz w:val="23"/>
          <w:szCs w:val="23"/>
        </w:rPr>
      </w:pPr>
      <w:r w:rsidRPr="00A2021B">
        <w:rPr>
          <w:noProof/>
        </w:rPr>
        <w:drawing>
          <wp:anchor distT="0" distB="0" distL="114300" distR="114300" simplePos="0" relativeHeight="251674624" behindDoc="0" locked="0" layoutInCell="1" allowOverlap="1" wp14:anchorId="3A57506A" wp14:editId="6205A721">
            <wp:simplePos x="0" y="0"/>
            <wp:positionH relativeFrom="column">
              <wp:posOffset>567690</wp:posOffset>
            </wp:positionH>
            <wp:positionV relativeFrom="paragraph">
              <wp:posOffset>203835</wp:posOffset>
            </wp:positionV>
            <wp:extent cx="4979035" cy="2936240"/>
            <wp:effectExtent l="0" t="0" r="12065" b="1651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224DE46" w14:textId="77777777" w:rsidR="00A10A06" w:rsidRDefault="00A10A06" w:rsidP="00762D4B">
      <w:pPr>
        <w:spacing w:after="0"/>
        <w:ind w:firstLine="708"/>
        <w:jc w:val="center"/>
        <w:rPr>
          <w:rFonts w:ascii="Times New Roman" w:hAnsi="Times New Roman" w:cs="Times New Roman"/>
        </w:rPr>
      </w:pPr>
    </w:p>
    <w:p w14:paraId="7B6FDACC" w14:textId="77777777" w:rsidR="00A10A06" w:rsidRPr="00A2021B" w:rsidRDefault="00A10A06" w:rsidP="00762D4B">
      <w:pPr>
        <w:spacing w:after="0"/>
        <w:ind w:firstLine="708"/>
        <w:jc w:val="center"/>
        <w:rPr>
          <w:rFonts w:ascii="Times New Roman" w:hAnsi="Times New Roman" w:cs="Times New Roman"/>
        </w:rPr>
      </w:pPr>
    </w:p>
    <w:p w14:paraId="14D563BA" w14:textId="172D912D" w:rsidR="006961D2" w:rsidRPr="00A2021B" w:rsidRDefault="00A10A06" w:rsidP="00762D4B">
      <w:pPr>
        <w:spacing w:after="0"/>
        <w:ind w:firstLine="708"/>
        <w:jc w:val="both"/>
        <w:rPr>
          <w:rFonts w:ascii="Times New Roman" w:hAnsi="Times New Roman" w:cs="Times New Roman"/>
        </w:rPr>
      </w:pPr>
      <w:r w:rsidRPr="00A2021B">
        <w:rPr>
          <w:noProof/>
        </w:rPr>
        <w:drawing>
          <wp:anchor distT="0" distB="0" distL="114300" distR="114300" simplePos="0" relativeHeight="251675648" behindDoc="0" locked="0" layoutInCell="1" allowOverlap="1" wp14:anchorId="22A2F26D" wp14:editId="21AA7842">
            <wp:simplePos x="0" y="0"/>
            <wp:positionH relativeFrom="column">
              <wp:posOffset>251020</wp:posOffset>
            </wp:positionH>
            <wp:positionV relativeFrom="paragraph">
              <wp:posOffset>187960</wp:posOffset>
            </wp:positionV>
            <wp:extent cx="5601970" cy="3127248"/>
            <wp:effectExtent l="0" t="0" r="17780" b="16510"/>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95F9C54" w14:textId="4F58A7E3" w:rsidR="006961D2" w:rsidRDefault="006961D2" w:rsidP="00A10A06">
      <w:pPr>
        <w:pStyle w:val="ListParagraph"/>
        <w:spacing w:after="0"/>
        <w:jc w:val="center"/>
        <w:rPr>
          <w:rFonts w:ascii="Times New Roman" w:hAnsi="Times New Roman" w:cs="Times New Roman"/>
        </w:rPr>
      </w:pPr>
    </w:p>
    <w:p w14:paraId="43FD207A" w14:textId="77777777" w:rsidR="007A1EB5" w:rsidRPr="007A1EB5" w:rsidRDefault="007A1EB5" w:rsidP="00762D4B">
      <w:pPr>
        <w:pStyle w:val="ListParagraph"/>
        <w:spacing w:after="0"/>
        <w:rPr>
          <w:rFonts w:ascii="Times New Roman" w:hAnsi="Times New Roman" w:cs="Times New Roman"/>
        </w:rPr>
      </w:pPr>
    </w:p>
    <w:p w14:paraId="5CBEC089" w14:textId="09EC776F" w:rsidR="007A1EB5" w:rsidRPr="00FC72BD" w:rsidRDefault="006961D2" w:rsidP="00FC72BD">
      <w:pPr>
        <w:pStyle w:val="ListParagraph"/>
        <w:spacing w:after="0"/>
        <w:jc w:val="both"/>
        <w:rPr>
          <w:rFonts w:ascii="Times New Roman" w:hAnsi="Times New Roman" w:cs="Times New Roman"/>
        </w:rPr>
      </w:pPr>
      <w:r w:rsidRPr="00A2021B">
        <w:rPr>
          <w:noProof/>
        </w:rPr>
        <w:lastRenderedPageBreak/>
        <w:drawing>
          <wp:anchor distT="0" distB="0" distL="114300" distR="114300" simplePos="0" relativeHeight="251676672" behindDoc="0" locked="0" layoutInCell="1" allowOverlap="1" wp14:anchorId="7F69E1B3" wp14:editId="341A598F">
            <wp:simplePos x="0" y="0"/>
            <wp:positionH relativeFrom="column">
              <wp:posOffset>74930</wp:posOffset>
            </wp:positionH>
            <wp:positionV relativeFrom="paragraph">
              <wp:posOffset>97350</wp:posOffset>
            </wp:positionV>
            <wp:extent cx="5986780" cy="3226435"/>
            <wp:effectExtent l="0" t="0" r="13970" b="12065"/>
            <wp:wrapTopAndBottom/>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CED2342" w14:textId="77777777" w:rsidR="007A1EB5" w:rsidRDefault="007A1EB5" w:rsidP="00762D4B">
      <w:pPr>
        <w:pStyle w:val="ListParagraph"/>
        <w:spacing w:after="0"/>
        <w:jc w:val="center"/>
        <w:rPr>
          <w:rFonts w:ascii="Times New Roman" w:hAnsi="Times New Roman" w:cs="Times New Roman"/>
          <w:b/>
        </w:rPr>
      </w:pPr>
    </w:p>
    <w:p w14:paraId="374535F4" w14:textId="31B4EECD" w:rsidR="009B1F67" w:rsidRPr="00FC72BD" w:rsidRDefault="00430566" w:rsidP="00FC72BD">
      <w:pPr>
        <w:pStyle w:val="ListParagraph"/>
        <w:spacing w:after="0"/>
        <w:jc w:val="center"/>
        <w:rPr>
          <w:rFonts w:ascii="Times New Roman" w:hAnsi="Times New Roman" w:cs="Times New Roman"/>
          <w:b/>
        </w:rPr>
      </w:pPr>
      <w:r>
        <w:rPr>
          <w:noProof/>
        </w:rPr>
        <w:drawing>
          <wp:anchor distT="0" distB="0" distL="114300" distR="114300" simplePos="0" relativeHeight="251677696" behindDoc="0" locked="0" layoutInCell="1" allowOverlap="1" wp14:anchorId="45003BFC" wp14:editId="753814F6">
            <wp:simplePos x="0" y="0"/>
            <wp:positionH relativeFrom="column">
              <wp:posOffset>435610</wp:posOffset>
            </wp:positionH>
            <wp:positionV relativeFrom="paragraph">
              <wp:posOffset>182880</wp:posOffset>
            </wp:positionV>
            <wp:extent cx="5377180" cy="2936240"/>
            <wp:effectExtent l="0" t="0" r="13970" b="1651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6961D2" w:rsidRPr="00E17C8C">
        <w:rPr>
          <w:rFonts w:ascii="Times New Roman" w:hAnsi="Times New Roman" w:cs="Times New Roman"/>
          <w:b/>
        </w:rPr>
        <w:t>Distribuția sesiunilor de accesare pe țări</w:t>
      </w:r>
      <w:r w:rsidR="00FC72BD" w:rsidRPr="00FC72BD">
        <w:rPr>
          <w:rFonts w:ascii="Times New Roman" w:hAnsi="Times New Roman" w:cs="Times New Roman"/>
          <w:b/>
        </w:rPr>
        <w:tab/>
      </w:r>
    </w:p>
    <w:p w14:paraId="7533A81B" w14:textId="77777777" w:rsidR="00A1137E" w:rsidRDefault="00A1137E" w:rsidP="00762D4B">
      <w:pPr>
        <w:pStyle w:val="ListParagraph"/>
        <w:spacing w:after="0" w:line="276" w:lineRule="auto"/>
        <w:ind w:left="0" w:firstLine="567"/>
        <w:jc w:val="both"/>
        <w:rPr>
          <w:rFonts w:ascii="Palatino Linotype" w:hAnsi="Palatino Linotype" w:cs="Times New Roman"/>
          <w:b/>
          <w:sz w:val="23"/>
          <w:szCs w:val="23"/>
        </w:rPr>
      </w:pPr>
    </w:p>
    <w:p w14:paraId="2E63AA9F" w14:textId="77777777" w:rsidR="00126C47" w:rsidRDefault="00126C47" w:rsidP="00762D4B">
      <w:pPr>
        <w:pStyle w:val="ListParagraph"/>
        <w:spacing w:after="0" w:line="276" w:lineRule="auto"/>
        <w:ind w:left="0" w:firstLine="567"/>
        <w:jc w:val="both"/>
        <w:rPr>
          <w:rFonts w:ascii="Palatino Linotype" w:hAnsi="Palatino Linotype" w:cs="Times New Roman"/>
          <w:b/>
          <w:sz w:val="23"/>
          <w:szCs w:val="23"/>
        </w:rPr>
      </w:pPr>
    </w:p>
    <w:p w14:paraId="59C5052D" w14:textId="77777777" w:rsidR="006961D2" w:rsidRPr="006E4925" w:rsidRDefault="006E4925" w:rsidP="00762D4B">
      <w:pPr>
        <w:pStyle w:val="ListParagraph"/>
        <w:spacing w:after="0" w:line="276" w:lineRule="auto"/>
        <w:ind w:left="0" w:firstLine="567"/>
        <w:jc w:val="both"/>
        <w:rPr>
          <w:rFonts w:ascii="Palatino Linotype" w:hAnsi="Palatino Linotype" w:cs="Times New Roman"/>
          <w:b/>
          <w:sz w:val="23"/>
          <w:szCs w:val="23"/>
        </w:rPr>
      </w:pPr>
      <w:r w:rsidRPr="006E4925">
        <w:rPr>
          <w:rFonts w:ascii="Palatino Linotype" w:hAnsi="Palatino Linotype" w:cs="Times New Roman"/>
          <w:b/>
          <w:sz w:val="23"/>
          <w:szCs w:val="23"/>
        </w:rPr>
        <w:t>Furnizarea datelor privind numărul de alegători înscriși în Registrul electoral</w:t>
      </w:r>
    </w:p>
    <w:p w14:paraId="76646271" w14:textId="571A3EA4" w:rsidR="004A3A2E" w:rsidRPr="000E0D59" w:rsidRDefault="004A3A2E" w:rsidP="000E0D59">
      <w:pPr>
        <w:tabs>
          <w:tab w:val="left" w:pos="567"/>
        </w:tabs>
        <w:spacing w:after="0" w:line="276" w:lineRule="auto"/>
        <w:ind w:left="142"/>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276F92" w:rsidRPr="00933C5D">
        <w:rPr>
          <w:rFonts w:ascii="Times New Roman" w:hAnsi="Times New Roman" w:cs="Times New Roman"/>
          <w:sz w:val="23"/>
          <w:szCs w:val="23"/>
          <w:lang w:val="ro-RO"/>
        </w:rPr>
        <w:t>În aplicarea prevederilor art. 50 alin. (1) și (2) din Legea nr. 2</w:t>
      </w:r>
      <w:r w:rsidR="00254CAB" w:rsidRPr="00933C5D">
        <w:rPr>
          <w:rFonts w:ascii="Times New Roman" w:hAnsi="Times New Roman" w:cs="Times New Roman"/>
          <w:sz w:val="23"/>
          <w:szCs w:val="23"/>
          <w:lang w:val="ro-RO"/>
        </w:rPr>
        <w:t>08/2015</w:t>
      </w:r>
      <w:r w:rsidR="000E0D59">
        <w:rPr>
          <w:rFonts w:ascii="Times New Roman" w:hAnsi="Times New Roman" w:cs="Times New Roman"/>
          <w:sz w:val="23"/>
          <w:szCs w:val="23"/>
          <w:lang w:val="ro-RO"/>
        </w:rPr>
        <w:t xml:space="preserve">, </w:t>
      </w:r>
      <w:r w:rsidRPr="00933C5D">
        <w:rPr>
          <w:rFonts w:ascii="Times New Roman" w:hAnsi="Times New Roman" w:cs="Times New Roman"/>
          <w:sz w:val="23"/>
          <w:szCs w:val="23"/>
          <w:lang w:val="ro-RO"/>
        </w:rPr>
        <w:t>Autoritatea Electorală Permanentă a comunicat Biroului Electoral Central</w:t>
      </w:r>
      <w:r w:rsidR="000E0D59">
        <w:rPr>
          <w:rStyle w:val="FootnoteReference"/>
          <w:rFonts w:ascii="Times New Roman" w:hAnsi="Times New Roman" w:cs="Times New Roman"/>
          <w:sz w:val="23"/>
          <w:szCs w:val="23"/>
          <w:lang w:val="ro-RO"/>
        </w:rPr>
        <w:footnoteReference w:id="39"/>
      </w:r>
      <w:r w:rsidR="009E03DF" w:rsidRPr="00933C5D">
        <w:rPr>
          <w:rFonts w:ascii="Times New Roman" w:hAnsi="Times New Roman" w:cs="Times New Roman"/>
          <w:sz w:val="23"/>
          <w:szCs w:val="23"/>
          <w:lang w:val="ro-RO"/>
        </w:rPr>
        <w:t xml:space="preserve"> </w:t>
      </w:r>
      <w:r w:rsidRPr="00933C5D">
        <w:rPr>
          <w:rFonts w:ascii="Times New Roman" w:hAnsi="Times New Roman" w:cs="Times New Roman"/>
          <w:b/>
          <w:sz w:val="23"/>
          <w:szCs w:val="23"/>
          <w:lang w:val="ro-RO"/>
        </w:rPr>
        <w:t>num</w:t>
      </w:r>
      <w:r w:rsidRPr="00933C5D">
        <w:rPr>
          <w:rFonts w:ascii="Times New Roman" w:hAnsi="Times New Roman" w:cs="Times New Roman" w:hint="eastAsia"/>
          <w:b/>
          <w:sz w:val="23"/>
          <w:szCs w:val="23"/>
          <w:lang w:val="ro-RO"/>
        </w:rPr>
        <w:t>ă</w:t>
      </w:r>
      <w:r w:rsidRPr="00933C5D">
        <w:rPr>
          <w:rFonts w:ascii="Times New Roman" w:hAnsi="Times New Roman" w:cs="Times New Roman"/>
          <w:b/>
          <w:sz w:val="23"/>
          <w:szCs w:val="23"/>
          <w:lang w:val="ro-RO"/>
        </w:rPr>
        <w:t>rul total de aleg</w:t>
      </w:r>
      <w:r w:rsidRPr="00933C5D">
        <w:rPr>
          <w:rFonts w:ascii="Times New Roman" w:hAnsi="Times New Roman" w:cs="Times New Roman" w:hint="eastAsia"/>
          <w:b/>
          <w:sz w:val="23"/>
          <w:szCs w:val="23"/>
          <w:lang w:val="ro-RO"/>
        </w:rPr>
        <w:t>ă</w:t>
      </w:r>
      <w:r w:rsidRPr="00933C5D">
        <w:rPr>
          <w:rFonts w:ascii="Times New Roman" w:hAnsi="Times New Roman" w:cs="Times New Roman"/>
          <w:b/>
          <w:sz w:val="23"/>
          <w:szCs w:val="23"/>
          <w:lang w:val="ro-RO"/>
        </w:rPr>
        <w:t xml:space="preserve">tori </w:t>
      </w:r>
      <w:r w:rsidRPr="00933C5D">
        <w:rPr>
          <w:rFonts w:ascii="Times New Roman" w:hAnsi="Times New Roman" w:cs="Times New Roman" w:hint="eastAsia"/>
          <w:b/>
          <w:sz w:val="23"/>
          <w:szCs w:val="23"/>
          <w:lang w:val="ro-RO"/>
        </w:rPr>
        <w:t>î</w:t>
      </w:r>
      <w:r w:rsidRPr="00933C5D">
        <w:rPr>
          <w:rFonts w:ascii="Times New Roman" w:hAnsi="Times New Roman" w:cs="Times New Roman"/>
          <w:b/>
          <w:sz w:val="23"/>
          <w:szCs w:val="23"/>
          <w:lang w:val="ro-RO"/>
        </w:rPr>
        <w:t xml:space="preserve">nscriși </w:t>
      </w:r>
      <w:r w:rsidRPr="00933C5D">
        <w:rPr>
          <w:rFonts w:ascii="Times New Roman" w:hAnsi="Times New Roman" w:cs="Times New Roman" w:hint="eastAsia"/>
          <w:b/>
          <w:sz w:val="23"/>
          <w:szCs w:val="23"/>
          <w:lang w:val="ro-RO"/>
        </w:rPr>
        <w:t>î</w:t>
      </w:r>
      <w:r w:rsidRPr="00933C5D">
        <w:rPr>
          <w:rFonts w:ascii="Times New Roman" w:hAnsi="Times New Roman" w:cs="Times New Roman"/>
          <w:b/>
          <w:sz w:val="23"/>
          <w:szCs w:val="23"/>
          <w:lang w:val="ro-RO"/>
        </w:rPr>
        <w:t xml:space="preserve">n Registrul </w:t>
      </w:r>
      <w:r w:rsidR="00DE6AB8" w:rsidRPr="00933C5D">
        <w:rPr>
          <w:rFonts w:ascii="Times New Roman" w:hAnsi="Times New Roman" w:cs="Times New Roman"/>
          <w:b/>
          <w:sz w:val="23"/>
          <w:szCs w:val="23"/>
          <w:lang w:val="ro-RO"/>
        </w:rPr>
        <w:t>electoral</w:t>
      </w:r>
      <w:r w:rsidR="000E0D59">
        <w:rPr>
          <w:rFonts w:ascii="Times New Roman" w:hAnsi="Times New Roman" w:cs="Times New Roman"/>
          <w:b/>
          <w:sz w:val="23"/>
          <w:szCs w:val="23"/>
          <w:lang w:val="ro-RO"/>
        </w:rPr>
        <w:t xml:space="preserve"> </w:t>
      </w:r>
      <w:r w:rsidR="000E0D59" w:rsidRPr="00933C5D">
        <w:rPr>
          <w:rFonts w:ascii="Times New Roman" w:hAnsi="Times New Roman" w:cs="Times New Roman"/>
          <w:sz w:val="23"/>
          <w:szCs w:val="23"/>
          <w:lang w:val="ro-RO"/>
        </w:rPr>
        <w:t>(inclusiv cei care urmau să împlinească 18 ani până la data de 11.12.2016)</w:t>
      </w:r>
      <w:r w:rsidRPr="00933C5D">
        <w:rPr>
          <w:rFonts w:ascii="Times New Roman" w:hAnsi="Times New Roman" w:cs="Times New Roman"/>
          <w:sz w:val="23"/>
          <w:szCs w:val="23"/>
          <w:lang w:val="ro-RO"/>
        </w:rPr>
        <w:t xml:space="preserve">, respectiv </w:t>
      </w:r>
      <w:r w:rsidR="004A5619">
        <w:rPr>
          <w:rFonts w:ascii="Times New Roman" w:hAnsi="Times New Roman" w:cs="Times New Roman"/>
          <w:b/>
          <w:sz w:val="23"/>
          <w:szCs w:val="23"/>
          <w:lang w:val="ro-RO"/>
        </w:rPr>
        <w:t xml:space="preserve">18.935.857 </w:t>
      </w:r>
      <w:r w:rsidR="000E0D59">
        <w:rPr>
          <w:rFonts w:ascii="Times New Roman" w:hAnsi="Times New Roman" w:cs="Times New Roman"/>
          <w:sz w:val="23"/>
          <w:szCs w:val="23"/>
          <w:lang w:val="ro-RO"/>
        </w:rPr>
        <w:t xml:space="preserve">dintre care: </w:t>
      </w:r>
      <w:r w:rsidR="000E0D59" w:rsidRPr="00933C5D">
        <w:rPr>
          <w:rFonts w:ascii="Times New Roman" w:hAnsi="Times New Roman" w:cs="Times New Roman"/>
          <w:sz w:val="23"/>
          <w:szCs w:val="23"/>
          <w:lang w:val="ro-RO"/>
        </w:rPr>
        <w:t>18.325.895</w:t>
      </w:r>
      <w:r w:rsidR="003B141C">
        <w:rPr>
          <w:rFonts w:ascii="Times New Roman" w:hAnsi="Times New Roman" w:cs="Times New Roman"/>
          <w:sz w:val="23"/>
          <w:szCs w:val="23"/>
          <w:lang w:val="ro-RO"/>
        </w:rPr>
        <w:t xml:space="preserve"> </w:t>
      </w:r>
      <w:r w:rsidR="000E0D59">
        <w:rPr>
          <w:rFonts w:ascii="Times New Roman" w:hAnsi="Times New Roman" w:cs="Times New Roman"/>
          <w:sz w:val="23"/>
          <w:szCs w:val="23"/>
          <w:lang w:val="ro-RO"/>
        </w:rPr>
        <w:t>de alegători</w:t>
      </w:r>
      <w:r w:rsidR="000E0D59" w:rsidRPr="000E0D59">
        <w:rPr>
          <w:rFonts w:ascii="Times New Roman" w:hAnsi="Times New Roman" w:cs="Times New Roman"/>
          <w:sz w:val="23"/>
          <w:szCs w:val="23"/>
          <w:lang w:val="ro-RO"/>
        </w:rPr>
        <w:t xml:space="preserve"> cu domiciliul sau reședința în una dintre cele 42 de circumscripții din România</w:t>
      </w:r>
      <w:r w:rsidR="000E0D59">
        <w:rPr>
          <w:rFonts w:ascii="Times New Roman" w:hAnsi="Times New Roman" w:cs="Times New Roman"/>
          <w:sz w:val="23"/>
          <w:szCs w:val="23"/>
          <w:lang w:val="ro-RO"/>
        </w:rPr>
        <w:t xml:space="preserve"> (</w:t>
      </w:r>
      <w:r w:rsidR="000E0D59" w:rsidRPr="000E0D59">
        <w:rPr>
          <w:rFonts w:ascii="Times New Roman" w:hAnsi="Times New Roman" w:cs="Times New Roman"/>
          <w:sz w:val="23"/>
          <w:szCs w:val="23"/>
          <w:lang w:val="ro-RO"/>
        </w:rPr>
        <w:t>fără cei care au solicitat înscrierea în Registrul electoral la o adre</w:t>
      </w:r>
      <w:r w:rsidR="000E0D59">
        <w:rPr>
          <w:rFonts w:ascii="Times New Roman" w:hAnsi="Times New Roman" w:cs="Times New Roman"/>
          <w:sz w:val="23"/>
          <w:szCs w:val="23"/>
          <w:lang w:val="ro-RO"/>
        </w:rPr>
        <w:t xml:space="preserve">să din </w:t>
      </w:r>
      <w:r w:rsidR="000E0D59">
        <w:rPr>
          <w:rFonts w:ascii="Times New Roman" w:hAnsi="Times New Roman" w:cs="Times New Roman"/>
          <w:sz w:val="23"/>
          <w:szCs w:val="23"/>
          <w:lang w:val="ro-RO"/>
        </w:rPr>
        <w:lastRenderedPageBreak/>
        <w:t>străinătate, pentru vot</w:t>
      </w:r>
      <w:r w:rsidR="000E0D59" w:rsidRPr="000E0D59">
        <w:rPr>
          <w:rFonts w:ascii="Times New Roman" w:hAnsi="Times New Roman" w:cs="Times New Roman"/>
          <w:sz w:val="23"/>
          <w:szCs w:val="23"/>
          <w:lang w:val="ro-RO"/>
        </w:rPr>
        <w:t xml:space="preserve"> la secție sau prin corespondență</w:t>
      </w:r>
      <w:r w:rsidR="000E0D59">
        <w:rPr>
          <w:rFonts w:ascii="Times New Roman" w:hAnsi="Times New Roman" w:cs="Times New Roman"/>
          <w:sz w:val="23"/>
          <w:szCs w:val="23"/>
          <w:lang w:val="ro-RO"/>
        </w:rPr>
        <w:t xml:space="preserve">) și </w:t>
      </w:r>
      <w:r w:rsidR="000E0D59" w:rsidRPr="00933C5D">
        <w:rPr>
          <w:rFonts w:ascii="Times New Roman" w:hAnsi="Times New Roman" w:cs="Times New Roman"/>
          <w:sz w:val="23"/>
          <w:szCs w:val="23"/>
          <w:lang w:val="ro-RO"/>
        </w:rPr>
        <w:t>609.962</w:t>
      </w:r>
      <w:r w:rsidR="000E0D59">
        <w:rPr>
          <w:rFonts w:ascii="Times New Roman" w:hAnsi="Times New Roman" w:cs="Times New Roman"/>
          <w:sz w:val="23"/>
          <w:szCs w:val="23"/>
          <w:lang w:val="ro-RO"/>
        </w:rPr>
        <w:t xml:space="preserve"> de alegători </w:t>
      </w:r>
      <w:r w:rsidR="000E0D59" w:rsidRPr="00933C5D">
        <w:rPr>
          <w:rFonts w:ascii="Times New Roman" w:hAnsi="Times New Roman" w:cs="Times New Roman"/>
          <w:i/>
          <w:sz w:val="23"/>
          <w:szCs w:val="23"/>
          <w:lang w:val="ro-RO"/>
        </w:rPr>
        <w:t xml:space="preserve">cu domiciliul sau reședința </w:t>
      </w:r>
      <w:r w:rsidR="000E0D59" w:rsidRPr="00933C5D">
        <w:rPr>
          <w:rFonts w:ascii="Times New Roman" w:hAnsi="Times New Roman" w:cs="Times New Roman" w:hint="eastAsia"/>
          <w:i/>
          <w:sz w:val="23"/>
          <w:szCs w:val="23"/>
          <w:lang w:val="ro-RO"/>
        </w:rPr>
        <w:t>î</w:t>
      </w:r>
      <w:r w:rsidR="000E0D59" w:rsidRPr="00933C5D">
        <w:rPr>
          <w:rFonts w:ascii="Times New Roman" w:hAnsi="Times New Roman" w:cs="Times New Roman"/>
          <w:i/>
          <w:sz w:val="23"/>
          <w:szCs w:val="23"/>
          <w:lang w:val="ro-RO"/>
        </w:rPr>
        <w:t>n afara țării</w:t>
      </w:r>
      <w:r w:rsidR="000E0D59">
        <w:rPr>
          <w:rFonts w:ascii="Times New Roman" w:hAnsi="Times New Roman" w:cs="Times New Roman"/>
          <w:sz w:val="23"/>
          <w:szCs w:val="23"/>
          <w:lang w:val="ro-RO"/>
        </w:rPr>
        <w:t xml:space="preserve"> (</w:t>
      </w:r>
      <w:r w:rsidR="000E0D59" w:rsidRPr="00933C5D">
        <w:rPr>
          <w:rFonts w:ascii="Times New Roman" w:hAnsi="Times New Roman" w:cs="Times New Roman"/>
          <w:sz w:val="23"/>
          <w:szCs w:val="23"/>
          <w:lang w:val="ro-RO"/>
        </w:rPr>
        <w:t xml:space="preserve">inclusiv cei care au solicitat </w:t>
      </w:r>
      <w:r w:rsidR="000E0D59" w:rsidRPr="00933C5D">
        <w:rPr>
          <w:rFonts w:ascii="Times New Roman" w:hAnsi="Times New Roman" w:cs="Times New Roman" w:hint="eastAsia"/>
          <w:sz w:val="23"/>
          <w:szCs w:val="23"/>
          <w:lang w:val="ro-RO"/>
        </w:rPr>
        <w:t>î</w:t>
      </w:r>
      <w:r w:rsidR="000E0D59" w:rsidRPr="00933C5D">
        <w:rPr>
          <w:rFonts w:ascii="Times New Roman" w:hAnsi="Times New Roman" w:cs="Times New Roman"/>
          <w:sz w:val="23"/>
          <w:szCs w:val="23"/>
          <w:lang w:val="ro-RO"/>
        </w:rPr>
        <w:t xml:space="preserve">nscrierea </w:t>
      </w:r>
      <w:r w:rsidR="000E0D59" w:rsidRPr="00933C5D">
        <w:rPr>
          <w:rFonts w:ascii="Times New Roman" w:hAnsi="Times New Roman" w:cs="Times New Roman" w:hint="eastAsia"/>
          <w:sz w:val="23"/>
          <w:szCs w:val="23"/>
          <w:lang w:val="ro-RO"/>
        </w:rPr>
        <w:t>î</w:t>
      </w:r>
      <w:r w:rsidR="000E0D59" w:rsidRPr="00933C5D">
        <w:rPr>
          <w:rFonts w:ascii="Times New Roman" w:hAnsi="Times New Roman" w:cs="Times New Roman"/>
          <w:sz w:val="23"/>
          <w:szCs w:val="23"/>
          <w:lang w:val="ro-RO"/>
        </w:rPr>
        <w:t>n Registrul electoral la o adres</w:t>
      </w:r>
      <w:r w:rsidR="000E0D59" w:rsidRPr="00933C5D">
        <w:rPr>
          <w:rFonts w:ascii="Times New Roman" w:hAnsi="Times New Roman" w:cs="Times New Roman" w:hint="eastAsia"/>
          <w:sz w:val="23"/>
          <w:szCs w:val="23"/>
          <w:lang w:val="ro-RO"/>
        </w:rPr>
        <w:t>ă</w:t>
      </w:r>
      <w:r w:rsidR="000E0D59" w:rsidRPr="00933C5D">
        <w:rPr>
          <w:rFonts w:ascii="Times New Roman" w:hAnsi="Times New Roman" w:cs="Times New Roman"/>
          <w:sz w:val="23"/>
          <w:szCs w:val="23"/>
          <w:lang w:val="ro-RO"/>
        </w:rPr>
        <w:t xml:space="preserve"> din str</w:t>
      </w:r>
      <w:r w:rsidR="000E0D59" w:rsidRPr="00933C5D">
        <w:rPr>
          <w:rFonts w:ascii="Times New Roman" w:hAnsi="Times New Roman" w:cs="Times New Roman" w:hint="eastAsia"/>
          <w:sz w:val="23"/>
          <w:szCs w:val="23"/>
          <w:lang w:val="ro-RO"/>
        </w:rPr>
        <w:t>ă</w:t>
      </w:r>
      <w:r w:rsidR="000E0D59" w:rsidRPr="00933C5D">
        <w:rPr>
          <w:rFonts w:ascii="Times New Roman" w:hAnsi="Times New Roman" w:cs="Times New Roman"/>
          <w:sz w:val="23"/>
          <w:szCs w:val="23"/>
          <w:lang w:val="ro-RO"/>
        </w:rPr>
        <w:t>in</w:t>
      </w:r>
      <w:r w:rsidR="000E0D59" w:rsidRPr="00933C5D">
        <w:rPr>
          <w:rFonts w:ascii="Times New Roman" w:hAnsi="Times New Roman" w:cs="Times New Roman" w:hint="eastAsia"/>
          <w:sz w:val="23"/>
          <w:szCs w:val="23"/>
          <w:lang w:val="ro-RO"/>
        </w:rPr>
        <w:t>ă</w:t>
      </w:r>
      <w:r w:rsidR="000E0D59" w:rsidRPr="00933C5D">
        <w:rPr>
          <w:rFonts w:ascii="Times New Roman" w:hAnsi="Times New Roman" w:cs="Times New Roman"/>
          <w:sz w:val="23"/>
          <w:szCs w:val="23"/>
          <w:lang w:val="ro-RO"/>
        </w:rPr>
        <w:t>tate, pentru v</w:t>
      </w:r>
      <w:r w:rsidR="000E0D59">
        <w:rPr>
          <w:rFonts w:ascii="Times New Roman" w:hAnsi="Times New Roman" w:cs="Times New Roman"/>
          <w:sz w:val="23"/>
          <w:szCs w:val="23"/>
          <w:lang w:val="ro-RO"/>
        </w:rPr>
        <w:t xml:space="preserve">ot la secție sau </w:t>
      </w:r>
      <w:r w:rsidR="000E0D59" w:rsidRPr="00933C5D">
        <w:rPr>
          <w:rFonts w:ascii="Times New Roman" w:hAnsi="Times New Roman" w:cs="Times New Roman"/>
          <w:sz w:val="23"/>
          <w:szCs w:val="23"/>
          <w:lang w:val="ro-RO"/>
        </w:rPr>
        <w:t>prin corespondenț</w:t>
      </w:r>
      <w:r w:rsidR="000E0D59" w:rsidRPr="00933C5D">
        <w:rPr>
          <w:rFonts w:ascii="Times New Roman" w:hAnsi="Times New Roman" w:cs="Times New Roman" w:hint="eastAsia"/>
          <w:sz w:val="23"/>
          <w:szCs w:val="23"/>
          <w:lang w:val="ro-RO"/>
        </w:rPr>
        <w:t>ă</w:t>
      </w:r>
      <w:r w:rsidR="000E0D59">
        <w:rPr>
          <w:rFonts w:ascii="Times New Roman" w:hAnsi="Times New Roman" w:cs="Times New Roman"/>
          <w:sz w:val="23"/>
          <w:szCs w:val="23"/>
          <w:lang w:val="ro-RO"/>
        </w:rPr>
        <w:t>)</w:t>
      </w:r>
      <w:r w:rsidR="000E0D59" w:rsidRPr="00933C5D">
        <w:rPr>
          <w:rFonts w:ascii="Times New Roman" w:hAnsi="Times New Roman" w:cs="Times New Roman"/>
          <w:sz w:val="23"/>
          <w:szCs w:val="23"/>
        </w:rPr>
        <w:t>.</w:t>
      </w:r>
      <w:r w:rsidRPr="00933C5D">
        <w:rPr>
          <w:rFonts w:ascii="Times New Roman" w:hAnsi="Times New Roman" w:cs="Times New Roman"/>
          <w:i/>
          <w:sz w:val="23"/>
          <w:szCs w:val="23"/>
          <w:lang w:val="ro-RO"/>
        </w:rPr>
        <w:t xml:space="preserve"> </w:t>
      </w:r>
    </w:p>
    <w:p w14:paraId="042173C1" w14:textId="77777777" w:rsidR="00BC7CFB" w:rsidRPr="00933C5D" w:rsidRDefault="00BC7CFB" w:rsidP="00762D4B">
      <w:pPr>
        <w:spacing w:after="0" w:line="276" w:lineRule="auto"/>
        <w:ind w:firstLine="567"/>
        <w:contextualSpacing/>
        <w:jc w:val="both"/>
        <w:rPr>
          <w:rFonts w:ascii="Times New Roman" w:eastAsia="Calibri" w:hAnsi="Times New Roman" w:cs="Times New Roman"/>
          <w:sz w:val="23"/>
          <w:szCs w:val="23"/>
          <w:lang w:val="ro-RO"/>
        </w:rPr>
      </w:pPr>
      <w:r w:rsidRPr="00933C5D">
        <w:rPr>
          <w:rFonts w:ascii="Times New Roman" w:eastAsia="Calibri" w:hAnsi="Times New Roman" w:cs="Times New Roman"/>
          <w:sz w:val="23"/>
          <w:szCs w:val="23"/>
          <w:lang w:val="ro-RO"/>
        </w:rPr>
        <w:t>Pe tot parcursul perioadei electorale a fost transmis</w:t>
      </w:r>
      <w:r w:rsidR="00933C5D">
        <w:rPr>
          <w:rFonts w:ascii="Times New Roman" w:eastAsia="Calibri" w:hAnsi="Times New Roman" w:cs="Times New Roman"/>
          <w:sz w:val="23"/>
          <w:szCs w:val="23"/>
          <w:lang w:val="ro-RO"/>
        </w:rPr>
        <w:t>,</w:t>
      </w:r>
      <w:r w:rsidRPr="00933C5D">
        <w:rPr>
          <w:rFonts w:ascii="Times New Roman" w:eastAsia="Calibri" w:hAnsi="Times New Roman" w:cs="Times New Roman"/>
          <w:sz w:val="23"/>
          <w:szCs w:val="23"/>
          <w:lang w:val="ro-RO"/>
        </w:rPr>
        <w:t xml:space="preserve"> către </w:t>
      </w:r>
      <w:r w:rsidR="00933C5D">
        <w:rPr>
          <w:rFonts w:ascii="Times New Roman" w:eastAsia="Calibri" w:hAnsi="Times New Roman" w:cs="Times New Roman"/>
          <w:sz w:val="23"/>
          <w:szCs w:val="23"/>
          <w:lang w:val="ro-RO"/>
        </w:rPr>
        <w:t xml:space="preserve">instituțiile prefectului </w:t>
      </w:r>
      <w:r w:rsidRPr="00933C5D">
        <w:rPr>
          <w:rFonts w:ascii="Times New Roman" w:eastAsia="Calibri" w:hAnsi="Times New Roman" w:cs="Times New Roman"/>
          <w:sz w:val="23"/>
          <w:szCs w:val="23"/>
          <w:lang w:val="ro-RO"/>
        </w:rPr>
        <w:t>care au f</w:t>
      </w:r>
      <w:r w:rsidR="00933C5D">
        <w:rPr>
          <w:rFonts w:ascii="Times New Roman" w:eastAsia="Calibri" w:hAnsi="Times New Roman" w:cs="Times New Roman"/>
          <w:sz w:val="23"/>
          <w:szCs w:val="23"/>
          <w:lang w:val="ro-RO"/>
        </w:rPr>
        <w:t>ormulat</w:t>
      </w:r>
      <w:r w:rsidRPr="00933C5D">
        <w:rPr>
          <w:rFonts w:ascii="Times New Roman" w:eastAsia="Calibri" w:hAnsi="Times New Roman" w:cs="Times New Roman"/>
          <w:sz w:val="23"/>
          <w:szCs w:val="23"/>
          <w:lang w:val="ro-RO"/>
        </w:rPr>
        <w:t xml:space="preserve"> solicitări </w:t>
      </w:r>
      <w:r w:rsidR="00933C5D">
        <w:rPr>
          <w:rFonts w:ascii="Times New Roman" w:eastAsia="Calibri" w:hAnsi="Times New Roman" w:cs="Times New Roman"/>
          <w:sz w:val="23"/>
          <w:szCs w:val="23"/>
          <w:lang w:val="ro-RO"/>
        </w:rPr>
        <w:t xml:space="preserve">în acest sens, </w:t>
      </w:r>
      <w:r w:rsidRPr="00933C5D">
        <w:rPr>
          <w:rFonts w:ascii="Times New Roman" w:eastAsia="Calibri" w:hAnsi="Times New Roman" w:cs="Times New Roman"/>
          <w:sz w:val="23"/>
          <w:szCs w:val="23"/>
          <w:lang w:val="ro-RO"/>
        </w:rPr>
        <w:t>numărul total de alegători corespunzător fiecărei secții de votare</w:t>
      </w:r>
      <w:r w:rsidR="00BA4973">
        <w:rPr>
          <w:rFonts w:ascii="Times New Roman" w:eastAsia="Calibri" w:hAnsi="Times New Roman" w:cs="Times New Roman"/>
          <w:sz w:val="23"/>
          <w:szCs w:val="23"/>
          <w:lang w:val="ro-RO"/>
        </w:rPr>
        <w:t>,</w:t>
      </w:r>
      <w:r w:rsidRPr="00933C5D">
        <w:rPr>
          <w:rFonts w:ascii="Times New Roman" w:eastAsia="Calibri" w:hAnsi="Times New Roman" w:cs="Times New Roman"/>
          <w:sz w:val="23"/>
          <w:szCs w:val="23"/>
          <w:lang w:val="ro-RO"/>
        </w:rPr>
        <w:t xml:space="preserve"> pentru stabilirea numărului minim necesar de buletine de vot</w:t>
      </w:r>
      <w:r w:rsidR="00BA4973">
        <w:rPr>
          <w:rFonts w:ascii="Times New Roman" w:eastAsia="Calibri" w:hAnsi="Times New Roman" w:cs="Times New Roman"/>
          <w:sz w:val="23"/>
          <w:szCs w:val="23"/>
          <w:lang w:val="ro-RO"/>
        </w:rPr>
        <w:t>,</w:t>
      </w:r>
      <w:r w:rsidRPr="00933C5D">
        <w:rPr>
          <w:rFonts w:ascii="Times New Roman" w:eastAsia="Calibri" w:hAnsi="Times New Roman" w:cs="Times New Roman"/>
          <w:sz w:val="23"/>
          <w:szCs w:val="23"/>
          <w:lang w:val="ro-RO"/>
        </w:rPr>
        <w:t xml:space="preserve"> </w:t>
      </w:r>
      <w:r w:rsidR="00BA4973">
        <w:rPr>
          <w:rFonts w:ascii="Times New Roman" w:eastAsia="Calibri" w:hAnsi="Times New Roman" w:cs="Times New Roman"/>
          <w:sz w:val="23"/>
          <w:szCs w:val="23"/>
          <w:lang w:val="ro-RO"/>
        </w:rPr>
        <w:t xml:space="preserve">precum </w:t>
      </w:r>
      <w:r w:rsidRPr="00933C5D">
        <w:rPr>
          <w:rFonts w:ascii="Times New Roman" w:eastAsia="Calibri" w:hAnsi="Times New Roman" w:cs="Times New Roman"/>
          <w:sz w:val="23"/>
          <w:szCs w:val="23"/>
          <w:lang w:val="ro-RO"/>
        </w:rPr>
        <w:t>și numărul de alegători care dețin carți de identitate</w:t>
      </w:r>
      <w:r w:rsidR="00BA4973">
        <w:rPr>
          <w:rFonts w:ascii="Times New Roman" w:eastAsia="Calibri" w:hAnsi="Times New Roman" w:cs="Times New Roman"/>
          <w:sz w:val="23"/>
          <w:szCs w:val="23"/>
          <w:lang w:val="ro-RO"/>
        </w:rPr>
        <w:t>,</w:t>
      </w:r>
      <w:r w:rsidRPr="00933C5D">
        <w:rPr>
          <w:rFonts w:ascii="Times New Roman" w:eastAsia="Calibri" w:hAnsi="Times New Roman" w:cs="Times New Roman"/>
          <w:sz w:val="23"/>
          <w:szCs w:val="23"/>
          <w:lang w:val="ro-RO"/>
        </w:rPr>
        <w:t xml:space="preserve"> corespunzător fiecărei secții de votare, </w:t>
      </w:r>
      <w:r w:rsidR="00BA4973">
        <w:rPr>
          <w:rFonts w:ascii="Times New Roman" w:eastAsia="Calibri" w:hAnsi="Times New Roman" w:cs="Times New Roman"/>
          <w:sz w:val="23"/>
          <w:szCs w:val="23"/>
          <w:lang w:val="ro-RO"/>
        </w:rPr>
        <w:t>pentru stabilirea</w:t>
      </w:r>
      <w:r w:rsidRPr="00933C5D">
        <w:rPr>
          <w:rFonts w:ascii="Times New Roman" w:eastAsia="Calibri" w:hAnsi="Times New Roman" w:cs="Times New Roman"/>
          <w:sz w:val="23"/>
          <w:szCs w:val="23"/>
          <w:lang w:val="ro-RO"/>
        </w:rPr>
        <w:t xml:space="preserve"> numărului minim necesar de timbre autocolante.</w:t>
      </w:r>
    </w:p>
    <w:p w14:paraId="12625968" w14:textId="77777777" w:rsidR="004A3A2E" w:rsidRPr="00933C5D" w:rsidRDefault="00254CAB" w:rsidP="00762D4B">
      <w:pPr>
        <w:tabs>
          <w:tab w:val="left" w:pos="567"/>
        </w:tabs>
        <w:spacing w:after="0" w:line="276" w:lineRule="auto"/>
        <w:ind w:left="142"/>
        <w:jc w:val="both"/>
        <w:rPr>
          <w:rFonts w:ascii="Times New Roman" w:hAnsi="Times New Roman" w:cs="Times New Roman"/>
          <w:sz w:val="23"/>
          <w:szCs w:val="23"/>
          <w:lang w:val="ro-RO"/>
        </w:rPr>
      </w:pPr>
      <w:r w:rsidRPr="00933C5D">
        <w:rPr>
          <w:rFonts w:ascii="Times New Roman" w:hAnsi="Times New Roman" w:cs="Times New Roman"/>
          <w:sz w:val="23"/>
          <w:szCs w:val="23"/>
          <w:lang w:val="ro-RO"/>
        </w:rPr>
        <w:tab/>
      </w:r>
      <w:r w:rsidRPr="00933C5D">
        <w:rPr>
          <w:rFonts w:ascii="Times New Roman" w:hAnsi="Times New Roman" w:cs="Times New Roman"/>
          <w:b/>
          <w:sz w:val="23"/>
          <w:szCs w:val="23"/>
          <w:lang w:val="ro-RO"/>
        </w:rPr>
        <w:t>Lunar</w:t>
      </w:r>
      <w:r w:rsidR="006713D5" w:rsidRPr="00933C5D">
        <w:rPr>
          <w:rFonts w:ascii="Times New Roman" w:hAnsi="Times New Roman" w:cs="Times New Roman"/>
          <w:sz w:val="23"/>
          <w:szCs w:val="23"/>
          <w:lang w:val="ro-RO"/>
        </w:rPr>
        <w:t xml:space="preserve">, </w:t>
      </w:r>
      <w:r w:rsidR="004A3A2E" w:rsidRPr="00933C5D">
        <w:rPr>
          <w:rFonts w:ascii="Times New Roman" w:hAnsi="Times New Roman" w:cs="Times New Roman"/>
          <w:sz w:val="23"/>
          <w:szCs w:val="23"/>
          <w:lang w:val="ro-RO"/>
        </w:rPr>
        <w:t xml:space="preserve">inclusiv în timpul perioadei electorale, </w:t>
      </w:r>
      <w:r w:rsidR="004A3A2E" w:rsidRPr="00933C5D">
        <w:rPr>
          <w:rFonts w:ascii="Times New Roman" w:hAnsi="Times New Roman" w:cs="Times New Roman"/>
          <w:b/>
          <w:sz w:val="23"/>
          <w:szCs w:val="23"/>
          <w:lang w:val="ro-RO"/>
        </w:rPr>
        <w:t>Autoritatea Electorală Permanentă aduce la cunoștință publică</w:t>
      </w:r>
      <w:r w:rsidR="004A3A2E" w:rsidRPr="00933C5D">
        <w:rPr>
          <w:rFonts w:ascii="Times New Roman" w:hAnsi="Times New Roman" w:cs="Times New Roman"/>
          <w:sz w:val="23"/>
          <w:szCs w:val="23"/>
          <w:lang w:val="ro-RO"/>
        </w:rPr>
        <w:t>, pe site-ul propriu,</w:t>
      </w:r>
      <w:r w:rsidR="004A3A2E" w:rsidRPr="00933C5D">
        <w:rPr>
          <w:rFonts w:ascii="Times New Roman" w:hAnsi="Times New Roman" w:cs="Times New Roman"/>
          <w:b/>
          <w:sz w:val="23"/>
          <w:szCs w:val="23"/>
          <w:lang w:val="ro-RO"/>
        </w:rPr>
        <w:t xml:space="preserve"> numărul de alegători înscriși în Registrul </w:t>
      </w:r>
      <w:r w:rsidR="00DE6AB8" w:rsidRPr="00933C5D">
        <w:rPr>
          <w:rFonts w:ascii="Times New Roman" w:hAnsi="Times New Roman" w:cs="Times New Roman"/>
          <w:b/>
          <w:sz w:val="23"/>
          <w:szCs w:val="23"/>
          <w:lang w:val="ro-RO"/>
        </w:rPr>
        <w:t>electoral</w:t>
      </w:r>
      <w:r w:rsidR="004A3A2E" w:rsidRPr="00933C5D">
        <w:rPr>
          <w:rFonts w:ascii="Times New Roman" w:hAnsi="Times New Roman" w:cs="Times New Roman"/>
          <w:sz w:val="23"/>
          <w:szCs w:val="23"/>
          <w:lang w:val="ro-RO"/>
        </w:rPr>
        <w:t>.</w:t>
      </w:r>
    </w:p>
    <w:p w14:paraId="620C9749" w14:textId="77777777" w:rsidR="00033BEC" w:rsidRPr="00933C5D" w:rsidRDefault="00033BEC" w:rsidP="00762D4B">
      <w:pPr>
        <w:tabs>
          <w:tab w:val="left" w:pos="567"/>
        </w:tabs>
        <w:spacing w:after="0" w:line="276" w:lineRule="auto"/>
        <w:jc w:val="both"/>
        <w:rPr>
          <w:rFonts w:ascii="Times New Roman" w:hAnsi="Times New Roman" w:cs="Times New Roman"/>
          <w:sz w:val="23"/>
          <w:szCs w:val="23"/>
          <w:lang w:val="ro-RO"/>
        </w:rPr>
      </w:pPr>
    </w:p>
    <w:p w14:paraId="1814C7AE" w14:textId="77777777" w:rsidR="00775A58" w:rsidRPr="00187E81" w:rsidRDefault="00670C22" w:rsidP="00762D4B">
      <w:pPr>
        <w:pStyle w:val="ListParagraph"/>
        <w:numPr>
          <w:ilvl w:val="1"/>
          <w:numId w:val="4"/>
        </w:numPr>
        <w:tabs>
          <w:tab w:val="left" w:pos="284"/>
          <w:tab w:val="left" w:pos="567"/>
          <w:tab w:val="left" w:pos="993"/>
        </w:tabs>
        <w:spacing w:after="0" w:line="276" w:lineRule="auto"/>
        <w:ind w:left="567" w:firstLine="0"/>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Listele electorale</w:t>
      </w:r>
    </w:p>
    <w:p w14:paraId="651722DE" w14:textId="77777777" w:rsidR="00372340" w:rsidRDefault="00775A58" w:rsidP="00372340">
      <w:pPr>
        <w:tabs>
          <w:tab w:val="left" w:pos="567"/>
        </w:tabs>
        <w:spacing w:after="0" w:line="276" w:lineRule="auto"/>
        <w:ind w:left="142"/>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ab/>
      </w:r>
      <w:r w:rsidR="00D33F5A" w:rsidRPr="00187E81">
        <w:rPr>
          <w:rFonts w:ascii="Times New Roman" w:hAnsi="Times New Roman" w:cs="Times New Roman"/>
          <w:sz w:val="23"/>
          <w:szCs w:val="23"/>
          <w:lang w:val="ro-RO"/>
        </w:rPr>
        <w:t>În conformitate cu prevederile Legii nr. 208/2015, cu modificările și completările ulterioare</w:t>
      </w:r>
      <w:r w:rsidR="00904B32" w:rsidRPr="00187E81">
        <w:rPr>
          <w:rFonts w:ascii="Times New Roman" w:hAnsi="Times New Roman" w:cs="Times New Roman"/>
          <w:sz w:val="23"/>
          <w:szCs w:val="23"/>
          <w:lang w:val="ro-RO"/>
        </w:rPr>
        <w:t>, precum și ale Legii nr. 288/2015, cu modificările și completările ulterioare, l</w:t>
      </w:r>
      <w:r w:rsidR="00D33F5A" w:rsidRPr="00187E81">
        <w:rPr>
          <w:rFonts w:ascii="Times New Roman" w:hAnsi="Times New Roman" w:cs="Times New Roman"/>
          <w:sz w:val="23"/>
          <w:szCs w:val="23"/>
          <w:lang w:val="ro-RO"/>
        </w:rPr>
        <w:t>a alegerile parlamentare au fost utilizate</w:t>
      </w:r>
      <w:r w:rsidR="00185162" w:rsidRPr="00187E81">
        <w:rPr>
          <w:rFonts w:ascii="Times New Roman" w:hAnsi="Times New Roman" w:cs="Times New Roman"/>
          <w:sz w:val="23"/>
          <w:szCs w:val="23"/>
          <w:lang w:val="ro-RO"/>
        </w:rPr>
        <w:t>:</w:t>
      </w:r>
    </w:p>
    <w:p w14:paraId="57D10562" w14:textId="77777777" w:rsidR="00372340" w:rsidRPr="00372340" w:rsidRDefault="00640015" w:rsidP="00663302">
      <w:pPr>
        <w:pStyle w:val="ListParagraph"/>
        <w:numPr>
          <w:ilvl w:val="0"/>
          <w:numId w:val="76"/>
        </w:numPr>
        <w:tabs>
          <w:tab w:val="left" w:pos="567"/>
        </w:tabs>
        <w:spacing w:after="0" w:line="276" w:lineRule="auto"/>
        <w:ind w:left="567"/>
        <w:jc w:val="both"/>
        <w:rPr>
          <w:rFonts w:ascii="Times New Roman" w:hAnsi="Times New Roman" w:cs="Times New Roman"/>
          <w:sz w:val="23"/>
          <w:szCs w:val="23"/>
          <w:lang w:val="ro-RO"/>
        </w:rPr>
      </w:pPr>
      <w:r w:rsidRPr="00372340">
        <w:rPr>
          <w:rFonts w:ascii="Times New Roman" w:hAnsi="Times New Roman" w:cs="Times New Roman"/>
          <w:sz w:val="23"/>
          <w:szCs w:val="23"/>
          <w:lang w:val="ro-RO"/>
        </w:rPr>
        <w:t>în secțiile de votare din țară</w:t>
      </w:r>
      <w:r w:rsidR="00185162" w:rsidRPr="00372340">
        <w:rPr>
          <w:rFonts w:ascii="Times New Roman" w:hAnsi="Times New Roman" w:cs="Times New Roman"/>
          <w:i/>
          <w:sz w:val="23"/>
          <w:szCs w:val="23"/>
          <w:lang w:val="ro-RO"/>
        </w:rPr>
        <w:t>,</w:t>
      </w:r>
      <w:r w:rsidRPr="00372340">
        <w:rPr>
          <w:rFonts w:ascii="Times New Roman" w:hAnsi="Times New Roman" w:cs="Times New Roman"/>
          <w:sz w:val="23"/>
          <w:szCs w:val="23"/>
          <w:lang w:val="ro-RO"/>
        </w:rPr>
        <w:t xml:space="preserve"> </w:t>
      </w:r>
      <w:r w:rsidR="009C44AD" w:rsidRPr="00372340">
        <w:rPr>
          <w:rFonts w:ascii="Times New Roman" w:hAnsi="Times New Roman" w:cs="Times New Roman"/>
          <w:sz w:val="23"/>
          <w:szCs w:val="23"/>
          <w:lang w:val="ro-RO"/>
        </w:rPr>
        <w:t>liste electorale permanente</w:t>
      </w:r>
      <w:r w:rsidRPr="00372340">
        <w:rPr>
          <w:rFonts w:ascii="Times New Roman" w:hAnsi="Times New Roman" w:cs="Times New Roman"/>
          <w:sz w:val="23"/>
          <w:szCs w:val="23"/>
          <w:lang w:val="ro-RO"/>
        </w:rPr>
        <w:t xml:space="preserve"> și liste electorale sup</w:t>
      </w:r>
      <w:r w:rsidR="00C8668F" w:rsidRPr="00372340">
        <w:rPr>
          <w:rFonts w:ascii="Times New Roman" w:hAnsi="Times New Roman" w:cs="Times New Roman"/>
          <w:sz w:val="23"/>
          <w:szCs w:val="23"/>
          <w:lang w:val="ro-RO"/>
        </w:rPr>
        <w:t>limentare</w:t>
      </w:r>
      <w:r w:rsidR="00CA5A36" w:rsidRPr="00372340">
        <w:rPr>
          <w:rFonts w:ascii="Times New Roman" w:hAnsi="Times New Roman" w:cs="Times New Roman"/>
          <w:sz w:val="23"/>
          <w:szCs w:val="23"/>
          <w:lang w:val="ro-RO"/>
        </w:rPr>
        <w:t>,</w:t>
      </w:r>
      <w:r w:rsidR="00775A58" w:rsidRPr="00372340">
        <w:rPr>
          <w:rFonts w:ascii="Times New Roman" w:hAnsi="Times New Roman" w:cs="Times New Roman"/>
          <w:sz w:val="23"/>
          <w:szCs w:val="23"/>
          <w:lang w:val="ro-RO"/>
        </w:rPr>
        <w:t xml:space="preserve"> </w:t>
      </w:r>
      <w:r w:rsidRPr="00372340">
        <w:rPr>
          <w:rFonts w:ascii="Times New Roman" w:hAnsi="Times New Roman" w:cs="Times New Roman"/>
          <w:i/>
          <w:sz w:val="23"/>
          <w:szCs w:val="23"/>
          <w:lang w:val="ro-RO"/>
        </w:rPr>
        <w:t xml:space="preserve"> </w:t>
      </w:r>
    </w:p>
    <w:p w14:paraId="18F039E2" w14:textId="77777777" w:rsidR="00372340" w:rsidRDefault="006946C3" w:rsidP="00663302">
      <w:pPr>
        <w:pStyle w:val="ListParagraph"/>
        <w:numPr>
          <w:ilvl w:val="0"/>
          <w:numId w:val="76"/>
        </w:numPr>
        <w:tabs>
          <w:tab w:val="left" w:pos="567"/>
        </w:tabs>
        <w:spacing w:after="0" w:line="276" w:lineRule="auto"/>
        <w:ind w:left="567"/>
        <w:jc w:val="both"/>
        <w:rPr>
          <w:rFonts w:ascii="Times New Roman" w:hAnsi="Times New Roman" w:cs="Times New Roman"/>
          <w:sz w:val="23"/>
          <w:szCs w:val="23"/>
          <w:lang w:val="ro-RO"/>
        </w:rPr>
      </w:pPr>
      <w:r w:rsidRPr="00372340">
        <w:rPr>
          <w:rFonts w:ascii="Times New Roman" w:hAnsi="Times New Roman" w:cs="Times New Roman"/>
          <w:sz w:val="23"/>
          <w:szCs w:val="23"/>
          <w:lang w:val="ro-RO"/>
        </w:rPr>
        <w:t>la biroul electoral pentru votul prin corespondență</w:t>
      </w:r>
      <w:r w:rsidRPr="00372340">
        <w:rPr>
          <w:rFonts w:ascii="Times New Roman" w:hAnsi="Times New Roman" w:cs="Times New Roman"/>
          <w:i/>
          <w:sz w:val="23"/>
          <w:szCs w:val="23"/>
          <w:lang w:val="ro-RO"/>
        </w:rPr>
        <w:t>,</w:t>
      </w:r>
      <w:r w:rsidRPr="00372340">
        <w:rPr>
          <w:rFonts w:ascii="Times New Roman" w:hAnsi="Times New Roman" w:cs="Times New Roman"/>
          <w:sz w:val="23"/>
          <w:szCs w:val="23"/>
          <w:lang w:val="ro-RO"/>
        </w:rPr>
        <w:t xml:space="preserve"> listele electorale pentru votul prin corespondență, în care au figurat înscriși exclusiv cetățenii care au formulat cerere pentru a fi înscriși în Registrul electoral cu opțiunea pentru votul prin corespondență la alegerile parlamentare din anul 2016,</w:t>
      </w:r>
    </w:p>
    <w:p w14:paraId="6CFB81C0" w14:textId="52E95710" w:rsidR="00CA5A36" w:rsidRPr="00372340" w:rsidRDefault="00185162" w:rsidP="00663302">
      <w:pPr>
        <w:pStyle w:val="ListParagraph"/>
        <w:numPr>
          <w:ilvl w:val="0"/>
          <w:numId w:val="76"/>
        </w:numPr>
        <w:tabs>
          <w:tab w:val="left" w:pos="567"/>
        </w:tabs>
        <w:spacing w:after="0" w:line="276" w:lineRule="auto"/>
        <w:ind w:left="567"/>
        <w:jc w:val="both"/>
        <w:rPr>
          <w:rFonts w:ascii="Times New Roman" w:hAnsi="Times New Roman" w:cs="Times New Roman"/>
          <w:sz w:val="23"/>
          <w:szCs w:val="23"/>
          <w:lang w:val="ro-RO"/>
        </w:rPr>
      </w:pPr>
      <w:r w:rsidRPr="00372340">
        <w:rPr>
          <w:rFonts w:ascii="Times New Roman" w:hAnsi="Times New Roman" w:cs="Times New Roman"/>
          <w:sz w:val="23"/>
          <w:szCs w:val="23"/>
          <w:lang w:val="ro-RO"/>
        </w:rPr>
        <w:t xml:space="preserve">în </w:t>
      </w:r>
      <w:r w:rsidR="00640015" w:rsidRPr="00372340">
        <w:rPr>
          <w:rFonts w:ascii="Times New Roman" w:hAnsi="Times New Roman" w:cs="Times New Roman"/>
          <w:sz w:val="23"/>
          <w:szCs w:val="23"/>
          <w:lang w:val="ro-RO"/>
        </w:rPr>
        <w:t xml:space="preserve">secțiile de votare din străinătate, </w:t>
      </w:r>
      <w:r w:rsidR="005D2661" w:rsidRPr="00372340">
        <w:rPr>
          <w:rFonts w:ascii="Times New Roman" w:hAnsi="Times New Roman" w:cs="Times New Roman"/>
          <w:sz w:val="23"/>
          <w:szCs w:val="23"/>
          <w:lang w:val="ro-RO"/>
        </w:rPr>
        <w:t>listele electorale permanente</w:t>
      </w:r>
      <w:r w:rsidR="005D2661" w:rsidRPr="00187E81">
        <w:t xml:space="preserve"> </w:t>
      </w:r>
      <w:r w:rsidR="005D2661" w:rsidRPr="00372340">
        <w:rPr>
          <w:rFonts w:ascii="Times New Roman" w:hAnsi="Times New Roman" w:cs="Times New Roman"/>
          <w:sz w:val="23"/>
          <w:szCs w:val="23"/>
          <w:lang w:val="ro-RO"/>
        </w:rPr>
        <w:t>și liste electorale suplimentare</w:t>
      </w:r>
      <w:r w:rsidR="006946C3" w:rsidRPr="00372340">
        <w:rPr>
          <w:rFonts w:ascii="Times New Roman" w:hAnsi="Times New Roman" w:cs="Times New Roman"/>
          <w:sz w:val="23"/>
          <w:szCs w:val="23"/>
          <w:lang w:val="ro-RO"/>
        </w:rPr>
        <w:t>.</w:t>
      </w:r>
      <w:r w:rsidR="00CA5A36" w:rsidRPr="00372340">
        <w:rPr>
          <w:rFonts w:ascii="Times New Roman" w:hAnsi="Times New Roman" w:cs="Times New Roman"/>
          <w:i/>
          <w:sz w:val="23"/>
          <w:szCs w:val="23"/>
          <w:lang w:val="ro-RO"/>
        </w:rPr>
        <w:t xml:space="preserve"> </w:t>
      </w:r>
    </w:p>
    <w:p w14:paraId="07AD982B" w14:textId="2DB7C44B" w:rsidR="005D2661" w:rsidRPr="006946C3" w:rsidRDefault="002D34A3"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color w:val="0B5294" w:themeColor="accent1" w:themeShade="BF"/>
          <w:sz w:val="23"/>
          <w:szCs w:val="23"/>
          <w:lang w:val="ro-RO"/>
        </w:rPr>
        <w:tab/>
      </w:r>
      <w:r w:rsidR="006365FD" w:rsidRPr="006365FD">
        <w:rPr>
          <w:rFonts w:ascii="Times New Roman" w:hAnsi="Times New Roman" w:cs="Times New Roman"/>
          <w:color w:val="0B5294" w:themeColor="accent1" w:themeShade="BF"/>
          <w:sz w:val="23"/>
          <w:szCs w:val="23"/>
          <w:lang w:val="ro-RO"/>
        </w:rPr>
        <w:t>Pentru prima dat</w:t>
      </w:r>
      <w:r w:rsidR="006365FD" w:rsidRPr="006365FD">
        <w:rPr>
          <w:rFonts w:ascii="Times New Roman" w:hAnsi="Times New Roman" w:cs="Times New Roman" w:hint="eastAsia"/>
          <w:color w:val="0B5294" w:themeColor="accent1" w:themeShade="BF"/>
          <w:sz w:val="23"/>
          <w:szCs w:val="23"/>
          <w:lang w:val="ro-RO"/>
        </w:rPr>
        <w:t>ă</w:t>
      </w:r>
      <w:r w:rsidR="006365FD" w:rsidRPr="006365FD">
        <w:rPr>
          <w:rFonts w:ascii="Times New Roman" w:hAnsi="Times New Roman" w:cs="Times New Roman"/>
          <w:color w:val="0B5294" w:themeColor="accent1" w:themeShade="BF"/>
          <w:sz w:val="23"/>
          <w:szCs w:val="23"/>
          <w:lang w:val="ro-RO"/>
        </w:rPr>
        <w:t xml:space="preserve"> în cadrul unui proces electoral, </w:t>
      </w:r>
      <w:r w:rsidR="006365FD" w:rsidRPr="006365FD">
        <w:rPr>
          <w:rFonts w:ascii="Times New Roman" w:hAnsi="Times New Roman" w:cs="Times New Roman"/>
          <w:sz w:val="23"/>
          <w:szCs w:val="23"/>
          <w:lang w:val="ro-RO"/>
        </w:rPr>
        <w:t>la alegerile din 11.12.2016, au fost utilizate listele electorale permanente din străinătate</w:t>
      </w:r>
      <w:r w:rsidR="006365FD" w:rsidRPr="00187E81">
        <w:rPr>
          <w:rStyle w:val="FootnoteReference"/>
          <w:rFonts w:ascii="Times New Roman" w:hAnsi="Times New Roman" w:cs="Times New Roman"/>
          <w:sz w:val="23"/>
          <w:szCs w:val="23"/>
          <w:lang w:val="ro-RO"/>
        </w:rPr>
        <w:footnoteReference w:id="40"/>
      </w:r>
      <w:r w:rsidR="006365FD" w:rsidRPr="006365FD">
        <w:rPr>
          <w:rFonts w:ascii="Times New Roman" w:hAnsi="Times New Roman" w:cs="Times New Roman"/>
          <w:sz w:val="23"/>
          <w:szCs w:val="23"/>
          <w:lang w:val="ro-RO"/>
        </w:rPr>
        <w:t>, întocmite și tipărite de Autoritatea Electoral</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 Permanent</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Autoritatea Electoral</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 Permanent</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 a pus la dispoziția </w:t>
      </w:r>
      <w:r w:rsidR="003C7450" w:rsidRPr="006365FD">
        <w:rPr>
          <w:rFonts w:ascii="Times New Roman" w:hAnsi="Times New Roman" w:cs="Times New Roman"/>
          <w:sz w:val="23"/>
          <w:szCs w:val="23"/>
          <w:lang w:val="ro-RO"/>
        </w:rPr>
        <w:t xml:space="preserve">Biroului </w:t>
      </w:r>
      <w:r w:rsidR="006365FD" w:rsidRPr="006365FD">
        <w:rPr>
          <w:rFonts w:ascii="Times New Roman" w:hAnsi="Times New Roman" w:cs="Times New Roman"/>
          <w:sz w:val="23"/>
          <w:szCs w:val="23"/>
          <w:lang w:val="ro-RO"/>
        </w:rPr>
        <w:t>electoral de circumscripție pentru cet</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țenii rom</w:t>
      </w:r>
      <w:r w:rsidR="006365FD" w:rsidRPr="006365FD">
        <w:rPr>
          <w:rFonts w:ascii="Times New Roman" w:hAnsi="Times New Roman" w:cs="Times New Roman" w:hint="eastAsia"/>
          <w:sz w:val="23"/>
          <w:szCs w:val="23"/>
          <w:lang w:val="ro-RO"/>
        </w:rPr>
        <w:t>â</w:t>
      </w:r>
      <w:r w:rsidR="006365FD" w:rsidRPr="006365FD">
        <w:rPr>
          <w:rFonts w:ascii="Times New Roman" w:hAnsi="Times New Roman" w:cs="Times New Roman"/>
          <w:sz w:val="23"/>
          <w:szCs w:val="23"/>
          <w:lang w:val="ro-RO"/>
        </w:rPr>
        <w:t xml:space="preserve">ni cu domiciliul sau reședința </w:t>
      </w:r>
      <w:r w:rsidR="006365FD" w:rsidRPr="006365FD">
        <w:rPr>
          <w:rFonts w:ascii="Times New Roman" w:hAnsi="Times New Roman" w:cs="Times New Roman" w:hint="eastAsia"/>
          <w:sz w:val="23"/>
          <w:szCs w:val="23"/>
          <w:lang w:val="ro-RO"/>
        </w:rPr>
        <w:t>î</w:t>
      </w:r>
      <w:r w:rsidR="006365FD" w:rsidRPr="006365FD">
        <w:rPr>
          <w:rFonts w:ascii="Times New Roman" w:hAnsi="Times New Roman" w:cs="Times New Roman"/>
          <w:sz w:val="23"/>
          <w:szCs w:val="23"/>
          <w:lang w:val="ro-RO"/>
        </w:rPr>
        <w:t>n afara ț</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rii listele electorale permanente din str</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in</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tate, p</w:t>
      </w:r>
      <w:r w:rsidR="006365FD" w:rsidRPr="006365FD">
        <w:rPr>
          <w:rFonts w:ascii="Times New Roman" w:hAnsi="Times New Roman" w:cs="Times New Roman" w:hint="eastAsia"/>
          <w:sz w:val="23"/>
          <w:szCs w:val="23"/>
          <w:lang w:val="ro-RO"/>
        </w:rPr>
        <w:t>â</w:t>
      </w:r>
      <w:r w:rsidR="006365FD" w:rsidRPr="006365FD">
        <w:rPr>
          <w:rFonts w:ascii="Times New Roman" w:hAnsi="Times New Roman" w:cs="Times New Roman"/>
          <w:sz w:val="23"/>
          <w:szCs w:val="23"/>
          <w:lang w:val="ro-RO"/>
        </w:rPr>
        <w:t>n</w:t>
      </w:r>
      <w:r w:rsidR="006365FD" w:rsidRPr="006365FD">
        <w:rPr>
          <w:rFonts w:ascii="Times New Roman" w:hAnsi="Times New Roman" w:cs="Times New Roman" w:hint="eastAsia"/>
          <w:sz w:val="23"/>
          <w:szCs w:val="23"/>
          <w:lang w:val="ro-RO"/>
        </w:rPr>
        <w:t>ă</w:t>
      </w:r>
      <w:r w:rsidR="003C7450">
        <w:rPr>
          <w:rFonts w:ascii="Times New Roman" w:hAnsi="Times New Roman" w:cs="Times New Roman"/>
          <w:sz w:val="23"/>
          <w:szCs w:val="23"/>
          <w:lang w:val="ro-RO"/>
        </w:rPr>
        <w:t xml:space="preserve"> la data de 13.11.</w:t>
      </w:r>
      <w:r w:rsidR="006365FD" w:rsidRPr="006365FD">
        <w:rPr>
          <w:rFonts w:ascii="Times New Roman" w:hAnsi="Times New Roman" w:cs="Times New Roman"/>
          <w:sz w:val="23"/>
          <w:szCs w:val="23"/>
          <w:lang w:val="ro-RO"/>
        </w:rPr>
        <w:t xml:space="preserve">2016, prin intermediul Direcției pentru organizarea proceselor electorale </w:t>
      </w:r>
      <w:r w:rsidR="006365FD" w:rsidRPr="006365FD">
        <w:rPr>
          <w:rFonts w:ascii="Times New Roman" w:hAnsi="Times New Roman" w:cs="Times New Roman" w:hint="eastAsia"/>
          <w:sz w:val="23"/>
          <w:szCs w:val="23"/>
          <w:lang w:val="ro-RO"/>
        </w:rPr>
        <w:t>î</w:t>
      </w:r>
      <w:r w:rsidR="006365FD" w:rsidRPr="006365FD">
        <w:rPr>
          <w:rFonts w:ascii="Times New Roman" w:hAnsi="Times New Roman" w:cs="Times New Roman"/>
          <w:sz w:val="23"/>
          <w:szCs w:val="23"/>
          <w:lang w:val="ro-RO"/>
        </w:rPr>
        <w:t>n str</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in</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tate. Cei 4.197 de aleg</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tori </w:t>
      </w:r>
      <w:r w:rsidR="006365FD" w:rsidRPr="006365FD">
        <w:rPr>
          <w:rFonts w:ascii="Times New Roman" w:hAnsi="Times New Roman" w:cs="Times New Roman" w:hint="eastAsia"/>
          <w:sz w:val="23"/>
          <w:szCs w:val="23"/>
          <w:lang w:val="ro-RO"/>
        </w:rPr>
        <w:t>î</w:t>
      </w:r>
      <w:r w:rsidR="006365FD" w:rsidRPr="006365FD">
        <w:rPr>
          <w:rFonts w:ascii="Times New Roman" w:hAnsi="Times New Roman" w:cs="Times New Roman"/>
          <w:sz w:val="23"/>
          <w:szCs w:val="23"/>
          <w:lang w:val="ro-RO"/>
        </w:rPr>
        <w:t xml:space="preserve">nscriși </w:t>
      </w:r>
      <w:r w:rsidR="006365FD" w:rsidRPr="006365FD">
        <w:rPr>
          <w:rFonts w:ascii="Times New Roman" w:hAnsi="Times New Roman" w:cs="Times New Roman" w:hint="eastAsia"/>
          <w:sz w:val="23"/>
          <w:szCs w:val="23"/>
          <w:lang w:val="ro-RO"/>
        </w:rPr>
        <w:t>î</w:t>
      </w:r>
      <w:r w:rsidR="006365FD" w:rsidRPr="006365FD">
        <w:rPr>
          <w:rFonts w:ascii="Times New Roman" w:hAnsi="Times New Roman" w:cs="Times New Roman"/>
          <w:sz w:val="23"/>
          <w:szCs w:val="23"/>
          <w:lang w:val="ro-RO"/>
        </w:rPr>
        <w:t>n Registrul electoral cu adresa din str</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in</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tate au fost repartizați la 187 de secții de votare </w:t>
      </w:r>
      <w:r w:rsidR="006365FD" w:rsidRPr="006365FD">
        <w:rPr>
          <w:rFonts w:ascii="Times New Roman" w:hAnsi="Times New Roman" w:cs="Times New Roman" w:hint="eastAsia"/>
          <w:sz w:val="23"/>
          <w:szCs w:val="23"/>
          <w:lang w:val="ro-RO"/>
        </w:rPr>
        <w:t>î</w:t>
      </w:r>
      <w:r w:rsidR="006365FD" w:rsidRPr="006365FD">
        <w:rPr>
          <w:rFonts w:ascii="Times New Roman" w:hAnsi="Times New Roman" w:cs="Times New Roman"/>
          <w:sz w:val="23"/>
          <w:szCs w:val="23"/>
          <w:lang w:val="ro-RO"/>
        </w:rPr>
        <w:t>n baza criteriului apropierii secției de votare de adresa de reședinț</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 xml:space="preserve"> sau </w:t>
      </w:r>
      <w:r w:rsidR="00A354D4">
        <w:rPr>
          <w:rFonts w:ascii="Times New Roman" w:hAnsi="Times New Roman" w:cs="Times New Roman"/>
          <w:sz w:val="23"/>
          <w:szCs w:val="23"/>
          <w:lang w:val="ro-RO"/>
        </w:rPr>
        <w:t xml:space="preserve">de </w:t>
      </w:r>
      <w:r w:rsidR="006365FD" w:rsidRPr="006365FD">
        <w:rPr>
          <w:rFonts w:ascii="Times New Roman" w:hAnsi="Times New Roman" w:cs="Times New Roman"/>
          <w:sz w:val="23"/>
          <w:szCs w:val="23"/>
          <w:lang w:val="ro-RO"/>
        </w:rPr>
        <w:t>domiciliu a aleg</w:t>
      </w:r>
      <w:r w:rsidR="006365FD" w:rsidRPr="006365FD">
        <w:rPr>
          <w:rFonts w:ascii="Times New Roman" w:hAnsi="Times New Roman" w:cs="Times New Roman" w:hint="eastAsia"/>
          <w:sz w:val="23"/>
          <w:szCs w:val="23"/>
          <w:lang w:val="ro-RO"/>
        </w:rPr>
        <w:t>ă</w:t>
      </w:r>
      <w:r w:rsidR="006365FD" w:rsidRPr="006365FD">
        <w:rPr>
          <w:rFonts w:ascii="Times New Roman" w:hAnsi="Times New Roman" w:cs="Times New Roman"/>
          <w:sz w:val="23"/>
          <w:szCs w:val="23"/>
          <w:lang w:val="ro-RO"/>
        </w:rPr>
        <w:t>torului.</w:t>
      </w:r>
    </w:p>
    <w:p w14:paraId="29B34F03" w14:textId="77777777" w:rsidR="00CA5A36" w:rsidRDefault="005D2661"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5EEAF211" w14:textId="77777777" w:rsidR="00CA5A36" w:rsidRPr="00187E81" w:rsidRDefault="00CA5A36" w:rsidP="00762D4B">
      <w:pPr>
        <w:tabs>
          <w:tab w:val="left" w:pos="567"/>
        </w:tabs>
        <w:spacing w:after="0" w:line="276" w:lineRule="auto"/>
        <w:jc w:val="both"/>
        <w:rPr>
          <w:rFonts w:ascii="Times New Roman" w:hAnsi="Times New Roman" w:cs="Times New Roman"/>
          <w:sz w:val="23"/>
          <w:szCs w:val="23"/>
          <w:lang w:val="ro-RO"/>
        </w:rPr>
      </w:pPr>
    </w:p>
    <w:p w14:paraId="7655570E" w14:textId="77777777" w:rsidR="00913C1E" w:rsidRPr="00187E81" w:rsidRDefault="00937155" w:rsidP="00762D4B">
      <w:pPr>
        <w:pStyle w:val="Heading2"/>
        <w:numPr>
          <w:ilvl w:val="0"/>
          <w:numId w:val="4"/>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t>ORGANIZAREA SECŢIILOR DE VOTARE</w:t>
      </w:r>
    </w:p>
    <w:p w14:paraId="42F9AEF8" w14:textId="77777777" w:rsidR="00C71188" w:rsidRDefault="00C71188" w:rsidP="00762D4B">
      <w:pPr>
        <w:tabs>
          <w:tab w:val="left" w:pos="567"/>
        </w:tabs>
        <w:spacing w:after="0"/>
        <w:rPr>
          <w:lang w:val="ro-RO"/>
        </w:rPr>
      </w:pPr>
    </w:p>
    <w:p w14:paraId="7FBA35BC" w14:textId="77777777" w:rsidR="00FD6B00" w:rsidRPr="00187E81" w:rsidRDefault="00C33DA2" w:rsidP="00762D4B">
      <w:pPr>
        <w:pStyle w:val="ListParagraph"/>
        <w:numPr>
          <w:ilvl w:val="1"/>
          <w:numId w:val="4"/>
        </w:numPr>
        <w:tabs>
          <w:tab w:val="left" w:pos="284"/>
          <w:tab w:val="left" w:pos="567"/>
          <w:tab w:val="left" w:pos="993"/>
        </w:tabs>
        <w:spacing w:after="0" w:line="276" w:lineRule="auto"/>
        <w:ind w:left="284" w:firstLine="283"/>
        <w:jc w:val="both"/>
        <w:rPr>
          <w:rFonts w:ascii="Palatino Linotype" w:hAnsi="Palatino Linotype" w:cs="Times New Roman"/>
          <w:sz w:val="23"/>
          <w:szCs w:val="23"/>
          <w:lang w:val="ro-RO"/>
        </w:rPr>
      </w:pPr>
      <w:r w:rsidRPr="00187E81">
        <w:rPr>
          <w:rFonts w:ascii="Palatino Linotype" w:hAnsi="Palatino Linotype" w:cs="Times New Roman"/>
          <w:b/>
          <w:sz w:val="23"/>
          <w:szCs w:val="23"/>
          <w:lang w:val="ro-RO"/>
        </w:rPr>
        <w:t>Secțiile</w:t>
      </w:r>
      <w:r w:rsidR="00FD6B00" w:rsidRPr="00187E81">
        <w:rPr>
          <w:rFonts w:ascii="Palatino Linotype" w:hAnsi="Palatino Linotype" w:cs="Times New Roman"/>
          <w:b/>
          <w:sz w:val="23"/>
          <w:szCs w:val="23"/>
          <w:lang w:val="ro-RO"/>
        </w:rPr>
        <w:t xml:space="preserve"> de votare</w:t>
      </w:r>
      <w:r w:rsidRPr="00187E81">
        <w:rPr>
          <w:rFonts w:ascii="Palatino Linotype" w:hAnsi="Palatino Linotype" w:cs="Times New Roman"/>
          <w:b/>
          <w:sz w:val="23"/>
          <w:szCs w:val="23"/>
          <w:lang w:val="ro-RO"/>
        </w:rPr>
        <w:t xml:space="preserve"> din țară</w:t>
      </w:r>
    </w:p>
    <w:p w14:paraId="25AC5EBE" w14:textId="77777777" w:rsidR="00EB0BB6" w:rsidRPr="005C24B2" w:rsidRDefault="005C24B2" w:rsidP="00762D4B">
      <w:pPr>
        <w:spacing w:after="0" w:line="276" w:lineRule="auto"/>
        <w:ind w:firstLine="567"/>
        <w:jc w:val="both"/>
        <w:rPr>
          <w:rFonts w:ascii="Times New Roman" w:hAnsi="Times New Roman" w:cs="Times New Roman"/>
          <w:sz w:val="23"/>
          <w:szCs w:val="23"/>
        </w:rPr>
      </w:pPr>
      <w:r w:rsidRPr="005C24B2">
        <w:rPr>
          <w:rFonts w:ascii="Times New Roman" w:hAnsi="Times New Roman" w:cs="Times New Roman"/>
          <w:sz w:val="23"/>
          <w:szCs w:val="23"/>
        </w:rPr>
        <w:t xml:space="preserve">Autoritatea Electorală Permanentă administrează </w:t>
      </w:r>
      <w:r w:rsidRPr="005C24B2">
        <w:rPr>
          <w:rFonts w:ascii="Times New Roman" w:hAnsi="Times New Roman" w:cs="Times New Roman"/>
          <w:i/>
          <w:sz w:val="23"/>
          <w:szCs w:val="23"/>
        </w:rPr>
        <w:t xml:space="preserve">Registrul secțiilor de votare din țară. </w:t>
      </w:r>
      <w:r w:rsidR="00EB0BB6" w:rsidRPr="005C24B2">
        <w:rPr>
          <w:rFonts w:ascii="Times New Roman" w:hAnsi="Times New Roman" w:cs="Times New Roman"/>
          <w:sz w:val="23"/>
          <w:szCs w:val="23"/>
        </w:rPr>
        <w:t xml:space="preserve">Pentru buna desfășurare a alegerilor parlamentare din 11.12.2016, Autoritatea Electorală Permanentă a realizat operaţiuni de verificare, prelucrare şi actualizare a datelor şi informaţiilor cuprinse în </w:t>
      </w:r>
      <w:r w:rsidR="00EB0BB6" w:rsidRPr="006F597A">
        <w:rPr>
          <w:rFonts w:ascii="Times New Roman" w:hAnsi="Times New Roman" w:cs="Times New Roman"/>
          <w:sz w:val="23"/>
          <w:szCs w:val="23"/>
        </w:rPr>
        <w:t>Registrul secţiilor de votare</w:t>
      </w:r>
      <w:r w:rsidR="000C0109" w:rsidRPr="006F597A">
        <w:rPr>
          <w:rFonts w:ascii="Times New Roman" w:hAnsi="Times New Roman" w:cs="Times New Roman"/>
          <w:sz w:val="23"/>
          <w:szCs w:val="23"/>
        </w:rPr>
        <w:t xml:space="preserve"> din țară</w:t>
      </w:r>
      <w:r w:rsidR="00EB0BB6" w:rsidRPr="006F597A">
        <w:rPr>
          <w:rFonts w:ascii="Times New Roman" w:hAnsi="Times New Roman" w:cs="Times New Roman"/>
          <w:sz w:val="23"/>
          <w:szCs w:val="23"/>
        </w:rPr>
        <w:t>,</w:t>
      </w:r>
      <w:r w:rsidR="00EB0BB6" w:rsidRPr="005C24B2">
        <w:rPr>
          <w:rFonts w:ascii="Times New Roman" w:hAnsi="Times New Roman" w:cs="Times New Roman"/>
          <w:sz w:val="23"/>
          <w:szCs w:val="23"/>
        </w:rPr>
        <w:t xml:space="preserve"> </w:t>
      </w:r>
      <w:r w:rsidR="006F597A">
        <w:rPr>
          <w:rFonts w:ascii="Times New Roman" w:hAnsi="Times New Roman" w:cs="Times New Roman"/>
          <w:sz w:val="23"/>
          <w:szCs w:val="23"/>
        </w:rPr>
        <w:t xml:space="preserve">a soluționat </w:t>
      </w:r>
      <w:r w:rsidR="00EB0BB6" w:rsidRPr="005C24B2">
        <w:rPr>
          <w:rFonts w:ascii="Times New Roman" w:hAnsi="Times New Roman" w:cs="Times New Roman"/>
          <w:sz w:val="23"/>
          <w:szCs w:val="23"/>
        </w:rPr>
        <w:t>solicitări</w:t>
      </w:r>
      <w:r w:rsidR="006F597A">
        <w:rPr>
          <w:rFonts w:ascii="Times New Roman" w:hAnsi="Times New Roman" w:cs="Times New Roman"/>
          <w:sz w:val="23"/>
          <w:szCs w:val="23"/>
        </w:rPr>
        <w:t>le</w:t>
      </w:r>
      <w:r w:rsidR="00EB0BB6" w:rsidRPr="005C24B2">
        <w:rPr>
          <w:rFonts w:ascii="Times New Roman" w:hAnsi="Times New Roman" w:cs="Times New Roman"/>
          <w:sz w:val="23"/>
          <w:szCs w:val="23"/>
        </w:rPr>
        <w:t xml:space="preserve"> de aviz de modificare a delimită</w:t>
      </w:r>
      <w:r w:rsidR="006F597A">
        <w:rPr>
          <w:rFonts w:ascii="Times New Roman" w:hAnsi="Times New Roman" w:cs="Times New Roman"/>
          <w:sz w:val="23"/>
          <w:szCs w:val="23"/>
        </w:rPr>
        <w:t>rilor și/</w:t>
      </w:r>
      <w:r w:rsidR="00EB0BB6" w:rsidRPr="005C24B2">
        <w:rPr>
          <w:rFonts w:ascii="Times New Roman" w:hAnsi="Times New Roman" w:cs="Times New Roman"/>
          <w:sz w:val="23"/>
          <w:szCs w:val="23"/>
        </w:rPr>
        <w:t>sau sediilor secţ</w:t>
      </w:r>
      <w:r w:rsidR="006F597A">
        <w:rPr>
          <w:rFonts w:ascii="Times New Roman" w:hAnsi="Times New Roman" w:cs="Times New Roman"/>
          <w:sz w:val="23"/>
          <w:szCs w:val="23"/>
        </w:rPr>
        <w:t xml:space="preserve">iilor de votare și </w:t>
      </w:r>
      <w:r w:rsidR="00EB0BB6" w:rsidRPr="005C24B2">
        <w:rPr>
          <w:rFonts w:ascii="Times New Roman" w:hAnsi="Times New Roman" w:cs="Times New Roman"/>
          <w:sz w:val="23"/>
          <w:szCs w:val="23"/>
        </w:rPr>
        <w:t>a acordat sprijin primarilor pentru realizarea unor corecț</w:t>
      </w:r>
      <w:r w:rsidR="0051041C">
        <w:rPr>
          <w:rFonts w:ascii="Times New Roman" w:hAnsi="Times New Roman" w:cs="Times New Roman"/>
          <w:sz w:val="23"/>
          <w:szCs w:val="23"/>
        </w:rPr>
        <w:t>i</w:t>
      </w:r>
      <w:r w:rsidR="00EB0BB6" w:rsidRPr="005C24B2">
        <w:rPr>
          <w:rFonts w:ascii="Times New Roman" w:hAnsi="Times New Roman" w:cs="Times New Roman"/>
          <w:sz w:val="23"/>
          <w:szCs w:val="23"/>
        </w:rPr>
        <w:t>i ale erorilor materiale privind denumirea sediului și a adresei secțiilor de votare pentru toate unitățile și subdiviziunile administrativ-teritoriale.</w:t>
      </w:r>
    </w:p>
    <w:p w14:paraId="68C6F80A" w14:textId="77777777" w:rsidR="00833100" w:rsidRDefault="00F318CC" w:rsidP="00833100">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La alegerile </w:t>
      </w:r>
      <w:r w:rsidR="002D510F" w:rsidRPr="00187E81">
        <w:rPr>
          <w:rFonts w:ascii="Times New Roman" w:hAnsi="Times New Roman" w:cs="Times New Roman"/>
          <w:sz w:val="23"/>
          <w:szCs w:val="23"/>
          <w:lang w:val="ro-RO"/>
        </w:rPr>
        <w:t xml:space="preserve">parlamentare </w:t>
      </w:r>
      <w:r w:rsidR="00790BDD" w:rsidRPr="00187E81">
        <w:rPr>
          <w:rFonts w:ascii="Times New Roman" w:hAnsi="Times New Roman" w:cs="Times New Roman"/>
          <w:sz w:val="23"/>
          <w:szCs w:val="23"/>
          <w:lang w:val="ro-RO"/>
        </w:rPr>
        <w:t xml:space="preserve">din anul 2016 </w:t>
      </w:r>
      <w:r w:rsidR="000F25EF" w:rsidRPr="00187E81">
        <w:rPr>
          <w:rFonts w:ascii="Times New Roman" w:hAnsi="Times New Roman" w:cs="Times New Roman"/>
          <w:sz w:val="23"/>
          <w:szCs w:val="23"/>
          <w:lang w:val="ro-RO"/>
        </w:rPr>
        <w:t>a</w:t>
      </w:r>
      <w:r w:rsidRPr="00187E81">
        <w:rPr>
          <w:rFonts w:ascii="Times New Roman" w:hAnsi="Times New Roman" w:cs="Times New Roman"/>
          <w:sz w:val="23"/>
          <w:szCs w:val="23"/>
          <w:lang w:val="ro-RO"/>
        </w:rPr>
        <w:t>u</w:t>
      </w:r>
      <w:r w:rsidR="000F25EF"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funcționat</w:t>
      </w:r>
      <w:r w:rsidR="00754899" w:rsidRPr="00187E81">
        <w:rPr>
          <w:rFonts w:ascii="Times New Roman" w:hAnsi="Times New Roman" w:cs="Times New Roman"/>
          <w:sz w:val="23"/>
          <w:szCs w:val="23"/>
          <w:lang w:val="ro-RO"/>
        </w:rPr>
        <w:t xml:space="preserve"> în țară</w:t>
      </w:r>
      <w:r w:rsidR="009D1A8F" w:rsidRPr="00187E81">
        <w:rPr>
          <w:rFonts w:ascii="Times New Roman" w:hAnsi="Times New Roman" w:cs="Times New Roman"/>
          <w:sz w:val="23"/>
          <w:szCs w:val="23"/>
          <w:lang w:val="ro-RO"/>
        </w:rPr>
        <w:t xml:space="preserve"> </w:t>
      </w:r>
      <w:r w:rsidR="00D26946" w:rsidRPr="00187E81">
        <w:rPr>
          <w:rFonts w:ascii="Times New Roman" w:hAnsi="Times New Roman" w:cs="Times New Roman"/>
          <w:b/>
          <w:sz w:val="23"/>
          <w:szCs w:val="23"/>
          <w:lang w:val="ro-RO"/>
        </w:rPr>
        <w:t>18.626</w:t>
      </w:r>
      <w:r w:rsidR="00D26946"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secții de votare</w:t>
      </w:r>
      <w:r w:rsidR="00EB0BB6" w:rsidRPr="00EB0BB6">
        <w:rPr>
          <w:rFonts w:ascii="Times New Roman" w:hAnsi="Times New Roman" w:cs="Times New Roman"/>
          <w:sz w:val="23"/>
          <w:szCs w:val="23"/>
          <w:lang w:val="ro-RO"/>
        </w:rPr>
        <w:t>, cea mai mare pondere av</w:t>
      </w:r>
      <w:r w:rsidR="00EB0BB6" w:rsidRPr="00EB0BB6">
        <w:rPr>
          <w:rFonts w:ascii="Times New Roman" w:hAnsi="Times New Roman" w:cs="Times New Roman" w:hint="eastAsia"/>
          <w:sz w:val="23"/>
          <w:szCs w:val="23"/>
          <w:lang w:val="ro-RO"/>
        </w:rPr>
        <w:t>â</w:t>
      </w:r>
      <w:r w:rsidR="00EB0BB6" w:rsidRPr="00EB0BB6">
        <w:rPr>
          <w:rFonts w:ascii="Times New Roman" w:hAnsi="Times New Roman" w:cs="Times New Roman"/>
          <w:sz w:val="23"/>
          <w:szCs w:val="23"/>
          <w:lang w:val="ro-RO"/>
        </w:rPr>
        <w:t>nd-o cele</w:t>
      </w:r>
      <w:r w:rsidR="00B478E5">
        <w:rPr>
          <w:rFonts w:ascii="Times New Roman" w:hAnsi="Times New Roman" w:cs="Times New Roman"/>
          <w:sz w:val="23"/>
          <w:szCs w:val="23"/>
          <w:lang w:val="ro-RO"/>
        </w:rPr>
        <w:t xml:space="preserve"> din mediul rural, și anume 56,</w:t>
      </w:r>
      <w:r w:rsidR="00EB0BB6" w:rsidRPr="00EB0BB6">
        <w:rPr>
          <w:rFonts w:ascii="Times New Roman" w:hAnsi="Times New Roman" w:cs="Times New Roman"/>
          <w:sz w:val="23"/>
          <w:szCs w:val="23"/>
          <w:lang w:val="ro-RO"/>
        </w:rPr>
        <w:t xml:space="preserve">46%. </w:t>
      </w:r>
      <w:r w:rsidR="00EB0BB6" w:rsidRPr="00EB0BB6">
        <w:rPr>
          <w:rFonts w:ascii="Times New Roman" w:hAnsi="Times New Roman" w:cs="Times New Roman" w:hint="eastAsia"/>
          <w:sz w:val="23"/>
          <w:szCs w:val="23"/>
          <w:lang w:val="ro-RO"/>
        </w:rPr>
        <w:t>Î</w:t>
      </w:r>
      <w:r w:rsidR="00EB0BB6" w:rsidRPr="00EB0BB6">
        <w:rPr>
          <w:rFonts w:ascii="Times New Roman" w:hAnsi="Times New Roman" w:cs="Times New Roman"/>
          <w:sz w:val="23"/>
          <w:szCs w:val="23"/>
          <w:lang w:val="ro-RO"/>
        </w:rPr>
        <w:t>n municipii au fost organizate 5.106 sec</w:t>
      </w:r>
      <w:r w:rsidR="00EB0BB6" w:rsidRPr="00EB0BB6">
        <w:rPr>
          <w:rFonts w:ascii="Times New Roman" w:hAnsi="Times New Roman" w:cs="Times New Roman" w:hint="eastAsia"/>
          <w:sz w:val="23"/>
          <w:szCs w:val="23"/>
          <w:lang w:val="ro-RO"/>
        </w:rPr>
        <w:t>ţ</w:t>
      </w:r>
      <w:r w:rsidR="00EB0BB6" w:rsidRPr="00EB0BB6">
        <w:rPr>
          <w:rFonts w:ascii="Times New Roman" w:hAnsi="Times New Roman" w:cs="Times New Roman"/>
          <w:sz w:val="23"/>
          <w:szCs w:val="23"/>
          <w:lang w:val="ro-RO"/>
        </w:rPr>
        <w:t xml:space="preserve">ii de votare, </w:t>
      </w:r>
      <w:r w:rsidR="00EB0BB6" w:rsidRPr="00EB0BB6">
        <w:rPr>
          <w:rFonts w:ascii="Times New Roman" w:hAnsi="Times New Roman" w:cs="Times New Roman" w:hint="eastAsia"/>
          <w:sz w:val="23"/>
          <w:szCs w:val="23"/>
          <w:lang w:val="ro-RO"/>
        </w:rPr>
        <w:t>î</w:t>
      </w:r>
      <w:r w:rsidR="00EB0BB6" w:rsidRPr="00EB0BB6">
        <w:rPr>
          <w:rFonts w:ascii="Times New Roman" w:hAnsi="Times New Roman" w:cs="Times New Roman"/>
          <w:sz w:val="23"/>
          <w:szCs w:val="23"/>
          <w:lang w:val="ro-RO"/>
        </w:rPr>
        <w:t xml:space="preserve">n municipiul București 1.254, </w:t>
      </w:r>
      <w:r w:rsidR="00EB0BB6" w:rsidRPr="00EB0BB6">
        <w:rPr>
          <w:rFonts w:ascii="Times New Roman" w:hAnsi="Times New Roman" w:cs="Times New Roman" w:hint="eastAsia"/>
          <w:sz w:val="23"/>
          <w:szCs w:val="23"/>
          <w:lang w:val="ro-RO"/>
        </w:rPr>
        <w:t>î</w:t>
      </w:r>
      <w:r w:rsidR="00EB0BB6" w:rsidRPr="00EB0BB6">
        <w:rPr>
          <w:rFonts w:ascii="Times New Roman" w:hAnsi="Times New Roman" w:cs="Times New Roman"/>
          <w:sz w:val="23"/>
          <w:szCs w:val="23"/>
          <w:lang w:val="ro-RO"/>
        </w:rPr>
        <w:t>n ora</w:t>
      </w:r>
      <w:r w:rsidR="00EB0BB6" w:rsidRPr="00EB0BB6">
        <w:rPr>
          <w:rFonts w:ascii="Times New Roman" w:hAnsi="Times New Roman" w:cs="Times New Roman" w:hint="eastAsia"/>
          <w:sz w:val="23"/>
          <w:szCs w:val="23"/>
          <w:lang w:val="ro-RO"/>
        </w:rPr>
        <w:t>ş</w:t>
      </w:r>
      <w:r w:rsidR="00EB0BB6" w:rsidRPr="00EB0BB6">
        <w:rPr>
          <w:rFonts w:ascii="Times New Roman" w:hAnsi="Times New Roman" w:cs="Times New Roman"/>
          <w:sz w:val="23"/>
          <w:szCs w:val="23"/>
          <w:lang w:val="ro-RO"/>
        </w:rPr>
        <w:t xml:space="preserve">e 1.749, iar </w:t>
      </w:r>
      <w:r w:rsidR="00EB0BB6" w:rsidRPr="00EB0BB6">
        <w:rPr>
          <w:rFonts w:ascii="Times New Roman" w:hAnsi="Times New Roman" w:cs="Times New Roman" w:hint="eastAsia"/>
          <w:sz w:val="23"/>
          <w:szCs w:val="23"/>
          <w:lang w:val="ro-RO"/>
        </w:rPr>
        <w:t>î</w:t>
      </w:r>
      <w:r w:rsidR="00EB0BB6" w:rsidRPr="00EB0BB6">
        <w:rPr>
          <w:rFonts w:ascii="Times New Roman" w:hAnsi="Times New Roman" w:cs="Times New Roman"/>
          <w:sz w:val="23"/>
          <w:szCs w:val="23"/>
          <w:lang w:val="ro-RO"/>
        </w:rPr>
        <w:t xml:space="preserve">n comune 10.517. </w:t>
      </w:r>
    </w:p>
    <w:p w14:paraId="0D6449A8" w14:textId="3426834E" w:rsidR="00315B0F" w:rsidRDefault="00A51333" w:rsidP="00833100">
      <w:pPr>
        <w:tabs>
          <w:tab w:val="left" w:pos="567"/>
        </w:tabs>
        <w:spacing w:after="0" w:line="276" w:lineRule="auto"/>
        <w:ind w:firstLine="567"/>
        <w:jc w:val="both"/>
        <w:rPr>
          <w:rFonts w:ascii="Times New Roman" w:hAnsi="Times New Roman" w:cs="Times New Roman"/>
          <w:sz w:val="23"/>
          <w:szCs w:val="23"/>
          <w:lang w:val="ro-RO"/>
        </w:rPr>
      </w:pPr>
      <w:r w:rsidRPr="008066B7">
        <w:rPr>
          <w:rFonts w:ascii="Times New Roman" w:hAnsi="Times New Roman" w:cs="Times New Roman"/>
          <w:sz w:val="23"/>
          <w:szCs w:val="23"/>
          <w:lang w:val="ro-RO"/>
        </w:rPr>
        <w:lastRenderedPageBreak/>
        <w:t xml:space="preserve">Prin </w:t>
      </w:r>
      <w:r w:rsidRPr="008066B7">
        <w:rPr>
          <w:rFonts w:ascii="Times New Roman" w:hAnsi="Times New Roman" w:cs="Times New Roman"/>
          <w:b/>
          <w:sz w:val="23"/>
          <w:szCs w:val="23"/>
          <w:lang w:val="ro-RO"/>
        </w:rPr>
        <w:t>Hotărârea Autorității Electorale Permanente nr. 48/2016</w:t>
      </w:r>
      <w:r w:rsidR="00663914" w:rsidRPr="008066B7">
        <w:rPr>
          <w:rFonts w:ascii="Times New Roman" w:hAnsi="Times New Roman" w:cs="Times New Roman"/>
          <w:sz w:val="23"/>
          <w:szCs w:val="23"/>
          <w:lang w:val="ro-RO"/>
        </w:rPr>
        <w:t xml:space="preserve"> </w:t>
      </w:r>
      <w:r w:rsidRPr="008066B7">
        <w:rPr>
          <w:rFonts w:ascii="Times New Roman" w:hAnsi="Times New Roman" w:cs="Times New Roman"/>
          <w:sz w:val="23"/>
          <w:szCs w:val="23"/>
          <w:lang w:val="ro-RO"/>
        </w:rPr>
        <w:t>a fost actualizată numerotarea secțiilor de votare</w:t>
      </w:r>
      <w:r w:rsidRPr="00187E81">
        <w:rPr>
          <w:rFonts w:ascii="Times New Roman" w:hAnsi="Times New Roman" w:cs="Times New Roman"/>
          <w:sz w:val="23"/>
          <w:szCs w:val="23"/>
          <w:lang w:val="ro-RO"/>
        </w:rPr>
        <w:t xml:space="preserve"> organizate pe teritoriul Rom</w:t>
      </w:r>
      <w:r w:rsidRPr="00187E81">
        <w:rPr>
          <w:rFonts w:ascii="Times New Roman" w:hAnsi="Times New Roman" w:cs="Times New Roman" w:hint="eastAsia"/>
          <w:sz w:val="23"/>
          <w:szCs w:val="23"/>
          <w:lang w:val="ro-RO"/>
        </w:rPr>
        <w:t>â</w:t>
      </w:r>
      <w:r w:rsidR="00E530DE">
        <w:rPr>
          <w:rFonts w:ascii="Times New Roman" w:hAnsi="Times New Roman" w:cs="Times New Roman"/>
          <w:sz w:val="23"/>
          <w:szCs w:val="23"/>
          <w:lang w:val="ro-RO"/>
        </w:rPr>
        <w:t>niei</w:t>
      </w:r>
      <w:r w:rsidRPr="00187E81">
        <w:rPr>
          <w:rFonts w:ascii="Times New Roman" w:hAnsi="Times New Roman" w:cs="Times New Roman"/>
          <w:sz w:val="23"/>
          <w:szCs w:val="23"/>
          <w:lang w:val="ro-RO"/>
        </w:rPr>
        <w:t xml:space="preserve">.  </w:t>
      </w:r>
    </w:p>
    <w:p w14:paraId="5B6A7AEF" w14:textId="77777777" w:rsidR="00BD1744" w:rsidRPr="00187E81" w:rsidRDefault="00BD1744" w:rsidP="00762D4B">
      <w:pPr>
        <w:tabs>
          <w:tab w:val="left" w:pos="567"/>
        </w:tabs>
        <w:spacing w:after="0" w:line="276" w:lineRule="auto"/>
        <w:ind w:firstLine="567"/>
        <w:jc w:val="both"/>
        <w:rPr>
          <w:rFonts w:ascii="Times New Roman" w:hAnsi="Times New Roman" w:cs="Times New Roman"/>
          <w:sz w:val="23"/>
          <w:szCs w:val="23"/>
          <w:lang w:val="ro-RO"/>
        </w:rPr>
      </w:pPr>
    </w:p>
    <w:p w14:paraId="1EFB18EA" w14:textId="77777777" w:rsidR="00586B59" w:rsidRPr="00361BFB" w:rsidRDefault="00E530DE" w:rsidP="00AE0965">
      <w:pPr>
        <w:spacing w:after="0" w:line="276" w:lineRule="auto"/>
        <w:jc w:val="center"/>
        <w:rPr>
          <w:b/>
          <w:sz w:val="23"/>
          <w:szCs w:val="23"/>
        </w:rPr>
      </w:pPr>
      <w:r w:rsidRPr="00361BFB">
        <w:rPr>
          <w:b/>
          <w:sz w:val="23"/>
          <w:szCs w:val="23"/>
        </w:rPr>
        <w:t>Situaţia numărului secţiilor de votare pe judeţe, respectiv municipiul Bucureşti</w:t>
      </w:r>
    </w:p>
    <w:p w14:paraId="3CA590EF" w14:textId="77777777" w:rsidR="00FF76F3" w:rsidRPr="00361BFB" w:rsidRDefault="00FF76F3" w:rsidP="00C20CAB">
      <w:pPr>
        <w:tabs>
          <w:tab w:val="left" w:pos="5103"/>
        </w:tabs>
        <w:spacing w:after="0" w:line="276" w:lineRule="auto"/>
        <w:jc w:val="center"/>
        <w:rPr>
          <w:b/>
          <w:sz w:val="23"/>
          <w:szCs w:val="23"/>
        </w:rPr>
        <w:sectPr w:rsidR="00FF76F3" w:rsidRPr="00361BFB" w:rsidSect="005D58CA">
          <w:footerReference w:type="default" r:id="rId18"/>
          <w:type w:val="continuous"/>
          <w:pgSz w:w="12240" w:h="15840"/>
          <w:pgMar w:top="1134" w:right="1134" w:bottom="851" w:left="1418" w:header="709" w:footer="227" w:gutter="0"/>
          <w:cols w:space="720"/>
          <w:titlePg/>
          <w:docGrid w:linePitch="299"/>
        </w:sectPr>
      </w:pPr>
    </w:p>
    <w:p w14:paraId="2CC6B4A7" w14:textId="5E0D3B37" w:rsidR="00FF76F3" w:rsidRPr="003F2479" w:rsidRDefault="00FF76F3" w:rsidP="00AE0965">
      <w:pPr>
        <w:spacing w:after="0" w:line="276" w:lineRule="auto"/>
        <w:jc w:val="center"/>
        <w:rPr>
          <w:b/>
          <w:sz w:val="20"/>
          <w:szCs w:val="20"/>
        </w:rPr>
      </w:pPr>
    </w:p>
    <w:p w14:paraId="148E03EE" w14:textId="77777777" w:rsidR="001F6DC8" w:rsidRDefault="001F6DC8" w:rsidP="00762D4B">
      <w:pPr>
        <w:jc w:val="center"/>
        <w:rPr>
          <w:rFonts w:ascii="Times New Roman" w:hAnsi="Times New Roman" w:cs="Times New Roman"/>
          <w:b/>
          <w:bCs/>
          <w:color w:val="000000"/>
          <w:sz w:val="20"/>
          <w:szCs w:val="20"/>
          <w:lang w:val="en-GB" w:eastAsia="en-GB"/>
        </w:rPr>
        <w:sectPr w:rsidR="001F6DC8" w:rsidSect="001C29E4">
          <w:type w:val="continuous"/>
          <w:pgSz w:w="12240" w:h="15840"/>
          <w:pgMar w:top="1134" w:right="1134" w:bottom="851" w:left="1418" w:header="709" w:footer="227" w:gutter="0"/>
          <w:pgNumType w:start="0"/>
          <w:cols w:space="720"/>
          <w:titlePg/>
          <w:docGrid w:linePitch="299"/>
        </w:sectPr>
      </w:pPr>
    </w:p>
    <w:tbl>
      <w:tblPr>
        <w:tblStyle w:val="TableGridLight1"/>
        <w:tblW w:w="4390" w:type="dxa"/>
        <w:jc w:val="center"/>
        <w:tblLayout w:type="fixed"/>
        <w:tblLook w:val="04A0" w:firstRow="1" w:lastRow="0" w:firstColumn="1" w:lastColumn="0" w:noHBand="0" w:noVBand="1"/>
      </w:tblPr>
      <w:tblGrid>
        <w:gridCol w:w="568"/>
        <w:gridCol w:w="2121"/>
        <w:gridCol w:w="1701"/>
      </w:tblGrid>
      <w:tr w:rsidR="00E530DE" w:rsidRPr="00BD1744" w14:paraId="0402259A" w14:textId="77777777" w:rsidTr="00274B10">
        <w:trPr>
          <w:trHeight w:val="295"/>
          <w:jc w:val="center"/>
        </w:trPr>
        <w:tc>
          <w:tcPr>
            <w:tcW w:w="568" w:type="dxa"/>
          </w:tcPr>
          <w:p w14:paraId="21F786AD" w14:textId="609A2518" w:rsidR="00E530DE" w:rsidRPr="00BD1744" w:rsidRDefault="003F2479" w:rsidP="00762D4B">
            <w:pPr>
              <w:jc w:val="center"/>
              <w:rPr>
                <w:rFonts w:ascii="Times New Roman" w:hAnsi="Times New Roman" w:cs="Times New Roman"/>
                <w:b/>
                <w:bCs/>
                <w:color w:val="000000"/>
                <w:sz w:val="20"/>
                <w:szCs w:val="20"/>
                <w:lang w:val="en-GB" w:eastAsia="en-GB"/>
              </w:rPr>
            </w:pPr>
            <w:r w:rsidRPr="00BD1744">
              <w:rPr>
                <w:rFonts w:ascii="Times New Roman" w:hAnsi="Times New Roman" w:cs="Times New Roman"/>
                <w:b/>
                <w:bCs/>
                <w:color w:val="000000"/>
                <w:sz w:val="20"/>
                <w:szCs w:val="20"/>
                <w:lang w:val="en-GB" w:eastAsia="en-GB"/>
              </w:rPr>
              <w:t>Nr crt.</w:t>
            </w:r>
          </w:p>
        </w:tc>
        <w:tc>
          <w:tcPr>
            <w:tcW w:w="2121" w:type="dxa"/>
            <w:noWrap/>
            <w:hideMark/>
          </w:tcPr>
          <w:p w14:paraId="2FF66122" w14:textId="77777777" w:rsidR="00E530DE" w:rsidRPr="00BD1744" w:rsidRDefault="003F2479" w:rsidP="00762D4B">
            <w:pPr>
              <w:jc w:val="center"/>
              <w:rPr>
                <w:rFonts w:ascii="Times New Roman" w:hAnsi="Times New Roman" w:cs="Times New Roman"/>
                <w:b/>
                <w:bCs/>
                <w:color w:val="000000"/>
                <w:sz w:val="20"/>
                <w:szCs w:val="20"/>
                <w:lang w:val="en-GB" w:eastAsia="en-GB"/>
              </w:rPr>
            </w:pPr>
            <w:r w:rsidRPr="00BD1744">
              <w:rPr>
                <w:rFonts w:ascii="Times New Roman" w:hAnsi="Times New Roman" w:cs="Times New Roman"/>
                <w:b/>
                <w:bCs/>
                <w:color w:val="000000"/>
                <w:sz w:val="20"/>
                <w:szCs w:val="20"/>
                <w:lang w:val="en-GB" w:eastAsia="en-GB"/>
              </w:rPr>
              <w:t>Judeţul</w:t>
            </w:r>
          </w:p>
        </w:tc>
        <w:tc>
          <w:tcPr>
            <w:tcW w:w="1701" w:type="dxa"/>
            <w:hideMark/>
          </w:tcPr>
          <w:p w14:paraId="19F9175E" w14:textId="77777777" w:rsidR="00E530DE" w:rsidRPr="00BD1744" w:rsidRDefault="003F2479" w:rsidP="00762D4B">
            <w:pPr>
              <w:jc w:val="center"/>
              <w:rPr>
                <w:rFonts w:ascii="Times New Roman" w:hAnsi="Times New Roman" w:cs="Times New Roman"/>
                <w:b/>
                <w:bCs/>
                <w:color w:val="000000"/>
                <w:sz w:val="20"/>
                <w:szCs w:val="20"/>
                <w:lang w:val="en-GB" w:eastAsia="en-GB"/>
              </w:rPr>
            </w:pPr>
            <w:r w:rsidRPr="00BD1744">
              <w:rPr>
                <w:rFonts w:ascii="Times New Roman" w:hAnsi="Times New Roman" w:cs="Times New Roman"/>
                <w:b/>
                <w:bCs/>
                <w:color w:val="000000"/>
                <w:sz w:val="20"/>
                <w:szCs w:val="20"/>
                <w:lang w:val="en-GB" w:eastAsia="en-GB"/>
              </w:rPr>
              <w:t>Numărul secțiilor de votare</w:t>
            </w:r>
          </w:p>
        </w:tc>
      </w:tr>
      <w:tr w:rsidR="00E530DE" w:rsidRPr="00BD1744" w14:paraId="7CFB851E" w14:textId="77777777" w:rsidTr="00274B10">
        <w:trPr>
          <w:trHeight w:val="300"/>
          <w:jc w:val="center"/>
        </w:trPr>
        <w:tc>
          <w:tcPr>
            <w:tcW w:w="568" w:type="dxa"/>
          </w:tcPr>
          <w:p w14:paraId="61693E1D"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D80CF14"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Alba</w:t>
            </w:r>
          </w:p>
        </w:tc>
        <w:tc>
          <w:tcPr>
            <w:tcW w:w="1701" w:type="dxa"/>
            <w:noWrap/>
            <w:hideMark/>
          </w:tcPr>
          <w:p w14:paraId="7195055C"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440</w:t>
            </w:r>
          </w:p>
        </w:tc>
      </w:tr>
      <w:tr w:rsidR="00E530DE" w:rsidRPr="00BD1744" w14:paraId="08E8E251" w14:textId="77777777" w:rsidTr="00274B10">
        <w:trPr>
          <w:trHeight w:val="300"/>
          <w:jc w:val="center"/>
        </w:trPr>
        <w:tc>
          <w:tcPr>
            <w:tcW w:w="568" w:type="dxa"/>
          </w:tcPr>
          <w:p w14:paraId="582EC2EA"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4F85DF5"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Arad</w:t>
            </w:r>
          </w:p>
        </w:tc>
        <w:tc>
          <w:tcPr>
            <w:tcW w:w="1701" w:type="dxa"/>
            <w:noWrap/>
            <w:hideMark/>
          </w:tcPr>
          <w:p w14:paraId="17393668"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437</w:t>
            </w:r>
          </w:p>
        </w:tc>
      </w:tr>
      <w:tr w:rsidR="00E530DE" w:rsidRPr="00BD1744" w14:paraId="1F4D233B" w14:textId="77777777" w:rsidTr="00274B10">
        <w:trPr>
          <w:trHeight w:val="300"/>
          <w:jc w:val="center"/>
        </w:trPr>
        <w:tc>
          <w:tcPr>
            <w:tcW w:w="568" w:type="dxa"/>
          </w:tcPr>
          <w:p w14:paraId="693EE92F"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D848CE9"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Argeş</w:t>
            </w:r>
          </w:p>
        </w:tc>
        <w:tc>
          <w:tcPr>
            <w:tcW w:w="1701" w:type="dxa"/>
            <w:noWrap/>
            <w:hideMark/>
          </w:tcPr>
          <w:p w14:paraId="511EA28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520</w:t>
            </w:r>
          </w:p>
        </w:tc>
      </w:tr>
      <w:tr w:rsidR="00E530DE" w:rsidRPr="00BD1744" w14:paraId="27A58626" w14:textId="77777777" w:rsidTr="00274B10">
        <w:trPr>
          <w:trHeight w:val="300"/>
          <w:jc w:val="center"/>
        </w:trPr>
        <w:tc>
          <w:tcPr>
            <w:tcW w:w="568" w:type="dxa"/>
          </w:tcPr>
          <w:p w14:paraId="6D4D4547"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4867B37F"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Bacău</w:t>
            </w:r>
          </w:p>
        </w:tc>
        <w:tc>
          <w:tcPr>
            <w:tcW w:w="1701" w:type="dxa"/>
            <w:noWrap/>
            <w:hideMark/>
          </w:tcPr>
          <w:p w14:paraId="4D5DEEF8"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634</w:t>
            </w:r>
          </w:p>
        </w:tc>
      </w:tr>
      <w:tr w:rsidR="00E530DE" w:rsidRPr="00BD1744" w14:paraId="6845250A" w14:textId="77777777" w:rsidTr="00274B10">
        <w:trPr>
          <w:trHeight w:val="300"/>
          <w:jc w:val="center"/>
        </w:trPr>
        <w:tc>
          <w:tcPr>
            <w:tcW w:w="568" w:type="dxa"/>
          </w:tcPr>
          <w:p w14:paraId="1418226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CED28B3"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Bihor</w:t>
            </w:r>
          </w:p>
        </w:tc>
        <w:tc>
          <w:tcPr>
            <w:tcW w:w="1701" w:type="dxa"/>
            <w:noWrap/>
            <w:hideMark/>
          </w:tcPr>
          <w:p w14:paraId="313F665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652</w:t>
            </w:r>
          </w:p>
        </w:tc>
      </w:tr>
      <w:tr w:rsidR="00E530DE" w:rsidRPr="00BD1744" w14:paraId="5ADC4426" w14:textId="77777777" w:rsidTr="00274B10">
        <w:trPr>
          <w:trHeight w:val="300"/>
          <w:jc w:val="center"/>
        </w:trPr>
        <w:tc>
          <w:tcPr>
            <w:tcW w:w="568" w:type="dxa"/>
          </w:tcPr>
          <w:p w14:paraId="3FAAD4E3"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7B5E3A8"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Bistriţa-</w:t>
            </w:r>
            <w:r w:rsidR="003673C6" w:rsidRPr="00BD1744">
              <w:rPr>
                <w:rFonts w:ascii="Times New Roman" w:hAnsi="Times New Roman" w:cs="Times New Roman"/>
                <w:color w:val="000000"/>
                <w:sz w:val="20"/>
                <w:szCs w:val="20"/>
                <w:lang w:val="en-GB" w:eastAsia="en-GB"/>
              </w:rPr>
              <w:t>Năsăud</w:t>
            </w:r>
          </w:p>
        </w:tc>
        <w:tc>
          <w:tcPr>
            <w:tcW w:w="1701" w:type="dxa"/>
            <w:noWrap/>
            <w:hideMark/>
          </w:tcPr>
          <w:p w14:paraId="37EB59AE"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313</w:t>
            </w:r>
          </w:p>
        </w:tc>
      </w:tr>
      <w:tr w:rsidR="00E530DE" w:rsidRPr="00BD1744" w14:paraId="267104A5" w14:textId="77777777" w:rsidTr="00274B10">
        <w:trPr>
          <w:trHeight w:val="300"/>
          <w:jc w:val="center"/>
        </w:trPr>
        <w:tc>
          <w:tcPr>
            <w:tcW w:w="568" w:type="dxa"/>
          </w:tcPr>
          <w:p w14:paraId="4F2F3AC6"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61EE9705"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Botoşani</w:t>
            </w:r>
          </w:p>
        </w:tc>
        <w:tc>
          <w:tcPr>
            <w:tcW w:w="1701" w:type="dxa"/>
            <w:noWrap/>
            <w:hideMark/>
          </w:tcPr>
          <w:p w14:paraId="19247389"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422</w:t>
            </w:r>
          </w:p>
        </w:tc>
      </w:tr>
      <w:tr w:rsidR="00E530DE" w:rsidRPr="00BD1744" w14:paraId="1DF968F1" w14:textId="77777777" w:rsidTr="00274B10">
        <w:trPr>
          <w:trHeight w:val="300"/>
          <w:jc w:val="center"/>
        </w:trPr>
        <w:tc>
          <w:tcPr>
            <w:tcW w:w="568" w:type="dxa"/>
          </w:tcPr>
          <w:p w14:paraId="58CBF86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4060FD8"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Braşov</w:t>
            </w:r>
          </w:p>
        </w:tc>
        <w:tc>
          <w:tcPr>
            <w:tcW w:w="1701" w:type="dxa"/>
            <w:noWrap/>
            <w:hideMark/>
          </w:tcPr>
          <w:p w14:paraId="179A855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447</w:t>
            </w:r>
          </w:p>
        </w:tc>
      </w:tr>
      <w:tr w:rsidR="00E530DE" w:rsidRPr="00BD1744" w14:paraId="69860F93" w14:textId="77777777" w:rsidTr="00274B10">
        <w:trPr>
          <w:trHeight w:val="300"/>
          <w:jc w:val="center"/>
        </w:trPr>
        <w:tc>
          <w:tcPr>
            <w:tcW w:w="568" w:type="dxa"/>
          </w:tcPr>
          <w:p w14:paraId="043BAA57"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0027558"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Brăila</w:t>
            </w:r>
          </w:p>
        </w:tc>
        <w:tc>
          <w:tcPr>
            <w:tcW w:w="1701" w:type="dxa"/>
            <w:noWrap/>
            <w:hideMark/>
          </w:tcPr>
          <w:p w14:paraId="795C6B1C"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281</w:t>
            </w:r>
          </w:p>
        </w:tc>
      </w:tr>
      <w:tr w:rsidR="00E530DE" w:rsidRPr="00BD1744" w14:paraId="56D7E2BA" w14:textId="77777777" w:rsidTr="00274B10">
        <w:trPr>
          <w:trHeight w:val="300"/>
          <w:jc w:val="center"/>
        </w:trPr>
        <w:tc>
          <w:tcPr>
            <w:tcW w:w="568" w:type="dxa"/>
          </w:tcPr>
          <w:p w14:paraId="57107283"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D05EBF3"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Buzău</w:t>
            </w:r>
          </w:p>
        </w:tc>
        <w:tc>
          <w:tcPr>
            <w:tcW w:w="1701" w:type="dxa"/>
            <w:noWrap/>
            <w:hideMark/>
          </w:tcPr>
          <w:p w14:paraId="57399361"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427</w:t>
            </w:r>
          </w:p>
        </w:tc>
      </w:tr>
      <w:tr w:rsidR="00E530DE" w:rsidRPr="00BD1744" w14:paraId="0A031D6E" w14:textId="77777777" w:rsidTr="00274B10">
        <w:trPr>
          <w:trHeight w:val="300"/>
          <w:jc w:val="center"/>
        </w:trPr>
        <w:tc>
          <w:tcPr>
            <w:tcW w:w="568" w:type="dxa"/>
          </w:tcPr>
          <w:p w14:paraId="3321E864"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36DD109B"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Caraş-</w:t>
            </w:r>
            <w:r w:rsidR="003673C6" w:rsidRPr="00BD1744">
              <w:rPr>
                <w:rFonts w:ascii="Times New Roman" w:hAnsi="Times New Roman" w:cs="Times New Roman"/>
                <w:color w:val="000000"/>
                <w:sz w:val="20"/>
                <w:szCs w:val="20"/>
                <w:lang w:val="en-GB" w:eastAsia="en-GB"/>
              </w:rPr>
              <w:t>Severin</w:t>
            </w:r>
          </w:p>
        </w:tc>
        <w:tc>
          <w:tcPr>
            <w:tcW w:w="1701" w:type="dxa"/>
            <w:noWrap/>
            <w:hideMark/>
          </w:tcPr>
          <w:p w14:paraId="59D2E0B3"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365</w:t>
            </w:r>
          </w:p>
        </w:tc>
      </w:tr>
      <w:tr w:rsidR="00E530DE" w:rsidRPr="00BD1744" w14:paraId="1A990E7E" w14:textId="77777777" w:rsidTr="00274B10">
        <w:trPr>
          <w:trHeight w:val="300"/>
          <w:jc w:val="center"/>
        </w:trPr>
        <w:tc>
          <w:tcPr>
            <w:tcW w:w="568" w:type="dxa"/>
          </w:tcPr>
          <w:p w14:paraId="348CB5BE"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524F705"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Călăraşi</w:t>
            </w:r>
          </w:p>
        </w:tc>
        <w:tc>
          <w:tcPr>
            <w:tcW w:w="1701" w:type="dxa"/>
            <w:noWrap/>
            <w:hideMark/>
          </w:tcPr>
          <w:p w14:paraId="462528BF"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235</w:t>
            </w:r>
          </w:p>
        </w:tc>
      </w:tr>
      <w:tr w:rsidR="00E530DE" w:rsidRPr="00BD1744" w14:paraId="30374D2E" w14:textId="77777777" w:rsidTr="00274B10">
        <w:trPr>
          <w:trHeight w:val="300"/>
          <w:jc w:val="center"/>
        </w:trPr>
        <w:tc>
          <w:tcPr>
            <w:tcW w:w="568" w:type="dxa"/>
          </w:tcPr>
          <w:p w14:paraId="7CCDA8D9"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8D38C0F"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Cluj</w:t>
            </w:r>
          </w:p>
        </w:tc>
        <w:tc>
          <w:tcPr>
            <w:tcW w:w="1701" w:type="dxa"/>
            <w:noWrap/>
            <w:hideMark/>
          </w:tcPr>
          <w:p w14:paraId="66B105C5"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656</w:t>
            </w:r>
          </w:p>
        </w:tc>
      </w:tr>
      <w:tr w:rsidR="00E530DE" w:rsidRPr="00BD1744" w14:paraId="241FB94D" w14:textId="77777777" w:rsidTr="00274B10">
        <w:trPr>
          <w:trHeight w:val="300"/>
          <w:jc w:val="center"/>
        </w:trPr>
        <w:tc>
          <w:tcPr>
            <w:tcW w:w="568" w:type="dxa"/>
          </w:tcPr>
          <w:p w14:paraId="5498A5C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F1D2C8B"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Constanţa</w:t>
            </w:r>
          </w:p>
        </w:tc>
        <w:tc>
          <w:tcPr>
            <w:tcW w:w="1701" w:type="dxa"/>
            <w:noWrap/>
            <w:hideMark/>
          </w:tcPr>
          <w:p w14:paraId="1D42BB7F"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556</w:t>
            </w:r>
          </w:p>
        </w:tc>
      </w:tr>
      <w:tr w:rsidR="00E530DE" w:rsidRPr="00BD1744" w14:paraId="491B8811" w14:textId="77777777" w:rsidTr="00274B10">
        <w:trPr>
          <w:trHeight w:val="300"/>
          <w:jc w:val="center"/>
        </w:trPr>
        <w:tc>
          <w:tcPr>
            <w:tcW w:w="568" w:type="dxa"/>
          </w:tcPr>
          <w:p w14:paraId="7014815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5DB37DB6"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Covasna</w:t>
            </w:r>
          </w:p>
        </w:tc>
        <w:tc>
          <w:tcPr>
            <w:tcW w:w="1701" w:type="dxa"/>
            <w:noWrap/>
            <w:hideMark/>
          </w:tcPr>
          <w:p w14:paraId="49EAA07C"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214</w:t>
            </w:r>
          </w:p>
        </w:tc>
      </w:tr>
      <w:tr w:rsidR="00E530DE" w:rsidRPr="00BD1744" w14:paraId="2104BC85" w14:textId="77777777" w:rsidTr="00274B10">
        <w:trPr>
          <w:trHeight w:val="300"/>
          <w:jc w:val="center"/>
        </w:trPr>
        <w:tc>
          <w:tcPr>
            <w:tcW w:w="568" w:type="dxa"/>
          </w:tcPr>
          <w:p w14:paraId="403FD7E8"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6C4AB00D"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Dâmboviţa</w:t>
            </w:r>
          </w:p>
        </w:tc>
        <w:tc>
          <w:tcPr>
            <w:tcW w:w="1701" w:type="dxa"/>
            <w:noWrap/>
            <w:hideMark/>
          </w:tcPr>
          <w:p w14:paraId="0850DB96"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432</w:t>
            </w:r>
          </w:p>
        </w:tc>
      </w:tr>
      <w:tr w:rsidR="00E530DE" w:rsidRPr="00BD1744" w14:paraId="307550F4" w14:textId="77777777" w:rsidTr="00274B10">
        <w:trPr>
          <w:trHeight w:val="300"/>
          <w:jc w:val="center"/>
        </w:trPr>
        <w:tc>
          <w:tcPr>
            <w:tcW w:w="568" w:type="dxa"/>
          </w:tcPr>
          <w:p w14:paraId="4DC1088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1718841"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Dolj</w:t>
            </w:r>
          </w:p>
        </w:tc>
        <w:tc>
          <w:tcPr>
            <w:tcW w:w="1701" w:type="dxa"/>
            <w:noWrap/>
            <w:hideMark/>
          </w:tcPr>
          <w:p w14:paraId="7B84CB39"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530</w:t>
            </w:r>
          </w:p>
        </w:tc>
      </w:tr>
      <w:tr w:rsidR="00E530DE" w:rsidRPr="00BD1744" w14:paraId="58B60909" w14:textId="77777777" w:rsidTr="00274B10">
        <w:trPr>
          <w:trHeight w:val="300"/>
          <w:jc w:val="center"/>
        </w:trPr>
        <w:tc>
          <w:tcPr>
            <w:tcW w:w="568" w:type="dxa"/>
          </w:tcPr>
          <w:p w14:paraId="1FAF80C7"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AEC077E"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Galaţi</w:t>
            </w:r>
          </w:p>
        </w:tc>
        <w:tc>
          <w:tcPr>
            <w:tcW w:w="1701" w:type="dxa"/>
            <w:noWrap/>
            <w:hideMark/>
          </w:tcPr>
          <w:p w14:paraId="3BE84544"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436</w:t>
            </w:r>
          </w:p>
        </w:tc>
      </w:tr>
      <w:tr w:rsidR="00E530DE" w:rsidRPr="00BD1744" w14:paraId="2BC5EC0A" w14:textId="77777777" w:rsidTr="00274B10">
        <w:trPr>
          <w:trHeight w:val="300"/>
          <w:jc w:val="center"/>
        </w:trPr>
        <w:tc>
          <w:tcPr>
            <w:tcW w:w="568" w:type="dxa"/>
          </w:tcPr>
          <w:p w14:paraId="5A85751C"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4CEAA104"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Giurgiu</w:t>
            </w:r>
          </w:p>
        </w:tc>
        <w:tc>
          <w:tcPr>
            <w:tcW w:w="1701" w:type="dxa"/>
            <w:noWrap/>
            <w:hideMark/>
          </w:tcPr>
          <w:p w14:paraId="602FFB3B"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245</w:t>
            </w:r>
          </w:p>
        </w:tc>
      </w:tr>
      <w:tr w:rsidR="00E530DE" w:rsidRPr="00BD1744" w14:paraId="4680A6C7" w14:textId="77777777" w:rsidTr="00274B10">
        <w:trPr>
          <w:trHeight w:val="300"/>
          <w:jc w:val="center"/>
        </w:trPr>
        <w:tc>
          <w:tcPr>
            <w:tcW w:w="568" w:type="dxa"/>
          </w:tcPr>
          <w:p w14:paraId="62FCFACC"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E2E42AC"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Gorj</w:t>
            </w:r>
          </w:p>
        </w:tc>
        <w:tc>
          <w:tcPr>
            <w:tcW w:w="1701" w:type="dxa"/>
            <w:noWrap/>
            <w:hideMark/>
          </w:tcPr>
          <w:p w14:paraId="6FC07CCD"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332</w:t>
            </w:r>
          </w:p>
        </w:tc>
      </w:tr>
      <w:tr w:rsidR="00E530DE" w:rsidRPr="00BD1744" w14:paraId="4E06CEB5" w14:textId="77777777" w:rsidTr="00274B10">
        <w:trPr>
          <w:trHeight w:val="300"/>
          <w:jc w:val="center"/>
        </w:trPr>
        <w:tc>
          <w:tcPr>
            <w:tcW w:w="568" w:type="dxa"/>
          </w:tcPr>
          <w:p w14:paraId="508B061F"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076A756"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Harghita</w:t>
            </w:r>
          </w:p>
        </w:tc>
        <w:tc>
          <w:tcPr>
            <w:tcW w:w="1701" w:type="dxa"/>
            <w:noWrap/>
            <w:hideMark/>
          </w:tcPr>
          <w:p w14:paraId="62FE3A13"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290</w:t>
            </w:r>
          </w:p>
        </w:tc>
      </w:tr>
      <w:tr w:rsidR="00E530DE" w:rsidRPr="00BD1744" w14:paraId="3DF212C9" w14:textId="77777777" w:rsidTr="00274B10">
        <w:trPr>
          <w:trHeight w:val="300"/>
          <w:jc w:val="center"/>
        </w:trPr>
        <w:tc>
          <w:tcPr>
            <w:tcW w:w="568" w:type="dxa"/>
          </w:tcPr>
          <w:p w14:paraId="7634D8F5"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64741BB9"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Hunedoara</w:t>
            </w:r>
          </w:p>
        </w:tc>
        <w:tc>
          <w:tcPr>
            <w:tcW w:w="1701" w:type="dxa"/>
            <w:noWrap/>
            <w:hideMark/>
          </w:tcPr>
          <w:p w14:paraId="555877A0"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524</w:t>
            </w:r>
          </w:p>
        </w:tc>
      </w:tr>
      <w:tr w:rsidR="00E530DE" w:rsidRPr="00BD1744" w14:paraId="6B62CF2B" w14:textId="77777777" w:rsidTr="00274B10">
        <w:trPr>
          <w:trHeight w:val="300"/>
          <w:jc w:val="center"/>
        </w:trPr>
        <w:tc>
          <w:tcPr>
            <w:tcW w:w="568" w:type="dxa"/>
          </w:tcPr>
          <w:p w14:paraId="0AC784CF"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33EC03C"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Ialomiţa</w:t>
            </w:r>
          </w:p>
        </w:tc>
        <w:tc>
          <w:tcPr>
            <w:tcW w:w="1701" w:type="dxa"/>
            <w:noWrap/>
            <w:hideMark/>
          </w:tcPr>
          <w:p w14:paraId="396178C4"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220</w:t>
            </w:r>
          </w:p>
        </w:tc>
      </w:tr>
      <w:tr w:rsidR="00E530DE" w:rsidRPr="00BD1744" w14:paraId="058DC759" w14:textId="77777777" w:rsidTr="00274B10">
        <w:trPr>
          <w:trHeight w:val="300"/>
          <w:jc w:val="center"/>
        </w:trPr>
        <w:tc>
          <w:tcPr>
            <w:tcW w:w="568" w:type="dxa"/>
          </w:tcPr>
          <w:p w14:paraId="48B287E7"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4147653"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Iaşi</w:t>
            </w:r>
          </w:p>
        </w:tc>
        <w:tc>
          <w:tcPr>
            <w:tcW w:w="1701" w:type="dxa"/>
            <w:noWrap/>
            <w:hideMark/>
          </w:tcPr>
          <w:p w14:paraId="200BF39E"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730</w:t>
            </w:r>
          </w:p>
        </w:tc>
      </w:tr>
      <w:tr w:rsidR="00E530DE" w:rsidRPr="00BD1744" w14:paraId="7366D38C" w14:textId="77777777" w:rsidTr="00274B10">
        <w:trPr>
          <w:trHeight w:val="300"/>
          <w:jc w:val="center"/>
        </w:trPr>
        <w:tc>
          <w:tcPr>
            <w:tcW w:w="568" w:type="dxa"/>
          </w:tcPr>
          <w:p w14:paraId="2B2557B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52A375D4"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Ilfov</w:t>
            </w:r>
          </w:p>
        </w:tc>
        <w:tc>
          <w:tcPr>
            <w:tcW w:w="1701" w:type="dxa"/>
            <w:noWrap/>
            <w:hideMark/>
          </w:tcPr>
          <w:p w14:paraId="63EC1823"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238</w:t>
            </w:r>
          </w:p>
        </w:tc>
      </w:tr>
      <w:tr w:rsidR="00E530DE" w:rsidRPr="00BD1744" w14:paraId="439C2F52" w14:textId="77777777" w:rsidTr="00274B10">
        <w:trPr>
          <w:trHeight w:val="300"/>
          <w:jc w:val="center"/>
        </w:trPr>
        <w:tc>
          <w:tcPr>
            <w:tcW w:w="568" w:type="dxa"/>
          </w:tcPr>
          <w:p w14:paraId="4ACEA416"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479AE24"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Maramureş</w:t>
            </w:r>
          </w:p>
        </w:tc>
        <w:tc>
          <w:tcPr>
            <w:tcW w:w="1701" w:type="dxa"/>
            <w:noWrap/>
            <w:hideMark/>
          </w:tcPr>
          <w:p w14:paraId="7B1A8639"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435</w:t>
            </w:r>
          </w:p>
        </w:tc>
      </w:tr>
      <w:tr w:rsidR="00E530DE" w:rsidRPr="00BD1744" w14:paraId="4A4524E4" w14:textId="77777777" w:rsidTr="00274B10">
        <w:trPr>
          <w:trHeight w:val="300"/>
          <w:jc w:val="center"/>
        </w:trPr>
        <w:tc>
          <w:tcPr>
            <w:tcW w:w="568" w:type="dxa"/>
          </w:tcPr>
          <w:p w14:paraId="59D024F2"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1262EAF"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Mehedinţi</w:t>
            </w:r>
          </w:p>
        </w:tc>
        <w:tc>
          <w:tcPr>
            <w:tcW w:w="1701" w:type="dxa"/>
            <w:noWrap/>
            <w:hideMark/>
          </w:tcPr>
          <w:p w14:paraId="50D9B016"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286</w:t>
            </w:r>
          </w:p>
        </w:tc>
      </w:tr>
      <w:tr w:rsidR="00E530DE" w:rsidRPr="00BD1744" w14:paraId="5FECEDC2" w14:textId="77777777" w:rsidTr="00274B10">
        <w:trPr>
          <w:trHeight w:val="300"/>
          <w:jc w:val="center"/>
        </w:trPr>
        <w:tc>
          <w:tcPr>
            <w:tcW w:w="568" w:type="dxa"/>
          </w:tcPr>
          <w:p w14:paraId="59A5240E"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F651623"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Mureş</w:t>
            </w:r>
          </w:p>
        </w:tc>
        <w:tc>
          <w:tcPr>
            <w:tcW w:w="1701" w:type="dxa"/>
            <w:noWrap/>
            <w:hideMark/>
          </w:tcPr>
          <w:p w14:paraId="540F0984"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568</w:t>
            </w:r>
          </w:p>
        </w:tc>
      </w:tr>
      <w:tr w:rsidR="00E530DE" w:rsidRPr="00BD1744" w14:paraId="70E6A4BE" w14:textId="77777777" w:rsidTr="00274B10">
        <w:trPr>
          <w:trHeight w:val="300"/>
          <w:jc w:val="center"/>
        </w:trPr>
        <w:tc>
          <w:tcPr>
            <w:tcW w:w="568" w:type="dxa"/>
          </w:tcPr>
          <w:p w14:paraId="1F6A1F65"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45431918"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Neamţ</w:t>
            </w:r>
          </w:p>
        </w:tc>
        <w:tc>
          <w:tcPr>
            <w:tcW w:w="1701" w:type="dxa"/>
            <w:noWrap/>
            <w:hideMark/>
          </w:tcPr>
          <w:p w14:paraId="3A26786C"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486</w:t>
            </w:r>
          </w:p>
        </w:tc>
      </w:tr>
      <w:tr w:rsidR="00E530DE" w:rsidRPr="00BD1744" w14:paraId="3E5C172E" w14:textId="77777777" w:rsidTr="00274B10">
        <w:trPr>
          <w:trHeight w:val="300"/>
          <w:jc w:val="center"/>
        </w:trPr>
        <w:tc>
          <w:tcPr>
            <w:tcW w:w="568" w:type="dxa"/>
          </w:tcPr>
          <w:p w14:paraId="5B4B013C"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677B5082"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Olt</w:t>
            </w:r>
          </w:p>
        </w:tc>
        <w:tc>
          <w:tcPr>
            <w:tcW w:w="1701" w:type="dxa"/>
            <w:noWrap/>
            <w:hideMark/>
          </w:tcPr>
          <w:p w14:paraId="00CC72C8"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379</w:t>
            </w:r>
          </w:p>
        </w:tc>
      </w:tr>
      <w:tr w:rsidR="00E530DE" w:rsidRPr="00BD1744" w14:paraId="608B1EF7" w14:textId="77777777" w:rsidTr="00274B10">
        <w:trPr>
          <w:trHeight w:val="300"/>
          <w:jc w:val="center"/>
        </w:trPr>
        <w:tc>
          <w:tcPr>
            <w:tcW w:w="568" w:type="dxa"/>
          </w:tcPr>
          <w:p w14:paraId="6DF22636"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DB0DD80"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Prahova</w:t>
            </w:r>
          </w:p>
        </w:tc>
        <w:tc>
          <w:tcPr>
            <w:tcW w:w="1701" w:type="dxa"/>
            <w:noWrap/>
            <w:hideMark/>
          </w:tcPr>
          <w:p w14:paraId="052E695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623</w:t>
            </w:r>
          </w:p>
        </w:tc>
      </w:tr>
      <w:tr w:rsidR="00E530DE" w:rsidRPr="00BD1744" w14:paraId="138F9FFB" w14:textId="77777777" w:rsidTr="00274B10">
        <w:trPr>
          <w:trHeight w:val="300"/>
          <w:jc w:val="center"/>
        </w:trPr>
        <w:tc>
          <w:tcPr>
            <w:tcW w:w="568" w:type="dxa"/>
          </w:tcPr>
          <w:p w14:paraId="542FE210"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4C007513" w14:textId="48644C71"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Satu</w:t>
            </w:r>
            <w:r w:rsidR="00836AAC">
              <w:rPr>
                <w:rFonts w:ascii="Times New Roman" w:hAnsi="Times New Roman" w:cs="Times New Roman"/>
                <w:color w:val="000000"/>
                <w:sz w:val="20"/>
                <w:szCs w:val="20"/>
                <w:lang w:val="en-GB" w:eastAsia="en-GB"/>
              </w:rPr>
              <w:t xml:space="preserve"> M</w:t>
            </w:r>
            <w:r w:rsidRPr="00BD1744">
              <w:rPr>
                <w:rFonts w:ascii="Times New Roman" w:hAnsi="Times New Roman" w:cs="Times New Roman"/>
                <w:color w:val="000000"/>
                <w:sz w:val="20"/>
                <w:szCs w:val="20"/>
                <w:lang w:val="en-GB" w:eastAsia="en-GB"/>
              </w:rPr>
              <w:t>are</w:t>
            </w:r>
          </w:p>
        </w:tc>
        <w:tc>
          <w:tcPr>
            <w:tcW w:w="1701" w:type="dxa"/>
            <w:noWrap/>
            <w:hideMark/>
          </w:tcPr>
          <w:p w14:paraId="48983E0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334</w:t>
            </w:r>
          </w:p>
        </w:tc>
      </w:tr>
      <w:tr w:rsidR="00E530DE" w:rsidRPr="00BD1744" w14:paraId="00213217" w14:textId="77777777" w:rsidTr="00274B10">
        <w:trPr>
          <w:trHeight w:val="300"/>
          <w:jc w:val="center"/>
        </w:trPr>
        <w:tc>
          <w:tcPr>
            <w:tcW w:w="568" w:type="dxa"/>
          </w:tcPr>
          <w:p w14:paraId="07F91E14"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7B039A16"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Sălaj</w:t>
            </w:r>
          </w:p>
        </w:tc>
        <w:tc>
          <w:tcPr>
            <w:tcW w:w="1701" w:type="dxa"/>
            <w:noWrap/>
            <w:hideMark/>
          </w:tcPr>
          <w:p w14:paraId="543B405E"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312</w:t>
            </w:r>
          </w:p>
        </w:tc>
      </w:tr>
      <w:tr w:rsidR="00E530DE" w:rsidRPr="00BD1744" w14:paraId="079A04CE" w14:textId="77777777" w:rsidTr="00274B10">
        <w:trPr>
          <w:trHeight w:val="300"/>
          <w:jc w:val="center"/>
        </w:trPr>
        <w:tc>
          <w:tcPr>
            <w:tcW w:w="568" w:type="dxa"/>
          </w:tcPr>
          <w:p w14:paraId="148B4AF7"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3EC79875"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Sibiu</w:t>
            </w:r>
          </w:p>
        </w:tc>
        <w:tc>
          <w:tcPr>
            <w:tcW w:w="1701" w:type="dxa"/>
            <w:noWrap/>
            <w:hideMark/>
          </w:tcPr>
          <w:p w14:paraId="0A30A797"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370</w:t>
            </w:r>
          </w:p>
        </w:tc>
      </w:tr>
      <w:tr w:rsidR="00E530DE" w:rsidRPr="00BD1744" w14:paraId="3BC66008" w14:textId="77777777" w:rsidTr="00274B10">
        <w:trPr>
          <w:trHeight w:val="300"/>
          <w:jc w:val="center"/>
        </w:trPr>
        <w:tc>
          <w:tcPr>
            <w:tcW w:w="568" w:type="dxa"/>
          </w:tcPr>
          <w:p w14:paraId="3AB7081C"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1ABEF9A2"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Suceava</w:t>
            </w:r>
          </w:p>
        </w:tc>
        <w:tc>
          <w:tcPr>
            <w:tcW w:w="1701" w:type="dxa"/>
            <w:noWrap/>
            <w:hideMark/>
          </w:tcPr>
          <w:p w14:paraId="2B7B7F10"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555</w:t>
            </w:r>
          </w:p>
        </w:tc>
      </w:tr>
      <w:tr w:rsidR="00E530DE" w:rsidRPr="00BD1744" w14:paraId="275E9820" w14:textId="77777777" w:rsidTr="00274B10">
        <w:trPr>
          <w:trHeight w:val="300"/>
          <w:jc w:val="center"/>
        </w:trPr>
        <w:tc>
          <w:tcPr>
            <w:tcW w:w="568" w:type="dxa"/>
          </w:tcPr>
          <w:p w14:paraId="445ED6DE"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565D2D3"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Teleorman</w:t>
            </w:r>
          </w:p>
        </w:tc>
        <w:tc>
          <w:tcPr>
            <w:tcW w:w="1701" w:type="dxa"/>
            <w:noWrap/>
            <w:hideMark/>
          </w:tcPr>
          <w:p w14:paraId="2E55A9C4"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334</w:t>
            </w:r>
          </w:p>
        </w:tc>
      </w:tr>
      <w:tr w:rsidR="00E530DE" w:rsidRPr="00BD1744" w14:paraId="196D0C46" w14:textId="77777777" w:rsidTr="00274B10">
        <w:trPr>
          <w:trHeight w:val="300"/>
          <w:jc w:val="center"/>
        </w:trPr>
        <w:tc>
          <w:tcPr>
            <w:tcW w:w="568" w:type="dxa"/>
          </w:tcPr>
          <w:p w14:paraId="72FEC7E2"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33471526"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Timiş</w:t>
            </w:r>
          </w:p>
        </w:tc>
        <w:tc>
          <w:tcPr>
            <w:tcW w:w="1701" w:type="dxa"/>
            <w:noWrap/>
            <w:hideMark/>
          </w:tcPr>
          <w:p w14:paraId="490329F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595</w:t>
            </w:r>
          </w:p>
        </w:tc>
      </w:tr>
      <w:tr w:rsidR="00E530DE" w:rsidRPr="00BD1744" w14:paraId="58DA0D20" w14:textId="77777777" w:rsidTr="00274B10">
        <w:trPr>
          <w:trHeight w:val="300"/>
          <w:jc w:val="center"/>
        </w:trPr>
        <w:tc>
          <w:tcPr>
            <w:tcW w:w="568" w:type="dxa"/>
          </w:tcPr>
          <w:p w14:paraId="077C875D"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4F61BB86"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Tulcea</w:t>
            </w:r>
          </w:p>
        </w:tc>
        <w:tc>
          <w:tcPr>
            <w:tcW w:w="1701" w:type="dxa"/>
            <w:noWrap/>
            <w:hideMark/>
          </w:tcPr>
          <w:p w14:paraId="7363DB1E"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204</w:t>
            </w:r>
          </w:p>
        </w:tc>
      </w:tr>
      <w:tr w:rsidR="00E530DE" w:rsidRPr="00BD1744" w14:paraId="56B3F889" w14:textId="77777777" w:rsidTr="00274B10">
        <w:trPr>
          <w:trHeight w:val="300"/>
          <w:jc w:val="center"/>
        </w:trPr>
        <w:tc>
          <w:tcPr>
            <w:tcW w:w="568" w:type="dxa"/>
          </w:tcPr>
          <w:p w14:paraId="40366EF3"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034B3074"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Vaslui</w:t>
            </w:r>
          </w:p>
        </w:tc>
        <w:tc>
          <w:tcPr>
            <w:tcW w:w="1701" w:type="dxa"/>
            <w:noWrap/>
            <w:hideMark/>
          </w:tcPr>
          <w:p w14:paraId="768E9340"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527</w:t>
            </w:r>
          </w:p>
        </w:tc>
      </w:tr>
      <w:tr w:rsidR="00E530DE" w:rsidRPr="00BD1744" w14:paraId="2955BFB4" w14:textId="77777777" w:rsidTr="00274B10">
        <w:trPr>
          <w:trHeight w:val="300"/>
          <w:jc w:val="center"/>
        </w:trPr>
        <w:tc>
          <w:tcPr>
            <w:tcW w:w="568" w:type="dxa"/>
          </w:tcPr>
          <w:p w14:paraId="51527B1B"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6449A4C1"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Vâlcea</w:t>
            </w:r>
          </w:p>
        </w:tc>
        <w:tc>
          <w:tcPr>
            <w:tcW w:w="1701" w:type="dxa"/>
            <w:noWrap/>
            <w:hideMark/>
          </w:tcPr>
          <w:p w14:paraId="78427A2B"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430</w:t>
            </w:r>
          </w:p>
        </w:tc>
      </w:tr>
      <w:tr w:rsidR="00E530DE" w:rsidRPr="00BD1744" w14:paraId="2074CDAB" w14:textId="77777777" w:rsidTr="00274B10">
        <w:trPr>
          <w:trHeight w:val="300"/>
          <w:jc w:val="center"/>
        </w:trPr>
        <w:tc>
          <w:tcPr>
            <w:tcW w:w="568" w:type="dxa"/>
          </w:tcPr>
          <w:p w14:paraId="59A82E70"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240A548F"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Vrancea</w:t>
            </w:r>
          </w:p>
        </w:tc>
        <w:tc>
          <w:tcPr>
            <w:tcW w:w="1701" w:type="dxa"/>
            <w:noWrap/>
            <w:hideMark/>
          </w:tcPr>
          <w:p w14:paraId="3B5AAB9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358</w:t>
            </w:r>
          </w:p>
        </w:tc>
      </w:tr>
      <w:tr w:rsidR="00E530DE" w:rsidRPr="00BD1744" w14:paraId="2F9A953F" w14:textId="77777777" w:rsidTr="00274B10">
        <w:trPr>
          <w:trHeight w:val="300"/>
          <w:jc w:val="center"/>
        </w:trPr>
        <w:tc>
          <w:tcPr>
            <w:tcW w:w="568" w:type="dxa"/>
          </w:tcPr>
          <w:p w14:paraId="3C02D37E" w14:textId="77777777" w:rsidR="00E530DE" w:rsidRPr="00BD1744" w:rsidRDefault="00E530DE" w:rsidP="00762D4B">
            <w:pPr>
              <w:pStyle w:val="ListParagraph"/>
              <w:numPr>
                <w:ilvl w:val="0"/>
                <w:numId w:val="46"/>
              </w:numPr>
              <w:rPr>
                <w:rFonts w:ascii="Times New Roman" w:hAnsi="Times New Roman" w:cs="Times New Roman"/>
                <w:b/>
                <w:color w:val="000000"/>
                <w:sz w:val="20"/>
                <w:szCs w:val="20"/>
                <w:lang w:val="en-GB" w:eastAsia="en-GB"/>
              </w:rPr>
            </w:pPr>
          </w:p>
        </w:tc>
        <w:tc>
          <w:tcPr>
            <w:tcW w:w="2121" w:type="dxa"/>
            <w:noWrap/>
            <w:hideMark/>
          </w:tcPr>
          <w:p w14:paraId="53784F5B" w14:textId="77777777" w:rsidR="00E530DE" w:rsidRPr="00BD1744" w:rsidRDefault="00C20C3D"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 xml:space="preserve">Municipiul </w:t>
            </w:r>
            <w:r w:rsidR="00A21B5E" w:rsidRPr="00BD1744">
              <w:rPr>
                <w:rFonts w:ascii="Times New Roman" w:hAnsi="Times New Roman" w:cs="Times New Roman"/>
                <w:color w:val="000000"/>
                <w:sz w:val="20"/>
                <w:szCs w:val="20"/>
                <w:lang w:val="en-GB" w:eastAsia="en-GB"/>
              </w:rPr>
              <w:t>Bucureşti</w:t>
            </w:r>
          </w:p>
        </w:tc>
        <w:tc>
          <w:tcPr>
            <w:tcW w:w="1701" w:type="dxa"/>
            <w:noWrap/>
            <w:hideMark/>
          </w:tcPr>
          <w:p w14:paraId="498933F2" w14:textId="77777777" w:rsidR="00E530DE" w:rsidRPr="00BD1744" w:rsidRDefault="00E530DE" w:rsidP="00762D4B">
            <w:pPr>
              <w:jc w:val="center"/>
              <w:rPr>
                <w:rFonts w:ascii="Times New Roman" w:hAnsi="Times New Roman" w:cs="Times New Roman"/>
                <w:color w:val="000000"/>
                <w:sz w:val="20"/>
                <w:szCs w:val="20"/>
                <w:lang w:val="en-GB" w:eastAsia="en-GB"/>
              </w:rPr>
            </w:pPr>
            <w:r w:rsidRPr="00BD1744">
              <w:rPr>
                <w:rFonts w:ascii="Times New Roman" w:hAnsi="Times New Roman" w:cs="Times New Roman"/>
                <w:color w:val="000000"/>
                <w:sz w:val="20"/>
                <w:szCs w:val="20"/>
                <w:lang w:val="en-GB" w:eastAsia="en-GB"/>
              </w:rPr>
              <w:t>1.254</w:t>
            </w:r>
          </w:p>
        </w:tc>
      </w:tr>
      <w:tr w:rsidR="00E530DE" w:rsidRPr="00BD1744" w14:paraId="6A7051E1" w14:textId="77777777" w:rsidTr="00274B10">
        <w:trPr>
          <w:trHeight w:val="300"/>
          <w:jc w:val="center"/>
        </w:trPr>
        <w:tc>
          <w:tcPr>
            <w:tcW w:w="568" w:type="dxa"/>
          </w:tcPr>
          <w:p w14:paraId="585C4C8E" w14:textId="77777777" w:rsidR="00E530DE" w:rsidRPr="00BD1744" w:rsidRDefault="00E530DE" w:rsidP="00762D4B">
            <w:pPr>
              <w:rPr>
                <w:rFonts w:ascii="Times New Roman" w:hAnsi="Times New Roman" w:cs="Times New Roman"/>
                <w:b/>
                <w:bCs/>
                <w:color w:val="000000"/>
                <w:sz w:val="20"/>
                <w:szCs w:val="20"/>
                <w:lang w:val="en-GB" w:eastAsia="en-GB"/>
              </w:rPr>
            </w:pPr>
          </w:p>
        </w:tc>
        <w:tc>
          <w:tcPr>
            <w:tcW w:w="2121" w:type="dxa"/>
            <w:noWrap/>
            <w:hideMark/>
          </w:tcPr>
          <w:p w14:paraId="67F1C60A" w14:textId="77777777" w:rsidR="00E530DE" w:rsidRPr="00BD1744" w:rsidRDefault="00E530DE" w:rsidP="00762D4B">
            <w:pPr>
              <w:jc w:val="center"/>
              <w:rPr>
                <w:rFonts w:ascii="Times New Roman" w:hAnsi="Times New Roman" w:cs="Times New Roman"/>
                <w:b/>
                <w:bCs/>
                <w:color w:val="000000"/>
                <w:sz w:val="20"/>
                <w:szCs w:val="20"/>
                <w:lang w:val="en-GB" w:eastAsia="en-GB"/>
              </w:rPr>
            </w:pPr>
            <w:r w:rsidRPr="00BD1744">
              <w:rPr>
                <w:rFonts w:ascii="Times New Roman" w:hAnsi="Times New Roman" w:cs="Times New Roman"/>
                <w:b/>
                <w:bCs/>
                <w:color w:val="000000"/>
                <w:sz w:val="20"/>
                <w:szCs w:val="20"/>
                <w:lang w:val="en-GB" w:eastAsia="en-GB"/>
              </w:rPr>
              <w:t>TOTAL</w:t>
            </w:r>
          </w:p>
        </w:tc>
        <w:tc>
          <w:tcPr>
            <w:tcW w:w="1701" w:type="dxa"/>
            <w:noWrap/>
            <w:hideMark/>
          </w:tcPr>
          <w:p w14:paraId="41476166" w14:textId="77777777" w:rsidR="00E530DE" w:rsidRPr="00BD1744" w:rsidRDefault="00E530DE" w:rsidP="00762D4B">
            <w:pPr>
              <w:jc w:val="center"/>
              <w:rPr>
                <w:rFonts w:ascii="Times New Roman" w:hAnsi="Times New Roman" w:cs="Times New Roman"/>
                <w:b/>
                <w:bCs/>
                <w:color w:val="000000"/>
                <w:sz w:val="20"/>
                <w:szCs w:val="20"/>
                <w:lang w:val="en-GB" w:eastAsia="en-GB"/>
              </w:rPr>
            </w:pPr>
            <w:r w:rsidRPr="00BD1744">
              <w:rPr>
                <w:rFonts w:ascii="Times New Roman" w:hAnsi="Times New Roman" w:cs="Times New Roman"/>
                <w:b/>
                <w:bCs/>
                <w:color w:val="000000"/>
                <w:sz w:val="20"/>
                <w:szCs w:val="20"/>
                <w:lang w:val="en-GB" w:eastAsia="en-GB"/>
              </w:rPr>
              <w:t>18.626</w:t>
            </w:r>
          </w:p>
        </w:tc>
      </w:tr>
    </w:tbl>
    <w:p w14:paraId="5F532BFE" w14:textId="77777777" w:rsidR="00FF76F3" w:rsidRDefault="00CB784E" w:rsidP="00762D4B">
      <w:pPr>
        <w:tabs>
          <w:tab w:val="left" w:pos="567"/>
        </w:tabs>
        <w:spacing w:after="0"/>
        <w:jc w:val="both"/>
        <w:rPr>
          <w:sz w:val="23"/>
          <w:szCs w:val="23"/>
        </w:rPr>
      </w:pPr>
      <w:r>
        <w:rPr>
          <w:sz w:val="23"/>
          <w:szCs w:val="23"/>
        </w:rPr>
        <w:tab/>
      </w:r>
    </w:p>
    <w:p w14:paraId="5F7D9601" w14:textId="77777777" w:rsidR="001F6DC8" w:rsidRDefault="001F6DC8" w:rsidP="00762D4B">
      <w:pPr>
        <w:tabs>
          <w:tab w:val="left" w:pos="567"/>
        </w:tabs>
        <w:spacing w:after="0"/>
        <w:jc w:val="both"/>
        <w:rPr>
          <w:sz w:val="23"/>
          <w:szCs w:val="23"/>
        </w:rPr>
        <w:sectPr w:rsidR="001F6DC8" w:rsidSect="001F6DC8">
          <w:type w:val="continuous"/>
          <w:pgSz w:w="12240" w:h="15840"/>
          <w:pgMar w:top="1134" w:right="1134" w:bottom="851" w:left="1418" w:header="709" w:footer="227" w:gutter="0"/>
          <w:pgNumType w:start="0"/>
          <w:cols w:num="2" w:space="720"/>
          <w:titlePg/>
          <w:docGrid w:linePitch="299"/>
        </w:sectPr>
      </w:pPr>
    </w:p>
    <w:p w14:paraId="7F9B2872" w14:textId="77777777" w:rsidR="00FF76F3" w:rsidRDefault="00FF76F3" w:rsidP="00762D4B">
      <w:pPr>
        <w:tabs>
          <w:tab w:val="left" w:pos="567"/>
        </w:tabs>
        <w:spacing w:after="0"/>
        <w:jc w:val="both"/>
        <w:rPr>
          <w:sz w:val="23"/>
          <w:szCs w:val="23"/>
        </w:rPr>
      </w:pPr>
    </w:p>
    <w:p w14:paraId="72021E0B" w14:textId="04505978" w:rsidR="00E530DE" w:rsidRDefault="00FF76F3" w:rsidP="00762D4B">
      <w:pPr>
        <w:tabs>
          <w:tab w:val="left" w:pos="567"/>
        </w:tabs>
        <w:spacing w:after="0"/>
        <w:jc w:val="both"/>
        <w:rPr>
          <w:sz w:val="23"/>
          <w:szCs w:val="23"/>
        </w:rPr>
      </w:pPr>
      <w:r>
        <w:rPr>
          <w:sz w:val="23"/>
          <w:szCs w:val="23"/>
        </w:rPr>
        <w:tab/>
      </w:r>
      <w:r w:rsidR="00455102" w:rsidRPr="00455102">
        <w:rPr>
          <w:sz w:val="23"/>
          <w:szCs w:val="23"/>
        </w:rPr>
        <w:t>Raportat la criteriile</w:t>
      </w:r>
      <w:r w:rsidR="00455102">
        <w:rPr>
          <w:rStyle w:val="FootnoteReference"/>
          <w:sz w:val="23"/>
          <w:szCs w:val="23"/>
        </w:rPr>
        <w:footnoteReference w:id="41"/>
      </w:r>
      <w:r w:rsidR="00455102" w:rsidRPr="00455102">
        <w:rPr>
          <w:sz w:val="23"/>
          <w:szCs w:val="23"/>
        </w:rPr>
        <w:t xml:space="preserve"> prev</w:t>
      </w:r>
      <w:r w:rsidR="00455102" w:rsidRPr="00455102">
        <w:rPr>
          <w:rFonts w:hint="eastAsia"/>
          <w:sz w:val="23"/>
          <w:szCs w:val="23"/>
        </w:rPr>
        <w:t>ă</w:t>
      </w:r>
      <w:r w:rsidR="00455102" w:rsidRPr="00455102">
        <w:rPr>
          <w:sz w:val="23"/>
          <w:szCs w:val="23"/>
        </w:rPr>
        <w:t xml:space="preserve">zute de </w:t>
      </w:r>
      <w:r w:rsidR="003F2479" w:rsidRPr="00B049B3">
        <w:rPr>
          <w:sz w:val="23"/>
          <w:szCs w:val="23"/>
        </w:rPr>
        <w:t>art. 21 alin. (5) din Legea nr. 208/2015</w:t>
      </w:r>
      <w:r w:rsidR="00455102">
        <w:rPr>
          <w:sz w:val="23"/>
          <w:szCs w:val="23"/>
        </w:rPr>
        <w:t xml:space="preserve">, cu modificările și completările ulterioare, </w:t>
      </w:r>
      <w:r w:rsidR="00725D59">
        <w:rPr>
          <w:sz w:val="23"/>
          <w:szCs w:val="23"/>
        </w:rPr>
        <w:t>l</w:t>
      </w:r>
      <w:r w:rsidR="00725D59" w:rsidRPr="000C0109">
        <w:rPr>
          <w:sz w:val="23"/>
          <w:szCs w:val="23"/>
        </w:rPr>
        <w:t xml:space="preserve">a nivel național </w:t>
      </w:r>
      <w:r w:rsidR="00EC20C2">
        <w:rPr>
          <w:sz w:val="23"/>
          <w:szCs w:val="23"/>
        </w:rPr>
        <w:t>există 55 de secții de votare care au</w:t>
      </w:r>
      <w:r w:rsidR="00725D59" w:rsidRPr="000C0109">
        <w:rPr>
          <w:sz w:val="23"/>
          <w:szCs w:val="23"/>
        </w:rPr>
        <w:t xml:space="preserve"> un număr de peste 2000 de alegători arondați</w:t>
      </w:r>
      <w:r w:rsidR="00725D59" w:rsidRPr="000C0109">
        <w:rPr>
          <w:rStyle w:val="FootnoteReference"/>
          <w:sz w:val="23"/>
          <w:szCs w:val="23"/>
        </w:rPr>
        <w:footnoteReference w:id="42"/>
      </w:r>
      <w:r w:rsidR="00EC20C2">
        <w:rPr>
          <w:sz w:val="23"/>
          <w:szCs w:val="23"/>
        </w:rPr>
        <w:t xml:space="preserve"> </w:t>
      </w:r>
      <w:r w:rsidR="0090424E">
        <w:rPr>
          <w:sz w:val="23"/>
          <w:szCs w:val="23"/>
        </w:rPr>
        <w:t xml:space="preserve">(a se vedea </w:t>
      </w:r>
      <w:r w:rsidR="0090424E" w:rsidRPr="0090424E">
        <w:rPr>
          <w:color w:val="0075A2" w:themeColor="accent2" w:themeShade="BF"/>
          <w:sz w:val="23"/>
          <w:szCs w:val="23"/>
        </w:rPr>
        <w:t xml:space="preserve">Anexa  nr. </w:t>
      </w:r>
      <w:r w:rsidR="00584882">
        <w:rPr>
          <w:color w:val="0075A2" w:themeColor="accent2" w:themeShade="BF"/>
          <w:sz w:val="23"/>
          <w:szCs w:val="23"/>
        </w:rPr>
        <w:t>1</w:t>
      </w:r>
      <w:r w:rsidR="0090424E">
        <w:rPr>
          <w:sz w:val="23"/>
          <w:szCs w:val="23"/>
        </w:rPr>
        <w:t xml:space="preserve">) </w:t>
      </w:r>
      <w:r w:rsidR="00EC20C2">
        <w:rPr>
          <w:sz w:val="23"/>
          <w:szCs w:val="23"/>
        </w:rPr>
        <w:t>şi 51 de secții de votare care au</w:t>
      </w:r>
      <w:r w:rsidR="00AE0965">
        <w:rPr>
          <w:sz w:val="23"/>
          <w:szCs w:val="23"/>
        </w:rPr>
        <w:t xml:space="preserve"> un număr mai mic de 50 d</w:t>
      </w:r>
      <w:r w:rsidR="00725D59" w:rsidRPr="000C0109">
        <w:rPr>
          <w:sz w:val="23"/>
          <w:szCs w:val="23"/>
        </w:rPr>
        <w:t>e alegători arondați</w:t>
      </w:r>
      <w:r w:rsidR="00725D59" w:rsidRPr="000C0109">
        <w:rPr>
          <w:rStyle w:val="FootnoteReference"/>
          <w:sz w:val="23"/>
          <w:szCs w:val="23"/>
        </w:rPr>
        <w:footnoteReference w:id="43"/>
      </w:r>
      <w:r w:rsidR="0090424E">
        <w:rPr>
          <w:sz w:val="23"/>
          <w:szCs w:val="23"/>
        </w:rPr>
        <w:t xml:space="preserve"> </w:t>
      </w:r>
      <w:r w:rsidR="0090424E" w:rsidRPr="0090424E">
        <w:rPr>
          <w:sz w:val="23"/>
          <w:szCs w:val="23"/>
        </w:rPr>
        <w:t xml:space="preserve">(a se vedea </w:t>
      </w:r>
      <w:r w:rsidR="0090424E" w:rsidRPr="0090424E">
        <w:rPr>
          <w:color w:val="0075A2" w:themeColor="accent2" w:themeShade="BF"/>
          <w:sz w:val="23"/>
          <w:szCs w:val="23"/>
        </w:rPr>
        <w:t xml:space="preserve">Anexa  nr. </w:t>
      </w:r>
      <w:r w:rsidR="00584882">
        <w:rPr>
          <w:color w:val="0075A2" w:themeColor="accent2" w:themeShade="BF"/>
          <w:sz w:val="23"/>
          <w:szCs w:val="23"/>
        </w:rPr>
        <w:t>2</w:t>
      </w:r>
      <w:r w:rsidR="0090424E" w:rsidRPr="0090424E">
        <w:rPr>
          <w:sz w:val="23"/>
          <w:szCs w:val="23"/>
        </w:rPr>
        <w:t>)</w:t>
      </w:r>
      <w:r w:rsidR="0090424E">
        <w:rPr>
          <w:sz w:val="23"/>
          <w:szCs w:val="23"/>
        </w:rPr>
        <w:t xml:space="preserve">. </w:t>
      </w:r>
    </w:p>
    <w:p w14:paraId="124A6D4F" w14:textId="77777777" w:rsidR="004A40CD" w:rsidRPr="00AA4E42" w:rsidRDefault="00F87C04" w:rsidP="00762D4B">
      <w:pPr>
        <w:spacing w:after="0" w:line="240" w:lineRule="auto"/>
        <w:ind w:firstLine="709"/>
        <w:jc w:val="center"/>
        <w:rPr>
          <w:b/>
          <w:sz w:val="20"/>
          <w:szCs w:val="20"/>
        </w:rPr>
      </w:pPr>
      <w:r>
        <w:rPr>
          <w:b/>
          <w:sz w:val="20"/>
          <w:szCs w:val="20"/>
        </w:rPr>
        <w:lastRenderedPageBreak/>
        <w:t>Situația</w:t>
      </w:r>
      <w:r w:rsidR="00E530DE" w:rsidRPr="00AA4E42">
        <w:rPr>
          <w:b/>
          <w:sz w:val="20"/>
          <w:szCs w:val="20"/>
        </w:rPr>
        <w:t xml:space="preserve"> </w:t>
      </w:r>
      <w:r>
        <w:rPr>
          <w:b/>
          <w:sz w:val="20"/>
          <w:szCs w:val="20"/>
        </w:rPr>
        <w:t>secțiilor</w:t>
      </w:r>
      <w:r w:rsidR="00E530DE" w:rsidRPr="00AA4E42">
        <w:rPr>
          <w:b/>
          <w:sz w:val="20"/>
          <w:szCs w:val="20"/>
        </w:rPr>
        <w:t xml:space="preserve"> de votare din țară și numărul de alegători arondați acestora, </w:t>
      </w:r>
    </w:p>
    <w:p w14:paraId="4C502965" w14:textId="77777777" w:rsidR="00E530DE" w:rsidRPr="00AA4E42" w:rsidRDefault="00E530DE" w:rsidP="00762D4B">
      <w:pPr>
        <w:spacing w:after="0" w:line="240" w:lineRule="auto"/>
        <w:ind w:firstLine="709"/>
        <w:jc w:val="center"/>
        <w:rPr>
          <w:b/>
          <w:sz w:val="20"/>
          <w:szCs w:val="20"/>
        </w:rPr>
      </w:pPr>
      <w:r w:rsidRPr="00AA4E42">
        <w:rPr>
          <w:b/>
          <w:sz w:val="20"/>
          <w:szCs w:val="20"/>
        </w:rPr>
        <w:t>în funcție de tipurile unităților administrativ-teritoriale</w:t>
      </w:r>
    </w:p>
    <w:p w14:paraId="3A50DC49" w14:textId="77777777" w:rsidR="004A40CD" w:rsidRPr="00AA4E42" w:rsidRDefault="004A40CD" w:rsidP="00762D4B">
      <w:pPr>
        <w:spacing w:after="0" w:line="240" w:lineRule="auto"/>
        <w:ind w:firstLine="709"/>
        <w:jc w:val="center"/>
        <w:rPr>
          <w:b/>
          <w:sz w:val="20"/>
          <w:szCs w:val="20"/>
        </w:rPr>
      </w:pPr>
    </w:p>
    <w:tbl>
      <w:tblPr>
        <w:tblStyle w:val="TableGridLight1"/>
        <w:tblW w:w="9278" w:type="dxa"/>
        <w:jc w:val="center"/>
        <w:tblLook w:val="04A0" w:firstRow="1" w:lastRow="0" w:firstColumn="1" w:lastColumn="0" w:noHBand="0" w:noVBand="1"/>
      </w:tblPr>
      <w:tblGrid>
        <w:gridCol w:w="2240"/>
        <w:gridCol w:w="1117"/>
        <w:gridCol w:w="1394"/>
        <w:gridCol w:w="1629"/>
        <w:gridCol w:w="1417"/>
        <w:gridCol w:w="1481"/>
      </w:tblGrid>
      <w:tr w:rsidR="00E530DE" w:rsidRPr="00BD1744" w14:paraId="1DE25CF3" w14:textId="77777777" w:rsidTr="00AA5173">
        <w:trPr>
          <w:jc w:val="center"/>
        </w:trPr>
        <w:tc>
          <w:tcPr>
            <w:tcW w:w="2240" w:type="dxa"/>
          </w:tcPr>
          <w:p w14:paraId="4B1FB921" w14:textId="77777777" w:rsidR="00E530DE" w:rsidRPr="00BD1744" w:rsidRDefault="00E530DE" w:rsidP="00762D4B">
            <w:pPr>
              <w:jc w:val="center"/>
              <w:rPr>
                <w:b/>
                <w:sz w:val="20"/>
                <w:szCs w:val="20"/>
              </w:rPr>
            </w:pPr>
            <w:r w:rsidRPr="00BD1744">
              <w:rPr>
                <w:b/>
                <w:sz w:val="20"/>
                <w:szCs w:val="20"/>
              </w:rPr>
              <w:t>Tipuri unităţi administrativ-teritoriale</w:t>
            </w:r>
          </w:p>
        </w:tc>
        <w:tc>
          <w:tcPr>
            <w:tcW w:w="1117" w:type="dxa"/>
          </w:tcPr>
          <w:p w14:paraId="1B0E1450" w14:textId="77777777" w:rsidR="00E530DE" w:rsidRPr="00BD1744" w:rsidRDefault="00E530DE" w:rsidP="00762D4B">
            <w:pPr>
              <w:jc w:val="center"/>
              <w:rPr>
                <w:b/>
                <w:sz w:val="20"/>
                <w:szCs w:val="20"/>
              </w:rPr>
            </w:pPr>
            <w:r w:rsidRPr="00BD1744">
              <w:rPr>
                <w:b/>
                <w:sz w:val="20"/>
                <w:szCs w:val="20"/>
              </w:rPr>
              <w:t>Număr secţii de votare</w:t>
            </w:r>
          </w:p>
        </w:tc>
        <w:tc>
          <w:tcPr>
            <w:tcW w:w="1394" w:type="dxa"/>
          </w:tcPr>
          <w:p w14:paraId="062DF511" w14:textId="77777777" w:rsidR="00E530DE" w:rsidRPr="00BD1744" w:rsidRDefault="00E530DE" w:rsidP="00762D4B">
            <w:pPr>
              <w:jc w:val="center"/>
              <w:rPr>
                <w:b/>
                <w:sz w:val="20"/>
                <w:szCs w:val="20"/>
              </w:rPr>
            </w:pPr>
            <w:r w:rsidRPr="00BD1744">
              <w:rPr>
                <w:b/>
                <w:sz w:val="20"/>
                <w:szCs w:val="20"/>
              </w:rPr>
              <w:t>Număr alegători</w:t>
            </w:r>
          </w:p>
        </w:tc>
        <w:tc>
          <w:tcPr>
            <w:tcW w:w="1629" w:type="dxa"/>
          </w:tcPr>
          <w:p w14:paraId="2C1F42E7" w14:textId="77777777" w:rsidR="00E530DE" w:rsidRPr="00BD1744" w:rsidRDefault="00E530DE" w:rsidP="00762D4B">
            <w:pPr>
              <w:jc w:val="center"/>
              <w:rPr>
                <w:b/>
                <w:sz w:val="20"/>
                <w:szCs w:val="20"/>
              </w:rPr>
            </w:pPr>
            <w:r w:rsidRPr="00BD1744">
              <w:rPr>
                <w:b/>
                <w:sz w:val="20"/>
                <w:szCs w:val="20"/>
              </w:rPr>
              <w:t>Număr mediu de alegători/secţia de votare</w:t>
            </w:r>
          </w:p>
        </w:tc>
        <w:tc>
          <w:tcPr>
            <w:tcW w:w="1417" w:type="dxa"/>
            <w:shd w:val="clear" w:color="auto" w:fill="DBEFF9" w:themeFill="background2"/>
          </w:tcPr>
          <w:p w14:paraId="46565476" w14:textId="77777777" w:rsidR="00E530DE" w:rsidRPr="00BD1744" w:rsidRDefault="00E530DE" w:rsidP="00762D4B">
            <w:pPr>
              <w:jc w:val="center"/>
              <w:rPr>
                <w:b/>
                <w:sz w:val="20"/>
                <w:szCs w:val="20"/>
              </w:rPr>
            </w:pPr>
            <w:r w:rsidRPr="00BD1744">
              <w:rPr>
                <w:b/>
                <w:sz w:val="20"/>
                <w:szCs w:val="20"/>
              </w:rPr>
              <w:t>Secţii de votare cu peste 2000 de alegători</w:t>
            </w:r>
          </w:p>
        </w:tc>
        <w:tc>
          <w:tcPr>
            <w:tcW w:w="1481" w:type="dxa"/>
            <w:shd w:val="clear" w:color="auto" w:fill="E4F4DF" w:themeFill="accent5" w:themeFillTint="33"/>
          </w:tcPr>
          <w:p w14:paraId="78F303B6" w14:textId="77777777" w:rsidR="00E530DE" w:rsidRPr="00BD1744" w:rsidRDefault="00E530DE" w:rsidP="00762D4B">
            <w:pPr>
              <w:jc w:val="center"/>
              <w:rPr>
                <w:b/>
                <w:sz w:val="20"/>
                <w:szCs w:val="20"/>
              </w:rPr>
            </w:pPr>
            <w:r w:rsidRPr="00BD1744">
              <w:rPr>
                <w:b/>
                <w:sz w:val="20"/>
                <w:szCs w:val="20"/>
              </w:rPr>
              <w:t>Secţii de votare cu mai puţin de 50 de alegători</w:t>
            </w:r>
          </w:p>
        </w:tc>
      </w:tr>
      <w:tr w:rsidR="00E530DE" w:rsidRPr="00BD1744" w14:paraId="7575AA07" w14:textId="77777777" w:rsidTr="00AA5173">
        <w:trPr>
          <w:jc w:val="center"/>
        </w:trPr>
        <w:tc>
          <w:tcPr>
            <w:tcW w:w="2240" w:type="dxa"/>
          </w:tcPr>
          <w:p w14:paraId="10148543" w14:textId="77777777" w:rsidR="00E530DE" w:rsidRPr="00BD1744" w:rsidRDefault="00E530DE" w:rsidP="00762D4B">
            <w:pPr>
              <w:jc w:val="both"/>
              <w:rPr>
                <w:sz w:val="20"/>
                <w:szCs w:val="20"/>
              </w:rPr>
            </w:pPr>
            <w:r w:rsidRPr="00BD1744">
              <w:rPr>
                <w:sz w:val="20"/>
                <w:szCs w:val="20"/>
              </w:rPr>
              <w:t>Municipiu</w:t>
            </w:r>
          </w:p>
        </w:tc>
        <w:tc>
          <w:tcPr>
            <w:tcW w:w="1117" w:type="dxa"/>
          </w:tcPr>
          <w:p w14:paraId="7E490A8B" w14:textId="77777777" w:rsidR="00E530DE" w:rsidRPr="00BD1744" w:rsidRDefault="00E530DE" w:rsidP="00762D4B">
            <w:pPr>
              <w:jc w:val="both"/>
              <w:rPr>
                <w:sz w:val="20"/>
                <w:szCs w:val="20"/>
              </w:rPr>
            </w:pPr>
            <w:r w:rsidRPr="00BD1744">
              <w:rPr>
                <w:sz w:val="20"/>
                <w:szCs w:val="20"/>
              </w:rPr>
              <w:t>5.106</w:t>
            </w:r>
          </w:p>
        </w:tc>
        <w:tc>
          <w:tcPr>
            <w:tcW w:w="1394" w:type="dxa"/>
          </w:tcPr>
          <w:p w14:paraId="532660F8" w14:textId="77777777" w:rsidR="00E530DE" w:rsidRPr="00BD1744" w:rsidRDefault="00E530DE" w:rsidP="00762D4B">
            <w:pPr>
              <w:jc w:val="both"/>
              <w:rPr>
                <w:sz w:val="20"/>
                <w:szCs w:val="20"/>
              </w:rPr>
            </w:pPr>
            <w:r w:rsidRPr="00BD1744">
              <w:rPr>
                <w:sz w:val="20"/>
                <w:szCs w:val="20"/>
              </w:rPr>
              <w:t>6.788.694</w:t>
            </w:r>
          </w:p>
        </w:tc>
        <w:tc>
          <w:tcPr>
            <w:tcW w:w="1629" w:type="dxa"/>
          </w:tcPr>
          <w:p w14:paraId="0262E848" w14:textId="77777777" w:rsidR="00E530DE" w:rsidRPr="00BD1744" w:rsidRDefault="00E530DE" w:rsidP="00762D4B">
            <w:pPr>
              <w:jc w:val="both"/>
              <w:rPr>
                <w:sz w:val="20"/>
                <w:szCs w:val="20"/>
              </w:rPr>
            </w:pPr>
            <w:r w:rsidRPr="00BD1744">
              <w:rPr>
                <w:sz w:val="20"/>
                <w:szCs w:val="20"/>
              </w:rPr>
              <w:t>1.329,55</w:t>
            </w:r>
          </w:p>
        </w:tc>
        <w:tc>
          <w:tcPr>
            <w:tcW w:w="1417" w:type="dxa"/>
            <w:shd w:val="clear" w:color="auto" w:fill="DBEFF9" w:themeFill="background2"/>
          </w:tcPr>
          <w:p w14:paraId="2775D1FF" w14:textId="77777777" w:rsidR="00E530DE" w:rsidRPr="00BD1744" w:rsidRDefault="00E530DE" w:rsidP="00762D4B">
            <w:pPr>
              <w:jc w:val="both"/>
              <w:rPr>
                <w:sz w:val="20"/>
                <w:szCs w:val="20"/>
              </w:rPr>
            </w:pPr>
            <w:r w:rsidRPr="00BD1744">
              <w:rPr>
                <w:sz w:val="20"/>
                <w:szCs w:val="20"/>
              </w:rPr>
              <w:t>20</w:t>
            </w:r>
          </w:p>
        </w:tc>
        <w:tc>
          <w:tcPr>
            <w:tcW w:w="1481" w:type="dxa"/>
            <w:shd w:val="clear" w:color="auto" w:fill="E4F4DF" w:themeFill="accent5" w:themeFillTint="33"/>
          </w:tcPr>
          <w:p w14:paraId="6E05F42F" w14:textId="77777777" w:rsidR="00E530DE" w:rsidRPr="00BD1744" w:rsidRDefault="00E530DE" w:rsidP="00762D4B">
            <w:pPr>
              <w:jc w:val="both"/>
              <w:rPr>
                <w:sz w:val="20"/>
                <w:szCs w:val="20"/>
              </w:rPr>
            </w:pPr>
            <w:r w:rsidRPr="00BD1744">
              <w:rPr>
                <w:sz w:val="20"/>
                <w:szCs w:val="20"/>
              </w:rPr>
              <w:t>1</w:t>
            </w:r>
          </w:p>
        </w:tc>
      </w:tr>
      <w:tr w:rsidR="00E530DE" w:rsidRPr="00BD1744" w14:paraId="0D6031C1" w14:textId="77777777" w:rsidTr="00AA5173">
        <w:trPr>
          <w:jc w:val="center"/>
        </w:trPr>
        <w:tc>
          <w:tcPr>
            <w:tcW w:w="2240" w:type="dxa"/>
          </w:tcPr>
          <w:p w14:paraId="3E08D198" w14:textId="77777777" w:rsidR="00E530DE" w:rsidRPr="00BD1744" w:rsidRDefault="00E530DE" w:rsidP="00762D4B">
            <w:pPr>
              <w:jc w:val="both"/>
              <w:rPr>
                <w:sz w:val="20"/>
                <w:szCs w:val="20"/>
              </w:rPr>
            </w:pPr>
            <w:r w:rsidRPr="00BD1744">
              <w:rPr>
                <w:sz w:val="20"/>
                <w:szCs w:val="20"/>
              </w:rPr>
              <w:t>Oraşe</w:t>
            </w:r>
          </w:p>
        </w:tc>
        <w:tc>
          <w:tcPr>
            <w:tcW w:w="1117" w:type="dxa"/>
          </w:tcPr>
          <w:p w14:paraId="735D8237" w14:textId="77777777" w:rsidR="00E530DE" w:rsidRPr="00BD1744" w:rsidRDefault="00E530DE" w:rsidP="00762D4B">
            <w:pPr>
              <w:jc w:val="both"/>
              <w:rPr>
                <w:sz w:val="20"/>
                <w:szCs w:val="20"/>
              </w:rPr>
            </w:pPr>
            <w:r w:rsidRPr="00BD1744">
              <w:rPr>
                <w:sz w:val="20"/>
                <w:szCs w:val="20"/>
              </w:rPr>
              <w:t>1.749</w:t>
            </w:r>
          </w:p>
        </w:tc>
        <w:tc>
          <w:tcPr>
            <w:tcW w:w="1394" w:type="dxa"/>
          </w:tcPr>
          <w:p w14:paraId="65597B8D" w14:textId="77777777" w:rsidR="00E530DE" w:rsidRPr="00BD1744" w:rsidRDefault="00E530DE" w:rsidP="00762D4B">
            <w:pPr>
              <w:jc w:val="both"/>
              <w:rPr>
                <w:sz w:val="20"/>
                <w:szCs w:val="20"/>
              </w:rPr>
            </w:pPr>
            <w:r w:rsidRPr="00BD1744">
              <w:rPr>
                <w:sz w:val="20"/>
                <w:szCs w:val="20"/>
              </w:rPr>
              <w:t>1.913.637</w:t>
            </w:r>
          </w:p>
        </w:tc>
        <w:tc>
          <w:tcPr>
            <w:tcW w:w="1629" w:type="dxa"/>
          </w:tcPr>
          <w:p w14:paraId="34E5CEED" w14:textId="77777777" w:rsidR="00E530DE" w:rsidRPr="00BD1744" w:rsidRDefault="00E530DE" w:rsidP="00762D4B">
            <w:pPr>
              <w:jc w:val="both"/>
              <w:rPr>
                <w:sz w:val="20"/>
                <w:szCs w:val="20"/>
              </w:rPr>
            </w:pPr>
            <w:r w:rsidRPr="00BD1744">
              <w:rPr>
                <w:sz w:val="20"/>
                <w:szCs w:val="20"/>
              </w:rPr>
              <w:t>1.094,13</w:t>
            </w:r>
          </w:p>
        </w:tc>
        <w:tc>
          <w:tcPr>
            <w:tcW w:w="1417" w:type="dxa"/>
            <w:shd w:val="clear" w:color="auto" w:fill="DBEFF9" w:themeFill="background2"/>
          </w:tcPr>
          <w:p w14:paraId="6F4039DA" w14:textId="77777777" w:rsidR="00E530DE" w:rsidRPr="00BD1744" w:rsidRDefault="00E530DE" w:rsidP="00762D4B">
            <w:pPr>
              <w:jc w:val="both"/>
              <w:rPr>
                <w:sz w:val="20"/>
                <w:szCs w:val="20"/>
              </w:rPr>
            </w:pPr>
            <w:r w:rsidRPr="00BD1744">
              <w:rPr>
                <w:sz w:val="20"/>
                <w:szCs w:val="20"/>
              </w:rPr>
              <w:t>9</w:t>
            </w:r>
          </w:p>
        </w:tc>
        <w:tc>
          <w:tcPr>
            <w:tcW w:w="1481" w:type="dxa"/>
            <w:shd w:val="clear" w:color="auto" w:fill="E4F4DF" w:themeFill="accent5" w:themeFillTint="33"/>
          </w:tcPr>
          <w:p w14:paraId="0DF865A5" w14:textId="77777777" w:rsidR="00E530DE" w:rsidRPr="00BD1744" w:rsidRDefault="00E530DE" w:rsidP="00762D4B">
            <w:pPr>
              <w:jc w:val="both"/>
              <w:rPr>
                <w:sz w:val="20"/>
                <w:szCs w:val="20"/>
              </w:rPr>
            </w:pPr>
            <w:r w:rsidRPr="00BD1744">
              <w:rPr>
                <w:sz w:val="20"/>
                <w:szCs w:val="20"/>
              </w:rPr>
              <w:t>4</w:t>
            </w:r>
          </w:p>
        </w:tc>
      </w:tr>
      <w:tr w:rsidR="00E530DE" w:rsidRPr="00BD1744" w14:paraId="1A81F759" w14:textId="77777777" w:rsidTr="00AA5173">
        <w:trPr>
          <w:jc w:val="center"/>
        </w:trPr>
        <w:tc>
          <w:tcPr>
            <w:tcW w:w="2240" w:type="dxa"/>
          </w:tcPr>
          <w:p w14:paraId="3C81573C" w14:textId="77777777" w:rsidR="001111A7" w:rsidRDefault="00E530DE" w:rsidP="00762D4B">
            <w:pPr>
              <w:jc w:val="both"/>
              <w:rPr>
                <w:sz w:val="20"/>
                <w:szCs w:val="20"/>
              </w:rPr>
            </w:pPr>
            <w:r w:rsidRPr="00BD1744">
              <w:rPr>
                <w:sz w:val="20"/>
                <w:szCs w:val="20"/>
              </w:rPr>
              <w:t xml:space="preserve">Subdiviziuni UAT </w:t>
            </w:r>
          </w:p>
          <w:p w14:paraId="3E615F2D" w14:textId="48FC7FC0" w:rsidR="00E530DE" w:rsidRPr="00BD1744" w:rsidRDefault="00E530DE" w:rsidP="00762D4B">
            <w:pPr>
              <w:jc w:val="both"/>
              <w:rPr>
                <w:sz w:val="20"/>
                <w:szCs w:val="20"/>
              </w:rPr>
            </w:pPr>
            <w:r w:rsidRPr="00BD1744">
              <w:rPr>
                <w:sz w:val="20"/>
                <w:szCs w:val="20"/>
              </w:rPr>
              <w:t>(Mun. Bucureşti)</w:t>
            </w:r>
          </w:p>
        </w:tc>
        <w:tc>
          <w:tcPr>
            <w:tcW w:w="1117" w:type="dxa"/>
          </w:tcPr>
          <w:p w14:paraId="388D25AD" w14:textId="77777777" w:rsidR="00E530DE" w:rsidRPr="00BD1744" w:rsidRDefault="00E530DE" w:rsidP="00762D4B">
            <w:pPr>
              <w:jc w:val="both"/>
              <w:rPr>
                <w:sz w:val="20"/>
                <w:szCs w:val="20"/>
              </w:rPr>
            </w:pPr>
            <w:r w:rsidRPr="00BD1744">
              <w:rPr>
                <w:sz w:val="20"/>
                <w:szCs w:val="20"/>
              </w:rPr>
              <w:t>1.254</w:t>
            </w:r>
          </w:p>
        </w:tc>
        <w:tc>
          <w:tcPr>
            <w:tcW w:w="1394" w:type="dxa"/>
          </w:tcPr>
          <w:p w14:paraId="19EB4002" w14:textId="77777777" w:rsidR="00E530DE" w:rsidRPr="00BD1744" w:rsidRDefault="00E530DE" w:rsidP="00762D4B">
            <w:pPr>
              <w:jc w:val="both"/>
              <w:rPr>
                <w:sz w:val="20"/>
                <w:szCs w:val="20"/>
              </w:rPr>
            </w:pPr>
            <w:r w:rsidRPr="00BD1744">
              <w:rPr>
                <w:sz w:val="20"/>
                <w:szCs w:val="20"/>
              </w:rPr>
              <w:t>1.775.089</w:t>
            </w:r>
          </w:p>
        </w:tc>
        <w:tc>
          <w:tcPr>
            <w:tcW w:w="1629" w:type="dxa"/>
          </w:tcPr>
          <w:p w14:paraId="71033E40" w14:textId="77777777" w:rsidR="00E530DE" w:rsidRPr="00BD1744" w:rsidRDefault="00E530DE" w:rsidP="00762D4B">
            <w:pPr>
              <w:jc w:val="both"/>
              <w:rPr>
                <w:sz w:val="20"/>
                <w:szCs w:val="20"/>
              </w:rPr>
            </w:pPr>
            <w:r w:rsidRPr="00BD1744">
              <w:rPr>
                <w:sz w:val="20"/>
                <w:szCs w:val="20"/>
              </w:rPr>
              <w:t>1.415,54</w:t>
            </w:r>
          </w:p>
        </w:tc>
        <w:tc>
          <w:tcPr>
            <w:tcW w:w="1417" w:type="dxa"/>
            <w:shd w:val="clear" w:color="auto" w:fill="DBEFF9" w:themeFill="background2"/>
          </w:tcPr>
          <w:p w14:paraId="24781FED" w14:textId="77777777" w:rsidR="00E530DE" w:rsidRPr="00BD1744" w:rsidRDefault="00E530DE" w:rsidP="00762D4B">
            <w:pPr>
              <w:jc w:val="both"/>
              <w:rPr>
                <w:sz w:val="20"/>
                <w:szCs w:val="20"/>
              </w:rPr>
            </w:pPr>
            <w:r w:rsidRPr="00BD1744">
              <w:rPr>
                <w:sz w:val="20"/>
                <w:szCs w:val="20"/>
              </w:rPr>
              <w:t>8</w:t>
            </w:r>
          </w:p>
        </w:tc>
        <w:tc>
          <w:tcPr>
            <w:tcW w:w="1481" w:type="dxa"/>
            <w:shd w:val="clear" w:color="auto" w:fill="E4F4DF" w:themeFill="accent5" w:themeFillTint="33"/>
          </w:tcPr>
          <w:p w14:paraId="2F6D988C" w14:textId="77777777" w:rsidR="00E530DE" w:rsidRPr="00BD1744" w:rsidRDefault="00E530DE" w:rsidP="00762D4B">
            <w:pPr>
              <w:jc w:val="both"/>
              <w:rPr>
                <w:sz w:val="20"/>
                <w:szCs w:val="20"/>
              </w:rPr>
            </w:pPr>
            <w:r w:rsidRPr="00BD1744">
              <w:rPr>
                <w:sz w:val="20"/>
                <w:szCs w:val="20"/>
              </w:rPr>
              <w:t>0</w:t>
            </w:r>
          </w:p>
        </w:tc>
      </w:tr>
      <w:tr w:rsidR="00E530DE" w:rsidRPr="00BD1744" w14:paraId="1C95D1E1" w14:textId="77777777" w:rsidTr="00AA5173">
        <w:trPr>
          <w:jc w:val="center"/>
        </w:trPr>
        <w:tc>
          <w:tcPr>
            <w:tcW w:w="2240" w:type="dxa"/>
          </w:tcPr>
          <w:p w14:paraId="06FAC590" w14:textId="77777777" w:rsidR="00E530DE" w:rsidRPr="00BD1744" w:rsidRDefault="00E530DE" w:rsidP="00762D4B">
            <w:pPr>
              <w:jc w:val="both"/>
              <w:rPr>
                <w:sz w:val="20"/>
                <w:szCs w:val="20"/>
              </w:rPr>
            </w:pPr>
            <w:r w:rsidRPr="00BD1744">
              <w:rPr>
                <w:sz w:val="20"/>
                <w:szCs w:val="20"/>
              </w:rPr>
              <w:t>Comune</w:t>
            </w:r>
          </w:p>
        </w:tc>
        <w:tc>
          <w:tcPr>
            <w:tcW w:w="1117" w:type="dxa"/>
          </w:tcPr>
          <w:p w14:paraId="5D79C994" w14:textId="77777777" w:rsidR="00E530DE" w:rsidRPr="00BD1744" w:rsidRDefault="00E530DE" w:rsidP="00762D4B">
            <w:pPr>
              <w:jc w:val="both"/>
              <w:rPr>
                <w:sz w:val="20"/>
                <w:szCs w:val="20"/>
              </w:rPr>
            </w:pPr>
            <w:r w:rsidRPr="00BD1744">
              <w:rPr>
                <w:sz w:val="20"/>
                <w:szCs w:val="20"/>
              </w:rPr>
              <w:t>10.517</w:t>
            </w:r>
          </w:p>
        </w:tc>
        <w:tc>
          <w:tcPr>
            <w:tcW w:w="1394" w:type="dxa"/>
          </w:tcPr>
          <w:p w14:paraId="2437094F" w14:textId="77777777" w:rsidR="00E530DE" w:rsidRPr="00BD1744" w:rsidRDefault="00E530DE" w:rsidP="00762D4B">
            <w:pPr>
              <w:jc w:val="both"/>
              <w:rPr>
                <w:sz w:val="20"/>
                <w:szCs w:val="20"/>
              </w:rPr>
            </w:pPr>
            <w:r w:rsidRPr="00BD1744">
              <w:rPr>
                <w:sz w:val="20"/>
                <w:szCs w:val="20"/>
              </w:rPr>
              <w:t>7.786.570</w:t>
            </w:r>
          </w:p>
        </w:tc>
        <w:tc>
          <w:tcPr>
            <w:tcW w:w="1629" w:type="dxa"/>
          </w:tcPr>
          <w:p w14:paraId="6E6CEDAB" w14:textId="77777777" w:rsidR="00E530DE" w:rsidRPr="00BD1744" w:rsidRDefault="00E530DE" w:rsidP="00762D4B">
            <w:pPr>
              <w:jc w:val="both"/>
              <w:rPr>
                <w:sz w:val="20"/>
                <w:szCs w:val="20"/>
              </w:rPr>
            </w:pPr>
            <w:r w:rsidRPr="00BD1744">
              <w:rPr>
                <w:sz w:val="20"/>
                <w:szCs w:val="20"/>
              </w:rPr>
              <w:t>740,38</w:t>
            </w:r>
          </w:p>
        </w:tc>
        <w:tc>
          <w:tcPr>
            <w:tcW w:w="1417" w:type="dxa"/>
            <w:shd w:val="clear" w:color="auto" w:fill="DBEFF9" w:themeFill="background2"/>
          </w:tcPr>
          <w:p w14:paraId="63E6AE62" w14:textId="77777777" w:rsidR="00E530DE" w:rsidRPr="00BD1744" w:rsidRDefault="00E530DE" w:rsidP="00762D4B">
            <w:pPr>
              <w:jc w:val="both"/>
              <w:rPr>
                <w:sz w:val="20"/>
                <w:szCs w:val="20"/>
              </w:rPr>
            </w:pPr>
            <w:r w:rsidRPr="00BD1744">
              <w:rPr>
                <w:sz w:val="20"/>
                <w:szCs w:val="20"/>
              </w:rPr>
              <w:t>18</w:t>
            </w:r>
          </w:p>
        </w:tc>
        <w:tc>
          <w:tcPr>
            <w:tcW w:w="1481" w:type="dxa"/>
            <w:shd w:val="clear" w:color="auto" w:fill="E4F4DF" w:themeFill="accent5" w:themeFillTint="33"/>
          </w:tcPr>
          <w:p w14:paraId="23BCC9C8" w14:textId="77777777" w:rsidR="00E530DE" w:rsidRPr="00BD1744" w:rsidRDefault="00E530DE" w:rsidP="00762D4B">
            <w:pPr>
              <w:jc w:val="both"/>
              <w:rPr>
                <w:sz w:val="20"/>
                <w:szCs w:val="20"/>
              </w:rPr>
            </w:pPr>
            <w:r w:rsidRPr="00BD1744">
              <w:rPr>
                <w:sz w:val="20"/>
                <w:szCs w:val="20"/>
              </w:rPr>
              <w:t>46</w:t>
            </w:r>
          </w:p>
        </w:tc>
      </w:tr>
      <w:tr w:rsidR="00E530DE" w:rsidRPr="00BD1744" w14:paraId="08A36298" w14:textId="77777777" w:rsidTr="00AA5173">
        <w:trPr>
          <w:jc w:val="center"/>
        </w:trPr>
        <w:tc>
          <w:tcPr>
            <w:tcW w:w="2240" w:type="dxa"/>
          </w:tcPr>
          <w:p w14:paraId="3AA15E82" w14:textId="77777777" w:rsidR="00E530DE" w:rsidRPr="00BD1744" w:rsidRDefault="00E530DE" w:rsidP="00762D4B">
            <w:pPr>
              <w:jc w:val="both"/>
              <w:rPr>
                <w:b/>
                <w:sz w:val="20"/>
                <w:szCs w:val="20"/>
              </w:rPr>
            </w:pPr>
            <w:r w:rsidRPr="00BD1744">
              <w:rPr>
                <w:b/>
                <w:sz w:val="20"/>
                <w:szCs w:val="20"/>
              </w:rPr>
              <w:t>TOTAL</w:t>
            </w:r>
          </w:p>
        </w:tc>
        <w:tc>
          <w:tcPr>
            <w:tcW w:w="1117" w:type="dxa"/>
          </w:tcPr>
          <w:p w14:paraId="5BB37CCA" w14:textId="77777777" w:rsidR="00E530DE" w:rsidRPr="00BD1744" w:rsidRDefault="00E530DE" w:rsidP="00762D4B">
            <w:pPr>
              <w:jc w:val="both"/>
              <w:rPr>
                <w:b/>
                <w:sz w:val="20"/>
                <w:szCs w:val="20"/>
              </w:rPr>
            </w:pPr>
            <w:r w:rsidRPr="00BD1744">
              <w:rPr>
                <w:b/>
                <w:sz w:val="20"/>
                <w:szCs w:val="20"/>
              </w:rPr>
              <w:t>18.626</w:t>
            </w:r>
          </w:p>
        </w:tc>
        <w:tc>
          <w:tcPr>
            <w:tcW w:w="1394" w:type="dxa"/>
          </w:tcPr>
          <w:p w14:paraId="0FC729E0" w14:textId="77777777" w:rsidR="00E530DE" w:rsidRPr="00BD1744" w:rsidRDefault="00E530DE" w:rsidP="00762D4B">
            <w:pPr>
              <w:jc w:val="both"/>
              <w:rPr>
                <w:b/>
                <w:sz w:val="20"/>
                <w:szCs w:val="20"/>
              </w:rPr>
            </w:pPr>
            <w:r w:rsidRPr="00BD1744">
              <w:rPr>
                <w:b/>
                <w:sz w:val="20"/>
                <w:szCs w:val="20"/>
              </w:rPr>
              <w:t>18.263.990</w:t>
            </w:r>
          </w:p>
        </w:tc>
        <w:tc>
          <w:tcPr>
            <w:tcW w:w="1629" w:type="dxa"/>
          </w:tcPr>
          <w:p w14:paraId="669E3DB4" w14:textId="77777777" w:rsidR="00E530DE" w:rsidRPr="00BD1744" w:rsidRDefault="00E530DE" w:rsidP="00762D4B">
            <w:pPr>
              <w:jc w:val="both"/>
              <w:rPr>
                <w:b/>
                <w:sz w:val="20"/>
                <w:szCs w:val="20"/>
              </w:rPr>
            </w:pPr>
            <w:r w:rsidRPr="00BD1744">
              <w:rPr>
                <w:b/>
                <w:sz w:val="20"/>
                <w:szCs w:val="20"/>
              </w:rPr>
              <w:t>980,56</w:t>
            </w:r>
          </w:p>
        </w:tc>
        <w:tc>
          <w:tcPr>
            <w:tcW w:w="1417" w:type="dxa"/>
            <w:shd w:val="clear" w:color="auto" w:fill="DBEFF9" w:themeFill="background2"/>
          </w:tcPr>
          <w:p w14:paraId="5FB21F98" w14:textId="77777777" w:rsidR="00E530DE" w:rsidRPr="00BD1744" w:rsidRDefault="00E530DE" w:rsidP="00762D4B">
            <w:pPr>
              <w:jc w:val="both"/>
              <w:rPr>
                <w:b/>
                <w:sz w:val="20"/>
                <w:szCs w:val="20"/>
              </w:rPr>
            </w:pPr>
            <w:r w:rsidRPr="00BD1744">
              <w:rPr>
                <w:b/>
                <w:sz w:val="20"/>
                <w:szCs w:val="20"/>
              </w:rPr>
              <w:t>55</w:t>
            </w:r>
          </w:p>
        </w:tc>
        <w:tc>
          <w:tcPr>
            <w:tcW w:w="1481" w:type="dxa"/>
            <w:shd w:val="clear" w:color="auto" w:fill="E4F4DF" w:themeFill="accent5" w:themeFillTint="33"/>
          </w:tcPr>
          <w:p w14:paraId="4F72F810" w14:textId="77777777" w:rsidR="00E530DE" w:rsidRPr="00BD1744" w:rsidRDefault="00E530DE" w:rsidP="00762D4B">
            <w:pPr>
              <w:jc w:val="both"/>
              <w:rPr>
                <w:b/>
                <w:sz w:val="20"/>
                <w:szCs w:val="20"/>
              </w:rPr>
            </w:pPr>
            <w:r w:rsidRPr="00BD1744">
              <w:rPr>
                <w:b/>
                <w:sz w:val="20"/>
                <w:szCs w:val="20"/>
              </w:rPr>
              <w:t>51</w:t>
            </w:r>
          </w:p>
        </w:tc>
      </w:tr>
    </w:tbl>
    <w:p w14:paraId="7F0A2074" w14:textId="77777777" w:rsidR="00E530DE" w:rsidRPr="002F719D" w:rsidRDefault="00E530DE" w:rsidP="00762D4B">
      <w:pPr>
        <w:spacing w:after="0" w:line="240" w:lineRule="auto"/>
        <w:ind w:firstLine="708"/>
        <w:jc w:val="both"/>
        <w:rPr>
          <w:sz w:val="22"/>
        </w:rPr>
      </w:pPr>
    </w:p>
    <w:p w14:paraId="428C0E08" w14:textId="77777777" w:rsidR="00182DE0" w:rsidRDefault="005C24B2" w:rsidP="00762D4B">
      <w:pPr>
        <w:spacing w:after="0" w:line="276" w:lineRule="auto"/>
        <w:ind w:firstLine="567"/>
        <w:jc w:val="both"/>
        <w:rPr>
          <w:sz w:val="23"/>
          <w:szCs w:val="23"/>
        </w:rPr>
      </w:pPr>
      <w:r w:rsidRPr="005C24B2">
        <w:rPr>
          <w:sz w:val="23"/>
          <w:szCs w:val="23"/>
        </w:rPr>
        <w:t>Potrivit dispozițiilor art. 21 alin. (1) din Legea nr. 208/2015</w:t>
      </w:r>
      <w:r>
        <w:rPr>
          <w:sz w:val="23"/>
          <w:szCs w:val="23"/>
        </w:rPr>
        <w:t>,</w:t>
      </w:r>
      <w:r w:rsidRPr="005C24B2">
        <w:rPr>
          <w:sz w:val="23"/>
          <w:szCs w:val="23"/>
        </w:rPr>
        <w:t xml:space="preserve"> secțiile de votare din țar</w:t>
      </w:r>
      <w:r w:rsidRPr="005C24B2">
        <w:rPr>
          <w:rFonts w:hint="eastAsia"/>
          <w:sz w:val="23"/>
          <w:szCs w:val="23"/>
        </w:rPr>
        <w:t>ă</w:t>
      </w:r>
      <w:r w:rsidRPr="005C24B2">
        <w:rPr>
          <w:sz w:val="23"/>
          <w:szCs w:val="23"/>
        </w:rPr>
        <w:t xml:space="preserve"> r</w:t>
      </w:r>
      <w:r w:rsidRPr="005C24B2">
        <w:rPr>
          <w:rFonts w:hint="eastAsia"/>
          <w:sz w:val="23"/>
          <w:szCs w:val="23"/>
        </w:rPr>
        <w:t>ă</w:t>
      </w:r>
      <w:r w:rsidRPr="005C24B2">
        <w:rPr>
          <w:sz w:val="23"/>
          <w:szCs w:val="23"/>
        </w:rPr>
        <w:t>m</w:t>
      </w:r>
      <w:r w:rsidRPr="005C24B2">
        <w:rPr>
          <w:rFonts w:hint="eastAsia"/>
          <w:sz w:val="23"/>
          <w:szCs w:val="23"/>
        </w:rPr>
        <w:t>â</w:t>
      </w:r>
      <w:r w:rsidRPr="005C24B2">
        <w:rPr>
          <w:sz w:val="23"/>
          <w:szCs w:val="23"/>
        </w:rPr>
        <w:t>n fixe.</w:t>
      </w:r>
      <w:r w:rsidRPr="005C24B2">
        <w:rPr>
          <w:b/>
          <w:sz w:val="23"/>
          <w:szCs w:val="23"/>
        </w:rPr>
        <w:t xml:space="preserve"> </w:t>
      </w:r>
      <w:r w:rsidR="001F3C78" w:rsidRPr="002308F5">
        <w:rPr>
          <w:sz w:val="23"/>
          <w:szCs w:val="23"/>
        </w:rPr>
        <w:t xml:space="preserve">Modificarea </w:t>
      </w:r>
      <w:r w:rsidR="00E530DE" w:rsidRPr="002308F5">
        <w:rPr>
          <w:sz w:val="23"/>
          <w:szCs w:val="23"/>
        </w:rPr>
        <w:t>del</w:t>
      </w:r>
      <w:r w:rsidR="00064898" w:rsidRPr="002308F5">
        <w:rPr>
          <w:sz w:val="23"/>
          <w:szCs w:val="23"/>
        </w:rPr>
        <w:t xml:space="preserve">imitării secțiilor de votare </w:t>
      </w:r>
      <w:r w:rsidR="00E530DE" w:rsidRPr="002308F5">
        <w:rPr>
          <w:sz w:val="23"/>
          <w:szCs w:val="23"/>
        </w:rPr>
        <w:t xml:space="preserve">sau </w:t>
      </w:r>
      <w:r w:rsidR="00026F22" w:rsidRPr="002308F5">
        <w:rPr>
          <w:sz w:val="23"/>
          <w:szCs w:val="23"/>
        </w:rPr>
        <w:t xml:space="preserve">schimbarea </w:t>
      </w:r>
      <w:r w:rsidR="00E530DE" w:rsidRPr="002308F5">
        <w:rPr>
          <w:sz w:val="23"/>
          <w:szCs w:val="23"/>
        </w:rPr>
        <w:t>sediilor acestora</w:t>
      </w:r>
      <w:r w:rsidR="002308F5">
        <w:rPr>
          <w:sz w:val="23"/>
          <w:szCs w:val="23"/>
        </w:rPr>
        <w:t xml:space="preserve"> </w:t>
      </w:r>
      <w:r w:rsidR="002308F5" w:rsidRPr="002308F5">
        <w:rPr>
          <w:sz w:val="23"/>
          <w:szCs w:val="23"/>
        </w:rPr>
        <w:t>se</w:t>
      </w:r>
      <w:r w:rsidR="002308F5">
        <w:rPr>
          <w:sz w:val="23"/>
          <w:szCs w:val="23"/>
        </w:rPr>
        <w:t xml:space="preserve"> realizează</w:t>
      </w:r>
      <w:r w:rsidR="00196CCA">
        <w:rPr>
          <w:sz w:val="23"/>
          <w:szCs w:val="23"/>
        </w:rPr>
        <w:t xml:space="preserve"> </w:t>
      </w:r>
      <w:r w:rsidR="00E530DE" w:rsidRPr="001F3C78">
        <w:rPr>
          <w:sz w:val="23"/>
          <w:szCs w:val="23"/>
        </w:rPr>
        <w:t xml:space="preserve">cu avizul conform al Autorității Electorale Permanente, pe baza solicitărilor transmise de primari. </w:t>
      </w:r>
      <w:r w:rsidR="00182DE0">
        <w:rPr>
          <w:sz w:val="23"/>
          <w:szCs w:val="23"/>
        </w:rPr>
        <w:tab/>
      </w:r>
    </w:p>
    <w:p w14:paraId="1203278B" w14:textId="77777777" w:rsidR="00E530DE" w:rsidRDefault="00E530DE" w:rsidP="00762D4B">
      <w:pPr>
        <w:spacing w:after="0" w:line="276" w:lineRule="auto"/>
        <w:ind w:firstLine="567"/>
        <w:jc w:val="both"/>
        <w:rPr>
          <w:color w:val="000000" w:themeColor="text1"/>
          <w:sz w:val="23"/>
          <w:szCs w:val="23"/>
        </w:rPr>
      </w:pPr>
      <w:r w:rsidRPr="001F3C78">
        <w:rPr>
          <w:sz w:val="23"/>
          <w:szCs w:val="23"/>
        </w:rPr>
        <w:t>În perioada august-decembrie</w:t>
      </w:r>
      <w:r w:rsidR="002308F5">
        <w:rPr>
          <w:sz w:val="23"/>
          <w:szCs w:val="23"/>
        </w:rPr>
        <w:t xml:space="preserve"> </w:t>
      </w:r>
      <w:r w:rsidRPr="001F3C78">
        <w:rPr>
          <w:sz w:val="23"/>
          <w:szCs w:val="23"/>
        </w:rPr>
        <w:t xml:space="preserve">2016 au fost comunicate Autorității Electorale Permanente </w:t>
      </w:r>
      <w:r w:rsidRPr="001F3C78">
        <w:rPr>
          <w:b/>
          <w:sz w:val="23"/>
          <w:szCs w:val="23"/>
        </w:rPr>
        <w:t xml:space="preserve">182 de solicitări </w:t>
      </w:r>
      <w:r w:rsidRPr="004F122E">
        <w:rPr>
          <w:b/>
          <w:sz w:val="23"/>
          <w:szCs w:val="23"/>
        </w:rPr>
        <w:t>privind emiterea avizului conform</w:t>
      </w:r>
      <w:r w:rsidRPr="001F3C78">
        <w:rPr>
          <w:sz w:val="23"/>
          <w:szCs w:val="23"/>
        </w:rPr>
        <w:t xml:space="preserve"> </w:t>
      </w:r>
      <w:r w:rsidR="0068103A">
        <w:rPr>
          <w:sz w:val="23"/>
          <w:szCs w:val="23"/>
        </w:rPr>
        <w:t xml:space="preserve">pentru </w:t>
      </w:r>
      <w:r w:rsidR="0068103A" w:rsidRPr="0068103A">
        <w:rPr>
          <w:rFonts w:hint="eastAsia"/>
          <w:sz w:val="23"/>
          <w:szCs w:val="23"/>
        </w:rPr>
        <w:t>î</w:t>
      </w:r>
      <w:r w:rsidR="0068103A" w:rsidRPr="0068103A">
        <w:rPr>
          <w:sz w:val="23"/>
          <w:szCs w:val="23"/>
        </w:rPr>
        <w:t>nființarea unor secții de votare;</w:t>
      </w:r>
      <w:r w:rsidR="0068103A">
        <w:rPr>
          <w:sz w:val="23"/>
          <w:szCs w:val="23"/>
        </w:rPr>
        <w:t xml:space="preserve"> </w:t>
      </w:r>
      <w:r w:rsidR="0068103A" w:rsidRPr="0068103A">
        <w:rPr>
          <w:sz w:val="23"/>
          <w:szCs w:val="23"/>
        </w:rPr>
        <w:t xml:space="preserve">schimbarea sediului </w:t>
      </w:r>
      <w:r w:rsidR="00FA0D7A">
        <w:rPr>
          <w:sz w:val="23"/>
          <w:szCs w:val="23"/>
        </w:rPr>
        <w:t xml:space="preserve">unor secții de votare și </w:t>
      </w:r>
      <w:r w:rsidR="0068103A" w:rsidRPr="0068103A">
        <w:rPr>
          <w:sz w:val="23"/>
          <w:szCs w:val="23"/>
        </w:rPr>
        <w:t>modificarea delimit</w:t>
      </w:r>
      <w:r w:rsidR="0068103A" w:rsidRPr="0068103A">
        <w:rPr>
          <w:rFonts w:hint="eastAsia"/>
          <w:sz w:val="23"/>
          <w:szCs w:val="23"/>
        </w:rPr>
        <w:t>ă</w:t>
      </w:r>
      <w:r w:rsidR="005639D5">
        <w:rPr>
          <w:sz w:val="23"/>
          <w:szCs w:val="23"/>
        </w:rPr>
        <w:t xml:space="preserve">rii </w:t>
      </w:r>
      <w:r w:rsidR="00FA0D7A">
        <w:rPr>
          <w:sz w:val="23"/>
          <w:szCs w:val="23"/>
        </w:rPr>
        <w:t>unor secții</w:t>
      </w:r>
      <w:r w:rsidR="005639D5">
        <w:rPr>
          <w:sz w:val="23"/>
          <w:szCs w:val="23"/>
        </w:rPr>
        <w:t xml:space="preserve"> de votare</w:t>
      </w:r>
      <w:r w:rsidR="004F122E">
        <w:rPr>
          <w:sz w:val="23"/>
          <w:szCs w:val="23"/>
        </w:rPr>
        <w:t xml:space="preserve">. </w:t>
      </w:r>
      <w:r w:rsidR="004F122E" w:rsidRPr="005639D5">
        <w:rPr>
          <w:sz w:val="23"/>
          <w:szCs w:val="23"/>
        </w:rPr>
        <w:t>A</w:t>
      </w:r>
      <w:r w:rsidR="006E6852">
        <w:rPr>
          <w:sz w:val="23"/>
          <w:szCs w:val="23"/>
        </w:rPr>
        <w:t>u</w:t>
      </w:r>
      <w:r w:rsidR="004F122E" w:rsidRPr="005639D5">
        <w:rPr>
          <w:sz w:val="23"/>
          <w:szCs w:val="23"/>
        </w:rPr>
        <w:t xml:space="preserve"> fost emis</w:t>
      </w:r>
      <w:r w:rsidR="006E6852">
        <w:rPr>
          <w:sz w:val="23"/>
          <w:szCs w:val="23"/>
        </w:rPr>
        <w:t>e</w:t>
      </w:r>
      <w:r w:rsidR="004F122E" w:rsidRPr="005639D5">
        <w:rPr>
          <w:sz w:val="23"/>
          <w:szCs w:val="23"/>
        </w:rPr>
        <w:t xml:space="preserve"> </w:t>
      </w:r>
      <w:r w:rsidR="004F122E">
        <w:rPr>
          <w:b/>
          <w:sz w:val="23"/>
          <w:szCs w:val="23"/>
        </w:rPr>
        <w:t>aviz</w:t>
      </w:r>
      <w:r w:rsidR="006E6852">
        <w:rPr>
          <w:b/>
          <w:sz w:val="23"/>
          <w:szCs w:val="23"/>
        </w:rPr>
        <w:t>e</w:t>
      </w:r>
      <w:r w:rsidR="004F122E" w:rsidRPr="005639D5">
        <w:rPr>
          <w:b/>
          <w:sz w:val="23"/>
          <w:szCs w:val="23"/>
        </w:rPr>
        <w:t xml:space="preserve"> conform</w:t>
      </w:r>
      <w:r w:rsidR="006E6852">
        <w:rPr>
          <w:b/>
          <w:sz w:val="23"/>
          <w:szCs w:val="23"/>
        </w:rPr>
        <w:t>e</w:t>
      </w:r>
      <w:r w:rsidR="004F122E" w:rsidRPr="005639D5">
        <w:rPr>
          <w:b/>
          <w:sz w:val="23"/>
          <w:szCs w:val="23"/>
        </w:rPr>
        <w:t xml:space="preserve"> favorabil</w:t>
      </w:r>
      <w:r w:rsidR="006E6852">
        <w:rPr>
          <w:b/>
          <w:sz w:val="23"/>
          <w:szCs w:val="23"/>
        </w:rPr>
        <w:t>e</w:t>
      </w:r>
      <w:r w:rsidR="004F122E" w:rsidRPr="005639D5">
        <w:rPr>
          <w:b/>
          <w:sz w:val="23"/>
          <w:szCs w:val="23"/>
        </w:rPr>
        <w:t xml:space="preserve"> pentru 174</w:t>
      </w:r>
      <w:r w:rsidR="006E6852">
        <w:rPr>
          <w:sz w:val="23"/>
          <w:szCs w:val="23"/>
        </w:rPr>
        <w:t xml:space="preserve"> dintre</w:t>
      </w:r>
      <w:r w:rsidR="004F122E">
        <w:rPr>
          <w:sz w:val="23"/>
          <w:szCs w:val="23"/>
        </w:rPr>
        <w:t xml:space="preserve"> solicitări</w:t>
      </w:r>
      <w:r w:rsidR="000C69D8">
        <w:rPr>
          <w:sz w:val="23"/>
          <w:szCs w:val="23"/>
        </w:rPr>
        <w:t>,</w:t>
      </w:r>
      <w:r w:rsidR="006E6852">
        <w:rPr>
          <w:sz w:val="23"/>
          <w:szCs w:val="23"/>
        </w:rPr>
        <w:t xml:space="preserve"> care</w:t>
      </w:r>
      <w:r w:rsidR="004F415C" w:rsidRPr="004F415C">
        <w:t xml:space="preserve"> </w:t>
      </w:r>
      <w:r w:rsidR="004F415C" w:rsidRPr="004F415C">
        <w:rPr>
          <w:sz w:val="23"/>
          <w:szCs w:val="23"/>
        </w:rPr>
        <w:t xml:space="preserve">au avut ca obiect </w:t>
      </w:r>
      <w:r w:rsidR="004F415C" w:rsidRPr="004F415C">
        <w:rPr>
          <w:b/>
          <w:sz w:val="23"/>
          <w:szCs w:val="23"/>
        </w:rPr>
        <w:t>1.229 de situații punctuale</w:t>
      </w:r>
      <w:r w:rsidR="006E6852">
        <w:rPr>
          <w:sz w:val="23"/>
          <w:szCs w:val="23"/>
        </w:rPr>
        <w:t xml:space="preserve"> </w:t>
      </w:r>
      <w:r w:rsidR="004F415C">
        <w:rPr>
          <w:sz w:val="23"/>
          <w:szCs w:val="23"/>
        </w:rPr>
        <w:t xml:space="preserve">și </w:t>
      </w:r>
      <w:r w:rsidRPr="004F122E">
        <w:rPr>
          <w:sz w:val="23"/>
          <w:szCs w:val="23"/>
        </w:rPr>
        <w:t xml:space="preserve">au afectat un număr de </w:t>
      </w:r>
      <w:r w:rsidRPr="004F122E">
        <w:rPr>
          <w:b/>
          <w:sz w:val="23"/>
          <w:szCs w:val="23"/>
        </w:rPr>
        <w:t xml:space="preserve">495 de secții de votare. </w:t>
      </w:r>
      <w:r w:rsidR="00DB344C">
        <w:rPr>
          <w:color w:val="000000" w:themeColor="text1"/>
          <w:sz w:val="23"/>
          <w:szCs w:val="23"/>
        </w:rPr>
        <w:t>Astfel:</w:t>
      </w:r>
      <w:r w:rsidR="00DB344C" w:rsidRPr="000714F0">
        <w:rPr>
          <w:color w:val="000000" w:themeColor="text1"/>
          <w:sz w:val="23"/>
          <w:szCs w:val="23"/>
        </w:rPr>
        <w:t xml:space="preserve"> </w:t>
      </w:r>
    </w:p>
    <w:p w14:paraId="1E10C2C9" w14:textId="77777777" w:rsidR="005E3CFD" w:rsidRPr="005E3CFD" w:rsidRDefault="005E3CFD" w:rsidP="00762D4B">
      <w:pPr>
        <w:pStyle w:val="ListParagraph"/>
        <w:numPr>
          <w:ilvl w:val="0"/>
          <w:numId w:val="48"/>
        </w:numPr>
        <w:spacing w:after="0"/>
        <w:ind w:left="567" w:hanging="207"/>
        <w:jc w:val="both"/>
        <w:rPr>
          <w:sz w:val="23"/>
          <w:szCs w:val="23"/>
        </w:rPr>
      </w:pPr>
      <w:r w:rsidRPr="00212B8A">
        <w:rPr>
          <w:color w:val="000000" w:themeColor="text1"/>
          <w:sz w:val="23"/>
          <w:szCs w:val="23"/>
        </w:rPr>
        <w:t>s-a solicitat</w:t>
      </w:r>
      <w:r w:rsidRPr="00212B8A">
        <w:rPr>
          <w:sz w:val="23"/>
          <w:szCs w:val="23"/>
        </w:rPr>
        <w:t xml:space="preserve"> </w:t>
      </w:r>
      <w:r w:rsidRPr="00605A1B">
        <w:rPr>
          <w:b/>
          <w:sz w:val="23"/>
          <w:szCs w:val="23"/>
        </w:rPr>
        <w:t>înființarea a 15 secții de votare</w:t>
      </w:r>
      <w:r w:rsidRPr="00212B8A">
        <w:rPr>
          <w:sz w:val="23"/>
          <w:szCs w:val="23"/>
        </w:rPr>
        <w:t>. În 5</w:t>
      </w:r>
      <w:r w:rsidRPr="00212B8A">
        <w:rPr>
          <w:sz w:val="23"/>
          <w:szCs w:val="23"/>
          <w:vertAlign w:val="superscript"/>
        </w:rPr>
        <w:footnoteReference w:id="44"/>
      </w:r>
      <w:r w:rsidRPr="00212B8A">
        <w:rPr>
          <w:sz w:val="23"/>
          <w:szCs w:val="23"/>
        </w:rPr>
        <w:t xml:space="preserve"> dintre cele 15 situații referitoare la înființarea secțiilor de votare, s-a apreciat că emiterea avizului conform nu este oportună din punct de vedere financiar și al d</w:t>
      </w:r>
      <w:r>
        <w:rPr>
          <w:sz w:val="23"/>
          <w:szCs w:val="23"/>
        </w:rPr>
        <w:t>otărilor și resurselor necesare</w:t>
      </w:r>
      <w:r w:rsidR="00535FF8" w:rsidRPr="00535FF8">
        <w:rPr>
          <w:sz w:val="23"/>
          <w:szCs w:val="23"/>
        </w:rPr>
        <w:t>;</w:t>
      </w:r>
    </w:p>
    <w:p w14:paraId="2B7F0968" w14:textId="384D3228" w:rsidR="00E04D7A" w:rsidRPr="00372229" w:rsidRDefault="00205D2F" w:rsidP="00372229">
      <w:pPr>
        <w:pStyle w:val="ListParagraph"/>
        <w:numPr>
          <w:ilvl w:val="0"/>
          <w:numId w:val="48"/>
        </w:numPr>
        <w:spacing w:after="0" w:line="276" w:lineRule="auto"/>
        <w:ind w:left="567" w:hanging="207"/>
        <w:jc w:val="both"/>
        <w:rPr>
          <w:color w:val="000000" w:themeColor="text1"/>
          <w:sz w:val="23"/>
          <w:szCs w:val="23"/>
        </w:rPr>
      </w:pPr>
      <w:r>
        <w:rPr>
          <w:noProof/>
        </w:rPr>
        <w:drawing>
          <wp:anchor distT="0" distB="0" distL="114300" distR="114300" simplePos="0" relativeHeight="251678720" behindDoc="0" locked="0" layoutInCell="1" allowOverlap="1" wp14:anchorId="77192A5C" wp14:editId="6F9C6B6C">
            <wp:simplePos x="0" y="0"/>
            <wp:positionH relativeFrom="column">
              <wp:posOffset>1120775</wp:posOffset>
            </wp:positionH>
            <wp:positionV relativeFrom="paragraph">
              <wp:posOffset>915181</wp:posOffset>
            </wp:positionV>
            <wp:extent cx="4017645" cy="2962910"/>
            <wp:effectExtent l="0" t="0" r="1905" b="8890"/>
            <wp:wrapTopAndBottom/>
            <wp:docPr id="5" name="Chart 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E530DE" w:rsidRPr="00212B8A">
        <w:rPr>
          <w:color w:val="000000" w:themeColor="text1"/>
          <w:sz w:val="23"/>
          <w:szCs w:val="23"/>
        </w:rPr>
        <w:t xml:space="preserve">s-a solicitat </w:t>
      </w:r>
      <w:r w:rsidR="00E530DE" w:rsidRPr="00605A1B">
        <w:rPr>
          <w:b/>
          <w:color w:val="000000" w:themeColor="text1"/>
          <w:sz w:val="23"/>
          <w:szCs w:val="23"/>
        </w:rPr>
        <w:t xml:space="preserve">modificarea a 144 de sedii </w:t>
      </w:r>
      <w:r w:rsidR="00E530DE" w:rsidRPr="00212B8A">
        <w:rPr>
          <w:color w:val="000000" w:themeColor="text1"/>
          <w:sz w:val="23"/>
          <w:szCs w:val="23"/>
        </w:rPr>
        <w:t xml:space="preserve">ale </w:t>
      </w:r>
      <w:r w:rsidR="00CE6E16" w:rsidRPr="00212B8A">
        <w:rPr>
          <w:color w:val="000000" w:themeColor="text1"/>
          <w:sz w:val="23"/>
          <w:szCs w:val="23"/>
        </w:rPr>
        <w:t xml:space="preserve">unor </w:t>
      </w:r>
      <w:r w:rsidR="00E530DE" w:rsidRPr="00212B8A">
        <w:rPr>
          <w:color w:val="000000" w:themeColor="text1"/>
          <w:sz w:val="23"/>
          <w:szCs w:val="23"/>
        </w:rPr>
        <w:t>secții de votare, ponderea cea mai mare fiind în</w:t>
      </w:r>
      <w:r w:rsidR="000714F0" w:rsidRPr="00212B8A">
        <w:rPr>
          <w:color w:val="000000" w:themeColor="text1"/>
          <w:sz w:val="23"/>
          <w:szCs w:val="23"/>
        </w:rPr>
        <w:t xml:space="preserve"> mediul rural</w:t>
      </w:r>
      <w:r w:rsidR="00A50D95" w:rsidRPr="00212B8A">
        <w:rPr>
          <w:color w:val="000000" w:themeColor="text1"/>
          <w:sz w:val="23"/>
          <w:szCs w:val="23"/>
        </w:rPr>
        <w:t xml:space="preserve"> (</w:t>
      </w:r>
      <w:r w:rsidR="00AC796C">
        <w:rPr>
          <w:color w:val="000000" w:themeColor="text1"/>
          <w:sz w:val="23"/>
          <w:szCs w:val="23"/>
        </w:rPr>
        <w:t>79,17</w:t>
      </w:r>
      <w:r w:rsidR="000714F0" w:rsidRPr="00212B8A">
        <w:rPr>
          <w:color w:val="000000" w:themeColor="text1"/>
          <w:sz w:val="23"/>
          <w:szCs w:val="23"/>
        </w:rPr>
        <w:t>%</w:t>
      </w:r>
      <w:r w:rsidR="00A50D95" w:rsidRPr="00212B8A">
        <w:rPr>
          <w:color w:val="000000" w:themeColor="text1"/>
          <w:sz w:val="23"/>
          <w:szCs w:val="23"/>
        </w:rPr>
        <w:t>)</w:t>
      </w:r>
      <w:r w:rsidR="00485339" w:rsidRPr="00212B8A">
        <w:rPr>
          <w:color w:val="000000" w:themeColor="text1"/>
          <w:sz w:val="23"/>
          <w:szCs w:val="23"/>
        </w:rPr>
        <w:t xml:space="preserve">. </w:t>
      </w:r>
      <w:r w:rsidR="00C53A27" w:rsidRPr="00212B8A">
        <w:rPr>
          <w:color w:val="000000" w:themeColor="text1"/>
          <w:sz w:val="23"/>
          <w:szCs w:val="23"/>
        </w:rPr>
        <w:t>S</w:t>
      </w:r>
      <w:r w:rsidR="00485339" w:rsidRPr="00212B8A">
        <w:rPr>
          <w:color w:val="000000" w:themeColor="text1"/>
          <w:sz w:val="23"/>
          <w:szCs w:val="23"/>
        </w:rPr>
        <w:t>-a considerat c</w:t>
      </w:r>
      <w:r w:rsidR="00485339" w:rsidRPr="00212B8A">
        <w:rPr>
          <w:rFonts w:hint="eastAsia"/>
          <w:color w:val="000000" w:themeColor="text1"/>
          <w:sz w:val="23"/>
          <w:szCs w:val="23"/>
        </w:rPr>
        <w:t>ă</w:t>
      </w:r>
      <w:r w:rsidR="00485339" w:rsidRPr="00212B8A">
        <w:rPr>
          <w:color w:val="000000" w:themeColor="text1"/>
          <w:sz w:val="23"/>
          <w:szCs w:val="23"/>
        </w:rPr>
        <w:t xml:space="preserve"> nu este oportun</w:t>
      </w:r>
      <w:r w:rsidR="00485339" w:rsidRPr="00212B8A">
        <w:rPr>
          <w:rFonts w:hint="eastAsia"/>
          <w:color w:val="000000" w:themeColor="text1"/>
          <w:sz w:val="23"/>
          <w:szCs w:val="23"/>
        </w:rPr>
        <w:t>ă</w:t>
      </w:r>
      <w:r w:rsidR="00485339" w:rsidRPr="00212B8A">
        <w:rPr>
          <w:color w:val="000000" w:themeColor="text1"/>
          <w:sz w:val="23"/>
          <w:szCs w:val="23"/>
        </w:rPr>
        <w:t xml:space="preserve"> emiterea avizului conform pentru 3 sedii ale </w:t>
      </w:r>
      <w:r w:rsidR="009B6890" w:rsidRPr="00212B8A">
        <w:rPr>
          <w:color w:val="000000" w:themeColor="text1"/>
          <w:sz w:val="23"/>
          <w:szCs w:val="23"/>
        </w:rPr>
        <w:t>unor secții</w:t>
      </w:r>
      <w:r w:rsidR="00485339" w:rsidRPr="00212B8A">
        <w:rPr>
          <w:color w:val="000000" w:themeColor="text1"/>
          <w:sz w:val="23"/>
          <w:szCs w:val="23"/>
        </w:rPr>
        <w:t xml:space="preserve"> de votare propuse spre modificare,</w:t>
      </w:r>
      <w:r w:rsidR="00C53A27" w:rsidRPr="00212B8A">
        <w:rPr>
          <w:color w:val="000000" w:themeColor="text1"/>
          <w:sz w:val="23"/>
          <w:szCs w:val="23"/>
        </w:rPr>
        <w:t xml:space="preserve"> respectiv</w:t>
      </w:r>
      <w:r w:rsidR="009B6890" w:rsidRPr="00212B8A">
        <w:rPr>
          <w:color w:val="000000" w:themeColor="text1"/>
          <w:sz w:val="23"/>
          <w:szCs w:val="23"/>
        </w:rPr>
        <w:t xml:space="preserve"> două</w:t>
      </w:r>
      <w:r w:rsidR="00397DEC" w:rsidRPr="00212B8A">
        <w:rPr>
          <w:color w:val="000000" w:themeColor="text1"/>
          <w:sz w:val="23"/>
          <w:szCs w:val="23"/>
        </w:rPr>
        <w:t xml:space="preserve"> în</w:t>
      </w:r>
      <w:r w:rsidR="00485339" w:rsidRPr="00212B8A">
        <w:rPr>
          <w:color w:val="000000" w:themeColor="text1"/>
          <w:sz w:val="23"/>
          <w:szCs w:val="23"/>
        </w:rPr>
        <w:t xml:space="preserve"> comuna Desa, județul Dolj și una din municipiul Lupeni, județul Hunedoar</w:t>
      </w:r>
      <w:r w:rsidR="009927A8" w:rsidRPr="00212B8A">
        <w:rPr>
          <w:color w:val="000000" w:themeColor="text1"/>
          <w:sz w:val="23"/>
          <w:szCs w:val="23"/>
        </w:rPr>
        <w:t>a</w:t>
      </w:r>
      <w:r w:rsidR="00F26857" w:rsidRPr="00212B8A">
        <w:rPr>
          <w:color w:val="000000" w:themeColor="text1"/>
          <w:sz w:val="23"/>
          <w:szCs w:val="23"/>
        </w:rPr>
        <w:t>;</w:t>
      </w:r>
      <w:r w:rsidR="00372229" w:rsidRPr="00372229">
        <w:rPr>
          <w:color w:val="000000" w:themeColor="text1"/>
          <w:sz w:val="23"/>
          <w:szCs w:val="23"/>
        </w:rPr>
        <w:br w:type="page"/>
      </w:r>
    </w:p>
    <w:p w14:paraId="5F745D3F" w14:textId="6FA4D13E" w:rsidR="00605A1B" w:rsidRDefault="00234A11" w:rsidP="00762D4B">
      <w:pPr>
        <w:pStyle w:val="ListParagraph"/>
        <w:numPr>
          <w:ilvl w:val="0"/>
          <w:numId w:val="48"/>
        </w:numPr>
        <w:spacing w:after="0"/>
        <w:ind w:left="567" w:hanging="207"/>
        <w:jc w:val="both"/>
        <w:rPr>
          <w:sz w:val="23"/>
          <w:szCs w:val="23"/>
        </w:rPr>
      </w:pPr>
      <w:r>
        <w:rPr>
          <w:noProof/>
          <w:sz w:val="23"/>
          <w:szCs w:val="23"/>
        </w:rPr>
        <w:lastRenderedPageBreak/>
        <w:drawing>
          <wp:anchor distT="0" distB="0" distL="114300" distR="114300" simplePos="0" relativeHeight="251679744" behindDoc="0" locked="0" layoutInCell="1" allowOverlap="1" wp14:anchorId="637B8BA1" wp14:editId="682DE7C3">
            <wp:simplePos x="0" y="0"/>
            <wp:positionH relativeFrom="column">
              <wp:posOffset>207010</wp:posOffset>
            </wp:positionH>
            <wp:positionV relativeFrom="paragraph">
              <wp:posOffset>545611</wp:posOffset>
            </wp:positionV>
            <wp:extent cx="5742940" cy="32740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3274060"/>
                    </a:xfrm>
                    <a:prstGeom prst="rect">
                      <a:avLst/>
                    </a:prstGeom>
                    <a:noFill/>
                  </pic:spPr>
                </pic:pic>
              </a:graphicData>
            </a:graphic>
            <wp14:sizeRelH relativeFrom="page">
              <wp14:pctWidth>0</wp14:pctWidth>
            </wp14:sizeRelH>
            <wp14:sizeRelV relativeFrom="page">
              <wp14:pctHeight>0</wp14:pctHeight>
            </wp14:sizeRelV>
          </wp:anchor>
        </w:drawing>
      </w:r>
      <w:r w:rsidR="004F415C" w:rsidRPr="004F415C">
        <w:rPr>
          <w:sz w:val="23"/>
          <w:szCs w:val="23"/>
        </w:rPr>
        <w:t xml:space="preserve">au fost </w:t>
      </w:r>
      <w:r w:rsidR="004F415C">
        <w:rPr>
          <w:sz w:val="23"/>
          <w:szCs w:val="23"/>
        </w:rPr>
        <w:t>formulate solicitări pentru</w:t>
      </w:r>
      <w:r w:rsidR="004F415C" w:rsidRPr="004F415C">
        <w:rPr>
          <w:sz w:val="23"/>
          <w:szCs w:val="23"/>
        </w:rPr>
        <w:t xml:space="preserve"> </w:t>
      </w:r>
      <w:r w:rsidR="004F415C" w:rsidRPr="007C4E86">
        <w:rPr>
          <w:b/>
          <w:sz w:val="23"/>
          <w:szCs w:val="23"/>
        </w:rPr>
        <w:t>1070 de situații punctuale privind modific</w:t>
      </w:r>
      <w:r w:rsidR="004F415C" w:rsidRPr="007C4E86">
        <w:rPr>
          <w:rFonts w:hint="eastAsia"/>
          <w:b/>
          <w:sz w:val="23"/>
          <w:szCs w:val="23"/>
        </w:rPr>
        <w:t>ă</w:t>
      </w:r>
      <w:r w:rsidR="004F415C" w:rsidRPr="007C4E86">
        <w:rPr>
          <w:b/>
          <w:sz w:val="23"/>
          <w:szCs w:val="23"/>
        </w:rPr>
        <w:t>ri ale delimit</w:t>
      </w:r>
      <w:r w:rsidR="004F415C" w:rsidRPr="007C4E86">
        <w:rPr>
          <w:rFonts w:hint="eastAsia"/>
          <w:b/>
          <w:sz w:val="23"/>
          <w:szCs w:val="23"/>
        </w:rPr>
        <w:t>ă</w:t>
      </w:r>
      <w:r w:rsidR="004F415C" w:rsidRPr="007C4E86">
        <w:rPr>
          <w:b/>
          <w:sz w:val="23"/>
          <w:szCs w:val="23"/>
        </w:rPr>
        <w:t>rilor secțiilor de votare</w:t>
      </w:r>
      <w:r w:rsidR="004F415C">
        <w:rPr>
          <w:sz w:val="23"/>
          <w:szCs w:val="23"/>
        </w:rPr>
        <w:t xml:space="preserve">. </w:t>
      </w:r>
    </w:p>
    <w:p w14:paraId="0E2A1DD8" w14:textId="1CDE9096" w:rsidR="0050220C" w:rsidRPr="0050220C" w:rsidRDefault="0050220C" w:rsidP="00234A11">
      <w:pPr>
        <w:tabs>
          <w:tab w:val="left" w:pos="567"/>
        </w:tabs>
        <w:spacing w:after="0"/>
        <w:rPr>
          <w:sz w:val="23"/>
          <w:szCs w:val="23"/>
        </w:rPr>
      </w:pPr>
    </w:p>
    <w:p w14:paraId="00C7A6CA" w14:textId="77777777" w:rsidR="00E20A9B" w:rsidRPr="00FD45D9" w:rsidRDefault="0050220C"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tab/>
      </w:r>
      <w:r w:rsidR="003E5093" w:rsidRPr="003E5093">
        <w:rPr>
          <w:rFonts w:ascii="Times New Roman" w:hAnsi="Times New Roman" w:cs="Times New Roman"/>
          <w:sz w:val="23"/>
          <w:szCs w:val="23"/>
          <w:lang w:val="ro-RO"/>
        </w:rPr>
        <w:t>Prin</w:t>
      </w:r>
      <w:r w:rsidR="003E5093">
        <w:rPr>
          <w:rFonts w:ascii="Times New Roman" w:hAnsi="Times New Roman" w:cs="Times New Roman"/>
          <w:b/>
          <w:sz w:val="23"/>
          <w:szCs w:val="23"/>
          <w:lang w:val="ro-RO"/>
        </w:rPr>
        <w:t xml:space="preserve"> </w:t>
      </w:r>
      <w:r w:rsidR="00EB0BB6" w:rsidRPr="003E5093">
        <w:rPr>
          <w:rFonts w:ascii="Times New Roman" w:hAnsi="Times New Roman" w:cs="Times New Roman"/>
          <w:i/>
          <w:sz w:val="23"/>
          <w:szCs w:val="23"/>
          <w:lang w:val="ro-RO"/>
        </w:rPr>
        <w:t>Hot</w:t>
      </w:r>
      <w:r w:rsidR="00EB0BB6" w:rsidRPr="003E5093">
        <w:rPr>
          <w:rFonts w:ascii="Times New Roman" w:hAnsi="Times New Roman" w:cs="Times New Roman" w:hint="eastAsia"/>
          <w:i/>
          <w:sz w:val="23"/>
          <w:szCs w:val="23"/>
          <w:lang w:val="ro-RO"/>
        </w:rPr>
        <w:t>ă</w:t>
      </w:r>
      <w:r w:rsidR="00EB0BB6" w:rsidRPr="003E5093">
        <w:rPr>
          <w:rFonts w:ascii="Times New Roman" w:hAnsi="Times New Roman" w:cs="Times New Roman"/>
          <w:i/>
          <w:sz w:val="23"/>
          <w:szCs w:val="23"/>
          <w:lang w:val="ro-RO"/>
        </w:rPr>
        <w:t>r</w:t>
      </w:r>
      <w:r w:rsidR="00EB0BB6" w:rsidRPr="003E5093">
        <w:rPr>
          <w:rFonts w:ascii="Times New Roman" w:hAnsi="Times New Roman" w:cs="Times New Roman" w:hint="eastAsia"/>
          <w:i/>
          <w:sz w:val="23"/>
          <w:szCs w:val="23"/>
          <w:lang w:val="ro-RO"/>
        </w:rPr>
        <w:t>â</w:t>
      </w:r>
      <w:r w:rsidR="00EB0BB6" w:rsidRPr="003E5093">
        <w:rPr>
          <w:rFonts w:ascii="Times New Roman" w:hAnsi="Times New Roman" w:cs="Times New Roman"/>
          <w:i/>
          <w:sz w:val="23"/>
          <w:szCs w:val="23"/>
          <w:lang w:val="ro-RO"/>
        </w:rPr>
        <w:t>rea nr. 44/2016</w:t>
      </w:r>
      <w:r w:rsidR="003E5093">
        <w:rPr>
          <w:rFonts w:ascii="Times New Roman" w:hAnsi="Times New Roman" w:cs="Times New Roman"/>
          <w:b/>
          <w:sz w:val="23"/>
          <w:szCs w:val="23"/>
          <w:lang w:val="ro-RO"/>
        </w:rPr>
        <w:t>,</w:t>
      </w:r>
      <w:r w:rsidR="00EB0BB6" w:rsidRPr="00187E81">
        <w:rPr>
          <w:rFonts w:ascii="Times New Roman" w:hAnsi="Times New Roman" w:cs="Times New Roman"/>
          <w:b/>
          <w:sz w:val="23"/>
          <w:szCs w:val="23"/>
          <w:lang w:val="ro-RO"/>
        </w:rPr>
        <w:t xml:space="preserve"> </w:t>
      </w:r>
      <w:r w:rsidR="003E5093" w:rsidRPr="003E5093">
        <w:rPr>
          <w:rFonts w:ascii="Times New Roman" w:hAnsi="Times New Roman" w:cs="Times New Roman"/>
          <w:sz w:val="23"/>
          <w:szCs w:val="23"/>
          <w:lang w:val="ro-RO"/>
        </w:rPr>
        <w:t>Autoritatea</w:t>
      </w:r>
      <w:r w:rsidR="003E5093" w:rsidRPr="00187E81">
        <w:rPr>
          <w:rFonts w:ascii="Times New Roman" w:hAnsi="Times New Roman" w:cs="Times New Roman"/>
          <w:b/>
          <w:sz w:val="23"/>
          <w:szCs w:val="23"/>
          <w:lang w:val="ro-RO"/>
        </w:rPr>
        <w:t xml:space="preserve"> </w:t>
      </w:r>
      <w:r w:rsidR="00EB0BB6" w:rsidRPr="00187E81">
        <w:rPr>
          <w:rFonts w:ascii="Times New Roman" w:hAnsi="Times New Roman" w:cs="Times New Roman"/>
          <w:sz w:val="23"/>
          <w:szCs w:val="23"/>
          <w:lang w:val="ro-RO"/>
        </w:rPr>
        <w:t>a reglementat setul de condiții minimale pe care trebuie s</w:t>
      </w:r>
      <w:r w:rsidR="00EB0BB6" w:rsidRPr="00187E81">
        <w:rPr>
          <w:rFonts w:ascii="Times New Roman" w:hAnsi="Times New Roman" w:cs="Times New Roman" w:hint="eastAsia"/>
          <w:sz w:val="23"/>
          <w:szCs w:val="23"/>
          <w:lang w:val="ro-RO"/>
        </w:rPr>
        <w:t>ă</w:t>
      </w:r>
      <w:r w:rsidR="00EB0BB6" w:rsidRPr="00187E81">
        <w:rPr>
          <w:rFonts w:ascii="Times New Roman" w:hAnsi="Times New Roman" w:cs="Times New Roman"/>
          <w:sz w:val="23"/>
          <w:szCs w:val="23"/>
          <w:lang w:val="ro-RO"/>
        </w:rPr>
        <w:t xml:space="preserve"> le </w:t>
      </w:r>
      <w:r w:rsidR="00EB0BB6" w:rsidRPr="00187E81">
        <w:rPr>
          <w:rFonts w:ascii="Times New Roman" w:hAnsi="Times New Roman" w:cs="Times New Roman" w:hint="eastAsia"/>
          <w:sz w:val="23"/>
          <w:szCs w:val="23"/>
          <w:lang w:val="ro-RO"/>
        </w:rPr>
        <w:t>î</w:t>
      </w:r>
      <w:r w:rsidR="00EB0BB6" w:rsidRPr="00187E81">
        <w:rPr>
          <w:rFonts w:ascii="Times New Roman" w:hAnsi="Times New Roman" w:cs="Times New Roman"/>
          <w:sz w:val="23"/>
          <w:szCs w:val="23"/>
          <w:lang w:val="ro-RO"/>
        </w:rPr>
        <w:t>ndeplineasc</w:t>
      </w:r>
      <w:r w:rsidR="00EB0BB6" w:rsidRPr="00187E81">
        <w:rPr>
          <w:rFonts w:ascii="Times New Roman" w:hAnsi="Times New Roman" w:cs="Times New Roman" w:hint="eastAsia"/>
          <w:sz w:val="23"/>
          <w:szCs w:val="23"/>
          <w:lang w:val="ro-RO"/>
        </w:rPr>
        <w:t>ă</w:t>
      </w:r>
      <w:r w:rsidR="00EB0BB6" w:rsidRPr="00187E81">
        <w:rPr>
          <w:rFonts w:ascii="Times New Roman" w:hAnsi="Times New Roman" w:cs="Times New Roman"/>
          <w:sz w:val="23"/>
          <w:szCs w:val="23"/>
          <w:lang w:val="ro-RO"/>
        </w:rPr>
        <w:t xml:space="preserve"> locațiile </w:t>
      </w:r>
      <w:r w:rsidR="00EB0BB6" w:rsidRPr="00187E81">
        <w:rPr>
          <w:rFonts w:ascii="Times New Roman" w:hAnsi="Times New Roman" w:cs="Times New Roman" w:hint="eastAsia"/>
          <w:sz w:val="23"/>
          <w:szCs w:val="23"/>
          <w:lang w:val="ro-RO"/>
        </w:rPr>
        <w:t>î</w:t>
      </w:r>
      <w:r w:rsidR="00EB0BB6" w:rsidRPr="00187E81">
        <w:rPr>
          <w:rFonts w:ascii="Times New Roman" w:hAnsi="Times New Roman" w:cs="Times New Roman"/>
          <w:sz w:val="23"/>
          <w:szCs w:val="23"/>
          <w:lang w:val="ro-RO"/>
        </w:rPr>
        <w:t>n care funcționeaz</w:t>
      </w:r>
      <w:r w:rsidR="00EB0BB6" w:rsidRPr="00187E81">
        <w:rPr>
          <w:rFonts w:ascii="Times New Roman" w:hAnsi="Times New Roman" w:cs="Times New Roman" w:hint="eastAsia"/>
          <w:sz w:val="23"/>
          <w:szCs w:val="23"/>
          <w:lang w:val="ro-RO"/>
        </w:rPr>
        <w:t>ă</w:t>
      </w:r>
      <w:r w:rsidR="00EB0BB6" w:rsidRPr="00187E81">
        <w:rPr>
          <w:rFonts w:ascii="Times New Roman" w:hAnsi="Times New Roman" w:cs="Times New Roman"/>
          <w:sz w:val="23"/>
          <w:szCs w:val="23"/>
          <w:lang w:val="ro-RO"/>
        </w:rPr>
        <w:t xml:space="preserve"> secțiile de votare, precum și dotarea minimal</w:t>
      </w:r>
      <w:r w:rsidR="00EB0BB6" w:rsidRPr="00187E81">
        <w:rPr>
          <w:rFonts w:ascii="Times New Roman" w:hAnsi="Times New Roman" w:cs="Times New Roman" w:hint="eastAsia"/>
          <w:sz w:val="23"/>
          <w:szCs w:val="23"/>
          <w:lang w:val="ro-RO"/>
        </w:rPr>
        <w:t>ă</w:t>
      </w:r>
      <w:r w:rsidR="00EB0BB6" w:rsidRPr="00187E81">
        <w:rPr>
          <w:rFonts w:ascii="Times New Roman" w:hAnsi="Times New Roman" w:cs="Times New Roman"/>
          <w:sz w:val="23"/>
          <w:szCs w:val="23"/>
          <w:lang w:val="ro-RO"/>
        </w:rPr>
        <w:t xml:space="preserve"> a acestora.</w:t>
      </w:r>
      <w:r w:rsidR="00FD45D9">
        <w:rPr>
          <w:rFonts w:ascii="Times New Roman" w:hAnsi="Times New Roman" w:cs="Times New Roman"/>
          <w:sz w:val="23"/>
          <w:szCs w:val="23"/>
          <w:lang w:val="ro-RO"/>
        </w:rPr>
        <w:t xml:space="preserve"> </w:t>
      </w:r>
    </w:p>
    <w:p w14:paraId="06563328" w14:textId="77777777" w:rsidR="00E20A9B" w:rsidRPr="00933FB8" w:rsidRDefault="00320857" w:rsidP="00762D4B">
      <w:pPr>
        <w:shd w:val="clear" w:color="auto" w:fill="FFFFFF"/>
        <w:spacing w:after="0" w:line="276" w:lineRule="auto"/>
        <w:ind w:firstLine="567"/>
        <w:jc w:val="both"/>
        <w:rPr>
          <w:color w:val="000000"/>
          <w:sz w:val="23"/>
          <w:szCs w:val="23"/>
        </w:rPr>
      </w:pPr>
      <w:r>
        <w:rPr>
          <w:sz w:val="23"/>
          <w:szCs w:val="23"/>
        </w:rPr>
        <w:t>Cu ocazia alegerilor parlamentare</w:t>
      </w:r>
      <w:r w:rsidR="006007F1">
        <w:rPr>
          <w:sz w:val="23"/>
          <w:szCs w:val="23"/>
        </w:rPr>
        <w:t>,</w:t>
      </w:r>
      <w:r>
        <w:rPr>
          <w:sz w:val="23"/>
          <w:szCs w:val="23"/>
        </w:rPr>
        <w:t xml:space="preserve"> </w:t>
      </w:r>
      <w:r w:rsidR="00E20A9B" w:rsidRPr="00512D74">
        <w:rPr>
          <w:b/>
          <w:sz w:val="23"/>
          <w:szCs w:val="23"/>
        </w:rPr>
        <w:t xml:space="preserve">nu au fost </w:t>
      </w:r>
      <w:r w:rsidR="00E20A9B" w:rsidRPr="00512D74">
        <w:rPr>
          <w:b/>
          <w:bCs/>
          <w:iCs/>
          <w:color w:val="000000"/>
          <w:sz w:val="23"/>
          <w:szCs w:val="23"/>
        </w:rPr>
        <w:t>semnalate incidente</w:t>
      </w:r>
      <w:r w:rsidR="00E20A9B" w:rsidRPr="00512D74">
        <w:rPr>
          <w:b/>
          <w:color w:val="000000"/>
          <w:sz w:val="23"/>
          <w:szCs w:val="23"/>
        </w:rPr>
        <w:t xml:space="preserve"> majore cu privire la dotarea cu materiale de logistică electorală</w:t>
      </w:r>
      <w:r w:rsidR="00E20A9B" w:rsidRPr="00512D74">
        <w:rPr>
          <w:color w:val="000000"/>
          <w:sz w:val="23"/>
          <w:szCs w:val="23"/>
        </w:rPr>
        <w:t xml:space="preserve">, </w:t>
      </w:r>
      <w:r w:rsidR="00E20A9B" w:rsidRPr="00933FB8">
        <w:rPr>
          <w:color w:val="000000"/>
          <w:sz w:val="23"/>
          <w:szCs w:val="23"/>
        </w:rPr>
        <w:t>amenajar</w:t>
      </w:r>
      <w:r w:rsidR="00C11BA5">
        <w:rPr>
          <w:color w:val="000000"/>
          <w:sz w:val="23"/>
          <w:szCs w:val="23"/>
        </w:rPr>
        <w:t>ea sediilor secţiilor de votare</w:t>
      </w:r>
      <w:r w:rsidR="00E20A9B" w:rsidRPr="00933FB8">
        <w:rPr>
          <w:color w:val="000000"/>
          <w:sz w:val="23"/>
          <w:szCs w:val="23"/>
        </w:rPr>
        <w:t xml:space="preserve"> ori cu privire la exercitarea dreptului de vot </w:t>
      </w:r>
      <w:r>
        <w:rPr>
          <w:color w:val="000000"/>
          <w:sz w:val="23"/>
          <w:szCs w:val="23"/>
        </w:rPr>
        <w:t xml:space="preserve">de către persoanele cu handicap. </w:t>
      </w:r>
      <w:r w:rsidRPr="00933FB8">
        <w:rPr>
          <w:color w:val="000000"/>
          <w:sz w:val="23"/>
          <w:szCs w:val="23"/>
        </w:rPr>
        <w:t>Aleg</w:t>
      </w:r>
      <w:r w:rsidRPr="00933FB8">
        <w:rPr>
          <w:rFonts w:hint="eastAsia"/>
          <w:color w:val="000000"/>
          <w:sz w:val="23"/>
          <w:szCs w:val="23"/>
        </w:rPr>
        <w:t>ă</w:t>
      </w:r>
      <w:r w:rsidRPr="00933FB8">
        <w:rPr>
          <w:color w:val="000000"/>
          <w:sz w:val="23"/>
          <w:szCs w:val="23"/>
        </w:rPr>
        <w:t>tori</w:t>
      </w:r>
      <w:r>
        <w:rPr>
          <w:color w:val="000000"/>
          <w:sz w:val="23"/>
          <w:szCs w:val="23"/>
        </w:rPr>
        <w:t>i</w:t>
      </w:r>
      <w:r w:rsidRPr="00933FB8">
        <w:rPr>
          <w:color w:val="000000"/>
          <w:sz w:val="23"/>
          <w:szCs w:val="23"/>
        </w:rPr>
        <w:t xml:space="preserve"> au </w:t>
      </w:r>
      <w:r>
        <w:rPr>
          <w:color w:val="000000"/>
          <w:sz w:val="23"/>
          <w:szCs w:val="23"/>
        </w:rPr>
        <w:t>sesizat</w:t>
      </w:r>
      <w:r w:rsidRPr="00933FB8">
        <w:rPr>
          <w:color w:val="000000"/>
          <w:sz w:val="23"/>
          <w:szCs w:val="23"/>
        </w:rPr>
        <w:t xml:space="preserve"> </w:t>
      </w:r>
      <w:r w:rsidR="00E20A9B" w:rsidRPr="00933FB8">
        <w:rPr>
          <w:color w:val="000000"/>
          <w:sz w:val="23"/>
          <w:szCs w:val="23"/>
        </w:rPr>
        <w:t xml:space="preserve">filialelor/birourilor </w:t>
      </w:r>
      <w:r>
        <w:rPr>
          <w:color w:val="000000"/>
          <w:sz w:val="23"/>
          <w:szCs w:val="23"/>
        </w:rPr>
        <w:t xml:space="preserve">județene ale </w:t>
      </w:r>
      <w:r w:rsidR="00E20A9B" w:rsidRPr="00933FB8">
        <w:rPr>
          <w:color w:val="000000"/>
          <w:sz w:val="23"/>
          <w:szCs w:val="23"/>
        </w:rPr>
        <w:t>Autorității Electorale Permanente</w:t>
      </w:r>
      <w:r>
        <w:rPr>
          <w:color w:val="000000"/>
          <w:sz w:val="23"/>
          <w:szCs w:val="23"/>
        </w:rPr>
        <w:t xml:space="preserve"> o serie de situații particulare</w:t>
      </w:r>
      <w:r w:rsidR="00E20A9B" w:rsidRPr="00933FB8">
        <w:rPr>
          <w:color w:val="000000"/>
          <w:sz w:val="23"/>
          <w:szCs w:val="23"/>
        </w:rPr>
        <w:t>,</w:t>
      </w:r>
      <w:r>
        <w:rPr>
          <w:color w:val="000000"/>
          <w:sz w:val="23"/>
          <w:szCs w:val="23"/>
        </w:rPr>
        <w:t xml:space="preserve"> respectiv</w:t>
      </w:r>
      <w:r w:rsidR="00E20A9B" w:rsidRPr="00933FB8">
        <w:rPr>
          <w:color w:val="000000"/>
          <w:sz w:val="23"/>
          <w:szCs w:val="23"/>
        </w:rPr>
        <w:t>:</w:t>
      </w:r>
    </w:p>
    <w:p w14:paraId="33F5399C" w14:textId="77777777" w:rsidR="00E20A9B" w:rsidRPr="00933FB8" w:rsidRDefault="00E20A9B" w:rsidP="00762D4B">
      <w:pPr>
        <w:shd w:val="clear" w:color="auto" w:fill="FFFFFF"/>
        <w:spacing w:after="0" w:line="276" w:lineRule="auto"/>
        <w:ind w:firstLine="567"/>
        <w:jc w:val="both"/>
        <w:rPr>
          <w:sz w:val="23"/>
          <w:szCs w:val="23"/>
        </w:rPr>
      </w:pPr>
      <w:r w:rsidRPr="00933FB8">
        <w:rPr>
          <w:color w:val="000000"/>
          <w:sz w:val="23"/>
          <w:szCs w:val="23"/>
        </w:rPr>
        <w:t>-</w:t>
      </w:r>
      <w:r w:rsidRPr="00933FB8">
        <w:rPr>
          <w:sz w:val="23"/>
          <w:szCs w:val="23"/>
        </w:rPr>
        <w:t xml:space="preserve"> în data de 04.12.2016 a fost comunicată o sesizare cu privire la faptul că polițele din cabinele de vot din secția de votare nr. 429, satul Ghigoiești, comuna Ștefan cel Mare, județul Neamț, sunt montate la peste un metru înălțime, fapt ce îngreunează aplicarea ștampilei pe buletinul de vot de către persoanele scunde. În acest sens, Filiala Nord-Est a A</w:t>
      </w:r>
      <w:r w:rsidR="00FD45D9">
        <w:rPr>
          <w:sz w:val="23"/>
          <w:szCs w:val="23"/>
        </w:rPr>
        <w:t>utorității</w:t>
      </w:r>
      <w:r w:rsidRPr="00933FB8">
        <w:rPr>
          <w:sz w:val="23"/>
          <w:szCs w:val="23"/>
        </w:rPr>
        <w:t xml:space="preserve"> a solicitat Primăriei comunei Ștefan cel Mare luarea măsurilor necesare pentru remedierea situației</w:t>
      </w:r>
      <w:r w:rsidR="00624453">
        <w:rPr>
          <w:sz w:val="23"/>
          <w:szCs w:val="23"/>
        </w:rPr>
        <w:t>.</w:t>
      </w:r>
    </w:p>
    <w:p w14:paraId="61AFDDDC" w14:textId="395ADC63" w:rsidR="00E20A9B" w:rsidRPr="00933FB8" w:rsidRDefault="00E20A9B" w:rsidP="00762D4B">
      <w:pPr>
        <w:shd w:val="clear" w:color="auto" w:fill="FFFFFF"/>
        <w:spacing w:after="0" w:line="276" w:lineRule="auto"/>
        <w:ind w:firstLine="567"/>
        <w:jc w:val="both"/>
        <w:rPr>
          <w:color w:val="000000"/>
          <w:sz w:val="23"/>
          <w:szCs w:val="23"/>
        </w:rPr>
      </w:pPr>
      <w:r w:rsidRPr="00933FB8">
        <w:rPr>
          <w:sz w:val="23"/>
          <w:szCs w:val="23"/>
        </w:rPr>
        <w:t xml:space="preserve">- </w:t>
      </w:r>
      <w:r w:rsidRPr="00933FB8">
        <w:rPr>
          <w:color w:val="000000"/>
          <w:sz w:val="23"/>
          <w:szCs w:val="23"/>
        </w:rPr>
        <w:t>în data de 07.12.2016 s-a primit sesizarea unei persoane cu handicap locomotor, în care se menționează faptul că sediile secțiilor de votare nr. 32 și nr. 33 din municipiul Târgoviște nu sunt prevăzute cu rampe speciale de acces pentru persoanele cu dizabilități locomotorii. Având în vedere această sesizare, Filiala Sud-Muntenia a solicitat Primăriei municipiului Târgoviște, amenajarea în regim de urgență a unor rampe speciale de acces pentru persoanele cu handicap locomotor la toate sediile secțiilor de votare unde acestea nu există, conform prevederilor Hotărârii nr. 44/2016.</w:t>
      </w:r>
    </w:p>
    <w:p w14:paraId="32DF26B7" w14:textId="08046188" w:rsidR="00E20A9B" w:rsidRPr="00933FB8" w:rsidRDefault="00E20A9B" w:rsidP="00762D4B">
      <w:pPr>
        <w:shd w:val="clear" w:color="auto" w:fill="FFFFFF"/>
        <w:spacing w:after="0" w:line="276" w:lineRule="auto"/>
        <w:ind w:firstLine="567"/>
        <w:jc w:val="both"/>
        <w:rPr>
          <w:color w:val="000000"/>
          <w:sz w:val="23"/>
          <w:szCs w:val="23"/>
        </w:rPr>
      </w:pPr>
      <w:r w:rsidRPr="00933FB8">
        <w:rPr>
          <w:color w:val="000000"/>
          <w:sz w:val="23"/>
          <w:szCs w:val="23"/>
        </w:rPr>
        <w:t xml:space="preserve">- în data de 11.12.2016, înainte de începerea votării, s-a primit prin intermediul Registrului electoral o sesizare cu privire la faptul că în comuna Obârșia, județul Olt, la secția de votare nr. 257 nu există dotările necesare (rampă, urnă mobilă etc.). Biroul județean </w:t>
      </w:r>
      <w:r w:rsidR="00FD45D9" w:rsidRPr="00933FB8">
        <w:rPr>
          <w:color w:val="000000"/>
          <w:sz w:val="23"/>
          <w:szCs w:val="23"/>
        </w:rPr>
        <w:t xml:space="preserve">Olt </w:t>
      </w:r>
      <w:r w:rsidRPr="00933FB8">
        <w:rPr>
          <w:color w:val="000000"/>
          <w:sz w:val="23"/>
          <w:szCs w:val="23"/>
        </w:rPr>
        <w:t>al A</w:t>
      </w:r>
      <w:r w:rsidR="00FD45D9">
        <w:rPr>
          <w:color w:val="000000"/>
          <w:sz w:val="23"/>
          <w:szCs w:val="23"/>
        </w:rPr>
        <w:t>utorității</w:t>
      </w:r>
      <w:r w:rsidRPr="00933FB8">
        <w:rPr>
          <w:color w:val="000000"/>
          <w:sz w:val="23"/>
          <w:szCs w:val="23"/>
        </w:rPr>
        <w:t xml:space="preserve"> a solicitat Primăriei comunei Obârșia clarificări privind dotările necesare pentru exercitarea dreptului de vot, în special în ceea ce privește persoanele cu handicap.</w:t>
      </w:r>
      <w:r w:rsidR="00770B96">
        <w:rPr>
          <w:color w:val="000000"/>
          <w:sz w:val="23"/>
          <w:szCs w:val="23"/>
        </w:rPr>
        <w:t xml:space="preserve"> </w:t>
      </w:r>
      <w:r w:rsidRPr="00933FB8">
        <w:rPr>
          <w:color w:val="000000"/>
          <w:sz w:val="23"/>
          <w:szCs w:val="23"/>
        </w:rPr>
        <w:t>Primăria comunei Obîrșia a comunicat, în scris, faptul că secția de votare nr. 257 din satul Cîmpu Părului, comuna Obârșia este dotată cu urnă mobilă și rampă mobilă pentru persoanele cu handicap.</w:t>
      </w:r>
    </w:p>
    <w:p w14:paraId="50F9F481" w14:textId="4A42AB2B" w:rsidR="00E20A9B" w:rsidRPr="00FD45D9" w:rsidRDefault="00E20A9B" w:rsidP="00D8625A">
      <w:pPr>
        <w:spacing w:after="0" w:line="276" w:lineRule="auto"/>
        <w:ind w:firstLine="567"/>
        <w:jc w:val="both"/>
        <w:rPr>
          <w:sz w:val="23"/>
          <w:szCs w:val="23"/>
        </w:rPr>
      </w:pPr>
      <w:r w:rsidRPr="00933FB8">
        <w:rPr>
          <w:sz w:val="23"/>
          <w:szCs w:val="23"/>
        </w:rPr>
        <w:lastRenderedPageBreak/>
        <w:t xml:space="preserve">În județele Arad și Hunedoara </w:t>
      </w:r>
      <w:r w:rsidR="004768C9">
        <w:rPr>
          <w:sz w:val="23"/>
          <w:szCs w:val="23"/>
        </w:rPr>
        <w:t>a</w:t>
      </w:r>
      <w:r w:rsidR="004768C9" w:rsidRPr="004768C9">
        <w:rPr>
          <w:sz w:val="23"/>
          <w:szCs w:val="23"/>
        </w:rPr>
        <w:t xml:space="preserve">u fost semnalate </w:t>
      </w:r>
      <w:r w:rsidR="004768C9">
        <w:rPr>
          <w:sz w:val="23"/>
          <w:szCs w:val="23"/>
        </w:rPr>
        <w:t>cazuri în care secţiile de votare sunt</w:t>
      </w:r>
      <w:r w:rsidRPr="00933FB8">
        <w:rPr>
          <w:sz w:val="23"/>
          <w:szCs w:val="23"/>
        </w:rPr>
        <w:t xml:space="preserve"> amplasate la etaj sau la care accesul este impropriu, după cum urmează:</w:t>
      </w:r>
      <w:r w:rsidR="00AA6F2B">
        <w:rPr>
          <w:sz w:val="23"/>
          <w:szCs w:val="23"/>
        </w:rPr>
        <w:t xml:space="preserve"> </w:t>
      </w:r>
      <w:r w:rsidRPr="00AA6F2B">
        <w:rPr>
          <w:sz w:val="23"/>
          <w:szCs w:val="23"/>
        </w:rPr>
        <w:t>secția de votare nr. 412 din comuna Vîrfurile, județul Arad, secția de votare nr</w:t>
      </w:r>
      <w:r w:rsidR="00D04875" w:rsidRPr="00AA6F2B">
        <w:rPr>
          <w:sz w:val="23"/>
          <w:szCs w:val="23"/>
        </w:rPr>
        <w:t>.</w:t>
      </w:r>
      <w:r w:rsidRPr="00AA6F2B">
        <w:rPr>
          <w:sz w:val="23"/>
          <w:szCs w:val="23"/>
        </w:rPr>
        <w:t xml:space="preserve"> 192 din orașul Călan, județul Hunedoara</w:t>
      </w:r>
      <w:r w:rsidR="00D04875" w:rsidRPr="00AA6F2B">
        <w:rPr>
          <w:sz w:val="23"/>
          <w:szCs w:val="23"/>
        </w:rPr>
        <w:t>,</w:t>
      </w:r>
      <w:r w:rsidRPr="00AA6F2B">
        <w:rPr>
          <w:sz w:val="23"/>
          <w:szCs w:val="23"/>
        </w:rPr>
        <w:t xml:space="preserve"> </w:t>
      </w:r>
      <w:r w:rsidRPr="00FD45D9">
        <w:rPr>
          <w:sz w:val="23"/>
          <w:szCs w:val="23"/>
        </w:rPr>
        <w:t>secția de votare nr. 335 din comuna Cîrjiți, județul Hunedoara.</w:t>
      </w:r>
    </w:p>
    <w:p w14:paraId="7DE9B8D7" w14:textId="3FE30744" w:rsidR="00E20A9B" w:rsidRPr="008A4E1C" w:rsidRDefault="00E20A9B" w:rsidP="00D8625A">
      <w:pPr>
        <w:spacing w:after="0" w:line="276" w:lineRule="auto"/>
        <w:ind w:firstLine="567"/>
        <w:jc w:val="both"/>
        <w:rPr>
          <w:sz w:val="23"/>
          <w:szCs w:val="23"/>
        </w:rPr>
      </w:pPr>
      <w:r w:rsidRPr="00933FB8">
        <w:rPr>
          <w:sz w:val="23"/>
          <w:szCs w:val="23"/>
        </w:rPr>
        <w:t xml:space="preserve">De asemenea, au fost semnalate </w:t>
      </w:r>
      <w:r w:rsidR="008A4E1C" w:rsidRPr="00933FB8">
        <w:rPr>
          <w:sz w:val="23"/>
          <w:szCs w:val="23"/>
        </w:rPr>
        <w:t xml:space="preserve">deficiențe privind racordarea la rețelele de utilități publice, precum și o serie de condiții improprii </w:t>
      </w:r>
      <w:r w:rsidRPr="00933FB8">
        <w:rPr>
          <w:sz w:val="23"/>
          <w:szCs w:val="23"/>
        </w:rPr>
        <w:t>la unele secții de votare din județele Călărași, Hunedoara și Prahova, după cum urmează:</w:t>
      </w:r>
      <w:r w:rsidR="008A4E1C">
        <w:rPr>
          <w:sz w:val="23"/>
          <w:szCs w:val="23"/>
        </w:rPr>
        <w:t xml:space="preserve"> </w:t>
      </w:r>
      <w:r w:rsidRPr="008A4E1C">
        <w:rPr>
          <w:sz w:val="23"/>
          <w:szCs w:val="23"/>
        </w:rPr>
        <w:t xml:space="preserve">secția de votare nr. 294 din localitatea Ursici, comuna Boșorod, județul Hunedoara, </w:t>
      </w:r>
      <w:r w:rsidRPr="00D24B95">
        <w:rPr>
          <w:sz w:val="23"/>
          <w:szCs w:val="23"/>
        </w:rPr>
        <w:t xml:space="preserve">secția de votare nr. 38 din municipiul Ploiești, județul Prahova, </w:t>
      </w:r>
      <w:r w:rsidRPr="00D24B95">
        <w:rPr>
          <w:color w:val="000000"/>
          <w:sz w:val="23"/>
          <w:szCs w:val="23"/>
        </w:rPr>
        <w:t>secția de votare nr. 71 din municipiul Ploiești, județul Prahova</w:t>
      </w:r>
      <w:r w:rsidR="008A4E1C">
        <w:rPr>
          <w:color w:val="000000"/>
          <w:sz w:val="23"/>
          <w:szCs w:val="23"/>
        </w:rPr>
        <w:t xml:space="preserve">, </w:t>
      </w:r>
      <w:r w:rsidRPr="00D24B95">
        <w:rPr>
          <w:color w:val="000000"/>
          <w:sz w:val="23"/>
          <w:szCs w:val="23"/>
        </w:rPr>
        <w:t>3 secții de votare din comunele Dor Mărunt și Gurbănești</w:t>
      </w:r>
      <w:r w:rsidR="008A4E1C">
        <w:rPr>
          <w:color w:val="000000"/>
          <w:sz w:val="23"/>
          <w:szCs w:val="23"/>
        </w:rPr>
        <w:t>, județul</w:t>
      </w:r>
      <w:r w:rsidR="008A4E1C" w:rsidRPr="00D24B95">
        <w:rPr>
          <w:color w:val="000000"/>
          <w:sz w:val="23"/>
          <w:szCs w:val="23"/>
        </w:rPr>
        <w:t xml:space="preserve"> Călărași</w:t>
      </w:r>
      <w:r w:rsidR="008A4E1C">
        <w:rPr>
          <w:color w:val="000000"/>
          <w:sz w:val="23"/>
          <w:szCs w:val="23"/>
        </w:rPr>
        <w:t xml:space="preserve">. La </w:t>
      </w:r>
      <w:r w:rsidRPr="008A4E1C">
        <w:rPr>
          <w:color w:val="000000"/>
          <w:sz w:val="23"/>
          <w:szCs w:val="23"/>
        </w:rPr>
        <w:t xml:space="preserve">secțiile de votare nr. 224 și nr. 227 din comuna Cornereva, județul Caraș-Severin, energia electrică a fost asigurată prin intermediul unor generatoare. </w:t>
      </w:r>
    </w:p>
    <w:p w14:paraId="6163618D" w14:textId="77777777" w:rsidR="00FC1E3B" w:rsidRPr="008D1D15" w:rsidRDefault="00FC1E3B" w:rsidP="00D8625A">
      <w:pPr>
        <w:spacing w:after="0" w:line="276" w:lineRule="auto"/>
        <w:ind w:firstLine="567"/>
        <w:jc w:val="both"/>
        <w:rPr>
          <w:color w:val="000000"/>
          <w:sz w:val="23"/>
          <w:szCs w:val="23"/>
        </w:rPr>
      </w:pPr>
    </w:p>
    <w:p w14:paraId="3CA24FAA" w14:textId="77777777" w:rsidR="00FA09D5" w:rsidRPr="00187E81" w:rsidRDefault="00193F52" w:rsidP="00D8625A">
      <w:pPr>
        <w:pStyle w:val="ListParagraph"/>
        <w:numPr>
          <w:ilvl w:val="1"/>
          <w:numId w:val="4"/>
        </w:numPr>
        <w:tabs>
          <w:tab w:val="left" w:pos="284"/>
          <w:tab w:val="left" w:pos="567"/>
          <w:tab w:val="left" w:pos="993"/>
        </w:tabs>
        <w:spacing w:after="0" w:line="276" w:lineRule="auto"/>
        <w:ind w:hanging="153"/>
        <w:jc w:val="both"/>
        <w:rPr>
          <w:rFonts w:ascii="Palatino Linotype" w:hAnsi="Palatino Linotype" w:cs="Times New Roman"/>
          <w:b/>
          <w:i/>
          <w:sz w:val="23"/>
          <w:szCs w:val="23"/>
          <w:lang w:val="ro-RO"/>
        </w:rPr>
      </w:pPr>
      <w:r w:rsidRPr="00187E81">
        <w:rPr>
          <w:rFonts w:ascii="Palatino Linotype" w:hAnsi="Palatino Linotype" w:cs="Times New Roman"/>
          <w:b/>
          <w:sz w:val="23"/>
          <w:szCs w:val="23"/>
          <w:lang w:val="ro-RO"/>
        </w:rPr>
        <w:t>Secțiile de votare din străinătate</w:t>
      </w:r>
    </w:p>
    <w:p w14:paraId="453B83C9" w14:textId="36C7E525" w:rsidR="00F203C6" w:rsidRPr="00187E81" w:rsidRDefault="000E6457" w:rsidP="00D8625A">
      <w:pPr>
        <w:tabs>
          <w:tab w:val="left" w:pos="284"/>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Pr="00187E81">
        <w:rPr>
          <w:rFonts w:ascii="Times New Roman" w:hAnsi="Times New Roman" w:cs="Times New Roman"/>
          <w:sz w:val="23"/>
          <w:szCs w:val="23"/>
          <w:lang w:val="ro-RO"/>
        </w:rPr>
        <w:tab/>
        <w:t xml:space="preserve">În străinătate au funcționat </w:t>
      </w:r>
      <w:r w:rsidRPr="00187E81">
        <w:rPr>
          <w:rFonts w:ascii="Times New Roman" w:hAnsi="Times New Roman" w:cs="Times New Roman"/>
          <w:b/>
          <w:sz w:val="23"/>
          <w:szCs w:val="23"/>
          <w:lang w:val="ro-RO"/>
        </w:rPr>
        <w:t>417 secții de votare</w:t>
      </w:r>
      <w:r w:rsidRPr="00187E81">
        <w:rPr>
          <w:rStyle w:val="FootnoteReference"/>
          <w:rFonts w:ascii="Times New Roman" w:hAnsi="Times New Roman" w:cs="Times New Roman"/>
          <w:sz w:val="23"/>
          <w:szCs w:val="23"/>
          <w:lang w:val="ro-RO"/>
        </w:rPr>
        <w:footnoteReference w:id="45"/>
      </w:r>
      <w:r w:rsidR="00F646E3" w:rsidRPr="00187E81">
        <w:rPr>
          <w:rFonts w:ascii="Times New Roman" w:hAnsi="Times New Roman" w:cs="Times New Roman"/>
          <w:sz w:val="23"/>
          <w:szCs w:val="23"/>
          <w:lang w:val="ro-RO"/>
        </w:rPr>
        <w:t>,</w:t>
      </w:r>
      <w:r w:rsidR="002010FB" w:rsidRPr="00187E81">
        <w:rPr>
          <w:rFonts w:hint="eastAsia"/>
        </w:rPr>
        <w:t xml:space="preserve"> </w:t>
      </w:r>
      <w:r w:rsidR="002010FB" w:rsidRPr="00187E81">
        <w:rPr>
          <w:rFonts w:ascii="Times New Roman" w:hAnsi="Times New Roman" w:cs="Times New Roman" w:hint="eastAsia"/>
          <w:sz w:val="23"/>
          <w:szCs w:val="23"/>
          <w:lang w:val="ro-RO"/>
        </w:rPr>
        <w:t>î</w:t>
      </w:r>
      <w:r w:rsidR="002010FB" w:rsidRPr="00187E81">
        <w:rPr>
          <w:rFonts w:ascii="Times New Roman" w:hAnsi="Times New Roman" w:cs="Times New Roman"/>
          <w:sz w:val="23"/>
          <w:szCs w:val="23"/>
          <w:lang w:val="ro-RO"/>
        </w:rPr>
        <w:t>n 95 de ț</w:t>
      </w:r>
      <w:r w:rsidR="002010FB" w:rsidRPr="00187E81">
        <w:rPr>
          <w:rFonts w:ascii="Times New Roman" w:hAnsi="Times New Roman" w:cs="Times New Roman" w:hint="eastAsia"/>
          <w:sz w:val="23"/>
          <w:szCs w:val="23"/>
          <w:lang w:val="ro-RO"/>
        </w:rPr>
        <w:t>ă</w:t>
      </w:r>
      <w:r w:rsidR="002010FB" w:rsidRPr="00187E81">
        <w:rPr>
          <w:rFonts w:ascii="Times New Roman" w:hAnsi="Times New Roman" w:cs="Times New Roman"/>
          <w:sz w:val="23"/>
          <w:szCs w:val="23"/>
          <w:lang w:val="ro-RO"/>
        </w:rPr>
        <w:t xml:space="preserve">ri, </w:t>
      </w:r>
      <w:r w:rsidR="00F646E3" w:rsidRPr="00187E81">
        <w:rPr>
          <w:rFonts w:ascii="Times New Roman" w:hAnsi="Times New Roman" w:cs="Times New Roman"/>
          <w:sz w:val="23"/>
          <w:szCs w:val="23"/>
          <w:lang w:val="ro-RO"/>
        </w:rPr>
        <w:t xml:space="preserve">cu 111 mai multe </w:t>
      </w:r>
      <w:r w:rsidR="002010FB" w:rsidRPr="00187E81">
        <w:rPr>
          <w:rFonts w:ascii="Times New Roman" w:hAnsi="Times New Roman" w:cs="Times New Roman"/>
          <w:sz w:val="23"/>
          <w:szCs w:val="23"/>
          <w:lang w:val="ro-RO"/>
        </w:rPr>
        <w:t xml:space="preserve">secții de votare </w:t>
      </w:r>
      <w:r w:rsidR="00F646E3" w:rsidRPr="00187E81">
        <w:rPr>
          <w:rFonts w:ascii="Times New Roman" w:hAnsi="Times New Roman" w:cs="Times New Roman"/>
          <w:sz w:val="23"/>
          <w:szCs w:val="23"/>
          <w:lang w:val="ro-RO"/>
        </w:rPr>
        <w:t xml:space="preserve">decât cele </w:t>
      </w:r>
      <w:r w:rsidR="00F646E3" w:rsidRPr="00187E81">
        <w:rPr>
          <w:rFonts w:ascii="Times New Roman" w:hAnsi="Times New Roman" w:cs="Times New Roman" w:hint="eastAsia"/>
          <w:sz w:val="23"/>
          <w:szCs w:val="23"/>
          <w:lang w:val="ro-RO"/>
        </w:rPr>
        <w:t>î</w:t>
      </w:r>
      <w:r w:rsidR="00F646E3" w:rsidRPr="00187E81">
        <w:rPr>
          <w:rFonts w:ascii="Times New Roman" w:hAnsi="Times New Roman" w:cs="Times New Roman"/>
          <w:sz w:val="23"/>
          <w:szCs w:val="23"/>
          <w:lang w:val="ro-RO"/>
        </w:rPr>
        <w:t>nființate la alegerile parlamentare din anul 2012</w:t>
      </w:r>
      <w:r w:rsidR="00C54B3A" w:rsidRPr="00C54B3A">
        <w:t xml:space="preserve"> </w:t>
      </w:r>
      <w:r w:rsidR="00C54B3A" w:rsidRPr="00C54B3A">
        <w:rPr>
          <w:rFonts w:ascii="Times New Roman" w:hAnsi="Times New Roman" w:cs="Times New Roman"/>
          <w:sz w:val="23"/>
          <w:szCs w:val="23"/>
          <w:lang w:val="ro-RO"/>
        </w:rPr>
        <w:t>și cu 123 de secții de votare mai mult dec</w:t>
      </w:r>
      <w:r w:rsidR="00C54B3A" w:rsidRPr="00C54B3A">
        <w:rPr>
          <w:rFonts w:ascii="Times New Roman" w:hAnsi="Times New Roman" w:cs="Times New Roman" w:hint="eastAsia"/>
          <w:sz w:val="23"/>
          <w:szCs w:val="23"/>
          <w:lang w:val="ro-RO"/>
        </w:rPr>
        <w:t>â</w:t>
      </w:r>
      <w:r w:rsidR="00C54B3A" w:rsidRPr="00C54B3A">
        <w:rPr>
          <w:rFonts w:ascii="Times New Roman" w:hAnsi="Times New Roman" w:cs="Times New Roman"/>
          <w:sz w:val="23"/>
          <w:szCs w:val="23"/>
          <w:lang w:val="ro-RO"/>
        </w:rPr>
        <w:t>t au fost organizate la alegerile prezidențiale d</w:t>
      </w:r>
      <w:r w:rsidR="00C54B3A">
        <w:rPr>
          <w:rFonts w:ascii="Times New Roman" w:hAnsi="Times New Roman" w:cs="Times New Roman"/>
          <w:sz w:val="23"/>
          <w:szCs w:val="23"/>
          <w:lang w:val="ro-RO"/>
        </w:rPr>
        <w:t>in anul 2014</w:t>
      </w:r>
      <w:r w:rsidR="00F646E3" w:rsidRPr="00187E81">
        <w:rPr>
          <w:rFonts w:ascii="Times New Roman" w:hAnsi="Times New Roman" w:cs="Times New Roman"/>
          <w:sz w:val="23"/>
          <w:szCs w:val="23"/>
          <w:lang w:val="ro-RO"/>
        </w:rPr>
        <w:t xml:space="preserve">. </w:t>
      </w:r>
    </w:p>
    <w:p w14:paraId="173B84FF" w14:textId="08637D98" w:rsidR="00434002" w:rsidRPr="00187E81" w:rsidRDefault="00C7478F" w:rsidP="00D8625A">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Pr="00187E81">
        <w:rPr>
          <w:rFonts w:ascii="Times New Roman" w:hAnsi="Times New Roman" w:cs="Times New Roman"/>
          <w:sz w:val="23"/>
          <w:szCs w:val="23"/>
          <w:lang w:val="ro-RO"/>
        </w:rPr>
        <w:t xml:space="preserve">Tipologia </w:t>
      </w:r>
      <w:r w:rsidR="00434002" w:rsidRPr="00187E81">
        <w:rPr>
          <w:rFonts w:ascii="Times New Roman" w:hAnsi="Times New Roman" w:cs="Times New Roman"/>
          <w:sz w:val="23"/>
          <w:szCs w:val="23"/>
          <w:lang w:val="ro-RO"/>
        </w:rPr>
        <w:t xml:space="preserve">secțiilor de votare  organizate </w:t>
      </w:r>
      <w:r w:rsidR="00434002" w:rsidRPr="00187E81">
        <w:rPr>
          <w:rFonts w:ascii="Times New Roman" w:hAnsi="Times New Roman" w:cs="Times New Roman" w:hint="eastAsia"/>
          <w:sz w:val="23"/>
          <w:szCs w:val="23"/>
          <w:lang w:val="ro-RO"/>
        </w:rPr>
        <w:t>î</w:t>
      </w:r>
      <w:r w:rsidR="00434002" w:rsidRPr="00187E81">
        <w:rPr>
          <w:rFonts w:ascii="Times New Roman" w:hAnsi="Times New Roman" w:cs="Times New Roman"/>
          <w:sz w:val="23"/>
          <w:szCs w:val="23"/>
          <w:lang w:val="ro-RO"/>
        </w:rPr>
        <w:t>n str</w:t>
      </w:r>
      <w:r w:rsidR="00434002" w:rsidRPr="00187E81">
        <w:rPr>
          <w:rFonts w:ascii="Times New Roman" w:hAnsi="Times New Roman" w:cs="Times New Roman" w:hint="eastAsia"/>
          <w:sz w:val="23"/>
          <w:szCs w:val="23"/>
          <w:lang w:val="ro-RO"/>
        </w:rPr>
        <w:t>ă</w:t>
      </w:r>
      <w:r w:rsidR="00434002" w:rsidRPr="00187E81">
        <w:rPr>
          <w:rFonts w:ascii="Times New Roman" w:hAnsi="Times New Roman" w:cs="Times New Roman"/>
          <w:sz w:val="23"/>
          <w:szCs w:val="23"/>
          <w:lang w:val="ro-RO"/>
        </w:rPr>
        <w:t>in</w:t>
      </w:r>
      <w:r w:rsidR="00434002" w:rsidRPr="00187E81">
        <w:rPr>
          <w:rFonts w:ascii="Times New Roman" w:hAnsi="Times New Roman" w:cs="Times New Roman" w:hint="eastAsia"/>
          <w:sz w:val="23"/>
          <w:szCs w:val="23"/>
          <w:lang w:val="ro-RO"/>
        </w:rPr>
        <w:t>ă</w:t>
      </w:r>
      <w:r w:rsidR="00434002" w:rsidRPr="00187E81">
        <w:rPr>
          <w:rFonts w:ascii="Times New Roman" w:hAnsi="Times New Roman" w:cs="Times New Roman"/>
          <w:sz w:val="23"/>
          <w:szCs w:val="23"/>
          <w:lang w:val="ro-RO"/>
        </w:rPr>
        <w:t xml:space="preserve">tate </w:t>
      </w:r>
      <w:r w:rsidR="00481DC6" w:rsidRPr="00187E81">
        <w:rPr>
          <w:rFonts w:ascii="Times New Roman" w:hAnsi="Times New Roman" w:cs="Times New Roman"/>
          <w:sz w:val="23"/>
          <w:szCs w:val="23"/>
          <w:lang w:val="ro-RO"/>
        </w:rPr>
        <w:t>a fost următoarea</w:t>
      </w:r>
      <w:r w:rsidR="00434002" w:rsidRPr="00187E81">
        <w:rPr>
          <w:rFonts w:ascii="Times New Roman" w:hAnsi="Times New Roman" w:cs="Times New Roman"/>
          <w:sz w:val="23"/>
          <w:szCs w:val="23"/>
          <w:lang w:val="ro-RO"/>
        </w:rPr>
        <w:t xml:space="preserve">: </w:t>
      </w:r>
    </w:p>
    <w:p w14:paraId="3BDF4331" w14:textId="77777777" w:rsidR="00C7478F" w:rsidRDefault="00434002" w:rsidP="00663302">
      <w:pPr>
        <w:pStyle w:val="ListParagraph"/>
        <w:numPr>
          <w:ilvl w:val="0"/>
          <w:numId w:val="77"/>
        </w:numPr>
        <w:tabs>
          <w:tab w:val="left" w:pos="567"/>
        </w:tabs>
        <w:spacing w:after="0" w:line="276" w:lineRule="auto"/>
        <w:ind w:left="567" w:hanging="425"/>
        <w:jc w:val="both"/>
        <w:rPr>
          <w:rFonts w:ascii="Times New Roman" w:hAnsi="Times New Roman" w:cs="Times New Roman"/>
          <w:sz w:val="23"/>
          <w:szCs w:val="23"/>
          <w:lang w:val="ro-RO"/>
        </w:rPr>
      </w:pPr>
      <w:r w:rsidRPr="00C7478F">
        <w:rPr>
          <w:rFonts w:ascii="Times New Roman" w:hAnsi="Times New Roman" w:cs="Times New Roman"/>
          <w:b/>
          <w:sz w:val="23"/>
          <w:szCs w:val="23"/>
          <w:lang w:val="ro-RO"/>
        </w:rPr>
        <w:t xml:space="preserve">193 de secții </w:t>
      </w:r>
      <w:r w:rsidR="00481DC6" w:rsidRPr="00C7478F">
        <w:rPr>
          <w:rFonts w:ascii="Times New Roman" w:hAnsi="Times New Roman" w:cs="Times New Roman"/>
          <w:b/>
          <w:sz w:val="23"/>
          <w:szCs w:val="23"/>
          <w:lang w:val="ro-RO"/>
        </w:rPr>
        <w:t xml:space="preserve">înființate </w:t>
      </w:r>
      <w:r w:rsidRPr="00C7478F">
        <w:rPr>
          <w:rFonts w:ascii="Times New Roman" w:hAnsi="Times New Roman" w:cs="Times New Roman"/>
          <w:b/>
          <w:sz w:val="23"/>
          <w:szCs w:val="23"/>
          <w:lang w:val="ro-RO"/>
        </w:rPr>
        <w:t>pe lângă misiunile diplomatice, oficiile consulare și institutele culturale din străinătate</w:t>
      </w:r>
      <w:r w:rsidRPr="00C7478F">
        <w:rPr>
          <w:rFonts w:ascii="Times New Roman" w:hAnsi="Times New Roman" w:cs="Times New Roman"/>
          <w:sz w:val="23"/>
          <w:szCs w:val="23"/>
          <w:lang w:val="ro-RO"/>
        </w:rPr>
        <w:t xml:space="preserve">, în temeiul </w:t>
      </w:r>
      <w:r w:rsidR="002010FB" w:rsidRPr="00C7478F">
        <w:rPr>
          <w:rFonts w:ascii="Times New Roman" w:hAnsi="Times New Roman" w:cs="Times New Roman"/>
          <w:sz w:val="23"/>
          <w:szCs w:val="23"/>
          <w:lang w:val="ro-RO"/>
        </w:rPr>
        <w:t>art. 23 alin. (1)</w:t>
      </w:r>
      <w:r w:rsidR="002010FB" w:rsidRPr="00C7478F">
        <w:rPr>
          <w:rFonts w:ascii="Times New Roman" w:hAnsi="Times New Roman" w:cs="Times New Roman"/>
          <w:b/>
          <w:sz w:val="23"/>
          <w:szCs w:val="23"/>
          <w:lang w:val="ro-RO"/>
        </w:rPr>
        <w:t xml:space="preserve"> </w:t>
      </w:r>
      <w:r w:rsidR="002010FB" w:rsidRPr="00C7478F">
        <w:rPr>
          <w:rFonts w:ascii="Times New Roman" w:hAnsi="Times New Roman" w:cs="Times New Roman"/>
          <w:sz w:val="23"/>
          <w:szCs w:val="23"/>
          <w:lang w:val="ro-RO"/>
        </w:rPr>
        <w:t>din Legea nr. 208/2015, cu modificările și completările ulterioare,</w:t>
      </w:r>
    </w:p>
    <w:p w14:paraId="747D6E19" w14:textId="77777777" w:rsidR="00C7478F" w:rsidRDefault="005F690E" w:rsidP="00663302">
      <w:pPr>
        <w:pStyle w:val="ListParagraph"/>
        <w:numPr>
          <w:ilvl w:val="0"/>
          <w:numId w:val="77"/>
        </w:numPr>
        <w:tabs>
          <w:tab w:val="left" w:pos="567"/>
        </w:tabs>
        <w:spacing w:after="0" w:line="276" w:lineRule="auto"/>
        <w:ind w:left="567" w:hanging="425"/>
        <w:jc w:val="both"/>
        <w:rPr>
          <w:rFonts w:ascii="Times New Roman" w:hAnsi="Times New Roman" w:cs="Times New Roman"/>
          <w:sz w:val="23"/>
          <w:szCs w:val="23"/>
          <w:lang w:val="ro-RO"/>
        </w:rPr>
      </w:pPr>
      <w:r w:rsidRPr="00C7478F">
        <w:rPr>
          <w:rFonts w:ascii="Times New Roman" w:hAnsi="Times New Roman" w:cs="Times New Roman"/>
          <w:b/>
          <w:sz w:val="23"/>
          <w:szCs w:val="23"/>
          <w:lang w:val="ro-RO"/>
        </w:rPr>
        <w:t>217 secții de votare</w:t>
      </w:r>
      <w:r w:rsidRPr="00C7478F">
        <w:rPr>
          <w:rFonts w:ascii="Times New Roman" w:hAnsi="Times New Roman" w:cs="Times New Roman"/>
          <w:sz w:val="23"/>
          <w:szCs w:val="23"/>
          <w:lang w:val="ro-RO"/>
        </w:rPr>
        <w:t>, propuse de c</w:t>
      </w:r>
      <w:r w:rsidRPr="00C7478F">
        <w:rPr>
          <w:rFonts w:ascii="Times New Roman" w:hAnsi="Times New Roman" w:cs="Times New Roman" w:hint="eastAsia"/>
          <w:sz w:val="23"/>
          <w:szCs w:val="23"/>
          <w:lang w:val="ro-RO"/>
        </w:rPr>
        <w:t>ă</w:t>
      </w:r>
      <w:r w:rsidRPr="00C7478F">
        <w:rPr>
          <w:rFonts w:ascii="Times New Roman" w:hAnsi="Times New Roman" w:cs="Times New Roman"/>
          <w:sz w:val="23"/>
          <w:szCs w:val="23"/>
          <w:lang w:val="ro-RO"/>
        </w:rPr>
        <w:t xml:space="preserve">tre Ministerul Afacerilor Externe, </w:t>
      </w:r>
      <w:r w:rsidRPr="00C7478F">
        <w:rPr>
          <w:rFonts w:ascii="Times New Roman" w:hAnsi="Times New Roman" w:cs="Times New Roman" w:hint="eastAsia"/>
          <w:sz w:val="23"/>
          <w:szCs w:val="23"/>
          <w:lang w:val="ro-RO"/>
        </w:rPr>
        <w:t>î</w:t>
      </w:r>
      <w:r w:rsidRPr="00C7478F">
        <w:rPr>
          <w:rFonts w:ascii="Times New Roman" w:hAnsi="Times New Roman" w:cs="Times New Roman"/>
          <w:sz w:val="23"/>
          <w:szCs w:val="23"/>
          <w:lang w:val="ro-RO"/>
        </w:rPr>
        <w:t>n temeiul art. 1 alin. (1) din Ordonanța de urgent</w:t>
      </w:r>
      <w:r w:rsidRPr="00C7478F">
        <w:rPr>
          <w:rFonts w:ascii="Times New Roman" w:hAnsi="Times New Roman" w:cs="Times New Roman" w:hint="eastAsia"/>
          <w:sz w:val="23"/>
          <w:szCs w:val="23"/>
          <w:lang w:val="ro-RO"/>
        </w:rPr>
        <w:t>ă</w:t>
      </w:r>
      <w:r w:rsidRPr="00C7478F">
        <w:rPr>
          <w:rFonts w:ascii="Times New Roman" w:hAnsi="Times New Roman" w:cs="Times New Roman"/>
          <w:sz w:val="23"/>
          <w:szCs w:val="23"/>
          <w:lang w:val="ro-RO"/>
        </w:rPr>
        <w:t xml:space="preserve"> a Guvernului  nr. 47/2016,</w:t>
      </w:r>
    </w:p>
    <w:p w14:paraId="56D57D7F" w14:textId="0AF59884" w:rsidR="00200DE1" w:rsidRPr="00C7478F" w:rsidRDefault="00434002" w:rsidP="00663302">
      <w:pPr>
        <w:pStyle w:val="ListParagraph"/>
        <w:numPr>
          <w:ilvl w:val="0"/>
          <w:numId w:val="77"/>
        </w:numPr>
        <w:tabs>
          <w:tab w:val="left" w:pos="567"/>
        </w:tabs>
        <w:spacing w:after="0" w:line="276" w:lineRule="auto"/>
        <w:ind w:left="567" w:hanging="425"/>
        <w:jc w:val="both"/>
        <w:rPr>
          <w:rFonts w:ascii="Times New Roman" w:hAnsi="Times New Roman" w:cs="Times New Roman"/>
          <w:sz w:val="23"/>
          <w:szCs w:val="23"/>
          <w:lang w:val="ro-RO"/>
        </w:rPr>
      </w:pPr>
      <w:r w:rsidRPr="00C7478F">
        <w:rPr>
          <w:rFonts w:ascii="Times New Roman" w:hAnsi="Times New Roman" w:cs="Times New Roman"/>
          <w:b/>
          <w:sz w:val="23"/>
          <w:szCs w:val="23"/>
          <w:lang w:val="ro-RO"/>
        </w:rPr>
        <w:t>7 secții de votare</w:t>
      </w:r>
      <w:r w:rsidRPr="00C7478F">
        <w:rPr>
          <w:rFonts w:ascii="Times New Roman" w:hAnsi="Times New Roman" w:cs="Times New Roman"/>
          <w:sz w:val="23"/>
          <w:szCs w:val="23"/>
          <w:lang w:val="ro-RO"/>
        </w:rPr>
        <w:t>, propuse de Autoritatea Electorală Permanentă, în temeiul art. 23 alin. (3) din Legea nr. 208/2015, cu modific</w:t>
      </w:r>
      <w:r w:rsidRPr="00C7478F">
        <w:rPr>
          <w:rFonts w:ascii="Times New Roman" w:hAnsi="Times New Roman" w:cs="Times New Roman" w:hint="eastAsia"/>
          <w:sz w:val="23"/>
          <w:szCs w:val="23"/>
          <w:lang w:val="ro-RO"/>
        </w:rPr>
        <w:t>ă</w:t>
      </w:r>
      <w:r w:rsidRPr="00C7478F">
        <w:rPr>
          <w:rFonts w:ascii="Times New Roman" w:hAnsi="Times New Roman" w:cs="Times New Roman"/>
          <w:sz w:val="23"/>
          <w:szCs w:val="23"/>
          <w:lang w:val="ro-RO"/>
        </w:rPr>
        <w:t>rile și complet</w:t>
      </w:r>
      <w:r w:rsidRPr="00C7478F">
        <w:rPr>
          <w:rFonts w:ascii="Times New Roman" w:hAnsi="Times New Roman" w:cs="Times New Roman" w:hint="eastAsia"/>
          <w:sz w:val="23"/>
          <w:szCs w:val="23"/>
          <w:lang w:val="ro-RO"/>
        </w:rPr>
        <w:t>ă</w:t>
      </w:r>
      <w:r w:rsidRPr="00C7478F">
        <w:rPr>
          <w:rFonts w:ascii="Times New Roman" w:hAnsi="Times New Roman" w:cs="Times New Roman"/>
          <w:sz w:val="23"/>
          <w:szCs w:val="23"/>
          <w:lang w:val="ro-RO"/>
        </w:rPr>
        <w:t>rile ulterioare, pentru localitățile sau grupurile de localități în care</w:t>
      </w:r>
      <w:r w:rsidR="004F4AAA" w:rsidRPr="00C7478F">
        <w:rPr>
          <w:rFonts w:ascii="Times New Roman" w:hAnsi="Times New Roman" w:cs="Times New Roman"/>
          <w:sz w:val="23"/>
          <w:szCs w:val="23"/>
          <w:lang w:val="ro-RO"/>
        </w:rPr>
        <w:t>,</w:t>
      </w:r>
      <w:r w:rsidRPr="00C7478F">
        <w:rPr>
          <w:rFonts w:ascii="Times New Roman" w:hAnsi="Times New Roman" w:cs="Times New Roman"/>
          <w:sz w:val="23"/>
          <w:szCs w:val="23"/>
          <w:lang w:val="ro-RO"/>
        </w:rPr>
        <w:t xml:space="preserve"> </w:t>
      </w:r>
      <w:r w:rsidR="004F4AAA" w:rsidRPr="00C7478F">
        <w:rPr>
          <w:rFonts w:ascii="Times New Roman" w:hAnsi="Times New Roman" w:cs="Times New Roman"/>
          <w:sz w:val="23"/>
          <w:szCs w:val="23"/>
          <w:lang w:val="ro-RO"/>
        </w:rPr>
        <w:t xml:space="preserve">în urma centralizării numărului total de cereri înregistrate pentru fiecare localitate în parte, depuse de cetățenii români cu domiciliul sau reședința în afara țării, </w:t>
      </w:r>
      <w:r w:rsidR="00200DE1" w:rsidRPr="00C7478F">
        <w:rPr>
          <w:rFonts w:ascii="Times New Roman" w:hAnsi="Times New Roman" w:cs="Times New Roman"/>
          <w:sz w:val="23"/>
          <w:szCs w:val="23"/>
          <w:lang w:val="ro-RO"/>
        </w:rPr>
        <w:t xml:space="preserve">s-a constat că </w:t>
      </w:r>
      <w:r w:rsidRPr="00C7478F">
        <w:rPr>
          <w:rFonts w:ascii="Times New Roman" w:hAnsi="Times New Roman" w:cs="Times New Roman"/>
          <w:sz w:val="23"/>
          <w:szCs w:val="23"/>
          <w:lang w:val="ro-RO"/>
        </w:rPr>
        <w:t>își au domiciliul sau reședința, conform Registrului electoral, cel puțin 100 de aleg</w:t>
      </w:r>
      <w:r w:rsidR="004F4AAA" w:rsidRPr="00C7478F">
        <w:rPr>
          <w:rFonts w:ascii="Times New Roman" w:hAnsi="Times New Roman" w:cs="Times New Roman"/>
          <w:sz w:val="23"/>
          <w:szCs w:val="23"/>
          <w:lang w:val="ro-RO"/>
        </w:rPr>
        <w:t xml:space="preserve">ători. </w:t>
      </w:r>
      <w:r w:rsidR="00585D61" w:rsidRPr="00C7478F">
        <w:rPr>
          <w:rFonts w:ascii="Times New Roman" w:hAnsi="Times New Roman" w:cs="Times New Roman"/>
          <w:sz w:val="23"/>
          <w:szCs w:val="23"/>
          <w:lang w:val="ro-RO"/>
        </w:rPr>
        <w:t xml:space="preserve">Acestea au fost integrate în lista secțiilor de votare propuse a fi organizate în străinătate la alegerile parlamentare din anul 2016, transmisă de către Ministerul Afacerilor Externe prin </w:t>
      </w:r>
      <w:r w:rsidR="00585D61" w:rsidRPr="00C7478F">
        <w:rPr>
          <w:rFonts w:ascii="Times New Roman" w:hAnsi="Times New Roman" w:cs="Times New Roman"/>
          <w:i/>
          <w:sz w:val="23"/>
          <w:szCs w:val="23"/>
          <w:lang w:val="ro-RO"/>
        </w:rPr>
        <w:t>Adresa nr. F/8647/07.10.2016</w:t>
      </w:r>
      <w:r w:rsidR="00585D61" w:rsidRPr="00C7478F">
        <w:rPr>
          <w:rFonts w:ascii="Times New Roman" w:hAnsi="Times New Roman" w:cs="Times New Roman"/>
          <w:sz w:val="23"/>
          <w:szCs w:val="23"/>
          <w:lang w:val="ro-RO"/>
        </w:rPr>
        <w:t>.</w:t>
      </w:r>
    </w:p>
    <w:p w14:paraId="573C48CD" w14:textId="77777777" w:rsidR="00F36B3A" w:rsidRPr="00187E81" w:rsidRDefault="00F36B3A" w:rsidP="00D8625A">
      <w:pPr>
        <w:pStyle w:val="ListParagraph"/>
        <w:tabs>
          <w:tab w:val="left" w:pos="567"/>
        </w:tabs>
        <w:spacing w:after="0" w:line="276" w:lineRule="auto"/>
        <w:ind w:left="502"/>
        <w:jc w:val="both"/>
        <w:rPr>
          <w:rFonts w:ascii="Times New Roman" w:hAnsi="Times New Roman" w:cs="Times New Roman"/>
          <w:sz w:val="23"/>
          <w:szCs w:val="23"/>
          <w:lang w:val="ro-RO"/>
        </w:rPr>
      </w:pPr>
    </w:p>
    <w:p w14:paraId="3EC1CE3E" w14:textId="77777777" w:rsidR="00200DE1" w:rsidRDefault="00200DE1" w:rsidP="00762D4B">
      <w:pPr>
        <w:tabs>
          <w:tab w:val="left" w:pos="284"/>
          <w:tab w:val="left" w:pos="567"/>
        </w:tabs>
        <w:spacing w:after="0" w:line="276" w:lineRule="auto"/>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Localități cu cel puțin 100 de alegători înscriși în Registrul electoral cu opțiunea votului la secție</w:t>
      </w:r>
    </w:p>
    <w:p w14:paraId="717B29DA" w14:textId="77777777" w:rsidR="00BC2A35" w:rsidRPr="00187E81" w:rsidRDefault="00BC2A35" w:rsidP="00762D4B">
      <w:pPr>
        <w:tabs>
          <w:tab w:val="left" w:pos="284"/>
          <w:tab w:val="left" w:pos="567"/>
        </w:tabs>
        <w:spacing w:after="0" w:line="276" w:lineRule="auto"/>
        <w:jc w:val="center"/>
        <w:rPr>
          <w:rFonts w:ascii="Times New Roman" w:hAnsi="Times New Roman" w:cs="Times New Roman"/>
          <w:b/>
          <w:sz w:val="20"/>
          <w:szCs w:val="20"/>
          <w:lang w:val="ro-RO"/>
        </w:rPr>
      </w:pPr>
    </w:p>
    <w:tbl>
      <w:tblPr>
        <w:tblStyle w:val="TableGridLight1"/>
        <w:tblW w:w="0" w:type="auto"/>
        <w:jc w:val="center"/>
        <w:tblLook w:val="04A0" w:firstRow="1" w:lastRow="0" w:firstColumn="1" w:lastColumn="0" w:noHBand="0" w:noVBand="1"/>
      </w:tblPr>
      <w:tblGrid>
        <w:gridCol w:w="563"/>
        <w:gridCol w:w="4322"/>
        <w:gridCol w:w="2170"/>
        <w:gridCol w:w="1729"/>
      </w:tblGrid>
      <w:tr w:rsidR="00187E81" w:rsidRPr="00BD1744" w14:paraId="233EE325" w14:textId="77777777" w:rsidTr="00BD1744">
        <w:trPr>
          <w:jc w:val="center"/>
        </w:trPr>
        <w:tc>
          <w:tcPr>
            <w:tcW w:w="563" w:type="dxa"/>
            <w:hideMark/>
          </w:tcPr>
          <w:p w14:paraId="2C11FE56" w14:textId="77777777" w:rsidR="00200DE1" w:rsidRPr="00BD1744" w:rsidRDefault="00200DE1" w:rsidP="00BD79ED">
            <w:pPr>
              <w:tabs>
                <w:tab w:val="left" w:pos="284"/>
                <w:tab w:val="left" w:pos="567"/>
              </w:tabs>
              <w:jc w:val="center"/>
              <w:rPr>
                <w:rFonts w:ascii="Times New Roman" w:hAnsi="Times New Roman" w:cs="Times New Roman"/>
                <w:b/>
                <w:sz w:val="20"/>
                <w:szCs w:val="20"/>
                <w:lang w:val="ro-RO"/>
              </w:rPr>
            </w:pPr>
            <w:r w:rsidRPr="00BD1744">
              <w:rPr>
                <w:rFonts w:ascii="Times New Roman" w:hAnsi="Times New Roman" w:cs="Times New Roman"/>
                <w:b/>
                <w:sz w:val="20"/>
                <w:szCs w:val="20"/>
                <w:lang w:val="ro-RO"/>
              </w:rPr>
              <w:t>Nr. crt.</w:t>
            </w:r>
          </w:p>
        </w:tc>
        <w:tc>
          <w:tcPr>
            <w:tcW w:w="4322" w:type="dxa"/>
            <w:hideMark/>
          </w:tcPr>
          <w:p w14:paraId="4956EC9A" w14:textId="77777777" w:rsidR="00200DE1" w:rsidRPr="00BD1744" w:rsidRDefault="00200DE1" w:rsidP="00BD79ED">
            <w:pPr>
              <w:tabs>
                <w:tab w:val="left" w:pos="284"/>
                <w:tab w:val="left" w:pos="567"/>
              </w:tabs>
              <w:jc w:val="both"/>
              <w:rPr>
                <w:rFonts w:ascii="Times New Roman" w:hAnsi="Times New Roman" w:cs="Times New Roman"/>
                <w:b/>
                <w:sz w:val="20"/>
                <w:szCs w:val="20"/>
                <w:lang w:val="ro-RO"/>
              </w:rPr>
            </w:pPr>
            <w:r w:rsidRPr="00BD1744">
              <w:rPr>
                <w:rFonts w:ascii="Times New Roman" w:hAnsi="Times New Roman" w:cs="Times New Roman"/>
                <w:b/>
                <w:sz w:val="20"/>
                <w:szCs w:val="20"/>
                <w:lang w:val="ro-RO"/>
              </w:rPr>
              <w:t>Țara</w:t>
            </w:r>
          </w:p>
        </w:tc>
        <w:tc>
          <w:tcPr>
            <w:tcW w:w="2170" w:type="dxa"/>
            <w:hideMark/>
          </w:tcPr>
          <w:p w14:paraId="26BFB51A" w14:textId="77777777" w:rsidR="00200DE1" w:rsidRPr="00BD1744" w:rsidRDefault="00200DE1" w:rsidP="00BD79ED">
            <w:pPr>
              <w:tabs>
                <w:tab w:val="left" w:pos="284"/>
                <w:tab w:val="left" w:pos="567"/>
              </w:tabs>
              <w:jc w:val="both"/>
              <w:rPr>
                <w:rFonts w:ascii="Times New Roman" w:hAnsi="Times New Roman" w:cs="Times New Roman"/>
                <w:b/>
                <w:sz w:val="20"/>
                <w:szCs w:val="20"/>
                <w:lang w:val="ro-RO"/>
              </w:rPr>
            </w:pPr>
            <w:r w:rsidRPr="00BD1744">
              <w:rPr>
                <w:rFonts w:ascii="Times New Roman" w:hAnsi="Times New Roman" w:cs="Times New Roman"/>
                <w:b/>
                <w:sz w:val="20"/>
                <w:szCs w:val="20"/>
                <w:lang w:val="ro-RO"/>
              </w:rPr>
              <w:t xml:space="preserve">Localitatea </w:t>
            </w:r>
          </w:p>
        </w:tc>
        <w:tc>
          <w:tcPr>
            <w:tcW w:w="1729" w:type="dxa"/>
            <w:hideMark/>
          </w:tcPr>
          <w:p w14:paraId="2393622A" w14:textId="77777777" w:rsidR="00200DE1" w:rsidRPr="00BD1744" w:rsidRDefault="00200DE1" w:rsidP="00BD79ED">
            <w:pPr>
              <w:tabs>
                <w:tab w:val="left" w:pos="284"/>
                <w:tab w:val="left" w:pos="567"/>
              </w:tabs>
              <w:jc w:val="both"/>
              <w:rPr>
                <w:rFonts w:ascii="Times New Roman" w:hAnsi="Times New Roman" w:cs="Times New Roman"/>
                <w:b/>
                <w:sz w:val="20"/>
                <w:szCs w:val="20"/>
                <w:lang w:val="ro-RO"/>
              </w:rPr>
            </w:pPr>
            <w:r w:rsidRPr="00BD1744">
              <w:rPr>
                <w:rFonts w:ascii="Times New Roman" w:hAnsi="Times New Roman" w:cs="Times New Roman"/>
                <w:b/>
                <w:sz w:val="20"/>
                <w:szCs w:val="20"/>
                <w:lang w:val="ro-RO"/>
              </w:rPr>
              <w:t>Număr cereri</w:t>
            </w:r>
          </w:p>
          <w:p w14:paraId="6829B62E" w14:textId="77777777" w:rsidR="00200DE1" w:rsidRPr="00BD1744" w:rsidRDefault="00200DE1" w:rsidP="00BD79ED">
            <w:pPr>
              <w:tabs>
                <w:tab w:val="left" w:pos="284"/>
                <w:tab w:val="left" w:pos="567"/>
              </w:tabs>
              <w:jc w:val="both"/>
              <w:rPr>
                <w:rFonts w:ascii="Times New Roman" w:hAnsi="Times New Roman" w:cs="Times New Roman"/>
                <w:b/>
                <w:sz w:val="20"/>
                <w:szCs w:val="20"/>
                <w:lang w:val="ro-RO"/>
              </w:rPr>
            </w:pPr>
            <w:r w:rsidRPr="00BD1744">
              <w:rPr>
                <w:rFonts w:ascii="Times New Roman" w:hAnsi="Times New Roman" w:cs="Times New Roman"/>
                <w:b/>
                <w:sz w:val="20"/>
                <w:szCs w:val="20"/>
                <w:lang w:val="ro-RO"/>
              </w:rPr>
              <w:t>vot la  SECȚIE</w:t>
            </w:r>
          </w:p>
        </w:tc>
      </w:tr>
      <w:tr w:rsidR="00187E81" w:rsidRPr="00BD1744" w14:paraId="4082AF4F" w14:textId="77777777" w:rsidTr="00BD1744">
        <w:trPr>
          <w:jc w:val="center"/>
        </w:trPr>
        <w:tc>
          <w:tcPr>
            <w:tcW w:w="563" w:type="dxa"/>
            <w:vMerge w:val="restart"/>
          </w:tcPr>
          <w:p w14:paraId="3E9CD384" w14:textId="77777777" w:rsidR="00200DE1" w:rsidRPr="00BD1744" w:rsidRDefault="00200DE1" w:rsidP="00BD79ED">
            <w:pPr>
              <w:numPr>
                <w:ilvl w:val="0"/>
                <w:numId w:val="26"/>
              </w:numPr>
              <w:tabs>
                <w:tab w:val="left" w:pos="284"/>
                <w:tab w:val="left" w:pos="567"/>
              </w:tabs>
              <w:jc w:val="center"/>
              <w:rPr>
                <w:rFonts w:ascii="Times New Roman" w:hAnsi="Times New Roman" w:cs="Times New Roman"/>
                <w:sz w:val="20"/>
                <w:szCs w:val="20"/>
                <w:lang w:val="ro-RO"/>
              </w:rPr>
            </w:pPr>
          </w:p>
        </w:tc>
        <w:tc>
          <w:tcPr>
            <w:tcW w:w="4322" w:type="dxa"/>
            <w:vMerge w:val="restart"/>
            <w:hideMark/>
          </w:tcPr>
          <w:p w14:paraId="216B36F6"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Republica Moldova</w:t>
            </w:r>
          </w:p>
        </w:tc>
        <w:tc>
          <w:tcPr>
            <w:tcW w:w="2170" w:type="dxa"/>
            <w:hideMark/>
          </w:tcPr>
          <w:p w14:paraId="29284433"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 xml:space="preserve">Carabetovca </w:t>
            </w:r>
          </w:p>
        </w:tc>
        <w:tc>
          <w:tcPr>
            <w:tcW w:w="1729" w:type="dxa"/>
            <w:hideMark/>
          </w:tcPr>
          <w:p w14:paraId="08CD2149"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112</w:t>
            </w:r>
          </w:p>
        </w:tc>
      </w:tr>
      <w:tr w:rsidR="00187E81" w:rsidRPr="00BD1744" w14:paraId="35243036" w14:textId="77777777" w:rsidTr="00BD1744">
        <w:trPr>
          <w:jc w:val="center"/>
        </w:trPr>
        <w:tc>
          <w:tcPr>
            <w:tcW w:w="563" w:type="dxa"/>
            <w:vMerge/>
            <w:hideMark/>
          </w:tcPr>
          <w:p w14:paraId="708C2F9B" w14:textId="77777777" w:rsidR="00200DE1" w:rsidRPr="00BD1744" w:rsidRDefault="00200DE1" w:rsidP="00BD79ED">
            <w:pPr>
              <w:tabs>
                <w:tab w:val="left" w:pos="284"/>
                <w:tab w:val="left" w:pos="567"/>
              </w:tabs>
              <w:jc w:val="center"/>
              <w:rPr>
                <w:rFonts w:ascii="Times New Roman" w:hAnsi="Times New Roman" w:cs="Times New Roman"/>
                <w:sz w:val="20"/>
                <w:szCs w:val="20"/>
                <w:lang w:val="ro-RO"/>
              </w:rPr>
            </w:pPr>
          </w:p>
        </w:tc>
        <w:tc>
          <w:tcPr>
            <w:tcW w:w="0" w:type="auto"/>
            <w:vMerge/>
            <w:hideMark/>
          </w:tcPr>
          <w:p w14:paraId="4D0B3934"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p>
        </w:tc>
        <w:tc>
          <w:tcPr>
            <w:tcW w:w="2170" w:type="dxa"/>
            <w:hideMark/>
          </w:tcPr>
          <w:p w14:paraId="429E6F4F"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Căușeni</w:t>
            </w:r>
          </w:p>
        </w:tc>
        <w:tc>
          <w:tcPr>
            <w:tcW w:w="1729" w:type="dxa"/>
            <w:hideMark/>
          </w:tcPr>
          <w:p w14:paraId="5321075C"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130</w:t>
            </w:r>
          </w:p>
        </w:tc>
      </w:tr>
      <w:tr w:rsidR="00187E81" w:rsidRPr="00BD1744" w14:paraId="70C0C899" w14:textId="77777777" w:rsidTr="00BD1744">
        <w:trPr>
          <w:jc w:val="center"/>
        </w:trPr>
        <w:tc>
          <w:tcPr>
            <w:tcW w:w="563" w:type="dxa"/>
            <w:vMerge/>
            <w:hideMark/>
          </w:tcPr>
          <w:p w14:paraId="485A4EA6" w14:textId="77777777" w:rsidR="00200DE1" w:rsidRPr="00BD1744" w:rsidRDefault="00200DE1" w:rsidP="00BD79ED">
            <w:pPr>
              <w:tabs>
                <w:tab w:val="left" w:pos="284"/>
                <w:tab w:val="left" w:pos="567"/>
              </w:tabs>
              <w:jc w:val="center"/>
              <w:rPr>
                <w:rFonts w:ascii="Times New Roman" w:hAnsi="Times New Roman" w:cs="Times New Roman"/>
                <w:sz w:val="20"/>
                <w:szCs w:val="20"/>
                <w:lang w:val="ro-RO"/>
              </w:rPr>
            </w:pPr>
          </w:p>
        </w:tc>
        <w:tc>
          <w:tcPr>
            <w:tcW w:w="0" w:type="auto"/>
            <w:vMerge/>
            <w:hideMark/>
          </w:tcPr>
          <w:p w14:paraId="4B8817A3"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p>
        </w:tc>
        <w:tc>
          <w:tcPr>
            <w:tcW w:w="2170" w:type="dxa"/>
            <w:hideMark/>
          </w:tcPr>
          <w:p w14:paraId="3EFFA02E"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 xml:space="preserve">Soroca </w:t>
            </w:r>
          </w:p>
        </w:tc>
        <w:tc>
          <w:tcPr>
            <w:tcW w:w="1729" w:type="dxa"/>
            <w:hideMark/>
          </w:tcPr>
          <w:p w14:paraId="6FB0E7FD"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146</w:t>
            </w:r>
          </w:p>
        </w:tc>
      </w:tr>
      <w:tr w:rsidR="00187E81" w:rsidRPr="00BD1744" w14:paraId="5BAF37AE" w14:textId="77777777" w:rsidTr="00BD1744">
        <w:trPr>
          <w:jc w:val="center"/>
        </w:trPr>
        <w:tc>
          <w:tcPr>
            <w:tcW w:w="563" w:type="dxa"/>
            <w:vMerge/>
            <w:hideMark/>
          </w:tcPr>
          <w:p w14:paraId="2EDC80CE" w14:textId="77777777" w:rsidR="00200DE1" w:rsidRPr="00BD1744" w:rsidRDefault="00200DE1" w:rsidP="00BD79ED">
            <w:pPr>
              <w:tabs>
                <w:tab w:val="left" w:pos="284"/>
                <w:tab w:val="left" w:pos="567"/>
              </w:tabs>
              <w:jc w:val="center"/>
              <w:rPr>
                <w:rFonts w:ascii="Times New Roman" w:hAnsi="Times New Roman" w:cs="Times New Roman"/>
                <w:sz w:val="20"/>
                <w:szCs w:val="20"/>
                <w:lang w:val="ro-RO"/>
              </w:rPr>
            </w:pPr>
          </w:p>
        </w:tc>
        <w:tc>
          <w:tcPr>
            <w:tcW w:w="0" w:type="auto"/>
            <w:vMerge/>
            <w:hideMark/>
          </w:tcPr>
          <w:p w14:paraId="5C4635FA"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p>
        </w:tc>
        <w:tc>
          <w:tcPr>
            <w:tcW w:w="2170" w:type="dxa"/>
            <w:hideMark/>
          </w:tcPr>
          <w:p w14:paraId="0C919B2E"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 xml:space="preserve">Bardar </w:t>
            </w:r>
          </w:p>
        </w:tc>
        <w:tc>
          <w:tcPr>
            <w:tcW w:w="1729" w:type="dxa"/>
            <w:hideMark/>
          </w:tcPr>
          <w:p w14:paraId="48FAE1A4"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119</w:t>
            </w:r>
          </w:p>
        </w:tc>
      </w:tr>
      <w:tr w:rsidR="00187E81" w:rsidRPr="00BD1744" w14:paraId="4CA7E449" w14:textId="77777777" w:rsidTr="00BD1744">
        <w:trPr>
          <w:jc w:val="center"/>
        </w:trPr>
        <w:tc>
          <w:tcPr>
            <w:tcW w:w="563" w:type="dxa"/>
            <w:vMerge w:val="restart"/>
          </w:tcPr>
          <w:p w14:paraId="6BF7E5A6" w14:textId="77777777" w:rsidR="00200DE1" w:rsidRPr="00BD1744" w:rsidRDefault="00200DE1" w:rsidP="00BD79ED">
            <w:pPr>
              <w:numPr>
                <w:ilvl w:val="0"/>
                <w:numId w:val="26"/>
              </w:numPr>
              <w:tabs>
                <w:tab w:val="left" w:pos="284"/>
                <w:tab w:val="left" w:pos="567"/>
              </w:tabs>
              <w:jc w:val="center"/>
              <w:rPr>
                <w:rFonts w:ascii="Times New Roman" w:hAnsi="Times New Roman" w:cs="Times New Roman"/>
                <w:sz w:val="20"/>
                <w:szCs w:val="20"/>
                <w:lang w:val="ro-RO"/>
              </w:rPr>
            </w:pPr>
          </w:p>
        </w:tc>
        <w:tc>
          <w:tcPr>
            <w:tcW w:w="4322" w:type="dxa"/>
            <w:vMerge w:val="restart"/>
            <w:hideMark/>
          </w:tcPr>
          <w:p w14:paraId="20321089"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Spania</w:t>
            </w:r>
          </w:p>
        </w:tc>
        <w:tc>
          <w:tcPr>
            <w:tcW w:w="2170" w:type="dxa"/>
            <w:hideMark/>
          </w:tcPr>
          <w:p w14:paraId="3BB11BBB"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Torrejon de Ardoz</w:t>
            </w:r>
          </w:p>
        </w:tc>
        <w:tc>
          <w:tcPr>
            <w:tcW w:w="1729" w:type="dxa"/>
            <w:hideMark/>
          </w:tcPr>
          <w:p w14:paraId="1481A51C"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132</w:t>
            </w:r>
          </w:p>
        </w:tc>
      </w:tr>
      <w:tr w:rsidR="00187E81" w:rsidRPr="00BD1744" w14:paraId="19E725A9" w14:textId="77777777" w:rsidTr="00BD1744">
        <w:trPr>
          <w:jc w:val="center"/>
        </w:trPr>
        <w:tc>
          <w:tcPr>
            <w:tcW w:w="563" w:type="dxa"/>
            <w:vMerge/>
            <w:hideMark/>
          </w:tcPr>
          <w:p w14:paraId="5FED9870" w14:textId="77777777" w:rsidR="00200DE1" w:rsidRPr="00BD1744" w:rsidRDefault="00200DE1" w:rsidP="00BD79ED">
            <w:pPr>
              <w:tabs>
                <w:tab w:val="left" w:pos="284"/>
                <w:tab w:val="left" w:pos="567"/>
              </w:tabs>
              <w:jc w:val="center"/>
              <w:rPr>
                <w:rFonts w:ascii="Times New Roman" w:hAnsi="Times New Roman" w:cs="Times New Roman"/>
                <w:sz w:val="20"/>
                <w:szCs w:val="20"/>
                <w:lang w:val="ro-RO"/>
              </w:rPr>
            </w:pPr>
          </w:p>
        </w:tc>
        <w:tc>
          <w:tcPr>
            <w:tcW w:w="0" w:type="auto"/>
            <w:vMerge/>
            <w:hideMark/>
          </w:tcPr>
          <w:p w14:paraId="38FDEB50"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p>
        </w:tc>
        <w:tc>
          <w:tcPr>
            <w:tcW w:w="2170" w:type="dxa"/>
            <w:hideMark/>
          </w:tcPr>
          <w:p w14:paraId="003921C0"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Tarancon</w:t>
            </w:r>
          </w:p>
        </w:tc>
        <w:tc>
          <w:tcPr>
            <w:tcW w:w="1729" w:type="dxa"/>
            <w:hideMark/>
          </w:tcPr>
          <w:p w14:paraId="2AD07361"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113</w:t>
            </w:r>
          </w:p>
        </w:tc>
      </w:tr>
      <w:tr w:rsidR="00200DE1" w:rsidRPr="00BD1744" w14:paraId="11ECB4E4" w14:textId="77777777" w:rsidTr="00BD1744">
        <w:trPr>
          <w:jc w:val="center"/>
        </w:trPr>
        <w:tc>
          <w:tcPr>
            <w:tcW w:w="563" w:type="dxa"/>
          </w:tcPr>
          <w:p w14:paraId="539C88F4" w14:textId="77777777" w:rsidR="00200DE1" w:rsidRPr="00BD1744" w:rsidRDefault="00200DE1" w:rsidP="00BD79ED">
            <w:pPr>
              <w:numPr>
                <w:ilvl w:val="0"/>
                <w:numId w:val="26"/>
              </w:numPr>
              <w:tabs>
                <w:tab w:val="left" w:pos="284"/>
                <w:tab w:val="left" w:pos="567"/>
              </w:tabs>
              <w:jc w:val="center"/>
              <w:rPr>
                <w:rFonts w:ascii="Times New Roman" w:hAnsi="Times New Roman" w:cs="Times New Roman"/>
                <w:sz w:val="20"/>
                <w:szCs w:val="20"/>
                <w:lang w:val="ro-RO"/>
              </w:rPr>
            </w:pPr>
          </w:p>
        </w:tc>
        <w:tc>
          <w:tcPr>
            <w:tcW w:w="4322" w:type="dxa"/>
            <w:hideMark/>
          </w:tcPr>
          <w:p w14:paraId="373EDA33"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Regatul Unit al Marii Britanii și al Irlandei de Nord</w:t>
            </w:r>
          </w:p>
        </w:tc>
        <w:tc>
          <w:tcPr>
            <w:tcW w:w="2170" w:type="dxa"/>
            <w:hideMark/>
          </w:tcPr>
          <w:p w14:paraId="01459D0A"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 xml:space="preserve">Luton </w:t>
            </w:r>
          </w:p>
        </w:tc>
        <w:tc>
          <w:tcPr>
            <w:tcW w:w="1729" w:type="dxa"/>
            <w:hideMark/>
          </w:tcPr>
          <w:p w14:paraId="66A6392F" w14:textId="77777777" w:rsidR="00200DE1" w:rsidRPr="00BD1744" w:rsidRDefault="00200DE1" w:rsidP="00BD79ED">
            <w:pPr>
              <w:tabs>
                <w:tab w:val="left" w:pos="284"/>
                <w:tab w:val="left" w:pos="567"/>
              </w:tabs>
              <w:jc w:val="both"/>
              <w:rPr>
                <w:rFonts w:ascii="Times New Roman" w:hAnsi="Times New Roman" w:cs="Times New Roman"/>
                <w:sz w:val="20"/>
                <w:szCs w:val="20"/>
                <w:lang w:val="ro-RO"/>
              </w:rPr>
            </w:pPr>
            <w:r w:rsidRPr="00BD1744">
              <w:rPr>
                <w:rFonts w:ascii="Times New Roman" w:hAnsi="Times New Roman" w:cs="Times New Roman"/>
                <w:sz w:val="20"/>
                <w:szCs w:val="20"/>
                <w:lang w:val="ro-RO"/>
              </w:rPr>
              <w:t>100</w:t>
            </w:r>
          </w:p>
        </w:tc>
      </w:tr>
    </w:tbl>
    <w:p w14:paraId="40E45496" w14:textId="77777777" w:rsidR="00C65653" w:rsidRPr="00187E81" w:rsidRDefault="00C65653" w:rsidP="00762D4B">
      <w:pPr>
        <w:tabs>
          <w:tab w:val="left" w:pos="567"/>
        </w:tabs>
        <w:spacing w:after="0" w:line="276" w:lineRule="auto"/>
        <w:jc w:val="both"/>
        <w:rPr>
          <w:rFonts w:ascii="Times New Roman" w:hAnsi="Times New Roman" w:cs="Times New Roman"/>
          <w:sz w:val="23"/>
          <w:szCs w:val="23"/>
          <w:lang w:val="ro-RO"/>
        </w:rPr>
      </w:pPr>
    </w:p>
    <w:p w14:paraId="69830341" w14:textId="77777777" w:rsidR="00455468" w:rsidRDefault="007C1A50" w:rsidP="004B0C02">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88688A" w:rsidRPr="00187E81">
        <w:rPr>
          <w:rFonts w:ascii="Times New Roman" w:hAnsi="Times New Roman" w:cs="Times New Roman"/>
          <w:sz w:val="23"/>
          <w:szCs w:val="23"/>
          <w:lang w:val="ro-RO"/>
        </w:rPr>
        <w:t xml:space="preserve">Un criteriu important în determinarea numărului final al secțiilor de votare propuse a fi organizate în străinătate </w:t>
      </w:r>
      <w:r w:rsidR="00CA2C19" w:rsidRPr="00187E81">
        <w:rPr>
          <w:rFonts w:ascii="Times New Roman" w:hAnsi="Times New Roman" w:cs="Times New Roman"/>
          <w:sz w:val="23"/>
          <w:szCs w:val="23"/>
          <w:lang w:val="ro-RO"/>
        </w:rPr>
        <w:t xml:space="preserve">la alegerile din anul 2016 </w:t>
      </w:r>
      <w:r w:rsidR="0088688A" w:rsidRPr="00187E81">
        <w:rPr>
          <w:rFonts w:ascii="Times New Roman" w:hAnsi="Times New Roman" w:cs="Times New Roman"/>
          <w:sz w:val="23"/>
          <w:szCs w:val="23"/>
          <w:lang w:val="ro-RO"/>
        </w:rPr>
        <w:t xml:space="preserve">a fost </w:t>
      </w:r>
      <w:r w:rsidR="0088688A" w:rsidRPr="00187E81">
        <w:rPr>
          <w:rFonts w:ascii="Times New Roman" w:hAnsi="Times New Roman" w:cs="Times New Roman"/>
          <w:i/>
          <w:sz w:val="23"/>
          <w:szCs w:val="23"/>
          <w:lang w:val="ro-RO"/>
        </w:rPr>
        <w:t>istoricul prezenței la vot,</w:t>
      </w:r>
      <w:r w:rsidR="0088688A" w:rsidRPr="00187E81">
        <w:rPr>
          <w:rFonts w:ascii="Times New Roman" w:hAnsi="Times New Roman" w:cs="Times New Roman"/>
          <w:sz w:val="23"/>
          <w:szCs w:val="23"/>
          <w:lang w:val="ro-RO"/>
        </w:rPr>
        <w:t xml:space="preserve"> pe țări, în funcție de tipul de scrutin </w:t>
      </w:r>
      <w:r w:rsidR="0088688A" w:rsidRPr="00187E81">
        <w:rPr>
          <w:rFonts w:ascii="Times New Roman" w:hAnsi="Times New Roman" w:cs="Times New Roman"/>
          <w:sz w:val="23"/>
          <w:szCs w:val="23"/>
          <w:lang w:val="ro-RO"/>
        </w:rPr>
        <w:lastRenderedPageBreak/>
        <w:t>electoral.</w:t>
      </w:r>
      <w:r w:rsidRPr="00187E81">
        <w:rPr>
          <w:rFonts w:ascii="Times New Roman" w:hAnsi="Times New Roman" w:cs="Times New Roman"/>
          <w:sz w:val="23"/>
          <w:szCs w:val="23"/>
          <w:lang w:val="ro-RO"/>
        </w:rPr>
        <w:t xml:space="preserve"> </w:t>
      </w:r>
      <w:r w:rsidR="0088688A" w:rsidRPr="00187E81">
        <w:rPr>
          <w:rFonts w:ascii="Times New Roman" w:hAnsi="Times New Roman" w:cs="Times New Roman"/>
          <w:sz w:val="23"/>
          <w:szCs w:val="23"/>
          <w:lang w:val="ro-RO"/>
        </w:rPr>
        <w:t xml:space="preserve">În țările unde </w:t>
      </w:r>
      <w:r w:rsidR="0026730E" w:rsidRPr="00187E81">
        <w:rPr>
          <w:rFonts w:ascii="Times New Roman" w:hAnsi="Times New Roman" w:cs="Times New Roman"/>
          <w:sz w:val="23"/>
          <w:szCs w:val="23"/>
          <w:lang w:val="ro-RO"/>
        </w:rPr>
        <w:t>la sc</w:t>
      </w:r>
      <w:r w:rsidR="00B9325D">
        <w:rPr>
          <w:rFonts w:ascii="Times New Roman" w:hAnsi="Times New Roman" w:cs="Times New Roman"/>
          <w:sz w:val="23"/>
          <w:szCs w:val="23"/>
          <w:lang w:val="ro-RO"/>
        </w:rPr>
        <w:t>r</w:t>
      </w:r>
      <w:r w:rsidR="0026730E" w:rsidRPr="00187E81">
        <w:rPr>
          <w:rFonts w:ascii="Times New Roman" w:hAnsi="Times New Roman" w:cs="Times New Roman"/>
          <w:sz w:val="23"/>
          <w:szCs w:val="23"/>
          <w:lang w:val="ro-RO"/>
        </w:rPr>
        <w:t xml:space="preserve">utinele anterioare </w:t>
      </w:r>
      <w:r w:rsidR="0088688A" w:rsidRPr="00187E81">
        <w:rPr>
          <w:rFonts w:ascii="Times New Roman" w:hAnsi="Times New Roman" w:cs="Times New Roman"/>
          <w:sz w:val="23"/>
          <w:szCs w:val="23"/>
          <w:lang w:val="ro-RO"/>
        </w:rPr>
        <w:t>s-a înregistrat o prezență la vot ridicată</w:t>
      </w:r>
      <w:r w:rsidR="0026730E" w:rsidRPr="00187E81">
        <w:rPr>
          <w:rFonts w:ascii="Times New Roman" w:hAnsi="Times New Roman" w:cs="Times New Roman"/>
          <w:sz w:val="23"/>
          <w:szCs w:val="23"/>
          <w:lang w:val="ro-RO"/>
        </w:rPr>
        <w:t>,</w:t>
      </w:r>
      <w:r w:rsidR="0088688A" w:rsidRPr="00187E81">
        <w:rPr>
          <w:rFonts w:ascii="Times New Roman" w:hAnsi="Times New Roman" w:cs="Times New Roman"/>
          <w:sz w:val="23"/>
          <w:szCs w:val="23"/>
          <w:lang w:val="ro-RO"/>
        </w:rPr>
        <w:t xml:space="preserve"> </w:t>
      </w:r>
      <w:r w:rsidR="0088688A" w:rsidRPr="00187E81">
        <w:rPr>
          <w:rFonts w:ascii="Times New Roman" w:hAnsi="Times New Roman" w:cs="Times New Roman"/>
          <w:b/>
          <w:sz w:val="23"/>
          <w:szCs w:val="23"/>
          <w:lang w:val="ro-RO"/>
        </w:rPr>
        <w:t>au fost propuse spre</w:t>
      </w:r>
      <w:r w:rsidRPr="00187E81">
        <w:rPr>
          <w:rFonts w:ascii="Times New Roman" w:hAnsi="Times New Roman" w:cs="Times New Roman"/>
          <w:b/>
          <w:sz w:val="23"/>
          <w:szCs w:val="23"/>
          <w:lang w:val="ro-RO"/>
        </w:rPr>
        <w:t xml:space="preserve"> înființare secții suplimentare</w:t>
      </w:r>
      <w:r w:rsidRPr="00187E81">
        <w:rPr>
          <w:rFonts w:ascii="Times New Roman" w:hAnsi="Times New Roman" w:cs="Times New Roman"/>
          <w:sz w:val="23"/>
          <w:szCs w:val="23"/>
          <w:lang w:val="ro-RO"/>
        </w:rPr>
        <w:t xml:space="preserve">. </w:t>
      </w:r>
    </w:p>
    <w:p w14:paraId="128DDC75" w14:textId="1B4464A4" w:rsidR="007C1A50" w:rsidRPr="00187E81" w:rsidRDefault="00455468" w:rsidP="004B0C02">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7C1A50" w:rsidRPr="00187E81">
        <w:rPr>
          <w:rFonts w:ascii="Times New Roman" w:hAnsi="Times New Roman" w:cs="Times New Roman"/>
          <w:sz w:val="23"/>
          <w:szCs w:val="23"/>
          <w:lang w:val="ro-RO"/>
        </w:rPr>
        <w:t>Relevantă în acest sens este situația comparativă de mai jos:</w:t>
      </w:r>
    </w:p>
    <w:p w14:paraId="674F1F70" w14:textId="77777777" w:rsidR="007C1A50" w:rsidRPr="00187E81" w:rsidRDefault="007C1A50" w:rsidP="00762D4B">
      <w:pPr>
        <w:tabs>
          <w:tab w:val="left" w:pos="284"/>
          <w:tab w:val="left" w:pos="567"/>
        </w:tabs>
        <w:spacing w:after="0" w:line="276" w:lineRule="auto"/>
        <w:jc w:val="center"/>
        <w:rPr>
          <w:rFonts w:ascii="Times New Roman" w:hAnsi="Times New Roman" w:cs="Times New Roman"/>
          <w:b/>
          <w:sz w:val="20"/>
          <w:szCs w:val="20"/>
          <w:lang w:val="ro-RO"/>
        </w:rPr>
      </w:pPr>
    </w:p>
    <w:tbl>
      <w:tblPr>
        <w:tblStyle w:val="TableGridLight1"/>
        <w:tblW w:w="9568" w:type="dxa"/>
        <w:jc w:val="center"/>
        <w:tblLook w:val="04A0" w:firstRow="1" w:lastRow="0" w:firstColumn="1" w:lastColumn="0" w:noHBand="0" w:noVBand="1"/>
      </w:tblPr>
      <w:tblGrid>
        <w:gridCol w:w="511"/>
        <w:gridCol w:w="1806"/>
        <w:gridCol w:w="1701"/>
        <w:gridCol w:w="1843"/>
        <w:gridCol w:w="1963"/>
        <w:gridCol w:w="1816"/>
      </w:tblGrid>
      <w:tr w:rsidR="00187E81" w:rsidRPr="00962E7D" w14:paraId="729052A6" w14:textId="77777777" w:rsidTr="005976B9">
        <w:trPr>
          <w:trHeight w:val="267"/>
          <w:jc w:val="center"/>
        </w:trPr>
        <w:tc>
          <w:tcPr>
            <w:tcW w:w="599" w:type="dxa"/>
            <w:hideMark/>
          </w:tcPr>
          <w:p w14:paraId="6175E899" w14:textId="77777777" w:rsidR="0088688A" w:rsidRPr="00962E7D" w:rsidRDefault="0088688A"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Nr. crt.</w:t>
            </w:r>
          </w:p>
        </w:tc>
        <w:tc>
          <w:tcPr>
            <w:tcW w:w="1806" w:type="dxa"/>
            <w:hideMark/>
          </w:tcPr>
          <w:p w14:paraId="0369186B" w14:textId="77777777" w:rsidR="0088688A" w:rsidRPr="00962E7D" w:rsidRDefault="0088688A"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Țara</w:t>
            </w:r>
          </w:p>
        </w:tc>
        <w:tc>
          <w:tcPr>
            <w:tcW w:w="1701" w:type="dxa"/>
            <w:shd w:val="clear" w:color="auto" w:fill="DBEFF9" w:themeFill="background2"/>
            <w:hideMark/>
          </w:tcPr>
          <w:p w14:paraId="71DA6462" w14:textId="77777777" w:rsidR="0088688A" w:rsidRPr="00962E7D" w:rsidRDefault="00B9325D"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 xml:space="preserve">Nr. alegători </w:t>
            </w:r>
            <w:r w:rsidR="009A78BC" w:rsidRPr="00962E7D">
              <w:rPr>
                <w:rFonts w:ascii="Times New Roman" w:hAnsi="Times New Roman" w:cs="Times New Roman"/>
                <w:b/>
                <w:sz w:val="20"/>
                <w:szCs w:val="20"/>
                <w:lang w:val="ro-RO"/>
              </w:rPr>
              <w:t>2012 Parlamentare</w:t>
            </w:r>
          </w:p>
        </w:tc>
        <w:tc>
          <w:tcPr>
            <w:tcW w:w="1843" w:type="dxa"/>
            <w:shd w:val="clear" w:color="auto" w:fill="E4F4DF" w:themeFill="accent5" w:themeFillTint="33"/>
            <w:hideMark/>
          </w:tcPr>
          <w:p w14:paraId="3A228D66" w14:textId="736C69E5" w:rsidR="005169E9" w:rsidRDefault="00B9325D"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Nr. alegători</w:t>
            </w:r>
            <w:r w:rsidR="009A78BC" w:rsidRPr="00962E7D">
              <w:rPr>
                <w:rFonts w:ascii="Times New Roman" w:hAnsi="Times New Roman" w:cs="Times New Roman"/>
                <w:b/>
                <w:sz w:val="20"/>
                <w:szCs w:val="20"/>
                <w:lang w:val="ro-RO"/>
              </w:rPr>
              <w:t xml:space="preserve"> 2014 Prezidentiale </w:t>
            </w:r>
            <w:r w:rsidR="005169E9">
              <w:rPr>
                <w:rFonts w:ascii="Times New Roman" w:hAnsi="Times New Roman" w:cs="Times New Roman"/>
                <w:b/>
                <w:sz w:val="20"/>
                <w:szCs w:val="20"/>
                <w:lang w:val="ro-RO"/>
              </w:rPr>
              <w:t>–</w:t>
            </w:r>
            <w:r w:rsidR="009A78BC" w:rsidRPr="00962E7D">
              <w:rPr>
                <w:rFonts w:ascii="Times New Roman" w:hAnsi="Times New Roman" w:cs="Times New Roman"/>
                <w:b/>
                <w:sz w:val="20"/>
                <w:szCs w:val="20"/>
                <w:lang w:val="ro-RO"/>
              </w:rPr>
              <w:t xml:space="preserve"> </w:t>
            </w:r>
          </w:p>
          <w:p w14:paraId="624A078C" w14:textId="5A97608A" w:rsidR="0088688A" w:rsidRPr="00962E7D" w:rsidRDefault="009A78BC"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Tur I</w:t>
            </w:r>
          </w:p>
        </w:tc>
        <w:tc>
          <w:tcPr>
            <w:tcW w:w="1963" w:type="dxa"/>
            <w:shd w:val="clear" w:color="auto" w:fill="E4F4DF" w:themeFill="accent5" w:themeFillTint="33"/>
            <w:hideMark/>
          </w:tcPr>
          <w:p w14:paraId="5166BCEE" w14:textId="267A3A7D" w:rsidR="005169E9" w:rsidRDefault="00B9325D"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Nr. alegători</w:t>
            </w:r>
            <w:r w:rsidR="009A78BC" w:rsidRPr="00962E7D">
              <w:rPr>
                <w:rFonts w:ascii="Times New Roman" w:hAnsi="Times New Roman" w:cs="Times New Roman"/>
                <w:b/>
                <w:sz w:val="20"/>
                <w:szCs w:val="20"/>
                <w:lang w:val="ro-RO"/>
              </w:rPr>
              <w:t xml:space="preserve"> 2014 Prezidentiale </w:t>
            </w:r>
            <w:r w:rsidR="005169E9">
              <w:rPr>
                <w:rFonts w:ascii="Times New Roman" w:hAnsi="Times New Roman" w:cs="Times New Roman"/>
                <w:b/>
                <w:sz w:val="20"/>
                <w:szCs w:val="20"/>
                <w:lang w:val="ro-RO"/>
              </w:rPr>
              <w:t>–</w:t>
            </w:r>
            <w:r w:rsidR="009A78BC" w:rsidRPr="00962E7D">
              <w:rPr>
                <w:rFonts w:ascii="Times New Roman" w:hAnsi="Times New Roman" w:cs="Times New Roman"/>
                <w:b/>
                <w:sz w:val="20"/>
                <w:szCs w:val="20"/>
                <w:lang w:val="ro-RO"/>
              </w:rPr>
              <w:t xml:space="preserve"> </w:t>
            </w:r>
          </w:p>
          <w:p w14:paraId="4D10811E" w14:textId="6D6ACD73" w:rsidR="0088688A" w:rsidRPr="00962E7D" w:rsidRDefault="009A78BC"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Tur II</w:t>
            </w:r>
          </w:p>
        </w:tc>
        <w:tc>
          <w:tcPr>
            <w:tcW w:w="1656" w:type="dxa"/>
            <w:shd w:val="clear" w:color="auto" w:fill="F2F2F2" w:themeFill="background1" w:themeFillShade="F2"/>
            <w:hideMark/>
          </w:tcPr>
          <w:p w14:paraId="0D362E06" w14:textId="77777777" w:rsidR="0088688A" w:rsidRPr="00962E7D" w:rsidRDefault="00B9325D" w:rsidP="00762D4B">
            <w:pPr>
              <w:tabs>
                <w:tab w:val="left" w:pos="284"/>
                <w:tab w:val="left" w:pos="567"/>
              </w:tabs>
              <w:jc w:val="center"/>
              <w:rPr>
                <w:rFonts w:ascii="Times New Roman" w:hAnsi="Times New Roman" w:cs="Times New Roman"/>
                <w:b/>
                <w:sz w:val="20"/>
                <w:szCs w:val="20"/>
                <w:lang w:val="ro-RO"/>
              </w:rPr>
            </w:pPr>
            <w:r w:rsidRPr="00962E7D">
              <w:rPr>
                <w:rFonts w:ascii="Times New Roman" w:hAnsi="Times New Roman" w:cs="Times New Roman"/>
                <w:b/>
                <w:sz w:val="20"/>
                <w:szCs w:val="20"/>
                <w:lang w:val="ro-RO"/>
              </w:rPr>
              <w:t xml:space="preserve">Nr. alegători </w:t>
            </w:r>
            <w:r w:rsidR="009A78BC" w:rsidRPr="00962E7D">
              <w:rPr>
                <w:rFonts w:ascii="Times New Roman" w:hAnsi="Times New Roman" w:cs="Times New Roman"/>
                <w:b/>
                <w:sz w:val="20"/>
                <w:szCs w:val="20"/>
                <w:lang w:val="ro-RO"/>
              </w:rPr>
              <w:t>2014 Europarlamentare</w:t>
            </w:r>
          </w:p>
        </w:tc>
      </w:tr>
      <w:tr w:rsidR="00187E81" w:rsidRPr="00962E7D" w14:paraId="4F9B18EC" w14:textId="77777777" w:rsidTr="005976B9">
        <w:trPr>
          <w:trHeight w:val="300"/>
          <w:jc w:val="center"/>
        </w:trPr>
        <w:tc>
          <w:tcPr>
            <w:tcW w:w="599" w:type="dxa"/>
          </w:tcPr>
          <w:p w14:paraId="25BFAC88"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454AAB8E"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Austria</w:t>
            </w:r>
          </w:p>
        </w:tc>
        <w:tc>
          <w:tcPr>
            <w:tcW w:w="1701" w:type="dxa"/>
            <w:shd w:val="clear" w:color="auto" w:fill="DBEFF9" w:themeFill="background2"/>
            <w:noWrap/>
            <w:hideMark/>
          </w:tcPr>
          <w:p w14:paraId="5CA451BB"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864</w:t>
            </w:r>
          </w:p>
        </w:tc>
        <w:tc>
          <w:tcPr>
            <w:tcW w:w="1843" w:type="dxa"/>
            <w:shd w:val="clear" w:color="auto" w:fill="E4F4DF" w:themeFill="accent5" w:themeFillTint="33"/>
            <w:noWrap/>
            <w:hideMark/>
          </w:tcPr>
          <w:p w14:paraId="26E06966"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3597</w:t>
            </w:r>
          </w:p>
        </w:tc>
        <w:tc>
          <w:tcPr>
            <w:tcW w:w="1963" w:type="dxa"/>
            <w:shd w:val="clear" w:color="auto" w:fill="E4F4DF" w:themeFill="accent5" w:themeFillTint="33"/>
            <w:noWrap/>
            <w:hideMark/>
          </w:tcPr>
          <w:p w14:paraId="0A382834"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9565</w:t>
            </w:r>
          </w:p>
        </w:tc>
        <w:tc>
          <w:tcPr>
            <w:tcW w:w="1656" w:type="dxa"/>
            <w:shd w:val="clear" w:color="auto" w:fill="F2F2F2" w:themeFill="background1" w:themeFillShade="F2"/>
            <w:noWrap/>
            <w:hideMark/>
          </w:tcPr>
          <w:p w14:paraId="276B0492"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847</w:t>
            </w:r>
          </w:p>
        </w:tc>
      </w:tr>
      <w:tr w:rsidR="00187E81" w:rsidRPr="00962E7D" w14:paraId="55B18A65" w14:textId="77777777" w:rsidTr="005976B9">
        <w:trPr>
          <w:trHeight w:val="300"/>
          <w:jc w:val="center"/>
        </w:trPr>
        <w:tc>
          <w:tcPr>
            <w:tcW w:w="599" w:type="dxa"/>
          </w:tcPr>
          <w:p w14:paraId="0C18054E"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10904693"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Belgia</w:t>
            </w:r>
          </w:p>
        </w:tc>
        <w:tc>
          <w:tcPr>
            <w:tcW w:w="1701" w:type="dxa"/>
            <w:shd w:val="clear" w:color="auto" w:fill="DBEFF9" w:themeFill="background2"/>
            <w:noWrap/>
            <w:hideMark/>
          </w:tcPr>
          <w:p w14:paraId="09F02296"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1427</w:t>
            </w:r>
          </w:p>
        </w:tc>
        <w:tc>
          <w:tcPr>
            <w:tcW w:w="1843" w:type="dxa"/>
            <w:shd w:val="clear" w:color="auto" w:fill="E4F4DF" w:themeFill="accent5" w:themeFillTint="33"/>
            <w:noWrap/>
            <w:hideMark/>
          </w:tcPr>
          <w:p w14:paraId="5C6B9C46"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6452</w:t>
            </w:r>
          </w:p>
        </w:tc>
        <w:tc>
          <w:tcPr>
            <w:tcW w:w="1963" w:type="dxa"/>
            <w:shd w:val="clear" w:color="auto" w:fill="E4F4DF" w:themeFill="accent5" w:themeFillTint="33"/>
            <w:noWrap/>
            <w:hideMark/>
          </w:tcPr>
          <w:p w14:paraId="275703B8"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13082</w:t>
            </w:r>
          </w:p>
        </w:tc>
        <w:tc>
          <w:tcPr>
            <w:tcW w:w="1656" w:type="dxa"/>
            <w:shd w:val="clear" w:color="auto" w:fill="F2F2F2" w:themeFill="background1" w:themeFillShade="F2"/>
            <w:noWrap/>
            <w:hideMark/>
          </w:tcPr>
          <w:p w14:paraId="50367EF6"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2095</w:t>
            </w:r>
          </w:p>
        </w:tc>
      </w:tr>
      <w:tr w:rsidR="00187E81" w:rsidRPr="00962E7D" w14:paraId="5969B038" w14:textId="77777777" w:rsidTr="005976B9">
        <w:trPr>
          <w:trHeight w:val="300"/>
          <w:jc w:val="center"/>
        </w:trPr>
        <w:tc>
          <w:tcPr>
            <w:tcW w:w="599" w:type="dxa"/>
          </w:tcPr>
          <w:p w14:paraId="1717152B"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6B93C93E"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 xml:space="preserve">Canada </w:t>
            </w:r>
          </w:p>
        </w:tc>
        <w:tc>
          <w:tcPr>
            <w:tcW w:w="1701" w:type="dxa"/>
            <w:shd w:val="clear" w:color="auto" w:fill="DBEFF9" w:themeFill="background2"/>
            <w:noWrap/>
            <w:hideMark/>
          </w:tcPr>
          <w:p w14:paraId="1F9C3953"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957</w:t>
            </w:r>
          </w:p>
        </w:tc>
        <w:tc>
          <w:tcPr>
            <w:tcW w:w="1843" w:type="dxa"/>
            <w:shd w:val="clear" w:color="auto" w:fill="E4F4DF" w:themeFill="accent5" w:themeFillTint="33"/>
            <w:noWrap/>
            <w:hideMark/>
          </w:tcPr>
          <w:p w14:paraId="474FEAE9"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2668</w:t>
            </w:r>
          </w:p>
        </w:tc>
        <w:tc>
          <w:tcPr>
            <w:tcW w:w="1963" w:type="dxa"/>
            <w:shd w:val="clear" w:color="auto" w:fill="E4F4DF" w:themeFill="accent5" w:themeFillTint="33"/>
            <w:noWrap/>
            <w:hideMark/>
          </w:tcPr>
          <w:p w14:paraId="5FF3CA9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6499</w:t>
            </w:r>
          </w:p>
        </w:tc>
        <w:tc>
          <w:tcPr>
            <w:tcW w:w="1656" w:type="dxa"/>
            <w:shd w:val="clear" w:color="auto" w:fill="F2F2F2" w:themeFill="background1" w:themeFillShade="F2"/>
            <w:noWrap/>
            <w:hideMark/>
          </w:tcPr>
          <w:p w14:paraId="26B06D9C"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566</w:t>
            </w:r>
          </w:p>
        </w:tc>
      </w:tr>
      <w:tr w:rsidR="00187E81" w:rsidRPr="00962E7D" w14:paraId="7A8FAD3D" w14:textId="77777777" w:rsidTr="005976B9">
        <w:trPr>
          <w:trHeight w:val="300"/>
          <w:jc w:val="center"/>
        </w:trPr>
        <w:tc>
          <w:tcPr>
            <w:tcW w:w="599" w:type="dxa"/>
          </w:tcPr>
          <w:p w14:paraId="469A372D"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2543833B"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Franța</w:t>
            </w:r>
          </w:p>
        </w:tc>
        <w:tc>
          <w:tcPr>
            <w:tcW w:w="1701" w:type="dxa"/>
            <w:shd w:val="clear" w:color="auto" w:fill="DBEFF9" w:themeFill="background2"/>
            <w:noWrap/>
            <w:hideMark/>
          </w:tcPr>
          <w:p w14:paraId="2A0E25A8"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1683</w:t>
            </w:r>
          </w:p>
        </w:tc>
        <w:tc>
          <w:tcPr>
            <w:tcW w:w="1843" w:type="dxa"/>
            <w:shd w:val="clear" w:color="auto" w:fill="E4F4DF" w:themeFill="accent5" w:themeFillTint="33"/>
            <w:noWrap/>
            <w:hideMark/>
          </w:tcPr>
          <w:p w14:paraId="7BC772D9"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7730</w:t>
            </w:r>
          </w:p>
        </w:tc>
        <w:tc>
          <w:tcPr>
            <w:tcW w:w="1963" w:type="dxa"/>
            <w:shd w:val="clear" w:color="auto" w:fill="E4F4DF" w:themeFill="accent5" w:themeFillTint="33"/>
            <w:noWrap/>
            <w:hideMark/>
          </w:tcPr>
          <w:p w14:paraId="2D8DE05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16124</w:t>
            </w:r>
          </w:p>
        </w:tc>
        <w:tc>
          <w:tcPr>
            <w:tcW w:w="1656" w:type="dxa"/>
            <w:shd w:val="clear" w:color="auto" w:fill="F2F2F2" w:themeFill="background1" w:themeFillShade="F2"/>
            <w:noWrap/>
            <w:hideMark/>
          </w:tcPr>
          <w:p w14:paraId="36E4975D"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2255</w:t>
            </w:r>
          </w:p>
        </w:tc>
      </w:tr>
      <w:tr w:rsidR="00187E81" w:rsidRPr="00962E7D" w14:paraId="3297D6F7" w14:textId="77777777" w:rsidTr="005976B9">
        <w:trPr>
          <w:trHeight w:val="300"/>
          <w:jc w:val="center"/>
        </w:trPr>
        <w:tc>
          <w:tcPr>
            <w:tcW w:w="599" w:type="dxa"/>
          </w:tcPr>
          <w:p w14:paraId="74F5F0EC"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1A288001"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Germania</w:t>
            </w:r>
          </w:p>
        </w:tc>
        <w:tc>
          <w:tcPr>
            <w:tcW w:w="1701" w:type="dxa"/>
            <w:shd w:val="clear" w:color="auto" w:fill="DBEFF9" w:themeFill="background2"/>
            <w:noWrap/>
            <w:hideMark/>
          </w:tcPr>
          <w:p w14:paraId="1EC359FE"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1383</w:t>
            </w:r>
          </w:p>
        </w:tc>
        <w:tc>
          <w:tcPr>
            <w:tcW w:w="1843" w:type="dxa"/>
            <w:shd w:val="clear" w:color="auto" w:fill="E4F4DF" w:themeFill="accent5" w:themeFillTint="33"/>
            <w:noWrap/>
            <w:hideMark/>
          </w:tcPr>
          <w:p w14:paraId="47601E85"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8198</w:t>
            </w:r>
          </w:p>
        </w:tc>
        <w:tc>
          <w:tcPr>
            <w:tcW w:w="1963" w:type="dxa"/>
            <w:shd w:val="clear" w:color="auto" w:fill="E4F4DF" w:themeFill="accent5" w:themeFillTint="33"/>
            <w:noWrap/>
            <w:hideMark/>
          </w:tcPr>
          <w:p w14:paraId="4D7FA577"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17555</w:t>
            </w:r>
          </w:p>
        </w:tc>
        <w:tc>
          <w:tcPr>
            <w:tcW w:w="1656" w:type="dxa"/>
            <w:shd w:val="clear" w:color="auto" w:fill="F2F2F2" w:themeFill="background1" w:themeFillShade="F2"/>
            <w:noWrap/>
            <w:hideMark/>
          </w:tcPr>
          <w:p w14:paraId="34FB9535"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1081</w:t>
            </w:r>
          </w:p>
        </w:tc>
      </w:tr>
      <w:tr w:rsidR="00187E81" w:rsidRPr="00962E7D" w14:paraId="16FD7710" w14:textId="77777777" w:rsidTr="005976B9">
        <w:trPr>
          <w:trHeight w:val="300"/>
          <w:jc w:val="center"/>
        </w:trPr>
        <w:tc>
          <w:tcPr>
            <w:tcW w:w="599" w:type="dxa"/>
          </w:tcPr>
          <w:p w14:paraId="061E8ADD"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5CC1FE8D"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Italia</w:t>
            </w:r>
          </w:p>
        </w:tc>
        <w:tc>
          <w:tcPr>
            <w:tcW w:w="1701" w:type="dxa"/>
            <w:shd w:val="clear" w:color="auto" w:fill="DBEFF9" w:themeFill="background2"/>
            <w:noWrap/>
            <w:hideMark/>
          </w:tcPr>
          <w:p w14:paraId="194F3EE4"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13018</w:t>
            </w:r>
          </w:p>
        </w:tc>
        <w:tc>
          <w:tcPr>
            <w:tcW w:w="1843" w:type="dxa"/>
            <w:shd w:val="clear" w:color="auto" w:fill="E4F4DF" w:themeFill="accent5" w:themeFillTint="33"/>
            <w:noWrap/>
            <w:hideMark/>
          </w:tcPr>
          <w:p w14:paraId="102C783D"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35559</w:t>
            </w:r>
          </w:p>
        </w:tc>
        <w:tc>
          <w:tcPr>
            <w:tcW w:w="1963" w:type="dxa"/>
            <w:shd w:val="clear" w:color="auto" w:fill="E4F4DF" w:themeFill="accent5" w:themeFillTint="33"/>
            <w:noWrap/>
            <w:hideMark/>
          </w:tcPr>
          <w:p w14:paraId="150D739C"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96911</w:t>
            </w:r>
          </w:p>
        </w:tc>
        <w:tc>
          <w:tcPr>
            <w:tcW w:w="1656" w:type="dxa"/>
            <w:shd w:val="clear" w:color="auto" w:fill="F2F2F2" w:themeFill="background1" w:themeFillShade="F2"/>
            <w:noWrap/>
            <w:hideMark/>
          </w:tcPr>
          <w:p w14:paraId="4018EB08"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3806</w:t>
            </w:r>
          </w:p>
        </w:tc>
      </w:tr>
      <w:tr w:rsidR="00187E81" w:rsidRPr="00962E7D" w14:paraId="0A45C83F" w14:textId="77777777" w:rsidTr="005976B9">
        <w:trPr>
          <w:trHeight w:val="300"/>
          <w:jc w:val="center"/>
        </w:trPr>
        <w:tc>
          <w:tcPr>
            <w:tcW w:w="599" w:type="dxa"/>
          </w:tcPr>
          <w:p w14:paraId="14CD5C89"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25639E55"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Regatul Unit al Marii Britanii şi Irlandei de Nord</w:t>
            </w:r>
          </w:p>
        </w:tc>
        <w:tc>
          <w:tcPr>
            <w:tcW w:w="1701" w:type="dxa"/>
            <w:shd w:val="clear" w:color="auto" w:fill="DBEFF9" w:themeFill="background2"/>
            <w:noWrap/>
            <w:hideMark/>
          </w:tcPr>
          <w:p w14:paraId="79BDDCF2"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1639</w:t>
            </w:r>
          </w:p>
        </w:tc>
        <w:tc>
          <w:tcPr>
            <w:tcW w:w="1843" w:type="dxa"/>
            <w:shd w:val="clear" w:color="auto" w:fill="E4F4DF" w:themeFill="accent5" w:themeFillTint="33"/>
            <w:noWrap/>
            <w:hideMark/>
          </w:tcPr>
          <w:p w14:paraId="03D2275B"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9949</w:t>
            </w:r>
          </w:p>
        </w:tc>
        <w:tc>
          <w:tcPr>
            <w:tcW w:w="1963" w:type="dxa"/>
            <w:shd w:val="clear" w:color="auto" w:fill="E4F4DF" w:themeFill="accent5" w:themeFillTint="33"/>
            <w:noWrap/>
            <w:hideMark/>
          </w:tcPr>
          <w:p w14:paraId="303C6FD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25960</w:t>
            </w:r>
          </w:p>
        </w:tc>
        <w:tc>
          <w:tcPr>
            <w:tcW w:w="1656" w:type="dxa"/>
            <w:shd w:val="clear" w:color="auto" w:fill="F2F2F2" w:themeFill="background1" w:themeFillShade="F2"/>
            <w:noWrap/>
            <w:hideMark/>
          </w:tcPr>
          <w:p w14:paraId="199BD4F7"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808</w:t>
            </w:r>
          </w:p>
        </w:tc>
      </w:tr>
      <w:tr w:rsidR="00187E81" w:rsidRPr="00962E7D" w14:paraId="52956C73" w14:textId="77777777" w:rsidTr="005976B9">
        <w:trPr>
          <w:trHeight w:val="300"/>
          <w:jc w:val="center"/>
        </w:trPr>
        <w:tc>
          <w:tcPr>
            <w:tcW w:w="599" w:type="dxa"/>
          </w:tcPr>
          <w:p w14:paraId="321FDB6D"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0B31A377"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Republica Moldova</w:t>
            </w:r>
          </w:p>
        </w:tc>
        <w:tc>
          <w:tcPr>
            <w:tcW w:w="1701" w:type="dxa"/>
            <w:shd w:val="clear" w:color="auto" w:fill="DBEFF9" w:themeFill="background2"/>
            <w:noWrap/>
            <w:hideMark/>
          </w:tcPr>
          <w:p w14:paraId="0A58CEEC"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13768</w:t>
            </w:r>
          </w:p>
        </w:tc>
        <w:tc>
          <w:tcPr>
            <w:tcW w:w="1843" w:type="dxa"/>
            <w:shd w:val="clear" w:color="auto" w:fill="E4F4DF" w:themeFill="accent5" w:themeFillTint="33"/>
            <w:noWrap/>
            <w:hideMark/>
          </w:tcPr>
          <w:p w14:paraId="0C06DA2D"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21980</w:t>
            </w:r>
          </w:p>
        </w:tc>
        <w:tc>
          <w:tcPr>
            <w:tcW w:w="1963" w:type="dxa"/>
            <w:shd w:val="clear" w:color="auto" w:fill="E4F4DF" w:themeFill="accent5" w:themeFillTint="33"/>
            <w:noWrap/>
            <w:hideMark/>
          </w:tcPr>
          <w:p w14:paraId="7DECAAC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35630</w:t>
            </w:r>
          </w:p>
        </w:tc>
        <w:tc>
          <w:tcPr>
            <w:tcW w:w="1656" w:type="dxa"/>
            <w:shd w:val="clear" w:color="auto" w:fill="F2F2F2" w:themeFill="background1" w:themeFillShade="F2"/>
            <w:noWrap/>
            <w:hideMark/>
          </w:tcPr>
          <w:p w14:paraId="7B60FB4B"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9558</w:t>
            </w:r>
          </w:p>
        </w:tc>
      </w:tr>
      <w:tr w:rsidR="00187E81" w:rsidRPr="00962E7D" w14:paraId="5C3E5024" w14:textId="77777777" w:rsidTr="005976B9">
        <w:trPr>
          <w:trHeight w:val="300"/>
          <w:jc w:val="center"/>
        </w:trPr>
        <w:tc>
          <w:tcPr>
            <w:tcW w:w="599" w:type="dxa"/>
          </w:tcPr>
          <w:p w14:paraId="496E4986"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27077A0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 xml:space="preserve">Spania </w:t>
            </w:r>
          </w:p>
        </w:tc>
        <w:tc>
          <w:tcPr>
            <w:tcW w:w="1701" w:type="dxa"/>
            <w:shd w:val="clear" w:color="auto" w:fill="DBEFF9" w:themeFill="background2"/>
            <w:noWrap/>
            <w:hideMark/>
          </w:tcPr>
          <w:p w14:paraId="64E19BBC"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15771</w:t>
            </w:r>
          </w:p>
        </w:tc>
        <w:tc>
          <w:tcPr>
            <w:tcW w:w="1843" w:type="dxa"/>
            <w:shd w:val="clear" w:color="auto" w:fill="E4F4DF" w:themeFill="accent5" w:themeFillTint="33"/>
            <w:noWrap/>
            <w:hideMark/>
          </w:tcPr>
          <w:p w14:paraId="3E206DCA"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33070</w:t>
            </w:r>
          </w:p>
        </w:tc>
        <w:tc>
          <w:tcPr>
            <w:tcW w:w="1963" w:type="dxa"/>
            <w:shd w:val="clear" w:color="auto" w:fill="E4F4DF" w:themeFill="accent5" w:themeFillTint="33"/>
            <w:noWrap/>
            <w:hideMark/>
          </w:tcPr>
          <w:p w14:paraId="7D20A6D6"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83117</w:t>
            </w:r>
          </w:p>
        </w:tc>
        <w:tc>
          <w:tcPr>
            <w:tcW w:w="1656" w:type="dxa"/>
            <w:shd w:val="clear" w:color="auto" w:fill="F2F2F2" w:themeFill="background1" w:themeFillShade="F2"/>
            <w:noWrap/>
            <w:hideMark/>
          </w:tcPr>
          <w:p w14:paraId="68AD5261"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2384</w:t>
            </w:r>
          </w:p>
        </w:tc>
      </w:tr>
      <w:tr w:rsidR="0088688A" w:rsidRPr="00962E7D" w14:paraId="119B2C23" w14:textId="77777777" w:rsidTr="005976B9">
        <w:trPr>
          <w:trHeight w:val="300"/>
          <w:jc w:val="center"/>
        </w:trPr>
        <w:tc>
          <w:tcPr>
            <w:tcW w:w="599" w:type="dxa"/>
          </w:tcPr>
          <w:p w14:paraId="5D956D69" w14:textId="77777777" w:rsidR="0088688A" w:rsidRPr="00962E7D" w:rsidRDefault="0088688A" w:rsidP="00762D4B">
            <w:pPr>
              <w:numPr>
                <w:ilvl w:val="0"/>
                <w:numId w:val="25"/>
              </w:numPr>
              <w:tabs>
                <w:tab w:val="left" w:pos="284"/>
                <w:tab w:val="left" w:pos="567"/>
              </w:tabs>
              <w:jc w:val="both"/>
              <w:rPr>
                <w:rFonts w:ascii="Times New Roman" w:hAnsi="Times New Roman" w:cs="Times New Roman"/>
                <w:sz w:val="20"/>
                <w:szCs w:val="20"/>
                <w:lang w:val="ro-RO"/>
              </w:rPr>
            </w:pPr>
          </w:p>
        </w:tc>
        <w:tc>
          <w:tcPr>
            <w:tcW w:w="1806" w:type="dxa"/>
            <w:noWrap/>
            <w:hideMark/>
          </w:tcPr>
          <w:p w14:paraId="48934A68"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S</w:t>
            </w:r>
            <w:r w:rsidR="00C140AC" w:rsidRPr="00962E7D">
              <w:rPr>
                <w:rFonts w:ascii="Times New Roman" w:hAnsi="Times New Roman" w:cs="Times New Roman"/>
                <w:sz w:val="20"/>
                <w:szCs w:val="20"/>
                <w:lang w:val="ro-RO"/>
              </w:rPr>
              <w:t>.</w:t>
            </w:r>
            <w:r w:rsidRPr="00962E7D">
              <w:rPr>
                <w:rFonts w:ascii="Times New Roman" w:hAnsi="Times New Roman" w:cs="Times New Roman"/>
                <w:sz w:val="20"/>
                <w:szCs w:val="20"/>
                <w:lang w:val="ro-RO"/>
              </w:rPr>
              <w:t>U</w:t>
            </w:r>
            <w:r w:rsidR="00C140AC" w:rsidRPr="00962E7D">
              <w:rPr>
                <w:rFonts w:ascii="Times New Roman" w:hAnsi="Times New Roman" w:cs="Times New Roman"/>
                <w:sz w:val="20"/>
                <w:szCs w:val="20"/>
                <w:lang w:val="ro-RO"/>
              </w:rPr>
              <w:t>.</w:t>
            </w:r>
            <w:r w:rsidRPr="00962E7D">
              <w:rPr>
                <w:rFonts w:ascii="Times New Roman" w:hAnsi="Times New Roman" w:cs="Times New Roman"/>
                <w:sz w:val="20"/>
                <w:szCs w:val="20"/>
                <w:lang w:val="ro-RO"/>
              </w:rPr>
              <w:t>A</w:t>
            </w:r>
            <w:r w:rsidR="00C140AC" w:rsidRPr="00962E7D">
              <w:rPr>
                <w:rFonts w:ascii="Times New Roman" w:hAnsi="Times New Roman" w:cs="Times New Roman"/>
                <w:sz w:val="20"/>
                <w:szCs w:val="20"/>
                <w:lang w:val="ro-RO"/>
              </w:rPr>
              <w:t>.</w:t>
            </w:r>
          </w:p>
        </w:tc>
        <w:tc>
          <w:tcPr>
            <w:tcW w:w="1701" w:type="dxa"/>
            <w:shd w:val="clear" w:color="auto" w:fill="DBEFF9" w:themeFill="background2"/>
            <w:noWrap/>
            <w:hideMark/>
          </w:tcPr>
          <w:p w14:paraId="559A5BE2"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2027</w:t>
            </w:r>
          </w:p>
        </w:tc>
        <w:tc>
          <w:tcPr>
            <w:tcW w:w="1843" w:type="dxa"/>
            <w:shd w:val="clear" w:color="auto" w:fill="E4F4DF" w:themeFill="accent5" w:themeFillTint="33"/>
            <w:noWrap/>
            <w:hideMark/>
          </w:tcPr>
          <w:p w14:paraId="1DC3E0B8"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6248</w:t>
            </w:r>
          </w:p>
        </w:tc>
        <w:tc>
          <w:tcPr>
            <w:tcW w:w="1963" w:type="dxa"/>
            <w:shd w:val="clear" w:color="auto" w:fill="E4F4DF" w:themeFill="accent5" w:themeFillTint="33"/>
            <w:noWrap/>
            <w:hideMark/>
          </w:tcPr>
          <w:p w14:paraId="7E90B0BB"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17738</w:t>
            </w:r>
          </w:p>
        </w:tc>
        <w:tc>
          <w:tcPr>
            <w:tcW w:w="1656" w:type="dxa"/>
            <w:shd w:val="clear" w:color="auto" w:fill="F2F2F2" w:themeFill="background1" w:themeFillShade="F2"/>
            <w:noWrap/>
            <w:hideMark/>
          </w:tcPr>
          <w:p w14:paraId="0FD8F77D" w14:textId="77777777" w:rsidR="0088688A" w:rsidRPr="00962E7D" w:rsidRDefault="0088688A" w:rsidP="00762D4B">
            <w:pPr>
              <w:tabs>
                <w:tab w:val="left" w:pos="284"/>
                <w:tab w:val="left" w:pos="567"/>
              </w:tabs>
              <w:jc w:val="both"/>
              <w:rPr>
                <w:rFonts w:ascii="Times New Roman" w:hAnsi="Times New Roman" w:cs="Times New Roman"/>
                <w:sz w:val="20"/>
                <w:szCs w:val="20"/>
                <w:lang w:val="ro-RO"/>
              </w:rPr>
            </w:pPr>
            <w:r w:rsidRPr="00962E7D">
              <w:rPr>
                <w:rFonts w:ascii="Times New Roman" w:hAnsi="Times New Roman" w:cs="Times New Roman"/>
                <w:sz w:val="20"/>
                <w:szCs w:val="20"/>
                <w:lang w:val="ro-RO"/>
              </w:rPr>
              <w:t>460</w:t>
            </w:r>
          </w:p>
        </w:tc>
      </w:tr>
    </w:tbl>
    <w:p w14:paraId="08F8F743" w14:textId="77777777" w:rsidR="00195320" w:rsidRPr="00187E81" w:rsidRDefault="00195320" w:rsidP="00762D4B">
      <w:pPr>
        <w:tabs>
          <w:tab w:val="left" w:pos="567"/>
        </w:tabs>
        <w:spacing w:after="0" w:line="276" w:lineRule="auto"/>
        <w:jc w:val="both"/>
        <w:rPr>
          <w:rFonts w:ascii="Times New Roman" w:hAnsi="Times New Roman" w:cs="Times New Roman"/>
          <w:sz w:val="23"/>
          <w:szCs w:val="23"/>
          <w:lang w:val="ro-RO"/>
        </w:rPr>
      </w:pPr>
    </w:p>
    <w:p w14:paraId="52326FD3" w14:textId="77777777" w:rsidR="00195320" w:rsidRPr="00187E81" w:rsidRDefault="00195320" w:rsidP="00762D4B">
      <w:pPr>
        <w:tabs>
          <w:tab w:val="left" w:pos="284"/>
          <w:tab w:val="left" w:pos="567"/>
        </w:tabs>
        <w:spacing w:after="0" w:line="276" w:lineRule="auto"/>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 xml:space="preserve">Lista țărilor unde au fost propuse spre înființare secții de votare suplimentare față de </w:t>
      </w:r>
      <w:r w:rsidR="00BD1744">
        <w:rPr>
          <w:rFonts w:ascii="Times New Roman" w:hAnsi="Times New Roman" w:cs="Times New Roman"/>
          <w:b/>
          <w:sz w:val="20"/>
          <w:szCs w:val="20"/>
          <w:lang w:val="ro-RO"/>
        </w:rPr>
        <w:t xml:space="preserve">cele de la </w:t>
      </w:r>
      <w:r w:rsidRPr="00187E81">
        <w:rPr>
          <w:rFonts w:ascii="Times New Roman" w:hAnsi="Times New Roman" w:cs="Times New Roman"/>
          <w:b/>
          <w:sz w:val="20"/>
          <w:szCs w:val="20"/>
          <w:lang w:val="ro-RO"/>
        </w:rPr>
        <w:t>alegerile parlamentare</w:t>
      </w:r>
      <w:r w:rsidR="00BD1744">
        <w:rPr>
          <w:rFonts w:ascii="Times New Roman" w:hAnsi="Times New Roman" w:cs="Times New Roman"/>
          <w:b/>
          <w:sz w:val="20"/>
          <w:szCs w:val="20"/>
          <w:lang w:val="ro-RO"/>
        </w:rPr>
        <w:t xml:space="preserve"> </w:t>
      </w:r>
      <w:r w:rsidRPr="00187E81">
        <w:rPr>
          <w:rFonts w:ascii="Times New Roman" w:hAnsi="Times New Roman" w:cs="Times New Roman"/>
          <w:b/>
          <w:sz w:val="20"/>
          <w:szCs w:val="20"/>
          <w:lang w:val="ro-RO"/>
        </w:rPr>
        <w:t>din anul 2012</w:t>
      </w:r>
    </w:p>
    <w:p w14:paraId="73F8CB1D" w14:textId="77777777" w:rsidR="00195320" w:rsidRPr="00187E81" w:rsidRDefault="00195320" w:rsidP="00762D4B">
      <w:pPr>
        <w:tabs>
          <w:tab w:val="left" w:pos="284"/>
          <w:tab w:val="left" w:pos="567"/>
        </w:tabs>
        <w:spacing w:after="0" w:line="276" w:lineRule="auto"/>
        <w:jc w:val="center"/>
        <w:rPr>
          <w:rFonts w:ascii="Times New Roman" w:hAnsi="Times New Roman" w:cs="Times New Roman"/>
          <w:b/>
          <w:bCs/>
          <w:sz w:val="20"/>
          <w:szCs w:val="20"/>
          <w:lang w:val="ro-RO"/>
        </w:rPr>
      </w:pPr>
    </w:p>
    <w:p w14:paraId="2A951318" w14:textId="77777777" w:rsidR="00195320" w:rsidRPr="00187E81" w:rsidRDefault="00195320" w:rsidP="00762D4B">
      <w:pPr>
        <w:tabs>
          <w:tab w:val="left" w:pos="284"/>
          <w:tab w:val="left" w:pos="567"/>
        </w:tabs>
        <w:spacing w:after="0" w:line="276" w:lineRule="auto"/>
        <w:jc w:val="center"/>
        <w:rPr>
          <w:rFonts w:ascii="Times New Roman" w:hAnsi="Times New Roman" w:cs="Times New Roman"/>
          <w:b/>
          <w:bCs/>
          <w:sz w:val="20"/>
          <w:szCs w:val="20"/>
          <w:lang w:val="ro-RO"/>
        </w:rPr>
        <w:sectPr w:rsidR="00195320" w:rsidRPr="00187E81" w:rsidSect="00D73F14">
          <w:footerReference w:type="default" r:id="rId21"/>
          <w:type w:val="continuous"/>
          <w:pgSz w:w="12240" w:h="15840"/>
          <w:pgMar w:top="1134" w:right="1134" w:bottom="851" w:left="1418" w:header="709" w:footer="227" w:gutter="0"/>
          <w:pgNumType w:start="16"/>
          <w:cols w:space="720"/>
          <w:titlePg/>
          <w:docGrid w:linePitch="299"/>
        </w:sectPr>
      </w:pPr>
    </w:p>
    <w:tbl>
      <w:tblPr>
        <w:tblStyle w:val="TableGridLight1"/>
        <w:tblW w:w="4531" w:type="dxa"/>
        <w:tblLayout w:type="fixed"/>
        <w:tblLook w:val="04A0" w:firstRow="1" w:lastRow="0" w:firstColumn="1" w:lastColumn="0" w:noHBand="0" w:noVBand="1"/>
      </w:tblPr>
      <w:tblGrid>
        <w:gridCol w:w="562"/>
        <w:gridCol w:w="1276"/>
        <w:gridCol w:w="1276"/>
        <w:gridCol w:w="1417"/>
      </w:tblGrid>
      <w:tr w:rsidR="00187E81" w:rsidRPr="0038273A" w14:paraId="64245E25" w14:textId="77777777" w:rsidTr="005976B9">
        <w:trPr>
          <w:trHeight w:val="146"/>
        </w:trPr>
        <w:tc>
          <w:tcPr>
            <w:tcW w:w="562" w:type="dxa"/>
            <w:hideMark/>
          </w:tcPr>
          <w:p w14:paraId="340A476D" w14:textId="77777777" w:rsidR="00195320" w:rsidRPr="0038273A" w:rsidRDefault="00195320" w:rsidP="00762D4B">
            <w:pPr>
              <w:tabs>
                <w:tab w:val="left" w:pos="284"/>
                <w:tab w:val="left" w:pos="567"/>
              </w:tabs>
              <w:jc w:val="center"/>
              <w:rPr>
                <w:rFonts w:ascii="Times New Roman" w:hAnsi="Times New Roman" w:cs="Times New Roman"/>
                <w:sz w:val="20"/>
                <w:szCs w:val="20"/>
                <w:lang w:val="ro-RO"/>
              </w:rPr>
            </w:pPr>
            <w:r w:rsidRPr="0038273A">
              <w:rPr>
                <w:rFonts w:ascii="Times New Roman" w:hAnsi="Times New Roman" w:cs="Times New Roman"/>
                <w:sz w:val="20"/>
                <w:szCs w:val="20"/>
                <w:lang w:val="ro-RO"/>
              </w:rPr>
              <w:t>Nr. crt</w:t>
            </w:r>
          </w:p>
        </w:tc>
        <w:tc>
          <w:tcPr>
            <w:tcW w:w="1276" w:type="dxa"/>
            <w:hideMark/>
          </w:tcPr>
          <w:p w14:paraId="0962F3EC" w14:textId="77777777" w:rsidR="00195320" w:rsidRPr="0038273A" w:rsidRDefault="00195320" w:rsidP="00762D4B">
            <w:pPr>
              <w:tabs>
                <w:tab w:val="left" w:pos="284"/>
                <w:tab w:val="left" w:pos="567"/>
              </w:tabs>
              <w:jc w:val="center"/>
              <w:rPr>
                <w:rFonts w:ascii="Times New Roman" w:hAnsi="Times New Roman" w:cs="Times New Roman"/>
                <w:sz w:val="20"/>
                <w:szCs w:val="20"/>
                <w:lang w:val="ro-RO"/>
              </w:rPr>
            </w:pPr>
            <w:r w:rsidRPr="0038273A">
              <w:rPr>
                <w:rFonts w:ascii="Times New Roman" w:hAnsi="Times New Roman" w:cs="Times New Roman"/>
                <w:sz w:val="20"/>
                <w:szCs w:val="20"/>
                <w:lang w:val="ro-RO"/>
              </w:rPr>
              <w:t>Țara</w:t>
            </w:r>
          </w:p>
        </w:tc>
        <w:tc>
          <w:tcPr>
            <w:tcW w:w="1276" w:type="dxa"/>
            <w:shd w:val="clear" w:color="auto" w:fill="DBEFF9" w:themeFill="background2"/>
            <w:hideMark/>
          </w:tcPr>
          <w:p w14:paraId="3434579D" w14:textId="77777777" w:rsidR="00195320" w:rsidRPr="0038273A" w:rsidRDefault="00195320" w:rsidP="00762D4B">
            <w:pPr>
              <w:tabs>
                <w:tab w:val="left" w:pos="284"/>
                <w:tab w:val="left" w:pos="567"/>
              </w:tabs>
              <w:jc w:val="center"/>
              <w:rPr>
                <w:rFonts w:ascii="Times New Roman" w:hAnsi="Times New Roman" w:cs="Times New Roman"/>
                <w:sz w:val="20"/>
                <w:szCs w:val="20"/>
                <w:lang w:val="ro-RO"/>
              </w:rPr>
            </w:pPr>
            <w:r w:rsidRPr="0038273A">
              <w:rPr>
                <w:rFonts w:ascii="Times New Roman" w:hAnsi="Times New Roman" w:cs="Times New Roman"/>
                <w:bCs/>
                <w:sz w:val="20"/>
                <w:szCs w:val="20"/>
                <w:lang w:val="ro-RO"/>
              </w:rPr>
              <w:t xml:space="preserve">Secții </w:t>
            </w:r>
            <w:r w:rsidRPr="0038273A">
              <w:rPr>
                <w:rFonts w:ascii="Times New Roman" w:hAnsi="Times New Roman" w:cs="Times New Roman"/>
                <w:sz w:val="20"/>
                <w:szCs w:val="20"/>
                <w:lang w:val="ro-RO"/>
              </w:rPr>
              <w:t xml:space="preserve">2016  </w:t>
            </w:r>
            <w:r w:rsidR="008D1A22" w:rsidRPr="0038273A">
              <w:rPr>
                <w:rFonts w:ascii="Times New Roman" w:hAnsi="Times New Roman" w:cs="Times New Roman"/>
                <w:sz w:val="20"/>
                <w:szCs w:val="20"/>
                <w:lang w:val="ro-RO"/>
              </w:rPr>
              <w:t>Parlamentare</w:t>
            </w:r>
          </w:p>
        </w:tc>
        <w:tc>
          <w:tcPr>
            <w:tcW w:w="1417" w:type="dxa"/>
            <w:hideMark/>
          </w:tcPr>
          <w:p w14:paraId="5711E253" w14:textId="77777777" w:rsidR="00195320" w:rsidRPr="0038273A" w:rsidRDefault="00195320" w:rsidP="00762D4B">
            <w:pPr>
              <w:tabs>
                <w:tab w:val="left" w:pos="284"/>
                <w:tab w:val="left" w:pos="567"/>
              </w:tabs>
              <w:jc w:val="center"/>
              <w:rPr>
                <w:rFonts w:ascii="Times New Roman" w:hAnsi="Times New Roman" w:cs="Times New Roman"/>
                <w:sz w:val="20"/>
                <w:szCs w:val="20"/>
                <w:lang w:val="ro-RO"/>
              </w:rPr>
            </w:pPr>
            <w:r w:rsidRPr="0038273A">
              <w:rPr>
                <w:rFonts w:ascii="Times New Roman" w:hAnsi="Times New Roman" w:cs="Times New Roman"/>
                <w:bCs/>
                <w:sz w:val="20"/>
                <w:szCs w:val="20"/>
                <w:lang w:val="ro-RO"/>
              </w:rPr>
              <w:t xml:space="preserve">Secții </w:t>
            </w:r>
            <w:r w:rsidR="008D1A22" w:rsidRPr="0038273A">
              <w:rPr>
                <w:rFonts w:ascii="Times New Roman" w:hAnsi="Times New Roman" w:cs="Times New Roman"/>
                <w:sz w:val="20"/>
                <w:szCs w:val="20"/>
                <w:lang w:val="ro-RO"/>
              </w:rPr>
              <w:t>2012 Parlamentare</w:t>
            </w:r>
          </w:p>
        </w:tc>
      </w:tr>
      <w:tr w:rsidR="00187E81" w:rsidRPr="0038273A" w14:paraId="31F6AC74" w14:textId="77777777" w:rsidTr="005976B9">
        <w:trPr>
          <w:trHeight w:val="300"/>
        </w:trPr>
        <w:tc>
          <w:tcPr>
            <w:tcW w:w="562" w:type="dxa"/>
          </w:tcPr>
          <w:p w14:paraId="623CA308"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4B4751D5"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Australia</w:t>
            </w:r>
          </w:p>
        </w:tc>
        <w:tc>
          <w:tcPr>
            <w:tcW w:w="1276" w:type="dxa"/>
            <w:shd w:val="clear" w:color="auto" w:fill="DBEFF9" w:themeFill="background2"/>
            <w:noWrap/>
            <w:hideMark/>
          </w:tcPr>
          <w:p w14:paraId="0A1B2FC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6</w:t>
            </w:r>
          </w:p>
        </w:tc>
        <w:tc>
          <w:tcPr>
            <w:tcW w:w="1417" w:type="dxa"/>
            <w:hideMark/>
          </w:tcPr>
          <w:p w14:paraId="5003844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r>
      <w:tr w:rsidR="00187E81" w:rsidRPr="0038273A" w14:paraId="79A54989" w14:textId="77777777" w:rsidTr="005976B9">
        <w:trPr>
          <w:trHeight w:val="300"/>
        </w:trPr>
        <w:tc>
          <w:tcPr>
            <w:tcW w:w="562" w:type="dxa"/>
          </w:tcPr>
          <w:p w14:paraId="5F42A000"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1A01133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Austria</w:t>
            </w:r>
          </w:p>
        </w:tc>
        <w:tc>
          <w:tcPr>
            <w:tcW w:w="1276" w:type="dxa"/>
            <w:shd w:val="clear" w:color="auto" w:fill="DBEFF9" w:themeFill="background2"/>
            <w:noWrap/>
            <w:hideMark/>
          </w:tcPr>
          <w:p w14:paraId="364BF2F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9</w:t>
            </w:r>
          </w:p>
        </w:tc>
        <w:tc>
          <w:tcPr>
            <w:tcW w:w="1417" w:type="dxa"/>
            <w:hideMark/>
          </w:tcPr>
          <w:p w14:paraId="1AB3AA9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r>
      <w:tr w:rsidR="00187E81" w:rsidRPr="0038273A" w14:paraId="49D6FA40" w14:textId="77777777" w:rsidTr="005976B9">
        <w:trPr>
          <w:trHeight w:val="300"/>
        </w:trPr>
        <w:tc>
          <w:tcPr>
            <w:tcW w:w="562" w:type="dxa"/>
          </w:tcPr>
          <w:p w14:paraId="5502FA50"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6E49BE7A"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Belgia</w:t>
            </w:r>
          </w:p>
        </w:tc>
        <w:tc>
          <w:tcPr>
            <w:tcW w:w="1276" w:type="dxa"/>
            <w:shd w:val="clear" w:color="auto" w:fill="DBEFF9" w:themeFill="background2"/>
            <w:noWrap/>
            <w:hideMark/>
          </w:tcPr>
          <w:p w14:paraId="1E1D5259"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9</w:t>
            </w:r>
          </w:p>
        </w:tc>
        <w:tc>
          <w:tcPr>
            <w:tcW w:w="1417" w:type="dxa"/>
            <w:hideMark/>
          </w:tcPr>
          <w:p w14:paraId="65ECD5E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r>
      <w:tr w:rsidR="00187E81" w:rsidRPr="0038273A" w14:paraId="00DECBA9" w14:textId="77777777" w:rsidTr="005976B9">
        <w:trPr>
          <w:trHeight w:val="300"/>
        </w:trPr>
        <w:tc>
          <w:tcPr>
            <w:tcW w:w="562" w:type="dxa"/>
          </w:tcPr>
          <w:p w14:paraId="574B4257"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7D3CDC5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Brazilia</w:t>
            </w:r>
          </w:p>
        </w:tc>
        <w:tc>
          <w:tcPr>
            <w:tcW w:w="1276" w:type="dxa"/>
            <w:shd w:val="clear" w:color="auto" w:fill="DBEFF9" w:themeFill="background2"/>
            <w:noWrap/>
            <w:hideMark/>
          </w:tcPr>
          <w:p w14:paraId="22DD120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c>
          <w:tcPr>
            <w:tcW w:w="1417" w:type="dxa"/>
            <w:hideMark/>
          </w:tcPr>
          <w:p w14:paraId="16096119"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r>
      <w:tr w:rsidR="00187E81" w:rsidRPr="0038273A" w14:paraId="3ACB3578" w14:textId="77777777" w:rsidTr="005976B9">
        <w:trPr>
          <w:trHeight w:val="300"/>
        </w:trPr>
        <w:tc>
          <w:tcPr>
            <w:tcW w:w="562" w:type="dxa"/>
          </w:tcPr>
          <w:p w14:paraId="7E37C21F"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3C1F142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 xml:space="preserve">Canada </w:t>
            </w:r>
          </w:p>
        </w:tc>
        <w:tc>
          <w:tcPr>
            <w:tcW w:w="1276" w:type="dxa"/>
            <w:shd w:val="clear" w:color="auto" w:fill="DBEFF9" w:themeFill="background2"/>
            <w:noWrap/>
            <w:hideMark/>
          </w:tcPr>
          <w:p w14:paraId="0F54E8F9"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8</w:t>
            </w:r>
          </w:p>
        </w:tc>
        <w:tc>
          <w:tcPr>
            <w:tcW w:w="1417" w:type="dxa"/>
            <w:hideMark/>
          </w:tcPr>
          <w:p w14:paraId="477A52E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r>
      <w:tr w:rsidR="00187E81" w:rsidRPr="0038273A" w14:paraId="222B7107" w14:textId="77777777" w:rsidTr="005976B9">
        <w:trPr>
          <w:trHeight w:val="300"/>
        </w:trPr>
        <w:tc>
          <w:tcPr>
            <w:tcW w:w="562" w:type="dxa"/>
          </w:tcPr>
          <w:p w14:paraId="20CF165C"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4399922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Danemarca</w:t>
            </w:r>
          </w:p>
        </w:tc>
        <w:tc>
          <w:tcPr>
            <w:tcW w:w="1276" w:type="dxa"/>
            <w:shd w:val="clear" w:color="auto" w:fill="DBEFF9" w:themeFill="background2"/>
            <w:noWrap/>
            <w:hideMark/>
          </w:tcPr>
          <w:p w14:paraId="7587B322"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71F0139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r>
      <w:tr w:rsidR="00187E81" w:rsidRPr="0038273A" w14:paraId="314B5275" w14:textId="77777777" w:rsidTr="005976B9">
        <w:trPr>
          <w:trHeight w:val="300"/>
        </w:trPr>
        <w:tc>
          <w:tcPr>
            <w:tcW w:w="562" w:type="dxa"/>
          </w:tcPr>
          <w:p w14:paraId="779BDACD"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3125F2B2"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Elveția</w:t>
            </w:r>
          </w:p>
        </w:tc>
        <w:tc>
          <w:tcPr>
            <w:tcW w:w="1276" w:type="dxa"/>
            <w:shd w:val="clear" w:color="auto" w:fill="DBEFF9" w:themeFill="background2"/>
            <w:noWrap/>
            <w:hideMark/>
          </w:tcPr>
          <w:p w14:paraId="17DC52D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c>
          <w:tcPr>
            <w:tcW w:w="1417" w:type="dxa"/>
            <w:hideMark/>
          </w:tcPr>
          <w:p w14:paraId="7A6289B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r>
      <w:tr w:rsidR="00187E81" w:rsidRPr="0038273A" w14:paraId="29A170C1" w14:textId="77777777" w:rsidTr="005976B9">
        <w:trPr>
          <w:trHeight w:val="300"/>
        </w:trPr>
        <w:tc>
          <w:tcPr>
            <w:tcW w:w="562" w:type="dxa"/>
          </w:tcPr>
          <w:p w14:paraId="31A725E6"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7465C8C2"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Finlanda</w:t>
            </w:r>
          </w:p>
        </w:tc>
        <w:tc>
          <w:tcPr>
            <w:tcW w:w="1276" w:type="dxa"/>
            <w:shd w:val="clear" w:color="auto" w:fill="DBEFF9" w:themeFill="background2"/>
            <w:noWrap/>
            <w:hideMark/>
          </w:tcPr>
          <w:p w14:paraId="7FD3C35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c>
          <w:tcPr>
            <w:tcW w:w="1417" w:type="dxa"/>
            <w:hideMark/>
          </w:tcPr>
          <w:p w14:paraId="79FAE7F4"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w:t>
            </w:r>
          </w:p>
        </w:tc>
      </w:tr>
      <w:tr w:rsidR="00187E81" w:rsidRPr="0038273A" w14:paraId="2F206531" w14:textId="77777777" w:rsidTr="005976B9">
        <w:trPr>
          <w:trHeight w:val="300"/>
        </w:trPr>
        <w:tc>
          <w:tcPr>
            <w:tcW w:w="562" w:type="dxa"/>
          </w:tcPr>
          <w:p w14:paraId="316F725B"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1B82E98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Franța</w:t>
            </w:r>
          </w:p>
        </w:tc>
        <w:tc>
          <w:tcPr>
            <w:tcW w:w="1276" w:type="dxa"/>
            <w:shd w:val="clear" w:color="auto" w:fill="DBEFF9" w:themeFill="background2"/>
            <w:noWrap/>
            <w:hideMark/>
          </w:tcPr>
          <w:p w14:paraId="084572B4"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16</w:t>
            </w:r>
          </w:p>
        </w:tc>
        <w:tc>
          <w:tcPr>
            <w:tcW w:w="1417" w:type="dxa"/>
            <w:hideMark/>
          </w:tcPr>
          <w:p w14:paraId="6B4E1FA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10</w:t>
            </w:r>
          </w:p>
        </w:tc>
      </w:tr>
      <w:tr w:rsidR="00187E81" w:rsidRPr="0038273A" w14:paraId="297A4D5E" w14:textId="77777777" w:rsidTr="005976B9">
        <w:trPr>
          <w:trHeight w:val="300"/>
        </w:trPr>
        <w:tc>
          <w:tcPr>
            <w:tcW w:w="562" w:type="dxa"/>
          </w:tcPr>
          <w:p w14:paraId="08D6CC77"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336EA58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Germania</w:t>
            </w:r>
          </w:p>
        </w:tc>
        <w:tc>
          <w:tcPr>
            <w:tcW w:w="1276" w:type="dxa"/>
            <w:shd w:val="clear" w:color="auto" w:fill="DBEFF9" w:themeFill="background2"/>
            <w:noWrap/>
            <w:hideMark/>
          </w:tcPr>
          <w:p w14:paraId="36D1240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15</w:t>
            </w:r>
          </w:p>
        </w:tc>
        <w:tc>
          <w:tcPr>
            <w:tcW w:w="1417" w:type="dxa"/>
            <w:hideMark/>
          </w:tcPr>
          <w:p w14:paraId="105F0CCA"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r>
      <w:tr w:rsidR="00187E81" w:rsidRPr="0038273A" w14:paraId="5B83F208" w14:textId="77777777" w:rsidTr="005976B9">
        <w:trPr>
          <w:trHeight w:val="300"/>
        </w:trPr>
        <w:tc>
          <w:tcPr>
            <w:tcW w:w="562" w:type="dxa"/>
          </w:tcPr>
          <w:p w14:paraId="53F6DA87"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402A3C8B"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Grecia</w:t>
            </w:r>
          </w:p>
        </w:tc>
        <w:tc>
          <w:tcPr>
            <w:tcW w:w="1276" w:type="dxa"/>
            <w:shd w:val="clear" w:color="auto" w:fill="DBEFF9" w:themeFill="background2"/>
            <w:noWrap/>
            <w:hideMark/>
          </w:tcPr>
          <w:p w14:paraId="2F616F9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4803F96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r>
      <w:tr w:rsidR="00187E81" w:rsidRPr="0038273A" w14:paraId="54EE2875" w14:textId="77777777" w:rsidTr="005976B9">
        <w:trPr>
          <w:trHeight w:val="300"/>
        </w:trPr>
        <w:tc>
          <w:tcPr>
            <w:tcW w:w="562" w:type="dxa"/>
          </w:tcPr>
          <w:p w14:paraId="6FE90248"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59097B24"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Irlanda</w:t>
            </w:r>
          </w:p>
        </w:tc>
        <w:tc>
          <w:tcPr>
            <w:tcW w:w="1276" w:type="dxa"/>
            <w:shd w:val="clear" w:color="auto" w:fill="DBEFF9" w:themeFill="background2"/>
            <w:noWrap/>
            <w:hideMark/>
          </w:tcPr>
          <w:p w14:paraId="5BC5FF0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55D4848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r>
      <w:tr w:rsidR="00187E81" w:rsidRPr="0038273A" w14:paraId="680E3926" w14:textId="77777777" w:rsidTr="005976B9">
        <w:trPr>
          <w:trHeight w:val="300"/>
        </w:trPr>
        <w:tc>
          <w:tcPr>
            <w:tcW w:w="562" w:type="dxa"/>
          </w:tcPr>
          <w:p w14:paraId="4F92E76C"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51C4E8A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Islanda</w:t>
            </w:r>
          </w:p>
        </w:tc>
        <w:tc>
          <w:tcPr>
            <w:tcW w:w="1276" w:type="dxa"/>
            <w:shd w:val="clear" w:color="auto" w:fill="DBEFF9" w:themeFill="background2"/>
            <w:noWrap/>
            <w:hideMark/>
          </w:tcPr>
          <w:p w14:paraId="0A1F623C"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w:t>
            </w:r>
          </w:p>
        </w:tc>
        <w:tc>
          <w:tcPr>
            <w:tcW w:w="1417" w:type="dxa"/>
            <w:hideMark/>
          </w:tcPr>
          <w:p w14:paraId="71085769"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0</w:t>
            </w:r>
          </w:p>
        </w:tc>
      </w:tr>
      <w:tr w:rsidR="00187E81" w:rsidRPr="0038273A" w14:paraId="394DBAFA" w14:textId="77777777" w:rsidTr="005976B9">
        <w:trPr>
          <w:trHeight w:val="300"/>
        </w:trPr>
        <w:tc>
          <w:tcPr>
            <w:tcW w:w="562" w:type="dxa"/>
          </w:tcPr>
          <w:p w14:paraId="04B35720"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6F2224D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Israel</w:t>
            </w:r>
          </w:p>
        </w:tc>
        <w:tc>
          <w:tcPr>
            <w:tcW w:w="1276" w:type="dxa"/>
            <w:shd w:val="clear" w:color="auto" w:fill="DBEFF9" w:themeFill="background2"/>
            <w:noWrap/>
            <w:hideMark/>
          </w:tcPr>
          <w:p w14:paraId="0BEB36A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c>
          <w:tcPr>
            <w:tcW w:w="1417" w:type="dxa"/>
            <w:hideMark/>
          </w:tcPr>
          <w:p w14:paraId="599B63BA"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r>
      <w:tr w:rsidR="00187E81" w:rsidRPr="0038273A" w14:paraId="075208C3" w14:textId="77777777" w:rsidTr="005976B9">
        <w:trPr>
          <w:trHeight w:val="300"/>
        </w:trPr>
        <w:tc>
          <w:tcPr>
            <w:tcW w:w="562" w:type="dxa"/>
          </w:tcPr>
          <w:p w14:paraId="760ACB94"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1730E6E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Italia</w:t>
            </w:r>
          </w:p>
        </w:tc>
        <w:tc>
          <w:tcPr>
            <w:tcW w:w="1276" w:type="dxa"/>
            <w:shd w:val="clear" w:color="auto" w:fill="DBEFF9" w:themeFill="background2"/>
            <w:noWrap/>
            <w:hideMark/>
          </w:tcPr>
          <w:p w14:paraId="4A16E264"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73</w:t>
            </w:r>
          </w:p>
        </w:tc>
        <w:tc>
          <w:tcPr>
            <w:tcW w:w="1417" w:type="dxa"/>
            <w:hideMark/>
          </w:tcPr>
          <w:p w14:paraId="6AF7F23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56</w:t>
            </w:r>
          </w:p>
          <w:p w14:paraId="45130FCD"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p>
        </w:tc>
      </w:tr>
      <w:tr w:rsidR="00187E81" w:rsidRPr="0038273A" w14:paraId="3D3AEF86" w14:textId="77777777" w:rsidTr="005976B9">
        <w:trPr>
          <w:trHeight w:val="300"/>
        </w:trPr>
        <w:tc>
          <w:tcPr>
            <w:tcW w:w="562" w:type="dxa"/>
            <w:hideMark/>
          </w:tcPr>
          <w:p w14:paraId="7126D9C8" w14:textId="77777777" w:rsidR="00195320" w:rsidRPr="00BA42B5" w:rsidRDefault="00195320" w:rsidP="00762D4B">
            <w:pPr>
              <w:tabs>
                <w:tab w:val="left" w:pos="284"/>
                <w:tab w:val="left" w:pos="567"/>
              </w:tabs>
              <w:jc w:val="center"/>
              <w:rPr>
                <w:rFonts w:ascii="Times New Roman" w:hAnsi="Times New Roman" w:cs="Times New Roman"/>
                <w:sz w:val="20"/>
                <w:szCs w:val="20"/>
                <w:lang w:val="ro-RO"/>
              </w:rPr>
            </w:pPr>
            <w:r w:rsidRPr="00BA42B5">
              <w:rPr>
                <w:rFonts w:ascii="Times New Roman" w:hAnsi="Times New Roman" w:cs="Times New Roman"/>
                <w:sz w:val="20"/>
                <w:szCs w:val="20"/>
                <w:lang w:val="ro-RO"/>
              </w:rPr>
              <w:t>Nr. crt.</w:t>
            </w:r>
          </w:p>
        </w:tc>
        <w:tc>
          <w:tcPr>
            <w:tcW w:w="1276" w:type="dxa"/>
            <w:noWrap/>
            <w:hideMark/>
          </w:tcPr>
          <w:p w14:paraId="7A7DCFA7" w14:textId="77777777" w:rsidR="00195320" w:rsidRPr="0038273A" w:rsidRDefault="00195320" w:rsidP="00762D4B">
            <w:pPr>
              <w:tabs>
                <w:tab w:val="left" w:pos="284"/>
                <w:tab w:val="left" w:pos="567"/>
              </w:tabs>
              <w:jc w:val="center"/>
              <w:rPr>
                <w:rFonts w:ascii="Times New Roman" w:hAnsi="Times New Roman" w:cs="Times New Roman"/>
                <w:sz w:val="20"/>
                <w:szCs w:val="20"/>
                <w:lang w:val="ro-RO"/>
              </w:rPr>
            </w:pPr>
            <w:r w:rsidRPr="0038273A">
              <w:rPr>
                <w:rFonts w:ascii="Times New Roman" w:hAnsi="Times New Roman" w:cs="Times New Roman"/>
                <w:sz w:val="20"/>
                <w:szCs w:val="20"/>
                <w:lang w:val="ro-RO"/>
              </w:rPr>
              <w:t>Țara</w:t>
            </w:r>
          </w:p>
        </w:tc>
        <w:tc>
          <w:tcPr>
            <w:tcW w:w="1276" w:type="dxa"/>
            <w:shd w:val="clear" w:color="auto" w:fill="DBEFF9" w:themeFill="background2"/>
            <w:noWrap/>
            <w:hideMark/>
          </w:tcPr>
          <w:p w14:paraId="47943F91" w14:textId="77777777" w:rsidR="00195320" w:rsidRPr="0038273A" w:rsidRDefault="00C80E3D" w:rsidP="00762D4B">
            <w:pPr>
              <w:tabs>
                <w:tab w:val="left" w:pos="284"/>
                <w:tab w:val="left" w:pos="567"/>
              </w:tabs>
              <w:jc w:val="center"/>
              <w:rPr>
                <w:rFonts w:ascii="Times New Roman" w:hAnsi="Times New Roman" w:cs="Times New Roman"/>
                <w:bCs/>
                <w:sz w:val="20"/>
                <w:szCs w:val="20"/>
                <w:lang w:val="ro-RO"/>
              </w:rPr>
            </w:pPr>
            <w:r w:rsidRPr="0038273A">
              <w:rPr>
                <w:rFonts w:ascii="Times New Roman" w:hAnsi="Times New Roman" w:cs="Times New Roman"/>
                <w:bCs/>
                <w:sz w:val="20"/>
                <w:szCs w:val="20"/>
                <w:lang w:val="ro-RO"/>
              </w:rPr>
              <w:t>Secții 2016 Parlamentare</w:t>
            </w:r>
          </w:p>
        </w:tc>
        <w:tc>
          <w:tcPr>
            <w:tcW w:w="1417" w:type="dxa"/>
            <w:hideMark/>
          </w:tcPr>
          <w:p w14:paraId="1D5767EF" w14:textId="77777777" w:rsidR="00195320" w:rsidRPr="0038273A" w:rsidRDefault="00C80E3D" w:rsidP="00762D4B">
            <w:pPr>
              <w:tabs>
                <w:tab w:val="left" w:pos="284"/>
                <w:tab w:val="left" w:pos="567"/>
              </w:tabs>
              <w:jc w:val="center"/>
              <w:rPr>
                <w:rFonts w:ascii="Times New Roman" w:hAnsi="Times New Roman" w:cs="Times New Roman"/>
                <w:bCs/>
                <w:sz w:val="20"/>
                <w:szCs w:val="20"/>
                <w:lang w:val="ro-RO"/>
              </w:rPr>
            </w:pPr>
            <w:r w:rsidRPr="0038273A">
              <w:rPr>
                <w:rFonts w:ascii="Times New Roman" w:hAnsi="Times New Roman" w:cs="Times New Roman"/>
                <w:bCs/>
                <w:sz w:val="20"/>
                <w:szCs w:val="20"/>
                <w:lang w:val="ro-RO"/>
              </w:rPr>
              <w:t>Secții 2012 Parlamentare</w:t>
            </w:r>
          </w:p>
        </w:tc>
      </w:tr>
      <w:tr w:rsidR="00187E81" w:rsidRPr="0038273A" w14:paraId="6130D428" w14:textId="77777777" w:rsidTr="005976B9">
        <w:trPr>
          <w:trHeight w:val="300"/>
        </w:trPr>
        <w:tc>
          <w:tcPr>
            <w:tcW w:w="562" w:type="dxa"/>
          </w:tcPr>
          <w:p w14:paraId="1903CE42"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420C870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 xml:space="preserve">Norvegia </w:t>
            </w:r>
          </w:p>
        </w:tc>
        <w:tc>
          <w:tcPr>
            <w:tcW w:w="1276" w:type="dxa"/>
            <w:shd w:val="clear" w:color="auto" w:fill="DBEFF9" w:themeFill="background2"/>
            <w:noWrap/>
            <w:hideMark/>
          </w:tcPr>
          <w:p w14:paraId="75A400B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c>
          <w:tcPr>
            <w:tcW w:w="1417" w:type="dxa"/>
            <w:hideMark/>
          </w:tcPr>
          <w:p w14:paraId="2FBC2DAB"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r>
      <w:tr w:rsidR="00187E81" w:rsidRPr="0038273A" w14:paraId="12141954" w14:textId="77777777" w:rsidTr="005976B9">
        <w:trPr>
          <w:trHeight w:val="300"/>
        </w:trPr>
        <w:tc>
          <w:tcPr>
            <w:tcW w:w="562" w:type="dxa"/>
          </w:tcPr>
          <w:p w14:paraId="2947F6F9"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48DA6C4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Polonia</w:t>
            </w:r>
          </w:p>
        </w:tc>
        <w:tc>
          <w:tcPr>
            <w:tcW w:w="1276" w:type="dxa"/>
            <w:shd w:val="clear" w:color="auto" w:fill="DBEFF9" w:themeFill="background2"/>
            <w:noWrap/>
            <w:hideMark/>
          </w:tcPr>
          <w:p w14:paraId="7E788DA5"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c>
          <w:tcPr>
            <w:tcW w:w="1417" w:type="dxa"/>
            <w:hideMark/>
          </w:tcPr>
          <w:p w14:paraId="71DEF96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w:t>
            </w:r>
          </w:p>
        </w:tc>
      </w:tr>
      <w:tr w:rsidR="00187E81" w:rsidRPr="0038273A" w14:paraId="7035FE1B" w14:textId="77777777" w:rsidTr="005976B9">
        <w:trPr>
          <w:trHeight w:val="300"/>
        </w:trPr>
        <w:tc>
          <w:tcPr>
            <w:tcW w:w="562" w:type="dxa"/>
          </w:tcPr>
          <w:p w14:paraId="281C64B0"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644F7E1D"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Portugalia</w:t>
            </w:r>
          </w:p>
        </w:tc>
        <w:tc>
          <w:tcPr>
            <w:tcW w:w="1276" w:type="dxa"/>
            <w:shd w:val="clear" w:color="auto" w:fill="DBEFF9" w:themeFill="background2"/>
            <w:noWrap/>
            <w:hideMark/>
          </w:tcPr>
          <w:p w14:paraId="58A617F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c>
          <w:tcPr>
            <w:tcW w:w="1417" w:type="dxa"/>
            <w:hideMark/>
          </w:tcPr>
          <w:p w14:paraId="76F355F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r>
      <w:tr w:rsidR="00187E81" w:rsidRPr="0038273A" w14:paraId="2CFD2225" w14:textId="77777777" w:rsidTr="005976B9">
        <w:trPr>
          <w:trHeight w:val="300"/>
        </w:trPr>
        <w:tc>
          <w:tcPr>
            <w:tcW w:w="562" w:type="dxa"/>
          </w:tcPr>
          <w:p w14:paraId="62624B1E"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6FE89ABB"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Regatul Unit al Marii Britanii şi Irlandei de Nord</w:t>
            </w:r>
          </w:p>
        </w:tc>
        <w:tc>
          <w:tcPr>
            <w:tcW w:w="1276" w:type="dxa"/>
            <w:shd w:val="clear" w:color="auto" w:fill="DBEFF9" w:themeFill="background2"/>
            <w:noWrap/>
            <w:hideMark/>
          </w:tcPr>
          <w:p w14:paraId="4984FA29"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21</w:t>
            </w:r>
          </w:p>
        </w:tc>
        <w:tc>
          <w:tcPr>
            <w:tcW w:w="1417" w:type="dxa"/>
            <w:hideMark/>
          </w:tcPr>
          <w:p w14:paraId="0D7DC50C"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7</w:t>
            </w:r>
          </w:p>
        </w:tc>
      </w:tr>
      <w:tr w:rsidR="00187E81" w:rsidRPr="0038273A" w14:paraId="77BC1282" w14:textId="77777777" w:rsidTr="005976B9">
        <w:trPr>
          <w:trHeight w:val="300"/>
        </w:trPr>
        <w:tc>
          <w:tcPr>
            <w:tcW w:w="562" w:type="dxa"/>
          </w:tcPr>
          <w:p w14:paraId="0613B58B"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3D284FA4"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Republica Moldova</w:t>
            </w:r>
          </w:p>
        </w:tc>
        <w:tc>
          <w:tcPr>
            <w:tcW w:w="1276" w:type="dxa"/>
            <w:shd w:val="clear" w:color="auto" w:fill="DBEFF9" w:themeFill="background2"/>
            <w:noWrap/>
            <w:hideMark/>
          </w:tcPr>
          <w:p w14:paraId="4E841E9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35</w:t>
            </w:r>
          </w:p>
        </w:tc>
        <w:tc>
          <w:tcPr>
            <w:tcW w:w="1417" w:type="dxa"/>
            <w:hideMark/>
          </w:tcPr>
          <w:p w14:paraId="3D977DA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19</w:t>
            </w:r>
          </w:p>
        </w:tc>
      </w:tr>
      <w:tr w:rsidR="00187E81" w:rsidRPr="0038273A" w14:paraId="5FCFA51A" w14:textId="77777777" w:rsidTr="005976B9">
        <w:trPr>
          <w:trHeight w:val="300"/>
        </w:trPr>
        <w:tc>
          <w:tcPr>
            <w:tcW w:w="562" w:type="dxa"/>
          </w:tcPr>
          <w:p w14:paraId="051EF0D4"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0F09A233"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Serbia</w:t>
            </w:r>
          </w:p>
        </w:tc>
        <w:tc>
          <w:tcPr>
            <w:tcW w:w="1276" w:type="dxa"/>
            <w:shd w:val="clear" w:color="auto" w:fill="DBEFF9" w:themeFill="background2"/>
            <w:noWrap/>
            <w:hideMark/>
          </w:tcPr>
          <w:p w14:paraId="7FA0464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42B61EFD"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r>
      <w:tr w:rsidR="00187E81" w:rsidRPr="0038273A" w14:paraId="2900E78F" w14:textId="77777777" w:rsidTr="005976B9">
        <w:trPr>
          <w:trHeight w:val="300"/>
        </w:trPr>
        <w:tc>
          <w:tcPr>
            <w:tcW w:w="562" w:type="dxa"/>
          </w:tcPr>
          <w:p w14:paraId="3BFDC471"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1165EF6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 xml:space="preserve">Spania </w:t>
            </w:r>
          </w:p>
        </w:tc>
        <w:tc>
          <w:tcPr>
            <w:tcW w:w="1276" w:type="dxa"/>
            <w:shd w:val="clear" w:color="auto" w:fill="DBEFF9" w:themeFill="background2"/>
            <w:noWrap/>
            <w:hideMark/>
          </w:tcPr>
          <w:p w14:paraId="0E9E1FC8"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53</w:t>
            </w:r>
          </w:p>
        </w:tc>
        <w:tc>
          <w:tcPr>
            <w:tcW w:w="1417" w:type="dxa"/>
            <w:hideMark/>
          </w:tcPr>
          <w:p w14:paraId="6335FB91"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41</w:t>
            </w:r>
          </w:p>
        </w:tc>
      </w:tr>
      <w:tr w:rsidR="00187E81" w:rsidRPr="0038273A" w14:paraId="52819C34" w14:textId="77777777" w:rsidTr="005976B9">
        <w:trPr>
          <w:trHeight w:val="300"/>
        </w:trPr>
        <w:tc>
          <w:tcPr>
            <w:tcW w:w="562" w:type="dxa"/>
          </w:tcPr>
          <w:p w14:paraId="22C0126C"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3D8F78ED"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SUA</w:t>
            </w:r>
          </w:p>
        </w:tc>
        <w:tc>
          <w:tcPr>
            <w:tcW w:w="1276" w:type="dxa"/>
            <w:shd w:val="clear" w:color="auto" w:fill="DBEFF9" w:themeFill="background2"/>
            <w:noWrap/>
            <w:hideMark/>
          </w:tcPr>
          <w:p w14:paraId="441EDEB6"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31</w:t>
            </w:r>
          </w:p>
        </w:tc>
        <w:tc>
          <w:tcPr>
            <w:tcW w:w="1417" w:type="dxa"/>
            <w:hideMark/>
          </w:tcPr>
          <w:p w14:paraId="6F52B1F3"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24</w:t>
            </w:r>
          </w:p>
        </w:tc>
      </w:tr>
      <w:tr w:rsidR="00187E81" w:rsidRPr="0038273A" w14:paraId="0804DB4E" w14:textId="77777777" w:rsidTr="005976B9">
        <w:trPr>
          <w:trHeight w:val="300"/>
        </w:trPr>
        <w:tc>
          <w:tcPr>
            <w:tcW w:w="562" w:type="dxa"/>
          </w:tcPr>
          <w:p w14:paraId="51526A81"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61CCBB1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Suedia</w:t>
            </w:r>
          </w:p>
        </w:tc>
        <w:tc>
          <w:tcPr>
            <w:tcW w:w="1276" w:type="dxa"/>
            <w:shd w:val="clear" w:color="auto" w:fill="DBEFF9" w:themeFill="background2"/>
            <w:noWrap/>
            <w:hideMark/>
          </w:tcPr>
          <w:p w14:paraId="06334917"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7887AD0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w:t>
            </w:r>
          </w:p>
        </w:tc>
      </w:tr>
      <w:tr w:rsidR="00187E81" w:rsidRPr="0038273A" w14:paraId="208362E6" w14:textId="77777777" w:rsidTr="005976B9">
        <w:trPr>
          <w:trHeight w:val="300"/>
        </w:trPr>
        <w:tc>
          <w:tcPr>
            <w:tcW w:w="562" w:type="dxa"/>
          </w:tcPr>
          <w:p w14:paraId="3D5DEE04"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5780EF83"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Tunisia</w:t>
            </w:r>
          </w:p>
        </w:tc>
        <w:tc>
          <w:tcPr>
            <w:tcW w:w="1276" w:type="dxa"/>
            <w:shd w:val="clear" w:color="auto" w:fill="DBEFF9" w:themeFill="background2"/>
            <w:noWrap/>
            <w:hideMark/>
          </w:tcPr>
          <w:p w14:paraId="08714930"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2</w:t>
            </w:r>
          </w:p>
        </w:tc>
        <w:tc>
          <w:tcPr>
            <w:tcW w:w="1417" w:type="dxa"/>
            <w:hideMark/>
          </w:tcPr>
          <w:p w14:paraId="7D116CA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1</w:t>
            </w:r>
          </w:p>
        </w:tc>
      </w:tr>
      <w:tr w:rsidR="00187E81" w:rsidRPr="0038273A" w14:paraId="3453F0F7" w14:textId="77777777" w:rsidTr="005976B9">
        <w:trPr>
          <w:trHeight w:val="300"/>
        </w:trPr>
        <w:tc>
          <w:tcPr>
            <w:tcW w:w="562" w:type="dxa"/>
          </w:tcPr>
          <w:p w14:paraId="6B75C5A1"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202B948C"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Ucraina</w:t>
            </w:r>
          </w:p>
        </w:tc>
        <w:tc>
          <w:tcPr>
            <w:tcW w:w="1276" w:type="dxa"/>
            <w:shd w:val="clear" w:color="auto" w:fill="DBEFF9" w:themeFill="background2"/>
            <w:noWrap/>
            <w:hideMark/>
          </w:tcPr>
          <w:p w14:paraId="42EE776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c>
          <w:tcPr>
            <w:tcW w:w="1417" w:type="dxa"/>
            <w:hideMark/>
          </w:tcPr>
          <w:p w14:paraId="5168961E"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3</w:t>
            </w:r>
          </w:p>
        </w:tc>
      </w:tr>
      <w:tr w:rsidR="00187E81" w:rsidRPr="0038273A" w14:paraId="4DF7C6F9" w14:textId="77777777" w:rsidTr="005976B9">
        <w:trPr>
          <w:trHeight w:val="300"/>
        </w:trPr>
        <w:tc>
          <w:tcPr>
            <w:tcW w:w="562" w:type="dxa"/>
          </w:tcPr>
          <w:p w14:paraId="134FF512" w14:textId="77777777" w:rsidR="00195320" w:rsidRPr="0038273A" w:rsidRDefault="00195320" w:rsidP="00762D4B">
            <w:pPr>
              <w:numPr>
                <w:ilvl w:val="0"/>
                <w:numId w:val="24"/>
              </w:numPr>
              <w:tabs>
                <w:tab w:val="left" w:pos="284"/>
                <w:tab w:val="left" w:pos="567"/>
              </w:tabs>
              <w:jc w:val="both"/>
              <w:rPr>
                <w:rFonts w:ascii="Times New Roman" w:hAnsi="Times New Roman" w:cs="Times New Roman"/>
                <w:sz w:val="20"/>
                <w:szCs w:val="20"/>
                <w:lang w:val="ro-RO"/>
              </w:rPr>
            </w:pPr>
          </w:p>
        </w:tc>
        <w:tc>
          <w:tcPr>
            <w:tcW w:w="1276" w:type="dxa"/>
            <w:noWrap/>
            <w:hideMark/>
          </w:tcPr>
          <w:p w14:paraId="7D7975FF"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Ungaria</w:t>
            </w:r>
          </w:p>
        </w:tc>
        <w:tc>
          <w:tcPr>
            <w:tcW w:w="1276" w:type="dxa"/>
            <w:shd w:val="clear" w:color="auto" w:fill="DBEFF9" w:themeFill="background2"/>
            <w:noWrap/>
            <w:hideMark/>
          </w:tcPr>
          <w:p w14:paraId="37B0BC43"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5</w:t>
            </w:r>
          </w:p>
        </w:tc>
        <w:tc>
          <w:tcPr>
            <w:tcW w:w="1417" w:type="dxa"/>
            <w:hideMark/>
          </w:tcPr>
          <w:p w14:paraId="12331D4D" w14:textId="77777777" w:rsidR="00195320" w:rsidRPr="0038273A" w:rsidRDefault="00195320" w:rsidP="00762D4B">
            <w:pPr>
              <w:tabs>
                <w:tab w:val="left" w:pos="284"/>
                <w:tab w:val="left" w:pos="567"/>
              </w:tabs>
              <w:jc w:val="both"/>
              <w:rPr>
                <w:rFonts w:ascii="Times New Roman" w:hAnsi="Times New Roman" w:cs="Times New Roman"/>
                <w:sz w:val="20"/>
                <w:szCs w:val="20"/>
                <w:lang w:val="ro-RO"/>
              </w:rPr>
            </w:pPr>
            <w:r w:rsidRPr="0038273A">
              <w:rPr>
                <w:rFonts w:ascii="Times New Roman" w:hAnsi="Times New Roman" w:cs="Times New Roman"/>
                <w:sz w:val="20"/>
                <w:szCs w:val="20"/>
                <w:lang w:val="ro-RO"/>
              </w:rPr>
              <w:t>4</w:t>
            </w:r>
          </w:p>
        </w:tc>
      </w:tr>
    </w:tbl>
    <w:p w14:paraId="35991A8B" w14:textId="77777777" w:rsidR="003B20C6" w:rsidRPr="00187E81" w:rsidRDefault="003B20C6" w:rsidP="00762D4B">
      <w:pPr>
        <w:tabs>
          <w:tab w:val="left" w:pos="284"/>
          <w:tab w:val="left" w:pos="567"/>
        </w:tabs>
        <w:spacing w:after="0" w:line="276" w:lineRule="auto"/>
        <w:jc w:val="both"/>
        <w:rPr>
          <w:rFonts w:ascii="Times New Roman" w:hAnsi="Times New Roman" w:cs="Times New Roman"/>
          <w:sz w:val="23"/>
          <w:szCs w:val="23"/>
          <w:lang w:val="ro-RO"/>
        </w:rPr>
        <w:sectPr w:rsidR="003B20C6" w:rsidRPr="00187E81" w:rsidSect="001F6DC8">
          <w:type w:val="continuous"/>
          <w:pgSz w:w="12240" w:h="15840"/>
          <w:pgMar w:top="851" w:right="900" w:bottom="851" w:left="1134" w:header="708" w:footer="708" w:gutter="0"/>
          <w:cols w:num="2" w:space="708"/>
        </w:sectPr>
      </w:pPr>
    </w:p>
    <w:p w14:paraId="4D9C2967" w14:textId="77777777" w:rsidR="00532612" w:rsidRPr="00187E81" w:rsidRDefault="00532612" w:rsidP="00762D4B">
      <w:pPr>
        <w:tabs>
          <w:tab w:val="left" w:pos="284"/>
          <w:tab w:val="left" w:pos="567"/>
        </w:tabs>
        <w:spacing w:after="0" w:line="276" w:lineRule="auto"/>
        <w:jc w:val="both"/>
        <w:rPr>
          <w:rFonts w:ascii="Times New Roman" w:hAnsi="Times New Roman" w:cs="Times New Roman"/>
          <w:sz w:val="23"/>
          <w:szCs w:val="23"/>
          <w:lang w:val="ro-RO"/>
        </w:rPr>
        <w:sectPr w:rsidR="00532612" w:rsidRPr="00187E81" w:rsidSect="001F6DC8">
          <w:footerReference w:type="default" r:id="rId22"/>
          <w:type w:val="continuous"/>
          <w:pgSz w:w="12240" w:h="15840"/>
          <w:pgMar w:top="851" w:right="900" w:bottom="851" w:left="1134" w:header="708" w:footer="708" w:gutter="0"/>
          <w:cols w:num="2" w:space="708"/>
        </w:sectPr>
      </w:pPr>
    </w:p>
    <w:p w14:paraId="7AED2543" w14:textId="77777777" w:rsidR="000E4E25" w:rsidRDefault="000E4E25" w:rsidP="00762D4B">
      <w:pPr>
        <w:tabs>
          <w:tab w:val="left" w:pos="567"/>
        </w:tabs>
        <w:spacing w:after="0"/>
        <w:jc w:val="center"/>
        <w:rPr>
          <w:rFonts w:ascii="Times New Roman" w:hAnsi="Times New Roman" w:cs="Times New Roman"/>
          <w:b/>
          <w:sz w:val="20"/>
          <w:szCs w:val="20"/>
          <w:lang w:val="ro-RO"/>
        </w:rPr>
      </w:pPr>
      <w:r w:rsidRPr="002F761E">
        <w:rPr>
          <w:rFonts w:ascii="Times New Roman" w:hAnsi="Times New Roman" w:cs="Times New Roman"/>
          <w:b/>
          <w:sz w:val="20"/>
          <w:szCs w:val="20"/>
          <w:lang w:val="ro-RO"/>
        </w:rPr>
        <w:lastRenderedPageBreak/>
        <w:t>Lista țărilor unde au fost organizate secții de votare</w:t>
      </w:r>
    </w:p>
    <w:p w14:paraId="2F9E1975" w14:textId="77777777" w:rsidR="00EF3F7D" w:rsidRPr="002F761E" w:rsidRDefault="00EF3F7D" w:rsidP="00762D4B">
      <w:pPr>
        <w:tabs>
          <w:tab w:val="left" w:pos="567"/>
        </w:tabs>
        <w:spacing w:after="0"/>
        <w:jc w:val="center"/>
        <w:rPr>
          <w:rFonts w:ascii="Times New Roman" w:hAnsi="Times New Roman" w:cs="Times New Roman"/>
          <w:b/>
          <w:sz w:val="20"/>
          <w:szCs w:val="20"/>
          <w:lang w:val="ro-RO"/>
        </w:rPr>
      </w:pPr>
    </w:p>
    <w:p w14:paraId="76BB7B2A" w14:textId="77777777" w:rsidR="00540C40" w:rsidRDefault="00540C40" w:rsidP="00762D4B">
      <w:pPr>
        <w:tabs>
          <w:tab w:val="left" w:pos="284"/>
          <w:tab w:val="left" w:pos="567"/>
        </w:tabs>
        <w:spacing w:after="0" w:line="276" w:lineRule="auto"/>
        <w:jc w:val="both"/>
        <w:rPr>
          <w:rFonts w:ascii="Times New Roman" w:hAnsi="Times New Roman" w:cs="Times New Roman"/>
          <w:sz w:val="18"/>
          <w:szCs w:val="18"/>
          <w:lang w:val="ro-RO"/>
        </w:rPr>
      </w:pPr>
    </w:p>
    <w:p w14:paraId="616D4DAA" w14:textId="77777777" w:rsidR="00EF3F7D" w:rsidRDefault="00EF3F7D" w:rsidP="00762D4B">
      <w:pPr>
        <w:tabs>
          <w:tab w:val="left" w:pos="284"/>
          <w:tab w:val="left" w:pos="567"/>
        </w:tabs>
        <w:spacing w:after="0" w:line="276" w:lineRule="auto"/>
        <w:jc w:val="both"/>
        <w:rPr>
          <w:rFonts w:ascii="Times New Roman" w:hAnsi="Times New Roman" w:cs="Times New Roman"/>
          <w:sz w:val="18"/>
          <w:szCs w:val="18"/>
          <w:lang w:val="ro-RO"/>
        </w:rPr>
        <w:sectPr w:rsidR="00EF3F7D" w:rsidSect="001F6DC8">
          <w:footerReference w:type="default" r:id="rId23"/>
          <w:type w:val="nextColumn"/>
          <w:pgSz w:w="12240" w:h="15840"/>
          <w:pgMar w:top="1134" w:right="1134" w:bottom="1134" w:left="1247" w:header="709" w:footer="709" w:gutter="0"/>
          <w:cols w:num="2" w:space="708"/>
          <w:docGrid w:linePitch="360"/>
        </w:sectPr>
      </w:pPr>
    </w:p>
    <w:tbl>
      <w:tblPr>
        <w:tblStyle w:val="TableGridLight1"/>
        <w:tblW w:w="4541" w:type="dxa"/>
        <w:tblLayout w:type="fixed"/>
        <w:tblLook w:val="04A0" w:firstRow="1" w:lastRow="0" w:firstColumn="1" w:lastColumn="0" w:noHBand="0" w:noVBand="1"/>
      </w:tblPr>
      <w:tblGrid>
        <w:gridCol w:w="562"/>
        <w:gridCol w:w="2693"/>
        <w:gridCol w:w="1286"/>
      </w:tblGrid>
      <w:tr w:rsidR="000E4E25" w:rsidRPr="002F761E" w14:paraId="10B3EDA2" w14:textId="77777777" w:rsidTr="00833A20">
        <w:trPr>
          <w:trHeight w:val="20"/>
        </w:trPr>
        <w:tc>
          <w:tcPr>
            <w:tcW w:w="562" w:type="dxa"/>
            <w:hideMark/>
          </w:tcPr>
          <w:p w14:paraId="1170F5F8"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Nr. crt.</w:t>
            </w:r>
          </w:p>
        </w:tc>
        <w:tc>
          <w:tcPr>
            <w:tcW w:w="2693" w:type="dxa"/>
            <w:hideMark/>
          </w:tcPr>
          <w:p w14:paraId="3598DA60"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Stat</w:t>
            </w:r>
          </w:p>
        </w:tc>
        <w:tc>
          <w:tcPr>
            <w:tcW w:w="1286" w:type="dxa"/>
            <w:noWrap/>
            <w:hideMark/>
          </w:tcPr>
          <w:p w14:paraId="43FE5FF4"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Număr secții de votare</w:t>
            </w:r>
          </w:p>
        </w:tc>
      </w:tr>
      <w:tr w:rsidR="000E4E25" w:rsidRPr="002F761E" w14:paraId="29E75BDB" w14:textId="77777777" w:rsidTr="00833A20">
        <w:trPr>
          <w:trHeight w:val="20"/>
        </w:trPr>
        <w:tc>
          <w:tcPr>
            <w:tcW w:w="562" w:type="dxa"/>
            <w:hideMark/>
          </w:tcPr>
          <w:p w14:paraId="61B0191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c>
          <w:tcPr>
            <w:tcW w:w="2693" w:type="dxa"/>
            <w:hideMark/>
          </w:tcPr>
          <w:p w14:paraId="3BBFA53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Afganistan</w:t>
            </w:r>
          </w:p>
        </w:tc>
        <w:tc>
          <w:tcPr>
            <w:tcW w:w="1286" w:type="dxa"/>
            <w:noWrap/>
            <w:hideMark/>
          </w:tcPr>
          <w:p w14:paraId="4232976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650FB260" w14:textId="77777777" w:rsidTr="00833A20">
        <w:trPr>
          <w:trHeight w:val="20"/>
        </w:trPr>
        <w:tc>
          <w:tcPr>
            <w:tcW w:w="562" w:type="dxa"/>
            <w:hideMark/>
          </w:tcPr>
          <w:p w14:paraId="2BBBA9B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c>
          <w:tcPr>
            <w:tcW w:w="2693" w:type="dxa"/>
            <w:hideMark/>
          </w:tcPr>
          <w:p w14:paraId="5969A99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Africa de Sud</w:t>
            </w:r>
          </w:p>
        </w:tc>
        <w:tc>
          <w:tcPr>
            <w:tcW w:w="1286" w:type="dxa"/>
            <w:noWrap/>
            <w:hideMark/>
          </w:tcPr>
          <w:p w14:paraId="459AF75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05344FED" w14:textId="77777777" w:rsidTr="00833A20">
        <w:trPr>
          <w:trHeight w:val="20"/>
        </w:trPr>
        <w:tc>
          <w:tcPr>
            <w:tcW w:w="562" w:type="dxa"/>
            <w:hideMark/>
          </w:tcPr>
          <w:p w14:paraId="263AEAB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c>
          <w:tcPr>
            <w:tcW w:w="2693" w:type="dxa"/>
            <w:hideMark/>
          </w:tcPr>
          <w:p w14:paraId="3D4A254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Albania</w:t>
            </w:r>
          </w:p>
        </w:tc>
        <w:tc>
          <w:tcPr>
            <w:tcW w:w="1286" w:type="dxa"/>
            <w:noWrap/>
            <w:hideMark/>
          </w:tcPr>
          <w:p w14:paraId="6085B9C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EB66057" w14:textId="77777777" w:rsidTr="00833A20">
        <w:trPr>
          <w:trHeight w:val="20"/>
        </w:trPr>
        <w:tc>
          <w:tcPr>
            <w:tcW w:w="562" w:type="dxa"/>
            <w:hideMark/>
          </w:tcPr>
          <w:p w14:paraId="42EAE1A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c>
          <w:tcPr>
            <w:tcW w:w="2693" w:type="dxa"/>
            <w:hideMark/>
          </w:tcPr>
          <w:p w14:paraId="47DFCA7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Algeria</w:t>
            </w:r>
          </w:p>
        </w:tc>
        <w:tc>
          <w:tcPr>
            <w:tcW w:w="1286" w:type="dxa"/>
            <w:noWrap/>
            <w:hideMark/>
          </w:tcPr>
          <w:p w14:paraId="6F67084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91BB6E5" w14:textId="77777777" w:rsidTr="00833A20">
        <w:trPr>
          <w:trHeight w:val="20"/>
        </w:trPr>
        <w:tc>
          <w:tcPr>
            <w:tcW w:w="562" w:type="dxa"/>
            <w:hideMark/>
          </w:tcPr>
          <w:p w14:paraId="159AD8E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w:t>
            </w:r>
          </w:p>
        </w:tc>
        <w:tc>
          <w:tcPr>
            <w:tcW w:w="2693" w:type="dxa"/>
            <w:hideMark/>
          </w:tcPr>
          <w:p w14:paraId="707ED91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Angola</w:t>
            </w:r>
          </w:p>
        </w:tc>
        <w:tc>
          <w:tcPr>
            <w:tcW w:w="1286" w:type="dxa"/>
            <w:noWrap/>
            <w:hideMark/>
          </w:tcPr>
          <w:p w14:paraId="4D5B781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F166B22" w14:textId="77777777" w:rsidTr="00833A20">
        <w:trPr>
          <w:trHeight w:val="20"/>
        </w:trPr>
        <w:tc>
          <w:tcPr>
            <w:tcW w:w="562" w:type="dxa"/>
            <w:hideMark/>
          </w:tcPr>
          <w:p w14:paraId="4744382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w:t>
            </w:r>
          </w:p>
        </w:tc>
        <w:tc>
          <w:tcPr>
            <w:tcW w:w="2693" w:type="dxa"/>
            <w:hideMark/>
          </w:tcPr>
          <w:p w14:paraId="1F2BC6A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Arabia Saudită</w:t>
            </w:r>
          </w:p>
        </w:tc>
        <w:tc>
          <w:tcPr>
            <w:tcW w:w="1286" w:type="dxa"/>
            <w:noWrap/>
            <w:hideMark/>
          </w:tcPr>
          <w:p w14:paraId="6D71BAC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B98F792" w14:textId="77777777" w:rsidTr="00833A20">
        <w:trPr>
          <w:trHeight w:val="20"/>
        </w:trPr>
        <w:tc>
          <w:tcPr>
            <w:tcW w:w="562" w:type="dxa"/>
            <w:hideMark/>
          </w:tcPr>
          <w:p w14:paraId="5A18DC4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w:t>
            </w:r>
          </w:p>
        </w:tc>
        <w:tc>
          <w:tcPr>
            <w:tcW w:w="2693" w:type="dxa"/>
            <w:hideMark/>
          </w:tcPr>
          <w:p w14:paraId="06C7835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Argentina</w:t>
            </w:r>
          </w:p>
        </w:tc>
        <w:tc>
          <w:tcPr>
            <w:tcW w:w="1286" w:type="dxa"/>
            <w:noWrap/>
            <w:hideMark/>
          </w:tcPr>
          <w:p w14:paraId="2F06312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D176E1F" w14:textId="77777777" w:rsidTr="00833A20">
        <w:trPr>
          <w:trHeight w:val="20"/>
        </w:trPr>
        <w:tc>
          <w:tcPr>
            <w:tcW w:w="562" w:type="dxa"/>
            <w:hideMark/>
          </w:tcPr>
          <w:p w14:paraId="565E515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w:t>
            </w:r>
          </w:p>
        </w:tc>
        <w:tc>
          <w:tcPr>
            <w:tcW w:w="2693" w:type="dxa"/>
            <w:hideMark/>
          </w:tcPr>
          <w:p w14:paraId="7B62498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Armenia</w:t>
            </w:r>
          </w:p>
        </w:tc>
        <w:tc>
          <w:tcPr>
            <w:tcW w:w="1286" w:type="dxa"/>
            <w:noWrap/>
            <w:hideMark/>
          </w:tcPr>
          <w:p w14:paraId="04AB5CE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04F7CC3" w14:textId="77777777" w:rsidTr="00833A20">
        <w:trPr>
          <w:trHeight w:val="20"/>
        </w:trPr>
        <w:tc>
          <w:tcPr>
            <w:tcW w:w="562" w:type="dxa"/>
            <w:hideMark/>
          </w:tcPr>
          <w:p w14:paraId="46E8663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w:t>
            </w:r>
          </w:p>
        </w:tc>
        <w:tc>
          <w:tcPr>
            <w:tcW w:w="2693" w:type="dxa"/>
            <w:hideMark/>
          </w:tcPr>
          <w:p w14:paraId="5CA531D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Australia</w:t>
            </w:r>
          </w:p>
        </w:tc>
        <w:tc>
          <w:tcPr>
            <w:tcW w:w="1286" w:type="dxa"/>
            <w:noWrap/>
            <w:hideMark/>
          </w:tcPr>
          <w:p w14:paraId="4876600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w:t>
            </w:r>
          </w:p>
        </w:tc>
      </w:tr>
      <w:tr w:rsidR="000E4E25" w:rsidRPr="002F761E" w14:paraId="471CC008" w14:textId="77777777" w:rsidTr="00833A20">
        <w:trPr>
          <w:trHeight w:val="20"/>
        </w:trPr>
        <w:tc>
          <w:tcPr>
            <w:tcW w:w="562" w:type="dxa"/>
            <w:hideMark/>
          </w:tcPr>
          <w:p w14:paraId="0471F48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10</w:t>
            </w:r>
          </w:p>
        </w:tc>
        <w:tc>
          <w:tcPr>
            <w:tcW w:w="2693" w:type="dxa"/>
            <w:hideMark/>
          </w:tcPr>
          <w:p w14:paraId="22BD73B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Noua Zeelandă</w:t>
            </w:r>
          </w:p>
        </w:tc>
        <w:tc>
          <w:tcPr>
            <w:tcW w:w="1286" w:type="dxa"/>
            <w:noWrap/>
            <w:hideMark/>
          </w:tcPr>
          <w:p w14:paraId="590C476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6D59E3E6" w14:textId="77777777" w:rsidTr="00833A20">
        <w:trPr>
          <w:trHeight w:val="20"/>
        </w:trPr>
        <w:tc>
          <w:tcPr>
            <w:tcW w:w="562" w:type="dxa"/>
            <w:hideMark/>
          </w:tcPr>
          <w:p w14:paraId="34FFC12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11</w:t>
            </w:r>
          </w:p>
        </w:tc>
        <w:tc>
          <w:tcPr>
            <w:tcW w:w="2693" w:type="dxa"/>
            <w:hideMark/>
          </w:tcPr>
          <w:p w14:paraId="52A1011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Austria</w:t>
            </w:r>
          </w:p>
        </w:tc>
        <w:tc>
          <w:tcPr>
            <w:tcW w:w="1286" w:type="dxa"/>
            <w:noWrap/>
            <w:hideMark/>
          </w:tcPr>
          <w:p w14:paraId="05B434C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w:t>
            </w:r>
          </w:p>
        </w:tc>
      </w:tr>
      <w:tr w:rsidR="000E4E25" w:rsidRPr="002F761E" w14:paraId="271D36FF" w14:textId="77777777" w:rsidTr="00833A20">
        <w:trPr>
          <w:trHeight w:val="20"/>
        </w:trPr>
        <w:tc>
          <w:tcPr>
            <w:tcW w:w="562" w:type="dxa"/>
            <w:hideMark/>
          </w:tcPr>
          <w:p w14:paraId="2C88E97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12</w:t>
            </w:r>
          </w:p>
        </w:tc>
        <w:tc>
          <w:tcPr>
            <w:tcW w:w="2693" w:type="dxa"/>
            <w:hideMark/>
          </w:tcPr>
          <w:p w14:paraId="1B70435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Azerbaidjan</w:t>
            </w:r>
          </w:p>
        </w:tc>
        <w:tc>
          <w:tcPr>
            <w:tcW w:w="1286" w:type="dxa"/>
            <w:noWrap/>
            <w:hideMark/>
          </w:tcPr>
          <w:p w14:paraId="3CD3DEF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6480ABC7" w14:textId="77777777" w:rsidTr="00833A20">
        <w:trPr>
          <w:trHeight w:val="20"/>
        </w:trPr>
        <w:tc>
          <w:tcPr>
            <w:tcW w:w="562" w:type="dxa"/>
            <w:hideMark/>
          </w:tcPr>
          <w:p w14:paraId="26D38DE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13</w:t>
            </w:r>
          </w:p>
        </w:tc>
        <w:tc>
          <w:tcPr>
            <w:tcW w:w="2693" w:type="dxa"/>
            <w:hideMark/>
          </w:tcPr>
          <w:p w14:paraId="1CF6E84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Belarus</w:t>
            </w:r>
          </w:p>
        </w:tc>
        <w:tc>
          <w:tcPr>
            <w:tcW w:w="1286" w:type="dxa"/>
            <w:noWrap/>
            <w:hideMark/>
          </w:tcPr>
          <w:p w14:paraId="4738AE3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7824DDE" w14:textId="77777777" w:rsidTr="00833A20">
        <w:trPr>
          <w:trHeight w:val="20"/>
        </w:trPr>
        <w:tc>
          <w:tcPr>
            <w:tcW w:w="562" w:type="dxa"/>
            <w:hideMark/>
          </w:tcPr>
          <w:p w14:paraId="374AE0C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14</w:t>
            </w:r>
          </w:p>
        </w:tc>
        <w:tc>
          <w:tcPr>
            <w:tcW w:w="2693" w:type="dxa"/>
            <w:hideMark/>
          </w:tcPr>
          <w:p w14:paraId="4E9E63A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Belgia</w:t>
            </w:r>
          </w:p>
        </w:tc>
        <w:tc>
          <w:tcPr>
            <w:tcW w:w="1286" w:type="dxa"/>
            <w:noWrap/>
            <w:hideMark/>
          </w:tcPr>
          <w:p w14:paraId="2D61AEF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w:t>
            </w:r>
          </w:p>
        </w:tc>
      </w:tr>
      <w:tr w:rsidR="000E4E25" w:rsidRPr="002F761E" w14:paraId="37776BD8" w14:textId="77777777" w:rsidTr="00833A20">
        <w:trPr>
          <w:trHeight w:val="20"/>
        </w:trPr>
        <w:tc>
          <w:tcPr>
            <w:tcW w:w="562" w:type="dxa"/>
            <w:hideMark/>
          </w:tcPr>
          <w:p w14:paraId="7CF1F51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15</w:t>
            </w:r>
          </w:p>
        </w:tc>
        <w:tc>
          <w:tcPr>
            <w:tcW w:w="2693" w:type="dxa"/>
            <w:hideMark/>
          </w:tcPr>
          <w:p w14:paraId="6954837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Bosnia și Herțegovina</w:t>
            </w:r>
          </w:p>
        </w:tc>
        <w:tc>
          <w:tcPr>
            <w:tcW w:w="1286" w:type="dxa"/>
            <w:noWrap/>
            <w:hideMark/>
          </w:tcPr>
          <w:p w14:paraId="6A436B4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5D6E4DD" w14:textId="77777777" w:rsidTr="00833A20">
        <w:trPr>
          <w:trHeight w:val="20"/>
        </w:trPr>
        <w:tc>
          <w:tcPr>
            <w:tcW w:w="562" w:type="dxa"/>
            <w:hideMark/>
          </w:tcPr>
          <w:p w14:paraId="7B710A4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16</w:t>
            </w:r>
          </w:p>
        </w:tc>
        <w:tc>
          <w:tcPr>
            <w:tcW w:w="2693" w:type="dxa"/>
            <w:hideMark/>
          </w:tcPr>
          <w:p w14:paraId="3AA3D9E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Brazilia</w:t>
            </w:r>
          </w:p>
        </w:tc>
        <w:tc>
          <w:tcPr>
            <w:tcW w:w="1286" w:type="dxa"/>
            <w:noWrap/>
            <w:hideMark/>
          </w:tcPr>
          <w:p w14:paraId="3AEA33E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2A40EF45" w14:textId="77777777" w:rsidTr="00833A20">
        <w:trPr>
          <w:trHeight w:val="20"/>
        </w:trPr>
        <w:tc>
          <w:tcPr>
            <w:tcW w:w="562" w:type="dxa"/>
            <w:hideMark/>
          </w:tcPr>
          <w:p w14:paraId="6016BCF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17</w:t>
            </w:r>
          </w:p>
        </w:tc>
        <w:tc>
          <w:tcPr>
            <w:tcW w:w="2693" w:type="dxa"/>
            <w:hideMark/>
          </w:tcPr>
          <w:p w14:paraId="635D136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Bulgaria</w:t>
            </w:r>
          </w:p>
        </w:tc>
        <w:tc>
          <w:tcPr>
            <w:tcW w:w="1286" w:type="dxa"/>
            <w:noWrap/>
            <w:hideMark/>
          </w:tcPr>
          <w:p w14:paraId="04BEE41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A6E5991" w14:textId="77777777" w:rsidTr="00833A20">
        <w:trPr>
          <w:trHeight w:val="20"/>
        </w:trPr>
        <w:tc>
          <w:tcPr>
            <w:tcW w:w="562" w:type="dxa"/>
            <w:hideMark/>
          </w:tcPr>
          <w:p w14:paraId="1827E44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18</w:t>
            </w:r>
          </w:p>
        </w:tc>
        <w:tc>
          <w:tcPr>
            <w:tcW w:w="2693" w:type="dxa"/>
            <w:hideMark/>
          </w:tcPr>
          <w:p w14:paraId="4D6DA38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 xml:space="preserve">Canada </w:t>
            </w:r>
          </w:p>
        </w:tc>
        <w:tc>
          <w:tcPr>
            <w:tcW w:w="1286" w:type="dxa"/>
            <w:noWrap/>
            <w:hideMark/>
          </w:tcPr>
          <w:p w14:paraId="0227582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w:t>
            </w:r>
          </w:p>
        </w:tc>
      </w:tr>
      <w:tr w:rsidR="000E4E25" w:rsidRPr="002F761E" w14:paraId="4D070652" w14:textId="77777777" w:rsidTr="00833A20">
        <w:trPr>
          <w:trHeight w:val="20"/>
        </w:trPr>
        <w:tc>
          <w:tcPr>
            <w:tcW w:w="562" w:type="dxa"/>
            <w:hideMark/>
          </w:tcPr>
          <w:p w14:paraId="366ED16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19</w:t>
            </w:r>
          </w:p>
        </w:tc>
        <w:tc>
          <w:tcPr>
            <w:tcW w:w="2693" w:type="dxa"/>
            <w:hideMark/>
          </w:tcPr>
          <w:p w14:paraId="5463BF4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Republica Cehă</w:t>
            </w:r>
          </w:p>
        </w:tc>
        <w:tc>
          <w:tcPr>
            <w:tcW w:w="1286" w:type="dxa"/>
            <w:noWrap/>
            <w:hideMark/>
          </w:tcPr>
          <w:p w14:paraId="11ADA10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2143FF6A" w14:textId="77777777" w:rsidTr="00833A20">
        <w:trPr>
          <w:trHeight w:val="20"/>
        </w:trPr>
        <w:tc>
          <w:tcPr>
            <w:tcW w:w="562" w:type="dxa"/>
            <w:hideMark/>
          </w:tcPr>
          <w:p w14:paraId="218A58E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20</w:t>
            </w:r>
          </w:p>
        </w:tc>
        <w:tc>
          <w:tcPr>
            <w:tcW w:w="2693" w:type="dxa"/>
            <w:hideMark/>
          </w:tcPr>
          <w:p w14:paraId="5381329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Columbia</w:t>
            </w:r>
          </w:p>
        </w:tc>
        <w:tc>
          <w:tcPr>
            <w:tcW w:w="1286" w:type="dxa"/>
            <w:noWrap/>
            <w:hideMark/>
          </w:tcPr>
          <w:p w14:paraId="1E7FA0A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3EA1427" w14:textId="77777777" w:rsidTr="00833A20">
        <w:trPr>
          <w:trHeight w:val="20"/>
        </w:trPr>
        <w:tc>
          <w:tcPr>
            <w:tcW w:w="562" w:type="dxa"/>
            <w:hideMark/>
          </w:tcPr>
          <w:p w14:paraId="48AA54E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21</w:t>
            </w:r>
          </w:p>
        </w:tc>
        <w:tc>
          <w:tcPr>
            <w:tcW w:w="2693" w:type="dxa"/>
            <w:hideMark/>
          </w:tcPr>
          <w:p w14:paraId="49891CF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Republica Populară Democrată Coreeană</w:t>
            </w:r>
          </w:p>
        </w:tc>
        <w:tc>
          <w:tcPr>
            <w:tcW w:w="1286" w:type="dxa"/>
            <w:noWrap/>
            <w:hideMark/>
          </w:tcPr>
          <w:p w14:paraId="2C299FF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F539266" w14:textId="77777777" w:rsidTr="00833A20">
        <w:trPr>
          <w:trHeight w:val="20"/>
        </w:trPr>
        <w:tc>
          <w:tcPr>
            <w:tcW w:w="562" w:type="dxa"/>
            <w:hideMark/>
          </w:tcPr>
          <w:p w14:paraId="5614051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22</w:t>
            </w:r>
          </w:p>
        </w:tc>
        <w:tc>
          <w:tcPr>
            <w:tcW w:w="2693" w:type="dxa"/>
            <w:hideMark/>
          </w:tcPr>
          <w:p w14:paraId="5913426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Coreea de Sud</w:t>
            </w:r>
          </w:p>
        </w:tc>
        <w:tc>
          <w:tcPr>
            <w:tcW w:w="1286" w:type="dxa"/>
            <w:noWrap/>
            <w:hideMark/>
          </w:tcPr>
          <w:p w14:paraId="52E7527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4CCBF1D" w14:textId="77777777" w:rsidTr="00833A20">
        <w:trPr>
          <w:trHeight w:val="20"/>
        </w:trPr>
        <w:tc>
          <w:tcPr>
            <w:tcW w:w="562" w:type="dxa"/>
            <w:hideMark/>
          </w:tcPr>
          <w:p w14:paraId="14240D8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23</w:t>
            </w:r>
          </w:p>
        </w:tc>
        <w:tc>
          <w:tcPr>
            <w:tcW w:w="2693" w:type="dxa"/>
            <w:hideMark/>
          </w:tcPr>
          <w:p w14:paraId="4626B50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Chile</w:t>
            </w:r>
          </w:p>
        </w:tc>
        <w:tc>
          <w:tcPr>
            <w:tcW w:w="1286" w:type="dxa"/>
            <w:noWrap/>
            <w:hideMark/>
          </w:tcPr>
          <w:p w14:paraId="55FC8D7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6F9A8068" w14:textId="77777777" w:rsidTr="00833A20">
        <w:trPr>
          <w:trHeight w:val="20"/>
        </w:trPr>
        <w:tc>
          <w:tcPr>
            <w:tcW w:w="562" w:type="dxa"/>
            <w:hideMark/>
          </w:tcPr>
          <w:p w14:paraId="4DCC990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24</w:t>
            </w:r>
          </w:p>
        </w:tc>
        <w:tc>
          <w:tcPr>
            <w:tcW w:w="2693" w:type="dxa"/>
            <w:hideMark/>
          </w:tcPr>
          <w:p w14:paraId="3D182F3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China</w:t>
            </w:r>
          </w:p>
        </w:tc>
        <w:tc>
          <w:tcPr>
            <w:tcW w:w="1286" w:type="dxa"/>
            <w:noWrap/>
            <w:hideMark/>
          </w:tcPr>
          <w:p w14:paraId="63D7F9E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4BD12783" w14:textId="77777777" w:rsidTr="00833A20">
        <w:trPr>
          <w:trHeight w:val="20"/>
        </w:trPr>
        <w:tc>
          <w:tcPr>
            <w:tcW w:w="562" w:type="dxa"/>
            <w:hideMark/>
          </w:tcPr>
          <w:p w14:paraId="153D1B2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25</w:t>
            </w:r>
          </w:p>
        </w:tc>
        <w:tc>
          <w:tcPr>
            <w:tcW w:w="2693" w:type="dxa"/>
            <w:hideMark/>
          </w:tcPr>
          <w:p w14:paraId="64478D4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Cipru</w:t>
            </w:r>
          </w:p>
        </w:tc>
        <w:tc>
          <w:tcPr>
            <w:tcW w:w="1286" w:type="dxa"/>
            <w:noWrap/>
            <w:hideMark/>
          </w:tcPr>
          <w:p w14:paraId="2804663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06F55AC7" w14:textId="77777777" w:rsidTr="00833A20">
        <w:trPr>
          <w:trHeight w:val="20"/>
        </w:trPr>
        <w:tc>
          <w:tcPr>
            <w:tcW w:w="562" w:type="dxa"/>
            <w:hideMark/>
          </w:tcPr>
          <w:p w14:paraId="31E5B1E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26</w:t>
            </w:r>
          </w:p>
        </w:tc>
        <w:tc>
          <w:tcPr>
            <w:tcW w:w="2693" w:type="dxa"/>
            <w:hideMark/>
          </w:tcPr>
          <w:p w14:paraId="53E667D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Croația</w:t>
            </w:r>
          </w:p>
        </w:tc>
        <w:tc>
          <w:tcPr>
            <w:tcW w:w="1286" w:type="dxa"/>
            <w:noWrap/>
            <w:hideMark/>
          </w:tcPr>
          <w:p w14:paraId="492AB88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1811FAB" w14:textId="77777777" w:rsidTr="00833A20">
        <w:trPr>
          <w:trHeight w:val="20"/>
        </w:trPr>
        <w:tc>
          <w:tcPr>
            <w:tcW w:w="562" w:type="dxa"/>
            <w:hideMark/>
          </w:tcPr>
          <w:p w14:paraId="0DA827F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27</w:t>
            </w:r>
          </w:p>
        </w:tc>
        <w:tc>
          <w:tcPr>
            <w:tcW w:w="2693" w:type="dxa"/>
            <w:hideMark/>
          </w:tcPr>
          <w:p w14:paraId="0711CD8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Cuba</w:t>
            </w:r>
          </w:p>
        </w:tc>
        <w:tc>
          <w:tcPr>
            <w:tcW w:w="1286" w:type="dxa"/>
            <w:noWrap/>
            <w:hideMark/>
          </w:tcPr>
          <w:p w14:paraId="5106809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753ED100" w14:textId="77777777" w:rsidTr="00833A20">
        <w:trPr>
          <w:trHeight w:val="20"/>
        </w:trPr>
        <w:tc>
          <w:tcPr>
            <w:tcW w:w="562" w:type="dxa"/>
            <w:hideMark/>
          </w:tcPr>
          <w:p w14:paraId="51A896A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28</w:t>
            </w:r>
          </w:p>
        </w:tc>
        <w:tc>
          <w:tcPr>
            <w:tcW w:w="2693" w:type="dxa"/>
            <w:hideMark/>
          </w:tcPr>
          <w:p w14:paraId="4BA91D2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Danemarca</w:t>
            </w:r>
          </w:p>
        </w:tc>
        <w:tc>
          <w:tcPr>
            <w:tcW w:w="1286" w:type="dxa"/>
            <w:noWrap/>
            <w:hideMark/>
          </w:tcPr>
          <w:p w14:paraId="31CF355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5F31D274" w14:textId="77777777" w:rsidTr="00833A20">
        <w:trPr>
          <w:trHeight w:val="20"/>
        </w:trPr>
        <w:tc>
          <w:tcPr>
            <w:tcW w:w="562" w:type="dxa"/>
            <w:hideMark/>
          </w:tcPr>
          <w:p w14:paraId="05E4F14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29</w:t>
            </w:r>
          </w:p>
        </w:tc>
        <w:tc>
          <w:tcPr>
            <w:tcW w:w="2693" w:type="dxa"/>
            <w:hideMark/>
          </w:tcPr>
          <w:p w14:paraId="3B07EEA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Egipt</w:t>
            </w:r>
          </w:p>
        </w:tc>
        <w:tc>
          <w:tcPr>
            <w:tcW w:w="1286" w:type="dxa"/>
            <w:noWrap/>
            <w:hideMark/>
          </w:tcPr>
          <w:p w14:paraId="3A5B64A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94DE8AD" w14:textId="77777777" w:rsidTr="00833A20">
        <w:trPr>
          <w:trHeight w:val="20"/>
        </w:trPr>
        <w:tc>
          <w:tcPr>
            <w:tcW w:w="562" w:type="dxa"/>
            <w:hideMark/>
          </w:tcPr>
          <w:p w14:paraId="1563A04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30</w:t>
            </w:r>
          </w:p>
        </w:tc>
        <w:tc>
          <w:tcPr>
            <w:tcW w:w="2693" w:type="dxa"/>
            <w:hideMark/>
          </w:tcPr>
          <w:p w14:paraId="2A08B27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Elveția</w:t>
            </w:r>
          </w:p>
        </w:tc>
        <w:tc>
          <w:tcPr>
            <w:tcW w:w="1286" w:type="dxa"/>
            <w:noWrap/>
            <w:hideMark/>
          </w:tcPr>
          <w:p w14:paraId="2AB33D9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6C7397E0" w14:textId="77777777" w:rsidTr="00833A20">
        <w:trPr>
          <w:trHeight w:val="20"/>
        </w:trPr>
        <w:tc>
          <w:tcPr>
            <w:tcW w:w="562" w:type="dxa"/>
            <w:hideMark/>
          </w:tcPr>
          <w:p w14:paraId="7CE3F82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31</w:t>
            </w:r>
          </w:p>
        </w:tc>
        <w:tc>
          <w:tcPr>
            <w:tcW w:w="2693" w:type="dxa"/>
            <w:hideMark/>
          </w:tcPr>
          <w:p w14:paraId="50B30E8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Emiratele Arabe Unite</w:t>
            </w:r>
          </w:p>
        </w:tc>
        <w:tc>
          <w:tcPr>
            <w:tcW w:w="1286" w:type="dxa"/>
            <w:noWrap/>
            <w:hideMark/>
          </w:tcPr>
          <w:p w14:paraId="0041840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2B3B77CC" w14:textId="77777777" w:rsidTr="00833A20">
        <w:trPr>
          <w:trHeight w:val="20"/>
        </w:trPr>
        <w:tc>
          <w:tcPr>
            <w:tcW w:w="562" w:type="dxa"/>
            <w:hideMark/>
          </w:tcPr>
          <w:p w14:paraId="29964C3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32</w:t>
            </w:r>
          </w:p>
        </w:tc>
        <w:tc>
          <w:tcPr>
            <w:tcW w:w="2693" w:type="dxa"/>
            <w:hideMark/>
          </w:tcPr>
          <w:p w14:paraId="05F681C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Estonia</w:t>
            </w:r>
          </w:p>
        </w:tc>
        <w:tc>
          <w:tcPr>
            <w:tcW w:w="1286" w:type="dxa"/>
            <w:noWrap/>
            <w:hideMark/>
          </w:tcPr>
          <w:p w14:paraId="5CDD275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CF9D093" w14:textId="77777777" w:rsidTr="00833A20">
        <w:trPr>
          <w:trHeight w:val="20"/>
        </w:trPr>
        <w:tc>
          <w:tcPr>
            <w:tcW w:w="562" w:type="dxa"/>
            <w:hideMark/>
          </w:tcPr>
          <w:p w14:paraId="236F874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33</w:t>
            </w:r>
          </w:p>
        </w:tc>
        <w:tc>
          <w:tcPr>
            <w:tcW w:w="2693" w:type="dxa"/>
            <w:hideMark/>
          </w:tcPr>
          <w:p w14:paraId="08A4A0A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Etiopia</w:t>
            </w:r>
          </w:p>
        </w:tc>
        <w:tc>
          <w:tcPr>
            <w:tcW w:w="1286" w:type="dxa"/>
            <w:noWrap/>
            <w:hideMark/>
          </w:tcPr>
          <w:p w14:paraId="2EB410E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43721DF" w14:textId="77777777" w:rsidTr="00833A20">
        <w:trPr>
          <w:trHeight w:val="20"/>
        </w:trPr>
        <w:tc>
          <w:tcPr>
            <w:tcW w:w="562" w:type="dxa"/>
            <w:hideMark/>
          </w:tcPr>
          <w:p w14:paraId="26C3830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34</w:t>
            </w:r>
          </w:p>
        </w:tc>
        <w:tc>
          <w:tcPr>
            <w:tcW w:w="2693" w:type="dxa"/>
            <w:hideMark/>
          </w:tcPr>
          <w:p w14:paraId="35856A8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Filipine</w:t>
            </w:r>
          </w:p>
        </w:tc>
        <w:tc>
          <w:tcPr>
            <w:tcW w:w="1286" w:type="dxa"/>
            <w:noWrap/>
            <w:hideMark/>
          </w:tcPr>
          <w:p w14:paraId="5A5544A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626DB044" w14:textId="77777777" w:rsidTr="00833A20">
        <w:trPr>
          <w:trHeight w:val="20"/>
        </w:trPr>
        <w:tc>
          <w:tcPr>
            <w:tcW w:w="562" w:type="dxa"/>
            <w:hideMark/>
          </w:tcPr>
          <w:p w14:paraId="221B16C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35</w:t>
            </w:r>
          </w:p>
        </w:tc>
        <w:tc>
          <w:tcPr>
            <w:tcW w:w="2693" w:type="dxa"/>
            <w:noWrap/>
            <w:hideMark/>
          </w:tcPr>
          <w:p w14:paraId="0445443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Finlanda</w:t>
            </w:r>
          </w:p>
        </w:tc>
        <w:tc>
          <w:tcPr>
            <w:tcW w:w="1286" w:type="dxa"/>
            <w:noWrap/>
            <w:hideMark/>
          </w:tcPr>
          <w:p w14:paraId="70575BE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5195C3C8" w14:textId="77777777" w:rsidTr="00833A20">
        <w:trPr>
          <w:trHeight w:val="20"/>
        </w:trPr>
        <w:tc>
          <w:tcPr>
            <w:tcW w:w="562" w:type="dxa"/>
            <w:hideMark/>
          </w:tcPr>
          <w:p w14:paraId="25100A9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36</w:t>
            </w:r>
          </w:p>
        </w:tc>
        <w:tc>
          <w:tcPr>
            <w:tcW w:w="2693" w:type="dxa"/>
            <w:hideMark/>
          </w:tcPr>
          <w:p w14:paraId="73729C7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Franța</w:t>
            </w:r>
          </w:p>
        </w:tc>
        <w:tc>
          <w:tcPr>
            <w:tcW w:w="1286" w:type="dxa"/>
            <w:noWrap/>
            <w:hideMark/>
          </w:tcPr>
          <w:p w14:paraId="0EEA679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16</w:t>
            </w:r>
          </w:p>
        </w:tc>
      </w:tr>
      <w:tr w:rsidR="000E4E25" w:rsidRPr="002F761E" w14:paraId="20CEE4AB" w14:textId="77777777" w:rsidTr="00833A20">
        <w:trPr>
          <w:trHeight w:val="20"/>
        </w:trPr>
        <w:tc>
          <w:tcPr>
            <w:tcW w:w="562" w:type="dxa"/>
            <w:hideMark/>
          </w:tcPr>
          <w:p w14:paraId="7984B00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37</w:t>
            </w:r>
          </w:p>
        </w:tc>
        <w:tc>
          <w:tcPr>
            <w:tcW w:w="2693" w:type="dxa"/>
            <w:hideMark/>
          </w:tcPr>
          <w:p w14:paraId="7261538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Georgia</w:t>
            </w:r>
          </w:p>
        </w:tc>
        <w:tc>
          <w:tcPr>
            <w:tcW w:w="1286" w:type="dxa"/>
            <w:noWrap/>
            <w:hideMark/>
          </w:tcPr>
          <w:p w14:paraId="1ACF612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9FB2469" w14:textId="77777777" w:rsidTr="00833A20">
        <w:trPr>
          <w:trHeight w:val="20"/>
        </w:trPr>
        <w:tc>
          <w:tcPr>
            <w:tcW w:w="562" w:type="dxa"/>
            <w:hideMark/>
          </w:tcPr>
          <w:p w14:paraId="3C27433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38</w:t>
            </w:r>
          </w:p>
        </w:tc>
        <w:tc>
          <w:tcPr>
            <w:tcW w:w="2693" w:type="dxa"/>
            <w:hideMark/>
          </w:tcPr>
          <w:p w14:paraId="494B9A8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 xml:space="preserve">Germania </w:t>
            </w:r>
          </w:p>
        </w:tc>
        <w:tc>
          <w:tcPr>
            <w:tcW w:w="1286" w:type="dxa"/>
            <w:noWrap/>
            <w:hideMark/>
          </w:tcPr>
          <w:p w14:paraId="74743AA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15</w:t>
            </w:r>
          </w:p>
        </w:tc>
      </w:tr>
      <w:tr w:rsidR="000E4E25" w:rsidRPr="002F761E" w14:paraId="60C334DC" w14:textId="77777777" w:rsidTr="00833A20">
        <w:trPr>
          <w:trHeight w:val="20"/>
        </w:trPr>
        <w:tc>
          <w:tcPr>
            <w:tcW w:w="562" w:type="dxa"/>
            <w:hideMark/>
          </w:tcPr>
          <w:p w14:paraId="22B0A0D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39</w:t>
            </w:r>
          </w:p>
        </w:tc>
        <w:tc>
          <w:tcPr>
            <w:tcW w:w="2693" w:type="dxa"/>
            <w:hideMark/>
          </w:tcPr>
          <w:p w14:paraId="6D1749F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Grecia</w:t>
            </w:r>
          </w:p>
        </w:tc>
        <w:tc>
          <w:tcPr>
            <w:tcW w:w="1286" w:type="dxa"/>
            <w:noWrap/>
            <w:hideMark/>
          </w:tcPr>
          <w:p w14:paraId="317E991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520B51D4" w14:textId="77777777" w:rsidTr="00833A20">
        <w:trPr>
          <w:trHeight w:val="20"/>
        </w:trPr>
        <w:tc>
          <w:tcPr>
            <w:tcW w:w="562" w:type="dxa"/>
            <w:hideMark/>
          </w:tcPr>
          <w:p w14:paraId="3BCFB64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40</w:t>
            </w:r>
          </w:p>
        </w:tc>
        <w:tc>
          <w:tcPr>
            <w:tcW w:w="2693" w:type="dxa"/>
            <w:hideMark/>
          </w:tcPr>
          <w:p w14:paraId="2A90EA9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Iordania</w:t>
            </w:r>
          </w:p>
        </w:tc>
        <w:tc>
          <w:tcPr>
            <w:tcW w:w="1286" w:type="dxa"/>
            <w:noWrap/>
            <w:hideMark/>
          </w:tcPr>
          <w:p w14:paraId="14851F3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4FEFDDE" w14:textId="77777777" w:rsidTr="00833A20">
        <w:trPr>
          <w:trHeight w:val="20"/>
        </w:trPr>
        <w:tc>
          <w:tcPr>
            <w:tcW w:w="562" w:type="dxa"/>
            <w:hideMark/>
          </w:tcPr>
          <w:p w14:paraId="174F0B7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41</w:t>
            </w:r>
          </w:p>
        </w:tc>
        <w:tc>
          <w:tcPr>
            <w:tcW w:w="2693" w:type="dxa"/>
            <w:hideMark/>
          </w:tcPr>
          <w:p w14:paraId="4E7842E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India</w:t>
            </w:r>
          </w:p>
        </w:tc>
        <w:tc>
          <w:tcPr>
            <w:tcW w:w="1286" w:type="dxa"/>
            <w:noWrap/>
            <w:hideMark/>
          </w:tcPr>
          <w:p w14:paraId="76AA795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492AAF5" w14:textId="77777777" w:rsidTr="00833A20">
        <w:trPr>
          <w:trHeight w:val="20"/>
        </w:trPr>
        <w:tc>
          <w:tcPr>
            <w:tcW w:w="562" w:type="dxa"/>
            <w:hideMark/>
          </w:tcPr>
          <w:p w14:paraId="455DE4B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42</w:t>
            </w:r>
          </w:p>
        </w:tc>
        <w:tc>
          <w:tcPr>
            <w:tcW w:w="2693" w:type="dxa"/>
            <w:hideMark/>
          </w:tcPr>
          <w:p w14:paraId="3E1C541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Republica Indonezia</w:t>
            </w:r>
          </w:p>
        </w:tc>
        <w:tc>
          <w:tcPr>
            <w:tcW w:w="1286" w:type="dxa"/>
            <w:noWrap/>
            <w:hideMark/>
          </w:tcPr>
          <w:p w14:paraId="5FD2C9C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612B115" w14:textId="77777777" w:rsidTr="00833A20">
        <w:trPr>
          <w:trHeight w:val="20"/>
        </w:trPr>
        <w:tc>
          <w:tcPr>
            <w:tcW w:w="562" w:type="dxa"/>
            <w:hideMark/>
          </w:tcPr>
          <w:p w14:paraId="79B55B8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43</w:t>
            </w:r>
          </w:p>
        </w:tc>
        <w:tc>
          <w:tcPr>
            <w:tcW w:w="2693" w:type="dxa"/>
            <w:hideMark/>
          </w:tcPr>
          <w:p w14:paraId="3D856B2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Irlanda</w:t>
            </w:r>
          </w:p>
        </w:tc>
        <w:tc>
          <w:tcPr>
            <w:tcW w:w="1286" w:type="dxa"/>
            <w:noWrap/>
            <w:hideMark/>
          </w:tcPr>
          <w:p w14:paraId="426C0BE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62478204" w14:textId="77777777" w:rsidTr="00833A20">
        <w:trPr>
          <w:trHeight w:val="20"/>
        </w:trPr>
        <w:tc>
          <w:tcPr>
            <w:tcW w:w="562" w:type="dxa"/>
            <w:hideMark/>
          </w:tcPr>
          <w:p w14:paraId="562043A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44</w:t>
            </w:r>
          </w:p>
        </w:tc>
        <w:tc>
          <w:tcPr>
            <w:tcW w:w="2693" w:type="dxa"/>
            <w:hideMark/>
          </w:tcPr>
          <w:p w14:paraId="2ECF388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Israel</w:t>
            </w:r>
          </w:p>
        </w:tc>
        <w:tc>
          <w:tcPr>
            <w:tcW w:w="1286" w:type="dxa"/>
            <w:noWrap/>
            <w:hideMark/>
          </w:tcPr>
          <w:p w14:paraId="5EB85FF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w:t>
            </w:r>
          </w:p>
        </w:tc>
      </w:tr>
      <w:tr w:rsidR="000E4E25" w:rsidRPr="002F761E" w14:paraId="3CF5C653" w14:textId="77777777" w:rsidTr="00833A20">
        <w:trPr>
          <w:trHeight w:val="20"/>
        </w:trPr>
        <w:tc>
          <w:tcPr>
            <w:tcW w:w="562" w:type="dxa"/>
            <w:hideMark/>
          </w:tcPr>
          <w:p w14:paraId="6C53BF1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45</w:t>
            </w:r>
          </w:p>
        </w:tc>
        <w:tc>
          <w:tcPr>
            <w:tcW w:w="2693" w:type="dxa"/>
            <w:hideMark/>
          </w:tcPr>
          <w:p w14:paraId="63D8092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Islanda</w:t>
            </w:r>
          </w:p>
        </w:tc>
        <w:tc>
          <w:tcPr>
            <w:tcW w:w="1286" w:type="dxa"/>
            <w:noWrap/>
            <w:hideMark/>
          </w:tcPr>
          <w:p w14:paraId="71E36DB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6F2EDAB" w14:textId="77777777" w:rsidTr="00833A20">
        <w:trPr>
          <w:trHeight w:val="20"/>
        </w:trPr>
        <w:tc>
          <w:tcPr>
            <w:tcW w:w="562" w:type="dxa"/>
            <w:hideMark/>
          </w:tcPr>
          <w:p w14:paraId="3BC62FE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46</w:t>
            </w:r>
          </w:p>
        </w:tc>
        <w:tc>
          <w:tcPr>
            <w:tcW w:w="2693" w:type="dxa"/>
            <w:noWrap/>
            <w:hideMark/>
          </w:tcPr>
          <w:p w14:paraId="3D286AE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Italia</w:t>
            </w:r>
          </w:p>
        </w:tc>
        <w:tc>
          <w:tcPr>
            <w:tcW w:w="1286" w:type="dxa"/>
            <w:noWrap/>
            <w:hideMark/>
          </w:tcPr>
          <w:p w14:paraId="529A5D1C" w14:textId="77777777" w:rsidR="000E4E25" w:rsidRPr="00A32857"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A32857">
              <w:rPr>
                <w:rFonts w:ascii="Times New Roman" w:hAnsi="Times New Roman" w:cs="Times New Roman"/>
                <w:b/>
                <w:sz w:val="18"/>
                <w:szCs w:val="18"/>
                <w:lang w:val="ro-RO"/>
              </w:rPr>
              <w:t>73</w:t>
            </w:r>
          </w:p>
        </w:tc>
      </w:tr>
      <w:tr w:rsidR="000E4E25" w:rsidRPr="002F761E" w14:paraId="6EDD338B" w14:textId="77777777" w:rsidTr="00833A20">
        <w:trPr>
          <w:trHeight w:val="20"/>
        </w:trPr>
        <w:tc>
          <w:tcPr>
            <w:tcW w:w="562" w:type="dxa"/>
            <w:hideMark/>
          </w:tcPr>
          <w:p w14:paraId="30945B3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47</w:t>
            </w:r>
          </w:p>
        </w:tc>
        <w:tc>
          <w:tcPr>
            <w:tcW w:w="2693" w:type="dxa"/>
            <w:noWrap/>
            <w:hideMark/>
          </w:tcPr>
          <w:p w14:paraId="467C194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Irak</w:t>
            </w:r>
          </w:p>
        </w:tc>
        <w:tc>
          <w:tcPr>
            <w:tcW w:w="1286" w:type="dxa"/>
            <w:noWrap/>
            <w:hideMark/>
          </w:tcPr>
          <w:p w14:paraId="21E1CF5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593200B0" w14:textId="77777777" w:rsidTr="00833A20">
        <w:trPr>
          <w:trHeight w:val="20"/>
        </w:trPr>
        <w:tc>
          <w:tcPr>
            <w:tcW w:w="562" w:type="dxa"/>
            <w:hideMark/>
          </w:tcPr>
          <w:p w14:paraId="370F590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48</w:t>
            </w:r>
          </w:p>
        </w:tc>
        <w:tc>
          <w:tcPr>
            <w:tcW w:w="2693" w:type="dxa"/>
            <w:noWrap/>
            <w:hideMark/>
          </w:tcPr>
          <w:p w14:paraId="62D6386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Iran</w:t>
            </w:r>
          </w:p>
        </w:tc>
        <w:tc>
          <w:tcPr>
            <w:tcW w:w="1286" w:type="dxa"/>
            <w:noWrap/>
            <w:hideMark/>
          </w:tcPr>
          <w:p w14:paraId="4F3FAF3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0CE23EE3" w14:textId="77777777" w:rsidTr="00833A20">
        <w:trPr>
          <w:trHeight w:val="20"/>
        </w:trPr>
        <w:tc>
          <w:tcPr>
            <w:tcW w:w="562" w:type="dxa"/>
            <w:hideMark/>
          </w:tcPr>
          <w:p w14:paraId="6E5137C0"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Nr. crt.</w:t>
            </w:r>
          </w:p>
        </w:tc>
        <w:tc>
          <w:tcPr>
            <w:tcW w:w="2693" w:type="dxa"/>
            <w:noWrap/>
            <w:hideMark/>
          </w:tcPr>
          <w:p w14:paraId="3CD4BC75"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Stat</w:t>
            </w:r>
          </w:p>
        </w:tc>
        <w:tc>
          <w:tcPr>
            <w:tcW w:w="1286" w:type="dxa"/>
            <w:noWrap/>
            <w:hideMark/>
          </w:tcPr>
          <w:p w14:paraId="484EAA26" w14:textId="77777777" w:rsidR="000E4E25" w:rsidRPr="00691421" w:rsidRDefault="000E4E25" w:rsidP="00762D4B">
            <w:pPr>
              <w:tabs>
                <w:tab w:val="left" w:pos="284"/>
                <w:tab w:val="left" w:pos="567"/>
              </w:tabs>
              <w:spacing w:line="276" w:lineRule="auto"/>
              <w:jc w:val="center"/>
              <w:rPr>
                <w:rFonts w:ascii="Times New Roman" w:hAnsi="Times New Roman" w:cs="Times New Roman"/>
                <w:b/>
                <w:sz w:val="18"/>
                <w:szCs w:val="18"/>
                <w:lang w:val="ro-RO"/>
              </w:rPr>
            </w:pPr>
            <w:r w:rsidRPr="00691421">
              <w:rPr>
                <w:rFonts w:ascii="Times New Roman" w:hAnsi="Times New Roman" w:cs="Times New Roman"/>
                <w:b/>
                <w:sz w:val="18"/>
                <w:szCs w:val="18"/>
                <w:lang w:val="ro-RO"/>
              </w:rPr>
              <w:t>Număr secții de votare</w:t>
            </w:r>
          </w:p>
        </w:tc>
      </w:tr>
      <w:tr w:rsidR="000E4E25" w:rsidRPr="002F761E" w14:paraId="17AD59B7" w14:textId="77777777" w:rsidTr="00833A20">
        <w:trPr>
          <w:trHeight w:val="20"/>
        </w:trPr>
        <w:tc>
          <w:tcPr>
            <w:tcW w:w="562" w:type="dxa"/>
            <w:hideMark/>
          </w:tcPr>
          <w:p w14:paraId="5E933E1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49</w:t>
            </w:r>
          </w:p>
        </w:tc>
        <w:tc>
          <w:tcPr>
            <w:tcW w:w="2693" w:type="dxa"/>
            <w:noWrap/>
            <w:hideMark/>
          </w:tcPr>
          <w:p w14:paraId="51C1D7F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Japonia</w:t>
            </w:r>
          </w:p>
        </w:tc>
        <w:tc>
          <w:tcPr>
            <w:tcW w:w="1286" w:type="dxa"/>
            <w:noWrap/>
            <w:hideMark/>
          </w:tcPr>
          <w:p w14:paraId="1486EFE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3C0FB06" w14:textId="77777777" w:rsidTr="00833A20">
        <w:trPr>
          <w:trHeight w:val="20"/>
        </w:trPr>
        <w:tc>
          <w:tcPr>
            <w:tcW w:w="562" w:type="dxa"/>
            <w:hideMark/>
          </w:tcPr>
          <w:p w14:paraId="7057863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50</w:t>
            </w:r>
          </w:p>
        </w:tc>
        <w:tc>
          <w:tcPr>
            <w:tcW w:w="2693" w:type="dxa"/>
            <w:hideMark/>
          </w:tcPr>
          <w:p w14:paraId="68C3CEE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Kazahstan</w:t>
            </w:r>
          </w:p>
        </w:tc>
        <w:tc>
          <w:tcPr>
            <w:tcW w:w="1286" w:type="dxa"/>
            <w:noWrap/>
            <w:hideMark/>
          </w:tcPr>
          <w:p w14:paraId="3AE6651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5C9BCD1" w14:textId="77777777" w:rsidTr="00833A20">
        <w:trPr>
          <w:trHeight w:val="20"/>
        </w:trPr>
        <w:tc>
          <w:tcPr>
            <w:tcW w:w="562" w:type="dxa"/>
            <w:hideMark/>
          </w:tcPr>
          <w:p w14:paraId="0D6ADC9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51</w:t>
            </w:r>
          </w:p>
        </w:tc>
        <w:tc>
          <w:tcPr>
            <w:tcW w:w="2693" w:type="dxa"/>
            <w:hideMark/>
          </w:tcPr>
          <w:p w14:paraId="579D444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Kenya</w:t>
            </w:r>
          </w:p>
        </w:tc>
        <w:tc>
          <w:tcPr>
            <w:tcW w:w="1286" w:type="dxa"/>
            <w:noWrap/>
            <w:hideMark/>
          </w:tcPr>
          <w:p w14:paraId="475227B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1E828CF" w14:textId="77777777" w:rsidTr="00833A20">
        <w:trPr>
          <w:trHeight w:val="20"/>
        </w:trPr>
        <w:tc>
          <w:tcPr>
            <w:tcW w:w="562" w:type="dxa"/>
            <w:hideMark/>
          </w:tcPr>
          <w:p w14:paraId="175D800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52</w:t>
            </w:r>
          </w:p>
        </w:tc>
        <w:tc>
          <w:tcPr>
            <w:tcW w:w="2693" w:type="dxa"/>
            <w:hideMark/>
          </w:tcPr>
          <w:p w14:paraId="79049DA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Kuwait</w:t>
            </w:r>
          </w:p>
        </w:tc>
        <w:tc>
          <w:tcPr>
            <w:tcW w:w="1286" w:type="dxa"/>
            <w:noWrap/>
            <w:hideMark/>
          </w:tcPr>
          <w:p w14:paraId="4120C9B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9EDA165" w14:textId="77777777" w:rsidTr="00833A20">
        <w:trPr>
          <w:trHeight w:val="20"/>
        </w:trPr>
        <w:tc>
          <w:tcPr>
            <w:tcW w:w="562" w:type="dxa"/>
            <w:hideMark/>
          </w:tcPr>
          <w:p w14:paraId="62725C2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53</w:t>
            </w:r>
          </w:p>
        </w:tc>
        <w:tc>
          <w:tcPr>
            <w:tcW w:w="2693" w:type="dxa"/>
            <w:hideMark/>
          </w:tcPr>
          <w:p w14:paraId="5846EF0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Liban</w:t>
            </w:r>
          </w:p>
        </w:tc>
        <w:tc>
          <w:tcPr>
            <w:tcW w:w="1286" w:type="dxa"/>
            <w:noWrap/>
            <w:hideMark/>
          </w:tcPr>
          <w:p w14:paraId="344DDB9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63DC560" w14:textId="77777777" w:rsidTr="00833A20">
        <w:trPr>
          <w:trHeight w:val="20"/>
        </w:trPr>
        <w:tc>
          <w:tcPr>
            <w:tcW w:w="562" w:type="dxa"/>
            <w:hideMark/>
          </w:tcPr>
          <w:p w14:paraId="1C55775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54</w:t>
            </w:r>
          </w:p>
        </w:tc>
        <w:tc>
          <w:tcPr>
            <w:tcW w:w="2693" w:type="dxa"/>
            <w:hideMark/>
          </w:tcPr>
          <w:p w14:paraId="15D0CBD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 xml:space="preserve">Lituania </w:t>
            </w:r>
          </w:p>
        </w:tc>
        <w:tc>
          <w:tcPr>
            <w:tcW w:w="1286" w:type="dxa"/>
            <w:noWrap/>
            <w:hideMark/>
          </w:tcPr>
          <w:p w14:paraId="062861D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8AD86CB" w14:textId="77777777" w:rsidTr="00833A20">
        <w:trPr>
          <w:trHeight w:val="20"/>
        </w:trPr>
        <w:tc>
          <w:tcPr>
            <w:tcW w:w="562" w:type="dxa"/>
            <w:hideMark/>
          </w:tcPr>
          <w:p w14:paraId="1AC9D90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55</w:t>
            </w:r>
          </w:p>
        </w:tc>
        <w:tc>
          <w:tcPr>
            <w:tcW w:w="2693" w:type="dxa"/>
            <w:hideMark/>
          </w:tcPr>
          <w:p w14:paraId="4C97C3A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Luxemburg</w:t>
            </w:r>
          </w:p>
        </w:tc>
        <w:tc>
          <w:tcPr>
            <w:tcW w:w="1286" w:type="dxa"/>
            <w:noWrap/>
            <w:hideMark/>
          </w:tcPr>
          <w:p w14:paraId="7538A20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704D602" w14:textId="77777777" w:rsidTr="00833A20">
        <w:trPr>
          <w:trHeight w:val="20"/>
        </w:trPr>
        <w:tc>
          <w:tcPr>
            <w:tcW w:w="562" w:type="dxa"/>
            <w:hideMark/>
          </w:tcPr>
          <w:p w14:paraId="5418EAE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56</w:t>
            </w:r>
          </w:p>
        </w:tc>
        <w:tc>
          <w:tcPr>
            <w:tcW w:w="2693" w:type="dxa"/>
            <w:hideMark/>
          </w:tcPr>
          <w:p w14:paraId="5AF8222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Macedonia</w:t>
            </w:r>
          </w:p>
        </w:tc>
        <w:tc>
          <w:tcPr>
            <w:tcW w:w="1286" w:type="dxa"/>
            <w:noWrap/>
            <w:hideMark/>
          </w:tcPr>
          <w:p w14:paraId="7C43905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10D17A1" w14:textId="77777777" w:rsidTr="00833A20">
        <w:trPr>
          <w:trHeight w:val="20"/>
        </w:trPr>
        <w:tc>
          <w:tcPr>
            <w:tcW w:w="562" w:type="dxa"/>
            <w:hideMark/>
          </w:tcPr>
          <w:p w14:paraId="1F92EF5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57</w:t>
            </w:r>
          </w:p>
        </w:tc>
        <w:tc>
          <w:tcPr>
            <w:tcW w:w="2693" w:type="dxa"/>
            <w:hideMark/>
          </w:tcPr>
          <w:p w14:paraId="62F54DB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Malaysia</w:t>
            </w:r>
          </w:p>
        </w:tc>
        <w:tc>
          <w:tcPr>
            <w:tcW w:w="1286" w:type="dxa"/>
            <w:noWrap/>
            <w:hideMark/>
          </w:tcPr>
          <w:p w14:paraId="77B39FF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7FD6F139" w14:textId="77777777" w:rsidTr="00833A20">
        <w:trPr>
          <w:trHeight w:val="20"/>
        </w:trPr>
        <w:tc>
          <w:tcPr>
            <w:tcW w:w="562" w:type="dxa"/>
            <w:hideMark/>
          </w:tcPr>
          <w:p w14:paraId="2E50653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58</w:t>
            </w:r>
          </w:p>
        </w:tc>
        <w:tc>
          <w:tcPr>
            <w:tcW w:w="2693" w:type="dxa"/>
            <w:hideMark/>
          </w:tcPr>
          <w:p w14:paraId="5D47ADC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Malta</w:t>
            </w:r>
          </w:p>
        </w:tc>
        <w:tc>
          <w:tcPr>
            <w:tcW w:w="1286" w:type="dxa"/>
            <w:noWrap/>
            <w:hideMark/>
          </w:tcPr>
          <w:p w14:paraId="21E240A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62096C2" w14:textId="77777777" w:rsidTr="00833A20">
        <w:trPr>
          <w:trHeight w:val="20"/>
        </w:trPr>
        <w:tc>
          <w:tcPr>
            <w:tcW w:w="562" w:type="dxa"/>
            <w:hideMark/>
          </w:tcPr>
          <w:p w14:paraId="73F11E8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59</w:t>
            </w:r>
          </w:p>
        </w:tc>
        <w:tc>
          <w:tcPr>
            <w:tcW w:w="2693" w:type="dxa"/>
            <w:hideMark/>
          </w:tcPr>
          <w:p w14:paraId="042C0C0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Maroc</w:t>
            </w:r>
          </w:p>
        </w:tc>
        <w:tc>
          <w:tcPr>
            <w:tcW w:w="1286" w:type="dxa"/>
            <w:noWrap/>
            <w:hideMark/>
          </w:tcPr>
          <w:p w14:paraId="28D59E2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9767ED1" w14:textId="77777777" w:rsidTr="00833A20">
        <w:trPr>
          <w:trHeight w:val="20"/>
        </w:trPr>
        <w:tc>
          <w:tcPr>
            <w:tcW w:w="562" w:type="dxa"/>
            <w:hideMark/>
          </w:tcPr>
          <w:p w14:paraId="4B44557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60</w:t>
            </w:r>
          </w:p>
        </w:tc>
        <w:tc>
          <w:tcPr>
            <w:tcW w:w="2693" w:type="dxa"/>
            <w:hideMark/>
          </w:tcPr>
          <w:p w14:paraId="17905B0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Mexic</w:t>
            </w:r>
          </w:p>
        </w:tc>
        <w:tc>
          <w:tcPr>
            <w:tcW w:w="1286" w:type="dxa"/>
            <w:noWrap/>
            <w:hideMark/>
          </w:tcPr>
          <w:p w14:paraId="1801D5D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1D61C81" w14:textId="77777777" w:rsidTr="00833A20">
        <w:trPr>
          <w:trHeight w:val="20"/>
        </w:trPr>
        <w:tc>
          <w:tcPr>
            <w:tcW w:w="562" w:type="dxa"/>
            <w:hideMark/>
          </w:tcPr>
          <w:p w14:paraId="71EBD13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61</w:t>
            </w:r>
          </w:p>
        </w:tc>
        <w:tc>
          <w:tcPr>
            <w:tcW w:w="2693" w:type="dxa"/>
            <w:hideMark/>
          </w:tcPr>
          <w:p w14:paraId="7EC7360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Republica Moldova</w:t>
            </w:r>
          </w:p>
        </w:tc>
        <w:tc>
          <w:tcPr>
            <w:tcW w:w="1286" w:type="dxa"/>
            <w:noWrap/>
            <w:hideMark/>
          </w:tcPr>
          <w:p w14:paraId="3B6F8F38" w14:textId="77777777" w:rsidR="000E4E25" w:rsidRPr="00A32857"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A32857">
              <w:rPr>
                <w:rFonts w:ascii="Times New Roman" w:hAnsi="Times New Roman" w:cs="Times New Roman"/>
                <w:b/>
                <w:sz w:val="18"/>
                <w:szCs w:val="18"/>
                <w:lang w:val="ro-RO"/>
              </w:rPr>
              <w:t>35</w:t>
            </w:r>
          </w:p>
        </w:tc>
      </w:tr>
      <w:tr w:rsidR="000E4E25" w:rsidRPr="002F761E" w14:paraId="0DF42D3B" w14:textId="77777777" w:rsidTr="00833A20">
        <w:trPr>
          <w:trHeight w:val="20"/>
        </w:trPr>
        <w:tc>
          <w:tcPr>
            <w:tcW w:w="562" w:type="dxa"/>
            <w:hideMark/>
          </w:tcPr>
          <w:p w14:paraId="4E104D7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62</w:t>
            </w:r>
          </w:p>
        </w:tc>
        <w:tc>
          <w:tcPr>
            <w:tcW w:w="2693" w:type="dxa"/>
            <w:hideMark/>
          </w:tcPr>
          <w:p w14:paraId="6277B3F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Muntenegru</w:t>
            </w:r>
          </w:p>
        </w:tc>
        <w:tc>
          <w:tcPr>
            <w:tcW w:w="1286" w:type="dxa"/>
            <w:noWrap/>
            <w:hideMark/>
          </w:tcPr>
          <w:p w14:paraId="253F718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5717ABB" w14:textId="77777777" w:rsidTr="00833A20">
        <w:trPr>
          <w:trHeight w:val="20"/>
        </w:trPr>
        <w:tc>
          <w:tcPr>
            <w:tcW w:w="562" w:type="dxa"/>
            <w:hideMark/>
          </w:tcPr>
          <w:p w14:paraId="6B77DF5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63</w:t>
            </w:r>
          </w:p>
        </w:tc>
        <w:tc>
          <w:tcPr>
            <w:tcW w:w="2693" w:type="dxa"/>
            <w:hideMark/>
          </w:tcPr>
          <w:p w14:paraId="70BFDB3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 xml:space="preserve">Norvegia </w:t>
            </w:r>
          </w:p>
        </w:tc>
        <w:tc>
          <w:tcPr>
            <w:tcW w:w="1286" w:type="dxa"/>
            <w:noWrap/>
            <w:hideMark/>
          </w:tcPr>
          <w:p w14:paraId="0B49489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5BE5AC7C" w14:textId="77777777" w:rsidTr="00833A20">
        <w:trPr>
          <w:trHeight w:val="20"/>
        </w:trPr>
        <w:tc>
          <w:tcPr>
            <w:tcW w:w="562" w:type="dxa"/>
            <w:hideMark/>
          </w:tcPr>
          <w:p w14:paraId="3D7E172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64</w:t>
            </w:r>
          </w:p>
        </w:tc>
        <w:tc>
          <w:tcPr>
            <w:tcW w:w="2693" w:type="dxa"/>
            <w:hideMark/>
          </w:tcPr>
          <w:p w14:paraId="294BD88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Nigeria</w:t>
            </w:r>
          </w:p>
        </w:tc>
        <w:tc>
          <w:tcPr>
            <w:tcW w:w="1286" w:type="dxa"/>
            <w:noWrap/>
            <w:hideMark/>
          </w:tcPr>
          <w:p w14:paraId="5DBDF82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8E990F2" w14:textId="77777777" w:rsidTr="00833A20">
        <w:trPr>
          <w:trHeight w:val="20"/>
        </w:trPr>
        <w:tc>
          <w:tcPr>
            <w:tcW w:w="562" w:type="dxa"/>
            <w:hideMark/>
          </w:tcPr>
          <w:p w14:paraId="1516F35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65</w:t>
            </w:r>
          </w:p>
        </w:tc>
        <w:tc>
          <w:tcPr>
            <w:tcW w:w="2693" w:type="dxa"/>
            <w:hideMark/>
          </w:tcPr>
          <w:p w14:paraId="2C82A98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Olanda</w:t>
            </w:r>
          </w:p>
        </w:tc>
        <w:tc>
          <w:tcPr>
            <w:tcW w:w="1286" w:type="dxa"/>
            <w:noWrap/>
            <w:hideMark/>
          </w:tcPr>
          <w:p w14:paraId="2BAE4DC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15B8D37E" w14:textId="77777777" w:rsidTr="00833A20">
        <w:trPr>
          <w:trHeight w:val="20"/>
        </w:trPr>
        <w:tc>
          <w:tcPr>
            <w:tcW w:w="562" w:type="dxa"/>
            <w:hideMark/>
          </w:tcPr>
          <w:p w14:paraId="136A77B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66</w:t>
            </w:r>
          </w:p>
        </w:tc>
        <w:tc>
          <w:tcPr>
            <w:tcW w:w="2693" w:type="dxa"/>
            <w:hideMark/>
          </w:tcPr>
          <w:p w14:paraId="767FA59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Pakistan</w:t>
            </w:r>
          </w:p>
        </w:tc>
        <w:tc>
          <w:tcPr>
            <w:tcW w:w="1286" w:type="dxa"/>
            <w:noWrap/>
            <w:hideMark/>
          </w:tcPr>
          <w:p w14:paraId="1A0039D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F73229F" w14:textId="77777777" w:rsidTr="00833A20">
        <w:trPr>
          <w:trHeight w:val="20"/>
        </w:trPr>
        <w:tc>
          <w:tcPr>
            <w:tcW w:w="562" w:type="dxa"/>
            <w:hideMark/>
          </w:tcPr>
          <w:p w14:paraId="6E96341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67</w:t>
            </w:r>
          </w:p>
        </w:tc>
        <w:tc>
          <w:tcPr>
            <w:tcW w:w="2693" w:type="dxa"/>
            <w:hideMark/>
          </w:tcPr>
          <w:p w14:paraId="1358E30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Palestina</w:t>
            </w:r>
          </w:p>
        </w:tc>
        <w:tc>
          <w:tcPr>
            <w:tcW w:w="1286" w:type="dxa"/>
            <w:noWrap/>
            <w:hideMark/>
          </w:tcPr>
          <w:p w14:paraId="540A051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7B948104" w14:textId="77777777" w:rsidTr="00833A20">
        <w:trPr>
          <w:trHeight w:val="20"/>
        </w:trPr>
        <w:tc>
          <w:tcPr>
            <w:tcW w:w="562" w:type="dxa"/>
            <w:hideMark/>
          </w:tcPr>
          <w:p w14:paraId="1F03F59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68</w:t>
            </w:r>
          </w:p>
        </w:tc>
        <w:tc>
          <w:tcPr>
            <w:tcW w:w="2693" w:type="dxa"/>
            <w:hideMark/>
          </w:tcPr>
          <w:p w14:paraId="75F28FA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Peru</w:t>
            </w:r>
          </w:p>
        </w:tc>
        <w:tc>
          <w:tcPr>
            <w:tcW w:w="1286" w:type="dxa"/>
            <w:noWrap/>
            <w:hideMark/>
          </w:tcPr>
          <w:p w14:paraId="757DF10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41EC6F5" w14:textId="77777777" w:rsidTr="00833A20">
        <w:trPr>
          <w:trHeight w:val="20"/>
        </w:trPr>
        <w:tc>
          <w:tcPr>
            <w:tcW w:w="562" w:type="dxa"/>
            <w:hideMark/>
          </w:tcPr>
          <w:p w14:paraId="0B2670D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69</w:t>
            </w:r>
          </w:p>
        </w:tc>
        <w:tc>
          <w:tcPr>
            <w:tcW w:w="2693" w:type="dxa"/>
            <w:hideMark/>
          </w:tcPr>
          <w:p w14:paraId="5CC2A6D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Polonia</w:t>
            </w:r>
          </w:p>
        </w:tc>
        <w:tc>
          <w:tcPr>
            <w:tcW w:w="1286" w:type="dxa"/>
            <w:noWrap/>
            <w:hideMark/>
          </w:tcPr>
          <w:p w14:paraId="32885B2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7B03D156" w14:textId="77777777" w:rsidTr="00833A20">
        <w:trPr>
          <w:trHeight w:val="20"/>
        </w:trPr>
        <w:tc>
          <w:tcPr>
            <w:tcW w:w="562" w:type="dxa"/>
            <w:hideMark/>
          </w:tcPr>
          <w:p w14:paraId="1BC3774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70</w:t>
            </w:r>
          </w:p>
        </w:tc>
        <w:tc>
          <w:tcPr>
            <w:tcW w:w="2693" w:type="dxa"/>
            <w:hideMark/>
          </w:tcPr>
          <w:p w14:paraId="34C3A33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Portugalia</w:t>
            </w:r>
          </w:p>
        </w:tc>
        <w:tc>
          <w:tcPr>
            <w:tcW w:w="1286" w:type="dxa"/>
            <w:noWrap/>
            <w:hideMark/>
          </w:tcPr>
          <w:p w14:paraId="5058D58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w:t>
            </w:r>
          </w:p>
        </w:tc>
      </w:tr>
      <w:tr w:rsidR="000E4E25" w:rsidRPr="002F761E" w14:paraId="387BD7AC" w14:textId="77777777" w:rsidTr="00833A20">
        <w:trPr>
          <w:trHeight w:val="20"/>
        </w:trPr>
        <w:tc>
          <w:tcPr>
            <w:tcW w:w="562" w:type="dxa"/>
            <w:hideMark/>
          </w:tcPr>
          <w:p w14:paraId="5C82CCC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71</w:t>
            </w:r>
          </w:p>
        </w:tc>
        <w:tc>
          <w:tcPr>
            <w:tcW w:w="2693" w:type="dxa"/>
            <w:hideMark/>
          </w:tcPr>
          <w:p w14:paraId="20F69D9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Qatar</w:t>
            </w:r>
          </w:p>
        </w:tc>
        <w:tc>
          <w:tcPr>
            <w:tcW w:w="1286" w:type="dxa"/>
            <w:noWrap/>
            <w:hideMark/>
          </w:tcPr>
          <w:p w14:paraId="3007DB7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6227F2D6" w14:textId="77777777" w:rsidTr="00833A20">
        <w:trPr>
          <w:trHeight w:val="20"/>
        </w:trPr>
        <w:tc>
          <w:tcPr>
            <w:tcW w:w="562" w:type="dxa"/>
            <w:hideMark/>
          </w:tcPr>
          <w:p w14:paraId="020DC11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72</w:t>
            </w:r>
          </w:p>
        </w:tc>
        <w:tc>
          <w:tcPr>
            <w:tcW w:w="2693" w:type="dxa"/>
            <w:hideMark/>
          </w:tcPr>
          <w:p w14:paraId="64B586D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Regatul Unit al Marii Britanii şi Irlandei de Nord</w:t>
            </w:r>
          </w:p>
        </w:tc>
        <w:tc>
          <w:tcPr>
            <w:tcW w:w="1286" w:type="dxa"/>
            <w:noWrap/>
            <w:hideMark/>
          </w:tcPr>
          <w:p w14:paraId="2303C1A1" w14:textId="77777777" w:rsidR="000E4E25" w:rsidRPr="00A32857"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A32857">
              <w:rPr>
                <w:rFonts w:ascii="Times New Roman" w:hAnsi="Times New Roman" w:cs="Times New Roman"/>
                <w:b/>
                <w:sz w:val="18"/>
                <w:szCs w:val="18"/>
                <w:lang w:val="ro-RO"/>
              </w:rPr>
              <w:t>21</w:t>
            </w:r>
          </w:p>
        </w:tc>
      </w:tr>
      <w:tr w:rsidR="000E4E25" w:rsidRPr="002F761E" w14:paraId="3CF87193" w14:textId="77777777" w:rsidTr="00833A20">
        <w:trPr>
          <w:trHeight w:val="20"/>
        </w:trPr>
        <w:tc>
          <w:tcPr>
            <w:tcW w:w="562" w:type="dxa"/>
            <w:hideMark/>
          </w:tcPr>
          <w:p w14:paraId="319BE22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73</w:t>
            </w:r>
          </w:p>
        </w:tc>
        <w:tc>
          <w:tcPr>
            <w:tcW w:w="2693" w:type="dxa"/>
            <w:hideMark/>
          </w:tcPr>
          <w:p w14:paraId="4440711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Federaţia Rusă</w:t>
            </w:r>
          </w:p>
        </w:tc>
        <w:tc>
          <w:tcPr>
            <w:tcW w:w="1286" w:type="dxa"/>
            <w:noWrap/>
            <w:hideMark/>
          </w:tcPr>
          <w:p w14:paraId="773EBD7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3</w:t>
            </w:r>
          </w:p>
        </w:tc>
      </w:tr>
      <w:tr w:rsidR="000E4E25" w:rsidRPr="002F761E" w14:paraId="6C6B28B5" w14:textId="77777777" w:rsidTr="00833A20">
        <w:trPr>
          <w:trHeight w:val="20"/>
        </w:trPr>
        <w:tc>
          <w:tcPr>
            <w:tcW w:w="562" w:type="dxa"/>
            <w:hideMark/>
          </w:tcPr>
          <w:p w14:paraId="2229F65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74</w:t>
            </w:r>
          </w:p>
        </w:tc>
        <w:tc>
          <w:tcPr>
            <w:tcW w:w="2693" w:type="dxa"/>
            <w:hideMark/>
          </w:tcPr>
          <w:p w14:paraId="3EDC043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Senegal</w:t>
            </w:r>
          </w:p>
        </w:tc>
        <w:tc>
          <w:tcPr>
            <w:tcW w:w="1286" w:type="dxa"/>
            <w:noWrap/>
            <w:hideMark/>
          </w:tcPr>
          <w:p w14:paraId="199B0DB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DC93814" w14:textId="77777777" w:rsidTr="00833A20">
        <w:trPr>
          <w:trHeight w:val="20"/>
        </w:trPr>
        <w:tc>
          <w:tcPr>
            <w:tcW w:w="562" w:type="dxa"/>
            <w:hideMark/>
          </w:tcPr>
          <w:p w14:paraId="66059D2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75</w:t>
            </w:r>
          </w:p>
        </w:tc>
        <w:tc>
          <w:tcPr>
            <w:tcW w:w="2693" w:type="dxa"/>
            <w:hideMark/>
          </w:tcPr>
          <w:p w14:paraId="006B4661"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Serbia</w:t>
            </w:r>
          </w:p>
        </w:tc>
        <w:tc>
          <w:tcPr>
            <w:tcW w:w="1286" w:type="dxa"/>
            <w:noWrap/>
            <w:hideMark/>
          </w:tcPr>
          <w:p w14:paraId="2E779CD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7423ACA6" w14:textId="77777777" w:rsidTr="00833A20">
        <w:trPr>
          <w:trHeight w:val="20"/>
        </w:trPr>
        <w:tc>
          <w:tcPr>
            <w:tcW w:w="562" w:type="dxa"/>
            <w:hideMark/>
          </w:tcPr>
          <w:p w14:paraId="6B79374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76</w:t>
            </w:r>
          </w:p>
        </w:tc>
        <w:tc>
          <w:tcPr>
            <w:tcW w:w="2693" w:type="dxa"/>
            <w:hideMark/>
          </w:tcPr>
          <w:p w14:paraId="244ACFC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Singapore</w:t>
            </w:r>
          </w:p>
        </w:tc>
        <w:tc>
          <w:tcPr>
            <w:tcW w:w="1286" w:type="dxa"/>
            <w:noWrap/>
            <w:hideMark/>
          </w:tcPr>
          <w:p w14:paraId="6511BA4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39E5368" w14:textId="77777777" w:rsidTr="00833A20">
        <w:trPr>
          <w:trHeight w:val="20"/>
        </w:trPr>
        <w:tc>
          <w:tcPr>
            <w:tcW w:w="562" w:type="dxa"/>
            <w:hideMark/>
          </w:tcPr>
          <w:p w14:paraId="17A3565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77</w:t>
            </w:r>
          </w:p>
        </w:tc>
        <w:tc>
          <w:tcPr>
            <w:tcW w:w="2693" w:type="dxa"/>
            <w:hideMark/>
          </w:tcPr>
          <w:p w14:paraId="7035039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Siria</w:t>
            </w:r>
          </w:p>
        </w:tc>
        <w:tc>
          <w:tcPr>
            <w:tcW w:w="1286" w:type="dxa"/>
            <w:noWrap/>
            <w:hideMark/>
          </w:tcPr>
          <w:p w14:paraId="3CD71DC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36F23E88" w14:textId="77777777" w:rsidTr="00833A20">
        <w:trPr>
          <w:trHeight w:val="20"/>
        </w:trPr>
        <w:tc>
          <w:tcPr>
            <w:tcW w:w="562" w:type="dxa"/>
            <w:hideMark/>
          </w:tcPr>
          <w:p w14:paraId="0BF276C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78</w:t>
            </w:r>
          </w:p>
        </w:tc>
        <w:tc>
          <w:tcPr>
            <w:tcW w:w="2693" w:type="dxa"/>
            <w:hideMark/>
          </w:tcPr>
          <w:p w14:paraId="6FC37A6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Slovenia</w:t>
            </w:r>
          </w:p>
        </w:tc>
        <w:tc>
          <w:tcPr>
            <w:tcW w:w="1286" w:type="dxa"/>
            <w:noWrap/>
            <w:hideMark/>
          </w:tcPr>
          <w:p w14:paraId="393B672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ACB8521" w14:textId="77777777" w:rsidTr="00833A20">
        <w:trPr>
          <w:trHeight w:val="20"/>
        </w:trPr>
        <w:tc>
          <w:tcPr>
            <w:tcW w:w="562" w:type="dxa"/>
            <w:hideMark/>
          </w:tcPr>
          <w:p w14:paraId="0655B3B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79</w:t>
            </w:r>
          </w:p>
        </w:tc>
        <w:tc>
          <w:tcPr>
            <w:tcW w:w="2693" w:type="dxa"/>
            <w:hideMark/>
          </w:tcPr>
          <w:p w14:paraId="20DB16F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Slovacia</w:t>
            </w:r>
          </w:p>
        </w:tc>
        <w:tc>
          <w:tcPr>
            <w:tcW w:w="1286" w:type="dxa"/>
            <w:noWrap/>
            <w:hideMark/>
          </w:tcPr>
          <w:p w14:paraId="100CEC2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7A06357D" w14:textId="77777777" w:rsidTr="00833A20">
        <w:trPr>
          <w:trHeight w:val="20"/>
        </w:trPr>
        <w:tc>
          <w:tcPr>
            <w:tcW w:w="562" w:type="dxa"/>
            <w:hideMark/>
          </w:tcPr>
          <w:p w14:paraId="4CBF265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80</w:t>
            </w:r>
          </w:p>
        </w:tc>
        <w:tc>
          <w:tcPr>
            <w:tcW w:w="2693" w:type="dxa"/>
            <w:hideMark/>
          </w:tcPr>
          <w:p w14:paraId="5C2ED24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 xml:space="preserve">Spania </w:t>
            </w:r>
          </w:p>
        </w:tc>
        <w:tc>
          <w:tcPr>
            <w:tcW w:w="1286" w:type="dxa"/>
            <w:noWrap/>
            <w:hideMark/>
          </w:tcPr>
          <w:p w14:paraId="0B453B72" w14:textId="77777777" w:rsidR="000E4E25" w:rsidRPr="00A32857"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A32857">
              <w:rPr>
                <w:rFonts w:ascii="Times New Roman" w:hAnsi="Times New Roman" w:cs="Times New Roman"/>
                <w:b/>
                <w:sz w:val="18"/>
                <w:szCs w:val="18"/>
                <w:lang w:val="ro-RO"/>
              </w:rPr>
              <w:t>53</w:t>
            </w:r>
          </w:p>
        </w:tc>
      </w:tr>
      <w:tr w:rsidR="000E4E25" w:rsidRPr="002F761E" w14:paraId="16D693D1" w14:textId="77777777" w:rsidTr="00833A20">
        <w:trPr>
          <w:trHeight w:val="20"/>
        </w:trPr>
        <w:tc>
          <w:tcPr>
            <w:tcW w:w="562" w:type="dxa"/>
            <w:hideMark/>
          </w:tcPr>
          <w:p w14:paraId="5B3EFBA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81</w:t>
            </w:r>
          </w:p>
        </w:tc>
        <w:tc>
          <w:tcPr>
            <w:tcW w:w="2693" w:type="dxa"/>
            <w:hideMark/>
          </w:tcPr>
          <w:p w14:paraId="1A48868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Sri Lanka</w:t>
            </w:r>
          </w:p>
        </w:tc>
        <w:tc>
          <w:tcPr>
            <w:tcW w:w="1286" w:type="dxa"/>
            <w:noWrap/>
            <w:hideMark/>
          </w:tcPr>
          <w:p w14:paraId="6B5E2C4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633961CB" w14:textId="77777777" w:rsidTr="00833A20">
        <w:trPr>
          <w:trHeight w:val="20"/>
        </w:trPr>
        <w:tc>
          <w:tcPr>
            <w:tcW w:w="562" w:type="dxa"/>
            <w:hideMark/>
          </w:tcPr>
          <w:p w14:paraId="40F1668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82</w:t>
            </w:r>
          </w:p>
        </w:tc>
        <w:tc>
          <w:tcPr>
            <w:tcW w:w="2693" w:type="dxa"/>
            <w:hideMark/>
          </w:tcPr>
          <w:p w14:paraId="07F8472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w:t>
            </w:r>
            <w:r w:rsidR="009566E0">
              <w:rPr>
                <w:rFonts w:ascii="Times New Roman" w:hAnsi="Times New Roman" w:cs="Times New Roman"/>
                <w:sz w:val="18"/>
                <w:szCs w:val="18"/>
                <w:lang w:val="ro-RO"/>
              </w:rPr>
              <w:t>.</w:t>
            </w:r>
            <w:r w:rsidRPr="002F761E">
              <w:rPr>
                <w:rFonts w:ascii="Times New Roman" w:hAnsi="Times New Roman" w:cs="Times New Roman"/>
                <w:sz w:val="18"/>
                <w:szCs w:val="18"/>
                <w:lang w:val="ro-RO"/>
              </w:rPr>
              <w:t>U</w:t>
            </w:r>
            <w:r w:rsidR="009566E0">
              <w:rPr>
                <w:rFonts w:ascii="Times New Roman" w:hAnsi="Times New Roman" w:cs="Times New Roman"/>
                <w:sz w:val="18"/>
                <w:szCs w:val="18"/>
                <w:lang w:val="ro-RO"/>
              </w:rPr>
              <w:t>.</w:t>
            </w:r>
            <w:r w:rsidRPr="002F761E">
              <w:rPr>
                <w:rFonts w:ascii="Times New Roman" w:hAnsi="Times New Roman" w:cs="Times New Roman"/>
                <w:sz w:val="18"/>
                <w:szCs w:val="18"/>
                <w:lang w:val="ro-RO"/>
              </w:rPr>
              <w:t>A</w:t>
            </w:r>
            <w:r w:rsidR="009566E0">
              <w:rPr>
                <w:rFonts w:ascii="Times New Roman" w:hAnsi="Times New Roman" w:cs="Times New Roman"/>
                <w:sz w:val="18"/>
                <w:szCs w:val="18"/>
                <w:lang w:val="ro-RO"/>
              </w:rPr>
              <w:t>.</w:t>
            </w:r>
          </w:p>
        </w:tc>
        <w:tc>
          <w:tcPr>
            <w:tcW w:w="1286" w:type="dxa"/>
            <w:noWrap/>
            <w:hideMark/>
          </w:tcPr>
          <w:p w14:paraId="5ACF7146" w14:textId="77777777" w:rsidR="000E4E25" w:rsidRPr="00A32857"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A32857">
              <w:rPr>
                <w:rFonts w:ascii="Times New Roman" w:hAnsi="Times New Roman" w:cs="Times New Roman"/>
                <w:b/>
                <w:sz w:val="18"/>
                <w:szCs w:val="18"/>
                <w:lang w:val="ro-RO"/>
              </w:rPr>
              <w:t>31</w:t>
            </w:r>
          </w:p>
        </w:tc>
      </w:tr>
      <w:tr w:rsidR="000E4E25" w:rsidRPr="002F761E" w14:paraId="01EB2ADB" w14:textId="77777777" w:rsidTr="00833A20">
        <w:trPr>
          <w:trHeight w:val="20"/>
        </w:trPr>
        <w:tc>
          <w:tcPr>
            <w:tcW w:w="562" w:type="dxa"/>
            <w:hideMark/>
          </w:tcPr>
          <w:p w14:paraId="2B69A10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83</w:t>
            </w:r>
          </w:p>
        </w:tc>
        <w:tc>
          <w:tcPr>
            <w:tcW w:w="2693" w:type="dxa"/>
            <w:hideMark/>
          </w:tcPr>
          <w:p w14:paraId="0E5291A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Sudan</w:t>
            </w:r>
          </w:p>
        </w:tc>
        <w:tc>
          <w:tcPr>
            <w:tcW w:w="1286" w:type="dxa"/>
            <w:noWrap/>
            <w:hideMark/>
          </w:tcPr>
          <w:p w14:paraId="10AAC24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832E4C9" w14:textId="77777777" w:rsidTr="00833A20">
        <w:trPr>
          <w:trHeight w:val="20"/>
        </w:trPr>
        <w:tc>
          <w:tcPr>
            <w:tcW w:w="562" w:type="dxa"/>
            <w:hideMark/>
          </w:tcPr>
          <w:p w14:paraId="35D7D4F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84</w:t>
            </w:r>
          </w:p>
        </w:tc>
        <w:tc>
          <w:tcPr>
            <w:tcW w:w="2693" w:type="dxa"/>
            <w:hideMark/>
          </w:tcPr>
          <w:p w14:paraId="34121DE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Suedia</w:t>
            </w:r>
          </w:p>
        </w:tc>
        <w:tc>
          <w:tcPr>
            <w:tcW w:w="1286" w:type="dxa"/>
            <w:noWrap/>
            <w:hideMark/>
          </w:tcPr>
          <w:p w14:paraId="36117E9C"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2C95281F" w14:textId="77777777" w:rsidTr="00833A20">
        <w:trPr>
          <w:trHeight w:val="20"/>
        </w:trPr>
        <w:tc>
          <w:tcPr>
            <w:tcW w:w="562" w:type="dxa"/>
            <w:hideMark/>
          </w:tcPr>
          <w:p w14:paraId="337FE31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85</w:t>
            </w:r>
          </w:p>
        </w:tc>
        <w:tc>
          <w:tcPr>
            <w:tcW w:w="2693" w:type="dxa"/>
            <w:hideMark/>
          </w:tcPr>
          <w:p w14:paraId="4C389F2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Thailanda</w:t>
            </w:r>
          </w:p>
        </w:tc>
        <w:tc>
          <w:tcPr>
            <w:tcW w:w="1286" w:type="dxa"/>
            <w:noWrap/>
            <w:hideMark/>
          </w:tcPr>
          <w:p w14:paraId="333FAB2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2D65D8F" w14:textId="77777777" w:rsidTr="00833A20">
        <w:trPr>
          <w:trHeight w:val="20"/>
        </w:trPr>
        <w:tc>
          <w:tcPr>
            <w:tcW w:w="562" w:type="dxa"/>
            <w:hideMark/>
          </w:tcPr>
          <w:p w14:paraId="7130EEE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86</w:t>
            </w:r>
          </w:p>
        </w:tc>
        <w:tc>
          <w:tcPr>
            <w:tcW w:w="2693" w:type="dxa"/>
            <w:hideMark/>
          </w:tcPr>
          <w:p w14:paraId="7D49CBE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Tunisia</w:t>
            </w:r>
          </w:p>
        </w:tc>
        <w:tc>
          <w:tcPr>
            <w:tcW w:w="1286" w:type="dxa"/>
            <w:noWrap/>
            <w:hideMark/>
          </w:tcPr>
          <w:p w14:paraId="131FB7A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2</w:t>
            </w:r>
          </w:p>
        </w:tc>
      </w:tr>
      <w:tr w:rsidR="000E4E25" w:rsidRPr="002F761E" w14:paraId="1566B4A8" w14:textId="77777777" w:rsidTr="00833A20">
        <w:trPr>
          <w:trHeight w:val="20"/>
        </w:trPr>
        <w:tc>
          <w:tcPr>
            <w:tcW w:w="562" w:type="dxa"/>
            <w:hideMark/>
          </w:tcPr>
          <w:p w14:paraId="34D01E8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87</w:t>
            </w:r>
          </w:p>
        </w:tc>
        <w:tc>
          <w:tcPr>
            <w:tcW w:w="2693" w:type="dxa"/>
            <w:noWrap/>
            <w:hideMark/>
          </w:tcPr>
          <w:p w14:paraId="2F2EEF6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Turcia</w:t>
            </w:r>
          </w:p>
        </w:tc>
        <w:tc>
          <w:tcPr>
            <w:tcW w:w="1286" w:type="dxa"/>
            <w:noWrap/>
            <w:hideMark/>
          </w:tcPr>
          <w:p w14:paraId="36A28F78"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4B6480E8" w14:textId="77777777" w:rsidTr="00833A20">
        <w:trPr>
          <w:trHeight w:val="20"/>
        </w:trPr>
        <w:tc>
          <w:tcPr>
            <w:tcW w:w="562" w:type="dxa"/>
            <w:hideMark/>
          </w:tcPr>
          <w:p w14:paraId="202D3E24"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88</w:t>
            </w:r>
          </w:p>
        </w:tc>
        <w:tc>
          <w:tcPr>
            <w:tcW w:w="2693" w:type="dxa"/>
            <w:hideMark/>
          </w:tcPr>
          <w:p w14:paraId="02B5ABE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Turkmenistan</w:t>
            </w:r>
          </w:p>
        </w:tc>
        <w:tc>
          <w:tcPr>
            <w:tcW w:w="1286" w:type="dxa"/>
            <w:noWrap/>
            <w:hideMark/>
          </w:tcPr>
          <w:p w14:paraId="0E90283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11AADEF" w14:textId="77777777" w:rsidTr="00833A20">
        <w:trPr>
          <w:trHeight w:val="20"/>
        </w:trPr>
        <w:tc>
          <w:tcPr>
            <w:tcW w:w="562" w:type="dxa"/>
            <w:hideMark/>
          </w:tcPr>
          <w:p w14:paraId="69B21F7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89</w:t>
            </w:r>
          </w:p>
        </w:tc>
        <w:tc>
          <w:tcPr>
            <w:tcW w:w="2693" w:type="dxa"/>
            <w:hideMark/>
          </w:tcPr>
          <w:p w14:paraId="716E1A9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Ucraina</w:t>
            </w:r>
          </w:p>
        </w:tc>
        <w:tc>
          <w:tcPr>
            <w:tcW w:w="1286" w:type="dxa"/>
            <w:noWrap/>
            <w:hideMark/>
          </w:tcPr>
          <w:p w14:paraId="27FF883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4</w:t>
            </w:r>
          </w:p>
        </w:tc>
      </w:tr>
      <w:tr w:rsidR="000E4E25" w:rsidRPr="002F761E" w14:paraId="511336EF" w14:textId="77777777" w:rsidTr="00833A20">
        <w:trPr>
          <w:trHeight w:val="20"/>
        </w:trPr>
        <w:tc>
          <w:tcPr>
            <w:tcW w:w="562" w:type="dxa"/>
            <w:hideMark/>
          </w:tcPr>
          <w:p w14:paraId="478F638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90</w:t>
            </w:r>
          </w:p>
        </w:tc>
        <w:tc>
          <w:tcPr>
            <w:tcW w:w="2693" w:type="dxa"/>
            <w:hideMark/>
          </w:tcPr>
          <w:p w14:paraId="62E9B9E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Ungaria</w:t>
            </w:r>
          </w:p>
        </w:tc>
        <w:tc>
          <w:tcPr>
            <w:tcW w:w="1286" w:type="dxa"/>
            <w:noWrap/>
            <w:hideMark/>
          </w:tcPr>
          <w:p w14:paraId="3B8DFC42"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5</w:t>
            </w:r>
          </w:p>
        </w:tc>
      </w:tr>
      <w:tr w:rsidR="000E4E25" w:rsidRPr="002F761E" w14:paraId="4812A857" w14:textId="77777777" w:rsidTr="00833A20">
        <w:trPr>
          <w:trHeight w:val="20"/>
        </w:trPr>
        <w:tc>
          <w:tcPr>
            <w:tcW w:w="562" w:type="dxa"/>
            <w:hideMark/>
          </w:tcPr>
          <w:p w14:paraId="692F4930"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91</w:t>
            </w:r>
          </w:p>
        </w:tc>
        <w:tc>
          <w:tcPr>
            <w:tcW w:w="2693" w:type="dxa"/>
            <w:hideMark/>
          </w:tcPr>
          <w:p w14:paraId="5617928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Uruguay</w:t>
            </w:r>
          </w:p>
        </w:tc>
        <w:tc>
          <w:tcPr>
            <w:tcW w:w="1286" w:type="dxa"/>
            <w:noWrap/>
            <w:hideMark/>
          </w:tcPr>
          <w:p w14:paraId="615D019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2EAB53D0" w14:textId="77777777" w:rsidTr="00833A20">
        <w:trPr>
          <w:trHeight w:val="20"/>
        </w:trPr>
        <w:tc>
          <w:tcPr>
            <w:tcW w:w="562" w:type="dxa"/>
            <w:hideMark/>
          </w:tcPr>
          <w:p w14:paraId="0ED0EB1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92</w:t>
            </w:r>
          </w:p>
        </w:tc>
        <w:tc>
          <w:tcPr>
            <w:tcW w:w="2693" w:type="dxa"/>
            <w:hideMark/>
          </w:tcPr>
          <w:p w14:paraId="7FD6E6BB"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Uzbekistan</w:t>
            </w:r>
          </w:p>
        </w:tc>
        <w:tc>
          <w:tcPr>
            <w:tcW w:w="1286" w:type="dxa"/>
            <w:noWrap/>
            <w:hideMark/>
          </w:tcPr>
          <w:p w14:paraId="725E81ED"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10BF5B17" w14:textId="77777777" w:rsidTr="00833A20">
        <w:trPr>
          <w:trHeight w:val="20"/>
        </w:trPr>
        <w:tc>
          <w:tcPr>
            <w:tcW w:w="562" w:type="dxa"/>
            <w:hideMark/>
          </w:tcPr>
          <w:p w14:paraId="7DBB2FFF"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93</w:t>
            </w:r>
          </w:p>
        </w:tc>
        <w:tc>
          <w:tcPr>
            <w:tcW w:w="2693" w:type="dxa"/>
            <w:hideMark/>
          </w:tcPr>
          <w:p w14:paraId="112D36E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Venezuela</w:t>
            </w:r>
          </w:p>
        </w:tc>
        <w:tc>
          <w:tcPr>
            <w:tcW w:w="1286" w:type="dxa"/>
            <w:noWrap/>
            <w:hideMark/>
          </w:tcPr>
          <w:p w14:paraId="0E9F4FA6"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433B8CFA" w14:textId="77777777" w:rsidTr="00833A20">
        <w:trPr>
          <w:trHeight w:val="20"/>
        </w:trPr>
        <w:tc>
          <w:tcPr>
            <w:tcW w:w="562" w:type="dxa"/>
            <w:hideMark/>
          </w:tcPr>
          <w:p w14:paraId="18163549"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94</w:t>
            </w:r>
          </w:p>
        </w:tc>
        <w:tc>
          <w:tcPr>
            <w:tcW w:w="2693" w:type="dxa"/>
            <w:hideMark/>
          </w:tcPr>
          <w:p w14:paraId="2706E047"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Vietnam</w:t>
            </w:r>
          </w:p>
        </w:tc>
        <w:tc>
          <w:tcPr>
            <w:tcW w:w="1286" w:type="dxa"/>
            <w:noWrap/>
            <w:hideMark/>
          </w:tcPr>
          <w:p w14:paraId="4DD6C475"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77EE4B6A" w14:textId="77777777" w:rsidTr="00833A20">
        <w:trPr>
          <w:trHeight w:val="20"/>
        </w:trPr>
        <w:tc>
          <w:tcPr>
            <w:tcW w:w="562" w:type="dxa"/>
            <w:hideMark/>
          </w:tcPr>
          <w:p w14:paraId="5E9C2FCE"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95</w:t>
            </w:r>
          </w:p>
        </w:tc>
        <w:tc>
          <w:tcPr>
            <w:tcW w:w="2693" w:type="dxa"/>
            <w:hideMark/>
          </w:tcPr>
          <w:p w14:paraId="28E2DBA3"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Zimbabwe</w:t>
            </w:r>
          </w:p>
        </w:tc>
        <w:tc>
          <w:tcPr>
            <w:tcW w:w="1286" w:type="dxa"/>
            <w:noWrap/>
            <w:hideMark/>
          </w:tcPr>
          <w:p w14:paraId="2210C1FA" w14:textId="77777777" w:rsidR="000E4E25" w:rsidRPr="002F761E" w:rsidRDefault="000E4E25" w:rsidP="00762D4B">
            <w:pPr>
              <w:tabs>
                <w:tab w:val="left" w:pos="284"/>
                <w:tab w:val="left" w:pos="567"/>
              </w:tabs>
              <w:spacing w:line="276" w:lineRule="auto"/>
              <w:jc w:val="both"/>
              <w:rPr>
                <w:rFonts w:ascii="Times New Roman" w:hAnsi="Times New Roman" w:cs="Times New Roman"/>
                <w:sz w:val="18"/>
                <w:szCs w:val="18"/>
                <w:lang w:val="ro-RO"/>
              </w:rPr>
            </w:pPr>
            <w:r w:rsidRPr="002F761E">
              <w:rPr>
                <w:rFonts w:ascii="Times New Roman" w:hAnsi="Times New Roman" w:cs="Times New Roman"/>
                <w:sz w:val="18"/>
                <w:szCs w:val="18"/>
                <w:lang w:val="ro-RO"/>
              </w:rPr>
              <w:t>1</w:t>
            </w:r>
          </w:p>
        </w:tc>
      </w:tr>
      <w:tr w:rsidR="000E4E25" w:rsidRPr="002F761E" w14:paraId="5E941B1B" w14:textId="77777777" w:rsidTr="00833A20">
        <w:trPr>
          <w:trHeight w:val="20"/>
        </w:trPr>
        <w:tc>
          <w:tcPr>
            <w:tcW w:w="3255" w:type="dxa"/>
            <w:gridSpan w:val="2"/>
            <w:hideMark/>
          </w:tcPr>
          <w:p w14:paraId="0BD0192C" w14:textId="77777777" w:rsidR="000E4E25" w:rsidRPr="002F761E"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2F761E">
              <w:rPr>
                <w:rFonts w:ascii="Times New Roman" w:hAnsi="Times New Roman" w:cs="Times New Roman"/>
                <w:b/>
                <w:sz w:val="18"/>
                <w:szCs w:val="18"/>
                <w:lang w:val="ro-RO"/>
              </w:rPr>
              <w:t>TOTAL</w:t>
            </w:r>
          </w:p>
        </w:tc>
        <w:tc>
          <w:tcPr>
            <w:tcW w:w="1286" w:type="dxa"/>
            <w:noWrap/>
            <w:hideMark/>
          </w:tcPr>
          <w:p w14:paraId="4962639B" w14:textId="77777777" w:rsidR="000E4E25" w:rsidRPr="002F761E" w:rsidRDefault="000E4E25" w:rsidP="00762D4B">
            <w:pPr>
              <w:tabs>
                <w:tab w:val="left" w:pos="284"/>
                <w:tab w:val="left" w:pos="567"/>
              </w:tabs>
              <w:spacing w:line="276" w:lineRule="auto"/>
              <w:jc w:val="both"/>
              <w:rPr>
                <w:rFonts w:ascii="Times New Roman" w:hAnsi="Times New Roman" w:cs="Times New Roman"/>
                <w:b/>
                <w:sz w:val="18"/>
                <w:szCs w:val="18"/>
                <w:lang w:val="ro-RO"/>
              </w:rPr>
            </w:pPr>
            <w:r w:rsidRPr="002F761E">
              <w:rPr>
                <w:rFonts w:ascii="Times New Roman" w:hAnsi="Times New Roman" w:cs="Times New Roman"/>
                <w:b/>
                <w:sz w:val="18"/>
                <w:szCs w:val="18"/>
                <w:lang w:val="ro-RO"/>
              </w:rPr>
              <w:t>417</w:t>
            </w:r>
          </w:p>
        </w:tc>
      </w:tr>
    </w:tbl>
    <w:p w14:paraId="72E0C6ED" w14:textId="77777777" w:rsidR="000E4E25" w:rsidRDefault="000E4E25" w:rsidP="00762D4B">
      <w:pPr>
        <w:tabs>
          <w:tab w:val="left" w:pos="567"/>
        </w:tabs>
        <w:spacing w:after="0" w:line="276" w:lineRule="auto"/>
        <w:jc w:val="both"/>
        <w:rPr>
          <w:rFonts w:ascii="Times New Roman" w:hAnsi="Times New Roman" w:cs="Times New Roman"/>
          <w:lang w:val="ro-RO"/>
        </w:rPr>
      </w:pPr>
    </w:p>
    <w:p w14:paraId="343C766C" w14:textId="77777777" w:rsidR="003C7D31" w:rsidRDefault="003C7D31" w:rsidP="00762D4B">
      <w:pPr>
        <w:tabs>
          <w:tab w:val="left" w:pos="567"/>
        </w:tabs>
        <w:spacing w:after="0" w:line="276" w:lineRule="auto"/>
        <w:jc w:val="both"/>
        <w:rPr>
          <w:rFonts w:ascii="Times New Roman" w:hAnsi="Times New Roman" w:cs="Times New Roman"/>
          <w:lang w:val="ro-RO"/>
        </w:rPr>
        <w:sectPr w:rsidR="003C7D31" w:rsidSect="001F6DC8">
          <w:type w:val="continuous"/>
          <w:pgSz w:w="12240" w:h="15840"/>
          <w:pgMar w:top="1134" w:right="1134" w:bottom="1134" w:left="1247" w:header="709" w:footer="709" w:gutter="0"/>
          <w:cols w:num="2" w:space="708"/>
          <w:docGrid w:linePitch="360"/>
        </w:sectPr>
      </w:pPr>
    </w:p>
    <w:p w14:paraId="0E97DEAF" w14:textId="2DDCC212" w:rsidR="00876631" w:rsidRPr="00187E81" w:rsidRDefault="00366D65" w:rsidP="00DD77D2">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noProof/>
          <w:sz w:val="23"/>
          <w:szCs w:val="23"/>
        </w:rPr>
        <w:lastRenderedPageBreak/>
        <w:drawing>
          <wp:anchor distT="0" distB="0" distL="114300" distR="114300" simplePos="0" relativeHeight="251673600" behindDoc="0" locked="0" layoutInCell="1" allowOverlap="1" wp14:anchorId="35A0D53D" wp14:editId="157BEE59">
            <wp:simplePos x="0" y="0"/>
            <wp:positionH relativeFrom="column">
              <wp:posOffset>2865755</wp:posOffset>
            </wp:positionH>
            <wp:positionV relativeFrom="paragraph">
              <wp:posOffset>994410</wp:posOffset>
            </wp:positionV>
            <wp:extent cx="3352800" cy="16700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1670050"/>
                    </a:xfrm>
                    <a:prstGeom prst="rect">
                      <a:avLst/>
                    </a:prstGeom>
                    <a:noFill/>
                  </pic:spPr>
                </pic:pic>
              </a:graphicData>
            </a:graphic>
            <wp14:sizeRelH relativeFrom="page">
              <wp14:pctWidth>0</wp14:pctWidth>
            </wp14:sizeRelH>
            <wp14:sizeRelV relativeFrom="page">
              <wp14:pctHeight>0</wp14:pctHeight>
            </wp14:sizeRelV>
          </wp:anchor>
        </w:drawing>
      </w:r>
      <w:r w:rsidR="000E4E25">
        <w:rPr>
          <w:rFonts w:ascii="Times New Roman" w:hAnsi="Times New Roman" w:cs="Times New Roman"/>
          <w:sz w:val="23"/>
          <w:szCs w:val="23"/>
          <w:lang w:val="ro-RO"/>
        </w:rPr>
        <w:t xml:space="preserve">    </w:t>
      </w:r>
      <w:r w:rsidR="00EF3D5A">
        <w:rPr>
          <w:rFonts w:ascii="Times New Roman" w:hAnsi="Times New Roman" w:cs="Times New Roman"/>
          <w:sz w:val="23"/>
          <w:szCs w:val="23"/>
          <w:lang w:val="ro-RO"/>
        </w:rPr>
        <w:tab/>
      </w:r>
      <w:r w:rsidR="00514138" w:rsidRPr="00187E81">
        <w:rPr>
          <w:rFonts w:ascii="Times New Roman" w:hAnsi="Times New Roman" w:cs="Times New Roman"/>
          <w:sz w:val="23"/>
          <w:szCs w:val="23"/>
          <w:lang w:val="ro-RO"/>
        </w:rPr>
        <w:t>Sediile</w:t>
      </w:r>
      <w:r w:rsidR="002010FB" w:rsidRPr="00187E81">
        <w:rPr>
          <w:rFonts w:ascii="Times New Roman" w:hAnsi="Times New Roman" w:cs="Times New Roman"/>
          <w:sz w:val="23"/>
          <w:szCs w:val="23"/>
          <w:lang w:val="ro-RO"/>
        </w:rPr>
        <w:t xml:space="preserve"> secțiilor de votare din str</w:t>
      </w:r>
      <w:r w:rsidR="002010FB" w:rsidRPr="00187E81">
        <w:rPr>
          <w:rFonts w:ascii="Times New Roman" w:hAnsi="Times New Roman" w:cs="Times New Roman" w:hint="eastAsia"/>
          <w:sz w:val="23"/>
          <w:szCs w:val="23"/>
          <w:lang w:val="ro-RO"/>
        </w:rPr>
        <w:t>ă</w:t>
      </w:r>
      <w:r w:rsidR="002010FB" w:rsidRPr="00187E81">
        <w:rPr>
          <w:rFonts w:ascii="Times New Roman" w:hAnsi="Times New Roman" w:cs="Times New Roman"/>
          <w:sz w:val="23"/>
          <w:szCs w:val="23"/>
          <w:lang w:val="ro-RO"/>
        </w:rPr>
        <w:t>in</w:t>
      </w:r>
      <w:r w:rsidR="002010FB" w:rsidRPr="00187E81">
        <w:rPr>
          <w:rFonts w:ascii="Times New Roman" w:hAnsi="Times New Roman" w:cs="Times New Roman" w:hint="eastAsia"/>
          <w:sz w:val="23"/>
          <w:szCs w:val="23"/>
          <w:lang w:val="ro-RO"/>
        </w:rPr>
        <w:t>ă</w:t>
      </w:r>
      <w:r w:rsidR="002010FB" w:rsidRPr="00187E81">
        <w:rPr>
          <w:rFonts w:ascii="Times New Roman" w:hAnsi="Times New Roman" w:cs="Times New Roman"/>
          <w:sz w:val="23"/>
          <w:szCs w:val="23"/>
          <w:lang w:val="ro-RO"/>
        </w:rPr>
        <w:t>tate au fost stabilite</w:t>
      </w:r>
      <w:r w:rsidR="00876631" w:rsidRPr="00187E81">
        <w:rPr>
          <w:rFonts w:ascii="Times New Roman" w:hAnsi="Times New Roman" w:cs="Times New Roman"/>
          <w:sz w:val="23"/>
          <w:szCs w:val="23"/>
          <w:lang w:val="ro-RO"/>
        </w:rPr>
        <w:t>, cu avizul Ministerului Afacerilor Externe,</w:t>
      </w:r>
      <w:r w:rsidR="002010FB" w:rsidRPr="00187E81">
        <w:rPr>
          <w:rFonts w:ascii="Times New Roman" w:hAnsi="Times New Roman" w:cs="Times New Roman"/>
          <w:sz w:val="23"/>
          <w:szCs w:val="23"/>
          <w:lang w:val="ro-RO"/>
        </w:rPr>
        <w:t xml:space="preserve"> prin </w:t>
      </w:r>
      <w:r w:rsidR="002010FB" w:rsidRPr="00774B5C">
        <w:rPr>
          <w:rFonts w:ascii="Times New Roman" w:hAnsi="Times New Roman" w:cs="Times New Roman"/>
          <w:i/>
          <w:sz w:val="23"/>
          <w:szCs w:val="23"/>
          <w:lang w:val="ro-RO"/>
        </w:rPr>
        <w:t>Hot</w:t>
      </w:r>
      <w:r w:rsidR="002010FB" w:rsidRPr="00774B5C">
        <w:rPr>
          <w:rFonts w:ascii="Times New Roman" w:hAnsi="Times New Roman" w:cs="Times New Roman" w:hint="eastAsia"/>
          <w:i/>
          <w:sz w:val="23"/>
          <w:szCs w:val="23"/>
          <w:lang w:val="ro-RO"/>
        </w:rPr>
        <w:t>ă</w:t>
      </w:r>
      <w:r w:rsidR="002010FB" w:rsidRPr="00774B5C">
        <w:rPr>
          <w:rFonts w:ascii="Times New Roman" w:hAnsi="Times New Roman" w:cs="Times New Roman"/>
          <w:i/>
          <w:sz w:val="23"/>
          <w:szCs w:val="23"/>
          <w:lang w:val="ro-RO"/>
        </w:rPr>
        <w:t>r</w:t>
      </w:r>
      <w:r w:rsidR="002010FB" w:rsidRPr="00774B5C">
        <w:rPr>
          <w:rFonts w:ascii="Times New Roman" w:hAnsi="Times New Roman" w:cs="Times New Roman" w:hint="eastAsia"/>
          <w:i/>
          <w:sz w:val="23"/>
          <w:szCs w:val="23"/>
          <w:lang w:val="ro-RO"/>
        </w:rPr>
        <w:t>â</w:t>
      </w:r>
      <w:r w:rsidR="002010FB" w:rsidRPr="00774B5C">
        <w:rPr>
          <w:rFonts w:ascii="Times New Roman" w:hAnsi="Times New Roman" w:cs="Times New Roman"/>
          <w:i/>
          <w:sz w:val="23"/>
          <w:szCs w:val="23"/>
          <w:lang w:val="ro-RO"/>
        </w:rPr>
        <w:t>rea Autorit</w:t>
      </w:r>
      <w:r w:rsidR="002010FB" w:rsidRPr="00774B5C">
        <w:rPr>
          <w:rFonts w:ascii="Times New Roman" w:hAnsi="Times New Roman" w:cs="Times New Roman" w:hint="eastAsia"/>
          <w:i/>
          <w:sz w:val="23"/>
          <w:szCs w:val="23"/>
          <w:lang w:val="ro-RO"/>
        </w:rPr>
        <w:t>ă</w:t>
      </w:r>
      <w:r w:rsidR="002010FB" w:rsidRPr="00774B5C">
        <w:rPr>
          <w:rFonts w:ascii="Times New Roman" w:hAnsi="Times New Roman" w:cs="Times New Roman"/>
          <w:i/>
          <w:sz w:val="23"/>
          <w:szCs w:val="23"/>
          <w:lang w:val="ro-RO"/>
        </w:rPr>
        <w:t>ții Electorale Permanente nr. 43/2016</w:t>
      </w:r>
      <w:r w:rsidR="002010FB" w:rsidRPr="00187E81">
        <w:rPr>
          <w:rFonts w:ascii="Times New Roman" w:hAnsi="Times New Roman" w:cs="Times New Roman"/>
          <w:sz w:val="23"/>
          <w:szCs w:val="23"/>
          <w:lang w:val="ro-RO"/>
        </w:rPr>
        <w:t>, modificat</w:t>
      </w:r>
      <w:r w:rsidR="002010FB" w:rsidRPr="00187E81">
        <w:rPr>
          <w:rFonts w:ascii="Times New Roman" w:hAnsi="Times New Roman" w:cs="Times New Roman" w:hint="eastAsia"/>
          <w:sz w:val="23"/>
          <w:szCs w:val="23"/>
          <w:lang w:val="ro-RO"/>
        </w:rPr>
        <w:t>ă</w:t>
      </w:r>
      <w:r w:rsidR="002010FB" w:rsidRPr="00187E81">
        <w:rPr>
          <w:rFonts w:ascii="Times New Roman" w:hAnsi="Times New Roman" w:cs="Times New Roman"/>
          <w:sz w:val="23"/>
          <w:szCs w:val="23"/>
          <w:lang w:val="ro-RO"/>
        </w:rPr>
        <w:t xml:space="preserve"> prin </w:t>
      </w:r>
      <w:r w:rsidR="002010FB" w:rsidRPr="00774B5C">
        <w:rPr>
          <w:rFonts w:ascii="Times New Roman" w:hAnsi="Times New Roman" w:cs="Times New Roman"/>
          <w:i/>
          <w:sz w:val="23"/>
          <w:szCs w:val="23"/>
          <w:lang w:val="ro-RO"/>
        </w:rPr>
        <w:t>Hot</w:t>
      </w:r>
      <w:r w:rsidR="002010FB" w:rsidRPr="00774B5C">
        <w:rPr>
          <w:rFonts w:ascii="Times New Roman" w:hAnsi="Times New Roman" w:cs="Times New Roman" w:hint="eastAsia"/>
          <w:i/>
          <w:sz w:val="23"/>
          <w:szCs w:val="23"/>
          <w:lang w:val="ro-RO"/>
        </w:rPr>
        <w:t>ă</w:t>
      </w:r>
      <w:r w:rsidR="002010FB" w:rsidRPr="00774B5C">
        <w:rPr>
          <w:rFonts w:ascii="Times New Roman" w:hAnsi="Times New Roman" w:cs="Times New Roman"/>
          <w:i/>
          <w:sz w:val="23"/>
          <w:szCs w:val="23"/>
          <w:lang w:val="ro-RO"/>
        </w:rPr>
        <w:t>r</w:t>
      </w:r>
      <w:r w:rsidR="002010FB" w:rsidRPr="00774B5C">
        <w:rPr>
          <w:rFonts w:ascii="Times New Roman" w:hAnsi="Times New Roman" w:cs="Times New Roman" w:hint="eastAsia"/>
          <w:i/>
          <w:sz w:val="23"/>
          <w:szCs w:val="23"/>
          <w:lang w:val="ro-RO"/>
        </w:rPr>
        <w:t>â</w:t>
      </w:r>
      <w:r w:rsidR="002010FB" w:rsidRPr="00774B5C">
        <w:rPr>
          <w:rFonts w:ascii="Times New Roman" w:hAnsi="Times New Roman" w:cs="Times New Roman"/>
          <w:i/>
          <w:sz w:val="23"/>
          <w:szCs w:val="23"/>
          <w:lang w:val="ro-RO"/>
        </w:rPr>
        <w:t>rea nr. 47/2016</w:t>
      </w:r>
      <w:r w:rsidR="002010FB" w:rsidRPr="00187E81">
        <w:rPr>
          <w:rFonts w:ascii="Times New Roman" w:hAnsi="Times New Roman" w:cs="Times New Roman"/>
          <w:sz w:val="23"/>
          <w:szCs w:val="23"/>
          <w:lang w:val="ro-RO"/>
        </w:rPr>
        <w:t>.</w:t>
      </w:r>
      <w:r w:rsidR="00EF3D5A" w:rsidRPr="00EF3D5A">
        <w:t xml:space="preserve"> </w:t>
      </w:r>
      <w:r w:rsidR="00EF3D5A" w:rsidRPr="00EF3D5A">
        <w:rPr>
          <w:rFonts w:ascii="Times New Roman" w:hAnsi="Times New Roman" w:cs="Times New Roman"/>
          <w:sz w:val="23"/>
          <w:szCs w:val="23"/>
          <w:lang w:val="ro-RO"/>
        </w:rPr>
        <w:t>Reprezentanții Autorit</w:t>
      </w:r>
      <w:r w:rsidR="00EF3D5A" w:rsidRPr="00EF3D5A">
        <w:rPr>
          <w:rFonts w:ascii="Times New Roman" w:hAnsi="Times New Roman" w:cs="Times New Roman" w:hint="eastAsia"/>
          <w:sz w:val="23"/>
          <w:szCs w:val="23"/>
          <w:lang w:val="ro-RO"/>
        </w:rPr>
        <w:t>ă</w:t>
      </w:r>
      <w:r w:rsidR="00EF3D5A" w:rsidRPr="00EF3D5A">
        <w:rPr>
          <w:rFonts w:ascii="Times New Roman" w:hAnsi="Times New Roman" w:cs="Times New Roman"/>
          <w:sz w:val="23"/>
          <w:szCs w:val="23"/>
          <w:lang w:val="ro-RO"/>
        </w:rPr>
        <w:t xml:space="preserve">ții Electorale Permanente desemnați pentru a susține instruirea persoanelor implicate </w:t>
      </w:r>
      <w:r w:rsidR="00EF3D5A" w:rsidRPr="00EF3D5A">
        <w:rPr>
          <w:rFonts w:ascii="Times New Roman" w:hAnsi="Times New Roman" w:cs="Times New Roman" w:hint="eastAsia"/>
          <w:sz w:val="23"/>
          <w:szCs w:val="23"/>
          <w:lang w:val="ro-RO"/>
        </w:rPr>
        <w:t>î</w:t>
      </w:r>
      <w:r w:rsidR="00EF3D5A" w:rsidRPr="00EF3D5A">
        <w:rPr>
          <w:rFonts w:ascii="Times New Roman" w:hAnsi="Times New Roman" w:cs="Times New Roman"/>
          <w:sz w:val="23"/>
          <w:szCs w:val="23"/>
          <w:lang w:val="ro-RO"/>
        </w:rPr>
        <w:t>n procesul electoral din str</w:t>
      </w:r>
      <w:r w:rsidR="00EF3D5A" w:rsidRPr="00EF3D5A">
        <w:rPr>
          <w:rFonts w:ascii="Times New Roman" w:hAnsi="Times New Roman" w:cs="Times New Roman" w:hint="eastAsia"/>
          <w:sz w:val="23"/>
          <w:szCs w:val="23"/>
          <w:lang w:val="ro-RO"/>
        </w:rPr>
        <w:t>ă</w:t>
      </w:r>
      <w:r w:rsidR="00EF3D5A" w:rsidRPr="00EF3D5A">
        <w:rPr>
          <w:rFonts w:ascii="Times New Roman" w:hAnsi="Times New Roman" w:cs="Times New Roman"/>
          <w:sz w:val="23"/>
          <w:szCs w:val="23"/>
          <w:lang w:val="ro-RO"/>
        </w:rPr>
        <w:t>in</w:t>
      </w:r>
      <w:r w:rsidR="00EF3D5A" w:rsidRPr="00EF3D5A">
        <w:rPr>
          <w:rFonts w:ascii="Times New Roman" w:hAnsi="Times New Roman" w:cs="Times New Roman" w:hint="eastAsia"/>
          <w:sz w:val="23"/>
          <w:szCs w:val="23"/>
          <w:lang w:val="ro-RO"/>
        </w:rPr>
        <w:t>ă</w:t>
      </w:r>
      <w:r w:rsidR="00EF3D5A" w:rsidRPr="00EF3D5A">
        <w:rPr>
          <w:rFonts w:ascii="Times New Roman" w:hAnsi="Times New Roman" w:cs="Times New Roman"/>
          <w:sz w:val="23"/>
          <w:szCs w:val="23"/>
          <w:lang w:val="ro-RO"/>
        </w:rPr>
        <w:t xml:space="preserve">tate au efectuat, la momentul susținerii sesiunilor de instruire, și controlul localurilor secțiilor de votare organizate </w:t>
      </w:r>
      <w:r w:rsidR="00EF3D5A" w:rsidRPr="00EF3D5A">
        <w:rPr>
          <w:rFonts w:ascii="Times New Roman" w:hAnsi="Times New Roman" w:cs="Times New Roman" w:hint="eastAsia"/>
          <w:sz w:val="23"/>
          <w:szCs w:val="23"/>
          <w:lang w:val="ro-RO"/>
        </w:rPr>
        <w:t>î</w:t>
      </w:r>
      <w:r w:rsidR="00EF3D5A" w:rsidRPr="00EF3D5A">
        <w:rPr>
          <w:rFonts w:ascii="Times New Roman" w:hAnsi="Times New Roman" w:cs="Times New Roman"/>
          <w:sz w:val="23"/>
          <w:szCs w:val="23"/>
          <w:lang w:val="ro-RO"/>
        </w:rPr>
        <w:t>n misiunile diplomatice, oficiile consulare, institutele culturale rom</w:t>
      </w:r>
      <w:r w:rsidR="00EF3D5A" w:rsidRPr="00EF3D5A">
        <w:rPr>
          <w:rFonts w:ascii="Times New Roman" w:hAnsi="Times New Roman" w:cs="Times New Roman" w:hint="eastAsia"/>
          <w:sz w:val="23"/>
          <w:szCs w:val="23"/>
          <w:lang w:val="ro-RO"/>
        </w:rPr>
        <w:t>â</w:t>
      </w:r>
      <w:r w:rsidR="00EF3D5A" w:rsidRPr="00EF3D5A">
        <w:rPr>
          <w:rFonts w:ascii="Times New Roman" w:hAnsi="Times New Roman" w:cs="Times New Roman"/>
          <w:sz w:val="23"/>
          <w:szCs w:val="23"/>
          <w:lang w:val="ro-RO"/>
        </w:rPr>
        <w:t xml:space="preserve">ne </w:t>
      </w:r>
      <w:r w:rsidR="00EF3D5A" w:rsidRPr="00EF3D5A">
        <w:rPr>
          <w:rFonts w:ascii="Times New Roman" w:hAnsi="Times New Roman" w:cs="Times New Roman" w:hint="eastAsia"/>
          <w:sz w:val="23"/>
          <w:szCs w:val="23"/>
          <w:lang w:val="ro-RO"/>
        </w:rPr>
        <w:t>î</w:t>
      </w:r>
      <w:r w:rsidR="00EF3D5A" w:rsidRPr="00EF3D5A">
        <w:rPr>
          <w:rFonts w:ascii="Times New Roman" w:hAnsi="Times New Roman" w:cs="Times New Roman"/>
          <w:sz w:val="23"/>
          <w:szCs w:val="23"/>
          <w:lang w:val="ro-RO"/>
        </w:rPr>
        <w:t>n str</w:t>
      </w:r>
      <w:r w:rsidR="00EF3D5A" w:rsidRPr="00EF3D5A">
        <w:rPr>
          <w:rFonts w:ascii="Times New Roman" w:hAnsi="Times New Roman" w:cs="Times New Roman" w:hint="eastAsia"/>
          <w:sz w:val="23"/>
          <w:szCs w:val="23"/>
          <w:lang w:val="ro-RO"/>
        </w:rPr>
        <w:t>ă</w:t>
      </w:r>
      <w:r w:rsidR="00EF3D5A" w:rsidRPr="00EF3D5A">
        <w:rPr>
          <w:rFonts w:ascii="Times New Roman" w:hAnsi="Times New Roman" w:cs="Times New Roman"/>
          <w:sz w:val="23"/>
          <w:szCs w:val="23"/>
          <w:lang w:val="ro-RO"/>
        </w:rPr>
        <w:t>in</w:t>
      </w:r>
      <w:r w:rsidR="00EF3D5A" w:rsidRPr="00EF3D5A">
        <w:rPr>
          <w:rFonts w:ascii="Times New Roman" w:hAnsi="Times New Roman" w:cs="Times New Roman" w:hint="eastAsia"/>
          <w:sz w:val="23"/>
          <w:szCs w:val="23"/>
          <w:lang w:val="ro-RO"/>
        </w:rPr>
        <w:t>ă</w:t>
      </w:r>
      <w:r w:rsidR="00EF3D5A" w:rsidRPr="00EF3D5A">
        <w:rPr>
          <w:rFonts w:ascii="Times New Roman" w:hAnsi="Times New Roman" w:cs="Times New Roman"/>
          <w:sz w:val="23"/>
          <w:szCs w:val="23"/>
          <w:lang w:val="ro-RO"/>
        </w:rPr>
        <w:t xml:space="preserve">tate și </w:t>
      </w:r>
      <w:r w:rsidR="00EF3D5A" w:rsidRPr="00EF3D5A">
        <w:rPr>
          <w:rFonts w:ascii="Times New Roman" w:hAnsi="Times New Roman" w:cs="Times New Roman" w:hint="eastAsia"/>
          <w:sz w:val="23"/>
          <w:szCs w:val="23"/>
          <w:lang w:val="ro-RO"/>
        </w:rPr>
        <w:t>î</w:t>
      </w:r>
      <w:r w:rsidR="00EF3D5A" w:rsidRPr="00EF3D5A">
        <w:rPr>
          <w:rFonts w:ascii="Times New Roman" w:hAnsi="Times New Roman" w:cs="Times New Roman"/>
          <w:sz w:val="23"/>
          <w:szCs w:val="23"/>
          <w:lang w:val="ro-RO"/>
        </w:rPr>
        <w:t xml:space="preserve">n spații </w:t>
      </w:r>
      <w:r w:rsidR="00EF3D5A" w:rsidRPr="00EF3D5A">
        <w:rPr>
          <w:rFonts w:ascii="Times New Roman" w:hAnsi="Times New Roman" w:cs="Times New Roman" w:hint="eastAsia"/>
          <w:sz w:val="23"/>
          <w:szCs w:val="23"/>
          <w:lang w:val="ro-RO"/>
        </w:rPr>
        <w:t>î</w:t>
      </w:r>
      <w:r w:rsidR="00EF3D5A" w:rsidRPr="00EF3D5A">
        <w:rPr>
          <w:rFonts w:ascii="Times New Roman" w:hAnsi="Times New Roman" w:cs="Times New Roman"/>
          <w:sz w:val="23"/>
          <w:szCs w:val="23"/>
          <w:lang w:val="ro-RO"/>
        </w:rPr>
        <w:t>nchiriate.</w:t>
      </w:r>
    </w:p>
    <w:p w14:paraId="7346A40E" w14:textId="17C64F4C" w:rsidR="00876631" w:rsidRPr="00CD3E28" w:rsidRDefault="00532612" w:rsidP="00DD77D2">
      <w:pPr>
        <w:tabs>
          <w:tab w:val="left" w:pos="284"/>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Pe site-ul Ministerului Afacerilor Externe, în secțiunea </w:t>
      </w:r>
      <w:r w:rsidRPr="00187E81">
        <w:rPr>
          <w:rFonts w:ascii="Times New Roman" w:hAnsi="Times New Roman" w:cs="Times New Roman"/>
          <w:i/>
          <w:sz w:val="23"/>
          <w:szCs w:val="23"/>
          <w:lang w:val="ro-RO"/>
        </w:rPr>
        <w:t>Alegeri pa</w:t>
      </w:r>
      <w:r w:rsidR="002B2F6B">
        <w:rPr>
          <w:rFonts w:ascii="Times New Roman" w:hAnsi="Times New Roman" w:cs="Times New Roman"/>
          <w:i/>
          <w:sz w:val="23"/>
          <w:szCs w:val="23"/>
          <w:lang w:val="ro-RO"/>
        </w:rPr>
        <w:t>r</w:t>
      </w:r>
      <w:r w:rsidRPr="00187E81">
        <w:rPr>
          <w:rFonts w:ascii="Times New Roman" w:hAnsi="Times New Roman" w:cs="Times New Roman"/>
          <w:i/>
          <w:sz w:val="23"/>
          <w:szCs w:val="23"/>
          <w:lang w:val="ro-RO"/>
        </w:rPr>
        <w:t>lamentare 2016</w:t>
      </w:r>
      <w:r w:rsidRPr="00187E81">
        <w:rPr>
          <w:rFonts w:ascii="Times New Roman" w:hAnsi="Times New Roman" w:cs="Times New Roman"/>
          <w:sz w:val="23"/>
          <w:szCs w:val="23"/>
          <w:lang w:val="ro-RO"/>
        </w:rPr>
        <w:t xml:space="preserve">, a fost disponibilă </w:t>
      </w:r>
      <w:r w:rsidRPr="00187E81">
        <w:rPr>
          <w:rFonts w:ascii="Times New Roman" w:hAnsi="Times New Roman" w:cs="Times New Roman"/>
          <w:b/>
          <w:sz w:val="23"/>
          <w:szCs w:val="23"/>
          <w:lang w:val="ro-RO"/>
        </w:rPr>
        <w:t>Harta interactivă a secțiilor de votare din străinătate</w:t>
      </w:r>
      <w:r w:rsidRPr="00187E81">
        <w:rPr>
          <w:rFonts w:ascii="Times New Roman" w:hAnsi="Times New Roman" w:cs="Times New Roman"/>
          <w:sz w:val="23"/>
          <w:szCs w:val="23"/>
          <w:lang w:val="ro-RO"/>
        </w:rPr>
        <w:t>, care a oferit date exacte privind amplasa</w:t>
      </w:r>
      <w:r w:rsidR="00CD3E28">
        <w:rPr>
          <w:rFonts w:ascii="Times New Roman" w:hAnsi="Times New Roman" w:cs="Times New Roman"/>
          <w:sz w:val="23"/>
          <w:szCs w:val="23"/>
          <w:lang w:val="ro-RO"/>
        </w:rPr>
        <w:t xml:space="preserve">rea și adresa fiecărei secții. </w:t>
      </w:r>
    </w:p>
    <w:p w14:paraId="32F18056" w14:textId="79FFFDA8" w:rsidR="00F01D78" w:rsidRDefault="00532612" w:rsidP="00762D4B">
      <w:pPr>
        <w:tabs>
          <w:tab w:val="left" w:pos="284"/>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876631" w:rsidRPr="00187E81">
        <w:rPr>
          <w:rFonts w:ascii="Times New Roman" w:hAnsi="Times New Roman" w:cs="Times New Roman"/>
          <w:sz w:val="23"/>
          <w:szCs w:val="23"/>
          <w:lang w:val="ro-RO"/>
        </w:rPr>
        <w:tab/>
      </w:r>
      <w:r w:rsidR="009A013B" w:rsidRPr="00187E81">
        <w:rPr>
          <w:rFonts w:ascii="Times New Roman" w:hAnsi="Times New Roman" w:cs="Times New Roman"/>
          <w:sz w:val="23"/>
          <w:szCs w:val="23"/>
          <w:lang w:val="ro-RO"/>
        </w:rPr>
        <w:t xml:space="preserve">În </w:t>
      </w:r>
      <w:r w:rsidRPr="00187E81">
        <w:rPr>
          <w:rFonts w:ascii="Times New Roman" w:hAnsi="Times New Roman" w:cs="Times New Roman"/>
          <w:sz w:val="23"/>
          <w:szCs w:val="23"/>
          <w:lang w:val="ro-RO"/>
        </w:rPr>
        <w:t>vederea unei bune organizări a procesului electoral din 11</w:t>
      </w:r>
      <w:r w:rsidR="009A013B" w:rsidRPr="00187E81">
        <w:rPr>
          <w:rFonts w:ascii="Times New Roman" w:hAnsi="Times New Roman" w:cs="Times New Roman"/>
          <w:sz w:val="23"/>
          <w:szCs w:val="23"/>
          <w:lang w:val="ro-RO"/>
        </w:rPr>
        <w:t>.12.</w:t>
      </w:r>
      <w:r w:rsidRPr="00187E81">
        <w:rPr>
          <w:rFonts w:ascii="Times New Roman" w:hAnsi="Times New Roman" w:cs="Times New Roman"/>
          <w:sz w:val="23"/>
          <w:szCs w:val="23"/>
          <w:lang w:val="ro-RO"/>
        </w:rPr>
        <w:t>2016</w:t>
      </w:r>
      <w:r w:rsidR="008A469A" w:rsidRPr="00187E81">
        <w:rPr>
          <w:rFonts w:ascii="Times New Roman" w:hAnsi="Times New Roman" w:cs="Times New Roman"/>
          <w:sz w:val="23"/>
          <w:szCs w:val="23"/>
          <w:lang w:val="ro-RO"/>
        </w:rPr>
        <w:t xml:space="preserve"> în străinătate</w:t>
      </w:r>
      <w:r w:rsidRPr="00187E81">
        <w:rPr>
          <w:rFonts w:ascii="Times New Roman" w:hAnsi="Times New Roman" w:cs="Times New Roman"/>
          <w:sz w:val="23"/>
          <w:szCs w:val="23"/>
          <w:lang w:val="ro-RO"/>
        </w:rPr>
        <w:t xml:space="preserve">, </w:t>
      </w:r>
      <w:r w:rsidR="008A469A" w:rsidRPr="00187E81">
        <w:rPr>
          <w:rFonts w:ascii="Times New Roman" w:hAnsi="Times New Roman" w:cs="Times New Roman"/>
          <w:sz w:val="23"/>
          <w:szCs w:val="23"/>
          <w:lang w:val="ro-RO"/>
        </w:rPr>
        <w:t xml:space="preserve">Autoritatea Electorală Permanentă </w:t>
      </w:r>
      <w:r w:rsidR="002A5BD2">
        <w:rPr>
          <w:rFonts w:ascii="Times New Roman" w:hAnsi="Times New Roman" w:cs="Times New Roman"/>
          <w:sz w:val="23"/>
          <w:szCs w:val="23"/>
          <w:lang w:val="ro-RO"/>
        </w:rPr>
        <w:t xml:space="preserve">și </w:t>
      </w:r>
      <w:r w:rsidRPr="00187E81">
        <w:rPr>
          <w:rFonts w:ascii="Times New Roman" w:hAnsi="Times New Roman" w:cs="Times New Roman"/>
          <w:sz w:val="23"/>
          <w:szCs w:val="23"/>
          <w:lang w:val="ro-RO"/>
        </w:rPr>
        <w:t xml:space="preserve">Ministerul Afacerilor Externe </w:t>
      </w:r>
      <w:r w:rsidR="002A5BD2" w:rsidRPr="00187E81">
        <w:rPr>
          <w:rFonts w:ascii="Times New Roman" w:hAnsi="Times New Roman" w:cs="Times New Roman"/>
          <w:sz w:val="23"/>
          <w:szCs w:val="23"/>
          <w:lang w:val="ro-RO"/>
        </w:rPr>
        <w:t>a</w:t>
      </w:r>
      <w:r w:rsidR="002A5BD2">
        <w:rPr>
          <w:rFonts w:ascii="Times New Roman" w:hAnsi="Times New Roman" w:cs="Times New Roman"/>
          <w:sz w:val="23"/>
          <w:szCs w:val="23"/>
          <w:lang w:val="ro-RO"/>
        </w:rPr>
        <w:t>u</w:t>
      </w:r>
      <w:r w:rsidR="002A5BD2" w:rsidRPr="00187E81">
        <w:rPr>
          <w:rFonts w:ascii="Times New Roman" w:hAnsi="Times New Roman" w:cs="Times New Roman"/>
          <w:sz w:val="23"/>
          <w:szCs w:val="23"/>
          <w:lang w:val="ro-RO"/>
        </w:rPr>
        <w:t xml:space="preserve"> colaborat </w:t>
      </w:r>
      <w:r w:rsidRPr="00187E81">
        <w:rPr>
          <w:rFonts w:ascii="Times New Roman" w:hAnsi="Times New Roman" w:cs="Times New Roman"/>
          <w:sz w:val="23"/>
          <w:szCs w:val="23"/>
          <w:lang w:val="ro-RO"/>
        </w:rPr>
        <w:t xml:space="preserve">pentru stabilirea dotărilor și materialelor necesare amenajării secțiilor de votare. </w:t>
      </w:r>
      <w:r w:rsidR="0051432E" w:rsidRPr="00187E81">
        <w:rPr>
          <w:rFonts w:ascii="Times New Roman" w:hAnsi="Times New Roman" w:cs="Times New Roman"/>
          <w:sz w:val="23"/>
          <w:szCs w:val="23"/>
          <w:lang w:val="ro-RO"/>
        </w:rPr>
        <w:t xml:space="preserve">Fiecare </w:t>
      </w:r>
      <w:r w:rsidRPr="00187E81">
        <w:rPr>
          <w:rFonts w:ascii="Times New Roman" w:hAnsi="Times New Roman" w:cs="Times New Roman"/>
          <w:sz w:val="23"/>
          <w:szCs w:val="23"/>
          <w:lang w:val="ro-RO"/>
        </w:rPr>
        <w:t>secție de votare a dispus de un număr suficient de materiale necesare desfășurării procesului votarii.</w:t>
      </w:r>
    </w:p>
    <w:p w14:paraId="4E739A2F" w14:textId="77777777" w:rsidR="00BE549D" w:rsidRPr="00007801" w:rsidRDefault="00BE549D" w:rsidP="00762D4B">
      <w:pPr>
        <w:tabs>
          <w:tab w:val="left" w:pos="284"/>
          <w:tab w:val="left" w:pos="567"/>
        </w:tabs>
        <w:spacing w:after="0" w:line="276" w:lineRule="auto"/>
        <w:jc w:val="both"/>
        <w:rPr>
          <w:rFonts w:ascii="Times New Roman" w:hAnsi="Times New Roman" w:cs="Times New Roman"/>
          <w:sz w:val="23"/>
          <w:szCs w:val="23"/>
          <w:lang w:val="ro-RO"/>
        </w:rPr>
      </w:pPr>
    </w:p>
    <w:p w14:paraId="75D540D3" w14:textId="77777777" w:rsidR="0088688A" w:rsidRDefault="006015E3" w:rsidP="00762D4B">
      <w:pPr>
        <w:tabs>
          <w:tab w:val="left" w:pos="284"/>
          <w:tab w:val="left" w:pos="567"/>
        </w:tabs>
        <w:spacing w:after="0" w:line="276" w:lineRule="auto"/>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 xml:space="preserve">Situația materialelor </w:t>
      </w:r>
      <w:r w:rsidR="0088688A" w:rsidRPr="00187E81">
        <w:rPr>
          <w:rFonts w:ascii="Times New Roman" w:hAnsi="Times New Roman" w:cs="Times New Roman"/>
          <w:b/>
          <w:sz w:val="20"/>
          <w:szCs w:val="20"/>
          <w:lang w:val="ro-RO"/>
        </w:rPr>
        <w:t xml:space="preserve">necesare votării </w:t>
      </w:r>
      <w:r w:rsidR="00BC2AD4">
        <w:rPr>
          <w:rFonts w:ascii="Times New Roman" w:hAnsi="Times New Roman" w:cs="Times New Roman"/>
          <w:b/>
          <w:sz w:val="20"/>
          <w:szCs w:val="20"/>
          <w:lang w:val="ro-RO"/>
        </w:rPr>
        <w:t xml:space="preserve">transmise către </w:t>
      </w:r>
      <w:r w:rsidR="0088688A" w:rsidRPr="00187E81">
        <w:rPr>
          <w:rFonts w:ascii="Times New Roman" w:hAnsi="Times New Roman" w:cs="Times New Roman"/>
          <w:b/>
          <w:sz w:val="20"/>
          <w:szCs w:val="20"/>
          <w:lang w:val="ro-RO"/>
        </w:rPr>
        <w:t>cele 417 secții de votare</w:t>
      </w:r>
    </w:p>
    <w:tbl>
      <w:tblPr>
        <w:tblStyle w:val="TableGridLight1"/>
        <w:tblW w:w="9634" w:type="dxa"/>
        <w:jc w:val="center"/>
        <w:tblLook w:val="04A0" w:firstRow="1" w:lastRow="0" w:firstColumn="1" w:lastColumn="0" w:noHBand="0" w:noVBand="1"/>
      </w:tblPr>
      <w:tblGrid>
        <w:gridCol w:w="846"/>
        <w:gridCol w:w="4678"/>
        <w:gridCol w:w="4110"/>
      </w:tblGrid>
      <w:tr w:rsidR="00187E81" w:rsidRPr="00DD77D2" w14:paraId="0F88B04C" w14:textId="77777777" w:rsidTr="00173855">
        <w:trPr>
          <w:jc w:val="center"/>
        </w:trPr>
        <w:tc>
          <w:tcPr>
            <w:tcW w:w="846" w:type="dxa"/>
            <w:hideMark/>
          </w:tcPr>
          <w:p w14:paraId="1124D9D6" w14:textId="77777777" w:rsidR="0088688A" w:rsidRPr="00DD77D2" w:rsidRDefault="0088688A" w:rsidP="00DD77D2">
            <w:pPr>
              <w:tabs>
                <w:tab w:val="left" w:pos="284"/>
                <w:tab w:val="left" w:pos="567"/>
              </w:tabs>
              <w:jc w:val="center"/>
              <w:rPr>
                <w:rFonts w:ascii="Times New Roman" w:hAnsi="Times New Roman" w:cs="Times New Roman"/>
                <w:b/>
                <w:sz w:val="20"/>
                <w:szCs w:val="20"/>
                <w:lang w:val="ro-RO"/>
              </w:rPr>
            </w:pPr>
            <w:r w:rsidRPr="00DD77D2">
              <w:rPr>
                <w:rFonts w:ascii="Times New Roman" w:hAnsi="Times New Roman" w:cs="Times New Roman"/>
                <w:b/>
                <w:sz w:val="20"/>
                <w:szCs w:val="20"/>
                <w:lang w:val="ro-RO"/>
              </w:rPr>
              <w:t>Nr. crt.</w:t>
            </w:r>
          </w:p>
        </w:tc>
        <w:tc>
          <w:tcPr>
            <w:tcW w:w="4678" w:type="dxa"/>
            <w:hideMark/>
          </w:tcPr>
          <w:p w14:paraId="4DC5B1E5" w14:textId="77777777" w:rsidR="0088688A" w:rsidRPr="00DD77D2" w:rsidRDefault="0088688A" w:rsidP="00DD77D2">
            <w:pPr>
              <w:tabs>
                <w:tab w:val="left" w:pos="284"/>
                <w:tab w:val="left" w:pos="567"/>
              </w:tabs>
              <w:jc w:val="center"/>
              <w:rPr>
                <w:rFonts w:ascii="Times New Roman" w:hAnsi="Times New Roman" w:cs="Times New Roman"/>
                <w:b/>
                <w:sz w:val="20"/>
                <w:szCs w:val="20"/>
                <w:lang w:val="ro-RO"/>
              </w:rPr>
            </w:pPr>
            <w:r w:rsidRPr="00DD77D2">
              <w:rPr>
                <w:rFonts w:ascii="Times New Roman" w:hAnsi="Times New Roman" w:cs="Times New Roman"/>
                <w:b/>
                <w:sz w:val="20"/>
                <w:szCs w:val="20"/>
                <w:lang w:val="ro-RO"/>
              </w:rPr>
              <w:t>Tip materiale</w:t>
            </w:r>
          </w:p>
        </w:tc>
        <w:tc>
          <w:tcPr>
            <w:tcW w:w="4110" w:type="dxa"/>
            <w:hideMark/>
          </w:tcPr>
          <w:p w14:paraId="34467F26" w14:textId="77777777" w:rsidR="0088688A" w:rsidRPr="00DD77D2" w:rsidRDefault="0088688A" w:rsidP="00DD77D2">
            <w:pPr>
              <w:tabs>
                <w:tab w:val="left" w:pos="284"/>
                <w:tab w:val="left" w:pos="567"/>
              </w:tabs>
              <w:jc w:val="center"/>
              <w:rPr>
                <w:rFonts w:ascii="Times New Roman" w:hAnsi="Times New Roman" w:cs="Times New Roman"/>
                <w:b/>
                <w:sz w:val="20"/>
                <w:szCs w:val="20"/>
                <w:lang w:val="ro-RO"/>
              </w:rPr>
            </w:pPr>
            <w:r w:rsidRPr="00DD77D2">
              <w:rPr>
                <w:rFonts w:ascii="Times New Roman" w:hAnsi="Times New Roman" w:cs="Times New Roman"/>
                <w:b/>
                <w:sz w:val="20"/>
                <w:szCs w:val="20"/>
                <w:lang w:val="ro-RO"/>
              </w:rPr>
              <w:t>Cantitate totală</w:t>
            </w:r>
            <w:r w:rsidR="00C86291" w:rsidRPr="00DD77D2">
              <w:rPr>
                <w:rFonts w:ascii="Times New Roman" w:hAnsi="Times New Roman" w:cs="Times New Roman"/>
                <w:b/>
                <w:sz w:val="20"/>
                <w:szCs w:val="20"/>
                <w:lang w:val="ro-RO"/>
              </w:rPr>
              <w:t xml:space="preserve"> bucăți/exemplare</w:t>
            </w:r>
          </w:p>
        </w:tc>
      </w:tr>
      <w:tr w:rsidR="00187E81" w:rsidRPr="00DD77D2" w14:paraId="7E21C8AB" w14:textId="77777777" w:rsidTr="00173855">
        <w:trPr>
          <w:jc w:val="center"/>
        </w:trPr>
        <w:tc>
          <w:tcPr>
            <w:tcW w:w="846" w:type="dxa"/>
          </w:tcPr>
          <w:p w14:paraId="09DFFEC6"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713D9704"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Liste electorale permanente</w:t>
            </w:r>
          </w:p>
        </w:tc>
        <w:tc>
          <w:tcPr>
            <w:tcW w:w="4110" w:type="dxa"/>
            <w:hideMark/>
          </w:tcPr>
          <w:p w14:paraId="62D77148"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187</w:t>
            </w:r>
          </w:p>
        </w:tc>
      </w:tr>
      <w:tr w:rsidR="00187E81" w:rsidRPr="00DD77D2" w14:paraId="3A85F423" w14:textId="77777777" w:rsidTr="00173855">
        <w:trPr>
          <w:jc w:val="center"/>
        </w:trPr>
        <w:tc>
          <w:tcPr>
            <w:tcW w:w="846" w:type="dxa"/>
          </w:tcPr>
          <w:p w14:paraId="711C4F70"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66207DB0"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Liste electorale suplimentare</w:t>
            </w:r>
          </w:p>
        </w:tc>
        <w:tc>
          <w:tcPr>
            <w:tcW w:w="4110" w:type="dxa"/>
            <w:hideMark/>
          </w:tcPr>
          <w:p w14:paraId="0782A87A"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1 exemplar al listei ce a fost multiplicat local într-un număr suficient de exemplare</w:t>
            </w:r>
          </w:p>
        </w:tc>
      </w:tr>
      <w:tr w:rsidR="00187E81" w:rsidRPr="00DD77D2" w14:paraId="6974A81F" w14:textId="77777777" w:rsidTr="00173855">
        <w:trPr>
          <w:jc w:val="center"/>
        </w:trPr>
        <w:tc>
          <w:tcPr>
            <w:tcW w:w="846" w:type="dxa"/>
          </w:tcPr>
          <w:p w14:paraId="3FF3B5D0"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0392B0E7"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Buletine de vot pentru alegerea Senatului</w:t>
            </w:r>
          </w:p>
        </w:tc>
        <w:tc>
          <w:tcPr>
            <w:tcW w:w="4110" w:type="dxa"/>
            <w:hideMark/>
          </w:tcPr>
          <w:p w14:paraId="2D993435"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996.965</w:t>
            </w:r>
          </w:p>
        </w:tc>
      </w:tr>
      <w:tr w:rsidR="00187E81" w:rsidRPr="00DD77D2" w14:paraId="719BABF9" w14:textId="77777777" w:rsidTr="00173855">
        <w:trPr>
          <w:jc w:val="center"/>
        </w:trPr>
        <w:tc>
          <w:tcPr>
            <w:tcW w:w="846" w:type="dxa"/>
          </w:tcPr>
          <w:p w14:paraId="3B62A96B"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530A46E3"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Buletine de vot pentru alegerea Camerei Deputaților</w:t>
            </w:r>
          </w:p>
        </w:tc>
        <w:tc>
          <w:tcPr>
            <w:tcW w:w="4110" w:type="dxa"/>
            <w:hideMark/>
          </w:tcPr>
          <w:p w14:paraId="4C4E4436"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996.965</w:t>
            </w:r>
          </w:p>
        </w:tc>
      </w:tr>
      <w:tr w:rsidR="00187E81" w:rsidRPr="00DD77D2" w14:paraId="100AF116" w14:textId="77777777" w:rsidTr="00173855">
        <w:trPr>
          <w:jc w:val="center"/>
        </w:trPr>
        <w:tc>
          <w:tcPr>
            <w:tcW w:w="846" w:type="dxa"/>
          </w:tcPr>
          <w:p w14:paraId="7C215FEC"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2769D34D"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Cabine de vot</w:t>
            </w:r>
            <w:r w:rsidR="00BE55B5" w:rsidRPr="00DD77D2">
              <w:rPr>
                <w:rStyle w:val="FootnoteReference"/>
                <w:rFonts w:ascii="Times New Roman" w:hAnsi="Times New Roman" w:cs="Times New Roman"/>
                <w:sz w:val="20"/>
                <w:szCs w:val="20"/>
                <w:lang w:val="ro-RO"/>
              </w:rPr>
              <w:footnoteReference w:id="46"/>
            </w:r>
          </w:p>
        </w:tc>
        <w:tc>
          <w:tcPr>
            <w:tcW w:w="4110" w:type="dxa"/>
            <w:hideMark/>
          </w:tcPr>
          <w:p w14:paraId="21DC0079"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minim 1 - maxim 8/secție de votare</w:t>
            </w:r>
          </w:p>
        </w:tc>
      </w:tr>
      <w:tr w:rsidR="00187E81" w:rsidRPr="00DD77D2" w14:paraId="7042A67A" w14:textId="77777777" w:rsidTr="00173855">
        <w:trPr>
          <w:trHeight w:val="302"/>
          <w:jc w:val="center"/>
        </w:trPr>
        <w:tc>
          <w:tcPr>
            <w:tcW w:w="846" w:type="dxa"/>
          </w:tcPr>
          <w:p w14:paraId="0ECF8547"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4A38B5AE"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Ș</w:t>
            </w:r>
            <w:r w:rsidR="00BE55B5" w:rsidRPr="00DD77D2">
              <w:rPr>
                <w:rFonts w:ascii="Times New Roman" w:hAnsi="Times New Roman" w:cs="Times New Roman"/>
                <w:sz w:val="20"/>
                <w:szCs w:val="20"/>
                <w:lang w:val="ro-RO"/>
              </w:rPr>
              <w:t>tampile cu mențiunea „VOTAT”</w:t>
            </w:r>
            <w:r w:rsidR="00BE55B5" w:rsidRPr="00DD77D2">
              <w:rPr>
                <w:rStyle w:val="FootnoteReference"/>
                <w:rFonts w:ascii="Times New Roman" w:hAnsi="Times New Roman" w:cs="Times New Roman"/>
                <w:sz w:val="20"/>
                <w:szCs w:val="20"/>
                <w:lang w:val="ro-RO"/>
              </w:rPr>
              <w:footnoteReference w:id="47"/>
            </w:r>
          </w:p>
        </w:tc>
        <w:tc>
          <w:tcPr>
            <w:tcW w:w="4110" w:type="dxa"/>
            <w:hideMark/>
          </w:tcPr>
          <w:p w14:paraId="7C9EB996"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2.271</w:t>
            </w:r>
          </w:p>
        </w:tc>
      </w:tr>
      <w:tr w:rsidR="00187E81" w:rsidRPr="00DD77D2" w14:paraId="59B54C85" w14:textId="77777777" w:rsidTr="00173855">
        <w:trPr>
          <w:jc w:val="center"/>
        </w:trPr>
        <w:tc>
          <w:tcPr>
            <w:tcW w:w="846" w:type="dxa"/>
          </w:tcPr>
          <w:p w14:paraId="47F9813E"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49E00928"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Ștampile de control</w:t>
            </w:r>
          </w:p>
        </w:tc>
        <w:tc>
          <w:tcPr>
            <w:tcW w:w="4110" w:type="dxa"/>
            <w:hideMark/>
          </w:tcPr>
          <w:p w14:paraId="32CC1102"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417</w:t>
            </w:r>
          </w:p>
        </w:tc>
      </w:tr>
      <w:tr w:rsidR="00774B5C" w:rsidRPr="00DD77D2" w14:paraId="7252F1F9" w14:textId="77777777" w:rsidTr="00173855">
        <w:trPr>
          <w:jc w:val="center"/>
        </w:trPr>
        <w:tc>
          <w:tcPr>
            <w:tcW w:w="846" w:type="dxa"/>
          </w:tcPr>
          <w:p w14:paraId="38DC9D36" w14:textId="77777777" w:rsidR="00774B5C" w:rsidRPr="00DD77D2" w:rsidRDefault="00774B5C"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tcPr>
          <w:p w14:paraId="0287FFC8" w14:textId="77777777" w:rsidR="00774B5C" w:rsidRPr="00DD77D2" w:rsidRDefault="00774B5C" w:rsidP="00DD77D2">
            <w:pPr>
              <w:tabs>
                <w:tab w:val="left" w:pos="284"/>
                <w:tab w:val="left" w:pos="567"/>
              </w:tabs>
              <w:jc w:val="both"/>
              <w:rPr>
                <w:rFonts w:ascii="Times New Roman" w:hAnsi="Times New Roman" w:cs="Times New Roman"/>
                <w:sz w:val="20"/>
                <w:szCs w:val="20"/>
                <w:lang w:val="ro-RO"/>
              </w:rPr>
            </w:pPr>
          </w:p>
        </w:tc>
        <w:tc>
          <w:tcPr>
            <w:tcW w:w="4110" w:type="dxa"/>
          </w:tcPr>
          <w:p w14:paraId="366C42FF" w14:textId="77777777" w:rsidR="00774B5C" w:rsidRPr="00DD77D2" w:rsidRDefault="00774B5C" w:rsidP="00DD77D2">
            <w:pPr>
              <w:tabs>
                <w:tab w:val="left" w:pos="284"/>
                <w:tab w:val="left" w:pos="567"/>
              </w:tabs>
              <w:jc w:val="both"/>
              <w:rPr>
                <w:rFonts w:ascii="Times New Roman" w:hAnsi="Times New Roman" w:cs="Times New Roman"/>
                <w:sz w:val="20"/>
                <w:szCs w:val="20"/>
                <w:lang w:val="ro-RO"/>
              </w:rPr>
            </w:pPr>
          </w:p>
        </w:tc>
      </w:tr>
      <w:tr w:rsidR="00187E81" w:rsidRPr="00DD77D2" w14:paraId="358DCA64" w14:textId="77777777" w:rsidTr="00173855">
        <w:trPr>
          <w:jc w:val="center"/>
        </w:trPr>
        <w:tc>
          <w:tcPr>
            <w:tcW w:w="846" w:type="dxa"/>
          </w:tcPr>
          <w:p w14:paraId="1B457F82"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54395500"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 xml:space="preserve">Timbre autocolante </w:t>
            </w:r>
            <w:r w:rsidR="00C86291" w:rsidRPr="00DD77D2">
              <w:rPr>
                <w:rFonts w:ascii="Times New Roman" w:hAnsi="Times New Roman" w:cs="Times New Roman"/>
                <w:sz w:val="20"/>
                <w:szCs w:val="20"/>
                <w:lang w:val="ro-RO"/>
              </w:rPr>
              <w:t>cu mențiunea ”VOTAT”</w:t>
            </w:r>
          </w:p>
        </w:tc>
        <w:tc>
          <w:tcPr>
            <w:tcW w:w="4110" w:type="dxa"/>
            <w:hideMark/>
          </w:tcPr>
          <w:p w14:paraId="367EB25F"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996.965</w:t>
            </w:r>
          </w:p>
        </w:tc>
      </w:tr>
      <w:tr w:rsidR="00187E81" w:rsidRPr="00DD77D2" w14:paraId="01E349A0" w14:textId="77777777" w:rsidTr="00173855">
        <w:trPr>
          <w:jc w:val="center"/>
        </w:trPr>
        <w:tc>
          <w:tcPr>
            <w:tcW w:w="846" w:type="dxa"/>
          </w:tcPr>
          <w:p w14:paraId="1B9A3D0A"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072472E4"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Tuș</w:t>
            </w:r>
          </w:p>
        </w:tc>
        <w:tc>
          <w:tcPr>
            <w:tcW w:w="4110" w:type="dxa"/>
            <w:hideMark/>
          </w:tcPr>
          <w:p w14:paraId="1C584888"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2.271</w:t>
            </w:r>
          </w:p>
        </w:tc>
      </w:tr>
      <w:tr w:rsidR="00187E81" w:rsidRPr="00DD77D2" w14:paraId="3FD91242" w14:textId="77777777" w:rsidTr="00173855">
        <w:trPr>
          <w:trHeight w:val="577"/>
          <w:jc w:val="center"/>
        </w:trPr>
        <w:tc>
          <w:tcPr>
            <w:tcW w:w="846" w:type="dxa"/>
          </w:tcPr>
          <w:p w14:paraId="078C25CB"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269285BC"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Tușiere</w:t>
            </w:r>
          </w:p>
        </w:tc>
        <w:tc>
          <w:tcPr>
            <w:tcW w:w="4110" w:type="dxa"/>
            <w:hideMark/>
          </w:tcPr>
          <w:p w14:paraId="5E21557A"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2.271</w:t>
            </w:r>
          </w:p>
        </w:tc>
      </w:tr>
      <w:tr w:rsidR="00C86291" w:rsidRPr="00DD77D2" w14:paraId="5BA50F20" w14:textId="77777777" w:rsidTr="00173855">
        <w:trPr>
          <w:jc w:val="center"/>
        </w:trPr>
        <w:tc>
          <w:tcPr>
            <w:tcW w:w="846" w:type="dxa"/>
          </w:tcPr>
          <w:p w14:paraId="059E438C" w14:textId="77777777" w:rsidR="00C86291" w:rsidRPr="00DD77D2" w:rsidRDefault="00C86291"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tcPr>
          <w:p w14:paraId="239215F9" w14:textId="77777777" w:rsidR="00C86291"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 xml:space="preserve">Recipiente cu tuș </w:t>
            </w:r>
          </w:p>
        </w:tc>
        <w:tc>
          <w:tcPr>
            <w:tcW w:w="4110" w:type="dxa"/>
          </w:tcPr>
          <w:p w14:paraId="3661A934" w14:textId="77777777" w:rsidR="00C86291" w:rsidRPr="00DD77D2" w:rsidRDefault="00A44B0C"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2.271</w:t>
            </w:r>
          </w:p>
        </w:tc>
      </w:tr>
      <w:tr w:rsidR="00187E81" w:rsidRPr="00DD77D2" w14:paraId="53180FEF" w14:textId="77777777" w:rsidTr="00173855">
        <w:trPr>
          <w:jc w:val="center"/>
        </w:trPr>
        <w:tc>
          <w:tcPr>
            <w:tcW w:w="846" w:type="dxa"/>
          </w:tcPr>
          <w:p w14:paraId="6642134B"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0FEB07D4" w14:textId="77777777" w:rsidR="0088688A"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Tipizatele proceselor-</w:t>
            </w:r>
            <w:r w:rsidR="0088688A" w:rsidRPr="00DD77D2">
              <w:rPr>
                <w:rFonts w:ascii="Times New Roman" w:hAnsi="Times New Roman" w:cs="Times New Roman"/>
                <w:sz w:val="20"/>
                <w:szCs w:val="20"/>
                <w:lang w:val="ro-RO"/>
              </w:rPr>
              <w:t>verbale de consemnare a rezultatelor votării</w:t>
            </w:r>
          </w:p>
        </w:tc>
        <w:tc>
          <w:tcPr>
            <w:tcW w:w="4110" w:type="dxa"/>
            <w:hideMark/>
          </w:tcPr>
          <w:p w14:paraId="469812DA"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834</w:t>
            </w:r>
            <w:r w:rsidR="00C86291" w:rsidRPr="00DD77D2">
              <w:rPr>
                <w:rFonts w:ascii="Times New Roman" w:hAnsi="Times New Roman" w:cs="Times New Roman"/>
                <w:sz w:val="20"/>
                <w:szCs w:val="20"/>
                <w:lang w:val="ro-RO"/>
              </w:rPr>
              <w:t xml:space="preserve"> </w:t>
            </w:r>
          </w:p>
        </w:tc>
      </w:tr>
      <w:tr w:rsidR="00187E81" w:rsidRPr="00DD77D2" w14:paraId="322F4C79" w14:textId="77777777" w:rsidTr="00173855">
        <w:trPr>
          <w:jc w:val="center"/>
        </w:trPr>
        <w:tc>
          <w:tcPr>
            <w:tcW w:w="846" w:type="dxa"/>
          </w:tcPr>
          <w:p w14:paraId="5D281C63" w14:textId="77777777" w:rsidR="0088688A" w:rsidRPr="00DD77D2" w:rsidRDefault="0088688A"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hideMark/>
          </w:tcPr>
          <w:p w14:paraId="66D5F6A0"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Plic din plastic transparent, înseriat, prevăzut cu sistem de sigilare</w:t>
            </w:r>
          </w:p>
        </w:tc>
        <w:tc>
          <w:tcPr>
            <w:tcW w:w="4110" w:type="dxa"/>
            <w:hideMark/>
          </w:tcPr>
          <w:p w14:paraId="39635136" w14:textId="77777777" w:rsidR="0088688A" w:rsidRPr="00DD77D2" w:rsidRDefault="0088688A"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417</w:t>
            </w:r>
          </w:p>
        </w:tc>
      </w:tr>
      <w:tr w:rsidR="00C86291" w:rsidRPr="00DD77D2" w14:paraId="725796A8" w14:textId="77777777" w:rsidTr="00173855">
        <w:trPr>
          <w:jc w:val="center"/>
        </w:trPr>
        <w:tc>
          <w:tcPr>
            <w:tcW w:w="846" w:type="dxa"/>
          </w:tcPr>
          <w:p w14:paraId="5B959F36" w14:textId="77777777" w:rsidR="00C86291" w:rsidRPr="00DD77D2" w:rsidRDefault="00C86291"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tcPr>
          <w:p w14:paraId="1609D1FB" w14:textId="77777777" w:rsidR="00C86291"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Culegere conținând acte normative privind alegerile pentru Senat și Camera Deputaților din anul 2016</w:t>
            </w:r>
          </w:p>
        </w:tc>
        <w:tc>
          <w:tcPr>
            <w:tcW w:w="4110" w:type="dxa"/>
          </w:tcPr>
          <w:p w14:paraId="11C94B39" w14:textId="77777777" w:rsidR="00C86291"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417</w:t>
            </w:r>
          </w:p>
        </w:tc>
      </w:tr>
      <w:tr w:rsidR="00C86291" w:rsidRPr="00DD77D2" w14:paraId="7CAA4875" w14:textId="77777777" w:rsidTr="00173855">
        <w:trPr>
          <w:jc w:val="center"/>
        </w:trPr>
        <w:tc>
          <w:tcPr>
            <w:tcW w:w="846" w:type="dxa"/>
          </w:tcPr>
          <w:p w14:paraId="253B99C7" w14:textId="77777777" w:rsidR="00C86291" w:rsidRPr="00DD77D2" w:rsidRDefault="00C86291" w:rsidP="00DD77D2">
            <w:pPr>
              <w:numPr>
                <w:ilvl w:val="0"/>
                <w:numId w:val="27"/>
              </w:numPr>
              <w:tabs>
                <w:tab w:val="left" w:pos="284"/>
                <w:tab w:val="left" w:pos="567"/>
              </w:tabs>
              <w:jc w:val="both"/>
              <w:rPr>
                <w:rFonts w:ascii="Times New Roman" w:hAnsi="Times New Roman" w:cs="Times New Roman"/>
                <w:sz w:val="20"/>
                <w:szCs w:val="20"/>
                <w:lang w:val="ro-RO"/>
              </w:rPr>
            </w:pPr>
          </w:p>
        </w:tc>
        <w:tc>
          <w:tcPr>
            <w:tcW w:w="4678" w:type="dxa"/>
          </w:tcPr>
          <w:p w14:paraId="7A872CC0" w14:textId="77777777" w:rsidR="00C86291"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Opisul materialelor electorale necesare fiecărei secții de votare din străinătate</w:t>
            </w:r>
          </w:p>
        </w:tc>
        <w:tc>
          <w:tcPr>
            <w:tcW w:w="4110" w:type="dxa"/>
          </w:tcPr>
          <w:p w14:paraId="2ECCAA34" w14:textId="77777777" w:rsidR="00C86291" w:rsidRPr="00DD77D2" w:rsidRDefault="00C86291" w:rsidP="00DD77D2">
            <w:pPr>
              <w:tabs>
                <w:tab w:val="left" w:pos="284"/>
                <w:tab w:val="left" w:pos="567"/>
              </w:tabs>
              <w:jc w:val="both"/>
              <w:rPr>
                <w:rFonts w:ascii="Times New Roman" w:hAnsi="Times New Roman" w:cs="Times New Roman"/>
                <w:sz w:val="20"/>
                <w:szCs w:val="20"/>
                <w:lang w:val="ro-RO"/>
              </w:rPr>
            </w:pPr>
            <w:r w:rsidRPr="00DD77D2">
              <w:rPr>
                <w:rFonts w:ascii="Times New Roman" w:hAnsi="Times New Roman" w:cs="Times New Roman"/>
                <w:sz w:val="20"/>
                <w:szCs w:val="20"/>
                <w:lang w:val="ro-RO"/>
              </w:rPr>
              <w:t>417</w:t>
            </w:r>
          </w:p>
        </w:tc>
      </w:tr>
    </w:tbl>
    <w:p w14:paraId="0D6AF437" w14:textId="75BEB639" w:rsidR="00DB2827" w:rsidRDefault="00BE55B5" w:rsidP="00F00A5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w:t>
      </w:r>
      <w:r w:rsidR="00A44B0C">
        <w:rPr>
          <w:rFonts w:ascii="Times New Roman" w:hAnsi="Times New Roman" w:cs="Times New Roman"/>
          <w:sz w:val="23"/>
          <w:szCs w:val="23"/>
          <w:lang w:val="ro-RO"/>
        </w:rPr>
        <w:tab/>
      </w:r>
      <w:r w:rsidR="00DB2827">
        <w:rPr>
          <w:rFonts w:ascii="Times New Roman" w:hAnsi="Times New Roman" w:cs="Times New Roman"/>
          <w:sz w:val="23"/>
          <w:szCs w:val="23"/>
          <w:lang w:val="ro-RO"/>
        </w:rPr>
        <w:br w:type="page"/>
      </w:r>
    </w:p>
    <w:p w14:paraId="4ADD2905" w14:textId="77777777" w:rsidR="00A44B0C" w:rsidRDefault="00F01D78" w:rsidP="00762D4B">
      <w:pPr>
        <w:tabs>
          <w:tab w:val="left" w:pos="567"/>
        </w:tabs>
        <w:spacing w:after="0" w:line="276" w:lineRule="auto"/>
        <w:jc w:val="both"/>
        <w:rPr>
          <w:rFonts w:ascii="Times New Roman" w:hAnsi="Times New Roman" w:cs="Times New Roman"/>
          <w:bCs/>
          <w:sz w:val="23"/>
          <w:szCs w:val="23"/>
          <w:lang w:val="ro-RO"/>
        </w:rPr>
      </w:pPr>
      <w:r>
        <w:rPr>
          <w:rFonts w:ascii="Times New Roman" w:hAnsi="Times New Roman" w:cs="Times New Roman"/>
          <w:sz w:val="23"/>
          <w:szCs w:val="23"/>
          <w:lang w:val="ro-RO"/>
        </w:rPr>
        <w:lastRenderedPageBreak/>
        <w:tab/>
      </w:r>
      <w:r w:rsidR="00A44B0C" w:rsidRPr="00A44B0C">
        <w:rPr>
          <w:rFonts w:ascii="Times New Roman" w:hAnsi="Times New Roman" w:cs="Times New Roman"/>
          <w:b/>
          <w:bCs/>
          <w:sz w:val="23"/>
          <w:szCs w:val="23"/>
          <w:lang w:val="ro-RO"/>
        </w:rPr>
        <w:t>Transmiterea</w:t>
      </w:r>
      <w:r w:rsidR="00A44B0C" w:rsidRPr="00A44B0C">
        <w:rPr>
          <w:rFonts w:ascii="Times New Roman" w:hAnsi="Times New Roman" w:cs="Times New Roman"/>
          <w:bCs/>
          <w:sz w:val="23"/>
          <w:szCs w:val="23"/>
          <w:lang w:val="ro-RO"/>
        </w:rPr>
        <w:t xml:space="preserve"> </w:t>
      </w:r>
      <w:r w:rsidR="002063E9">
        <w:rPr>
          <w:rFonts w:ascii="Times New Roman" w:hAnsi="Times New Roman" w:cs="Times New Roman"/>
          <w:b/>
          <w:bCs/>
          <w:sz w:val="23"/>
          <w:szCs w:val="23"/>
          <w:lang w:val="ro-RO"/>
        </w:rPr>
        <w:t>pachetelor</w:t>
      </w:r>
      <w:r w:rsidR="0095169A">
        <w:rPr>
          <w:rFonts w:ascii="Times New Roman" w:hAnsi="Times New Roman" w:cs="Times New Roman"/>
          <w:bCs/>
          <w:sz w:val="23"/>
          <w:szCs w:val="23"/>
          <w:lang w:val="ro-RO"/>
        </w:rPr>
        <w:t xml:space="preserve"> </w:t>
      </w:r>
      <w:r w:rsidR="0095169A" w:rsidRPr="0095169A">
        <w:rPr>
          <w:rFonts w:ascii="Times New Roman" w:hAnsi="Times New Roman" w:cs="Times New Roman"/>
          <w:b/>
          <w:bCs/>
          <w:sz w:val="23"/>
          <w:szCs w:val="23"/>
          <w:lang w:val="ro-RO"/>
        </w:rPr>
        <w:t>cu materialele necesare vot</w:t>
      </w:r>
      <w:r w:rsidR="0095169A" w:rsidRPr="0095169A">
        <w:rPr>
          <w:rFonts w:ascii="Times New Roman" w:hAnsi="Times New Roman" w:cs="Times New Roman" w:hint="eastAsia"/>
          <w:b/>
          <w:bCs/>
          <w:sz w:val="23"/>
          <w:szCs w:val="23"/>
          <w:lang w:val="ro-RO"/>
        </w:rPr>
        <w:t>ă</w:t>
      </w:r>
      <w:r w:rsidR="0095169A" w:rsidRPr="0095169A">
        <w:rPr>
          <w:rFonts w:ascii="Times New Roman" w:hAnsi="Times New Roman" w:cs="Times New Roman"/>
          <w:b/>
          <w:bCs/>
          <w:sz w:val="23"/>
          <w:szCs w:val="23"/>
          <w:lang w:val="ro-RO"/>
        </w:rPr>
        <w:t>rii</w:t>
      </w:r>
      <w:r w:rsidR="0095169A">
        <w:rPr>
          <w:rFonts w:ascii="Times New Roman" w:hAnsi="Times New Roman" w:cs="Times New Roman"/>
          <w:bCs/>
          <w:sz w:val="23"/>
          <w:szCs w:val="23"/>
          <w:lang w:val="ro-RO"/>
        </w:rPr>
        <w:t>,</w:t>
      </w:r>
      <w:r w:rsidR="0095169A" w:rsidRPr="0095169A">
        <w:rPr>
          <w:rFonts w:ascii="Times New Roman" w:hAnsi="Times New Roman" w:cs="Times New Roman"/>
          <w:bCs/>
          <w:sz w:val="23"/>
          <w:szCs w:val="23"/>
          <w:lang w:val="ro-RO"/>
        </w:rPr>
        <w:t xml:space="preserve"> </w:t>
      </w:r>
      <w:r w:rsidR="00A44B0C">
        <w:rPr>
          <w:rFonts w:ascii="Times New Roman" w:hAnsi="Times New Roman" w:cs="Times New Roman"/>
          <w:bCs/>
          <w:sz w:val="23"/>
          <w:szCs w:val="23"/>
          <w:lang w:val="ro-RO"/>
        </w:rPr>
        <w:t xml:space="preserve">din </w:t>
      </w:r>
      <w:r w:rsidR="0095169A">
        <w:rPr>
          <w:rFonts w:ascii="Times New Roman" w:hAnsi="Times New Roman" w:cs="Times New Roman"/>
          <w:bCs/>
          <w:sz w:val="23"/>
          <w:szCs w:val="23"/>
          <w:lang w:val="ro-RO"/>
        </w:rPr>
        <w:t xml:space="preserve">centrala </w:t>
      </w:r>
      <w:r w:rsidR="00A44B0C">
        <w:rPr>
          <w:rFonts w:ascii="Times New Roman" w:hAnsi="Times New Roman" w:cs="Times New Roman"/>
          <w:bCs/>
          <w:sz w:val="23"/>
          <w:szCs w:val="23"/>
          <w:lang w:val="ro-RO"/>
        </w:rPr>
        <w:t>Ministerului</w:t>
      </w:r>
      <w:r w:rsidR="006F2222">
        <w:rPr>
          <w:rFonts w:ascii="Times New Roman" w:hAnsi="Times New Roman" w:cs="Times New Roman"/>
          <w:bCs/>
          <w:sz w:val="23"/>
          <w:szCs w:val="23"/>
          <w:lang w:val="ro-RO"/>
        </w:rPr>
        <w:t xml:space="preserve"> </w:t>
      </w:r>
      <w:r w:rsidR="0095169A">
        <w:rPr>
          <w:rFonts w:ascii="Times New Roman" w:hAnsi="Times New Roman" w:cs="Times New Roman"/>
          <w:bCs/>
          <w:sz w:val="23"/>
          <w:szCs w:val="23"/>
          <w:lang w:val="ro-RO"/>
        </w:rPr>
        <w:t>Afacerilor Externe către misiuni</w:t>
      </w:r>
      <w:r w:rsidR="00A44B0C" w:rsidRPr="00A44B0C">
        <w:rPr>
          <w:rFonts w:ascii="Times New Roman" w:hAnsi="Times New Roman" w:cs="Times New Roman"/>
          <w:bCs/>
          <w:sz w:val="23"/>
          <w:szCs w:val="23"/>
          <w:lang w:val="ro-RO"/>
        </w:rPr>
        <w:t xml:space="preserve"> și de la misiuni către președinții </w:t>
      </w:r>
      <w:r w:rsidR="0095169A">
        <w:rPr>
          <w:rFonts w:ascii="Times New Roman" w:hAnsi="Times New Roman" w:cs="Times New Roman"/>
          <w:bCs/>
          <w:sz w:val="23"/>
          <w:szCs w:val="23"/>
          <w:lang w:val="ro-RO"/>
        </w:rPr>
        <w:t xml:space="preserve">birourilor electorale ale </w:t>
      </w:r>
      <w:r w:rsidR="00A44B0C" w:rsidRPr="00A44B0C">
        <w:rPr>
          <w:rFonts w:ascii="Times New Roman" w:hAnsi="Times New Roman" w:cs="Times New Roman"/>
          <w:bCs/>
          <w:sz w:val="23"/>
          <w:szCs w:val="23"/>
          <w:lang w:val="ro-RO"/>
        </w:rPr>
        <w:t xml:space="preserve">secțiilor de votare </w:t>
      </w:r>
      <w:r w:rsidR="00A44B0C" w:rsidRPr="00A44B0C">
        <w:rPr>
          <w:rFonts w:ascii="Times New Roman" w:hAnsi="Times New Roman" w:cs="Times New Roman"/>
          <w:b/>
          <w:bCs/>
          <w:sz w:val="23"/>
          <w:szCs w:val="23"/>
          <w:lang w:val="ro-RO"/>
        </w:rPr>
        <w:t>s-a realizat în timp util</w:t>
      </w:r>
      <w:r w:rsidR="00D45947">
        <w:rPr>
          <w:rFonts w:ascii="Times New Roman" w:hAnsi="Times New Roman" w:cs="Times New Roman"/>
          <w:bCs/>
          <w:sz w:val="23"/>
          <w:szCs w:val="23"/>
          <w:lang w:val="ro-RO"/>
        </w:rPr>
        <w:t>, cu excepția situațiilor</w:t>
      </w:r>
      <w:r w:rsidR="00A44B0C" w:rsidRPr="00A44B0C">
        <w:rPr>
          <w:rFonts w:ascii="Times New Roman" w:hAnsi="Times New Roman" w:cs="Times New Roman"/>
          <w:bCs/>
          <w:sz w:val="23"/>
          <w:szCs w:val="23"/>
          <w:lang w:val="ro-RO"/>
        </w:rPr>
        <w:t xml:space="preserve"> apărute la Ambasada României la Canberra, unde materialele electorale necesare deschiderii secției de votare din Auckland (Noua Zeelandă) și respectiv Perth (Australia) a</w:t>
      </w:r>
      <w:r w:rsidR="00B440C8">
        <w:rPr>
          <w:rFonts w:ascii="Times New Roman" w:hAnsi="Times New Roman" w:cs="Times New Roman"/>
          <w:bCs/>
          <w:sz w:val="23"/>
          <w:szCs w:val="23"/>
          <w:lang w:val="ro-RO"/>
        </w:rPr>
        <w:t>u</w:t>
      </w:r>
      <w:r w:rsidR="00A44B0C" w:rsidRPr="00A44B0C">
        <w:rPr>
          <w:rFonts w:ascii="Times New Roman" w:hAnsi="Times New Roman" w:cs="Times New Roman"/>
          <w:bCs/>
          <w:sz w:val="23"/>
          <w:szCs w:val="23"/>
          <w:lang w:val="ro-RO"/>
        </w:rPr>
        <w:t xml:space="preserve"> ajuns la destinație </w:t>
      </w:r>
      <w:r w:rsidR="00A44B0C">
        <w:rPr>
          <w:rFonts w:ascii="Times New Roman" w:hAnsi="Times New Roman" w:cs="Times New Roman"/>
          <w:bCs/>
          <w:sz w:val="23"/>
          <w:szCs w:val="23"/>
          <w:lang w:val="ro-RO"/>
        </w:rPr>
        <w:t>la data de 11.12.2016</w:t>
      </w:r>
      <w:r w:rsidR="007202E5">
        <w:rPr>
          <w:rFonts w:ascii="Times New Roman" w:hAnsi="Times New Roman" w:cs="Times New Roman"/>
          <w:bCs/>
          <w:sz w:val="23"/>
          <w:szCs w:val="23"/>
          <w:lang w:val="ro-RO"/>
        </w:rPr>
        <w:t>,</w:t>
      </w:r>
      <w:r w:rsidR="00A44B0C">
        <w:rPr>
          <w:rFonts w:ascii="Times New Roman" w:hAnsi="Times New Roman" w:cs="Times New Roman"/>
          <w:bCs/>
          <w:sz w:val="23"/>
          <w:szCs w:val="23"/>
          <w:lang w:val="ro-RO"/>
        </w:rPr>
        <w:t xml:space="preserve"> ora 07</w:t>
      </w:r>
      <w:r w:rsidR="00A44B0C">
        <w:rPr>
          <w:rFonts w:ascii="Times New Roman" w:hAnsi="Times New Roman" w:cs="Times New Roman"/>
          <w:bCs/>
          <w:sz w:val="23"/>
          <w:szCs w:val="23"/>
          <w:vertAlign w:val="superscript"/>
          <w:lang w:val="ro-RO"/>
        </w:rPr>
        <w:t>00</w:t>
      </w:r>
      <w:r w:rsidR="00A44B0C" w:rsidRPr="00A44B0C">
        <w:rPr>
          <w:rFonts w:ascii="Times New Roman" w:hAnsi="Times New Roman" w:cs="Times New Roman"/>
          <w:bCs/>
          <w:sz w:val="23"/>
          <w:szCs w:val="23"/>
          <w:lang w:val="ro-RO"/>
        </w:rPr>
        <w:t xml:space="preserve"> (ora </w:t>
      </w:r>
      <w:r w:rsidR="0074422A">
        <w:rPr>
          <w:rFonts w:ascii="Times New Roman" w:hAnsi="Times New Roman" w:cs="Times New Roman"/>
          <w:bCs/>
          <w:sz w:val="23"/>
          <w:szCs w:val="23"/>
          <w:lang w:val="ro-RO"/>
        </w:rPr>
        <w:t xml:space="preserve">locală). </w:t>
      </w:r>
      <w:r w:rsidR="00E3034C" w:rsidRPr="00A44B0C">
        <w:rPr>
          <w:rFonts w:ascii="Times New Roman" w:hAnsi="Times New Roman" w:cs="Times New Roman"/>
          <w:bCs/>
          <w:sz w:val="23"/>
          <w:szCs w:val="23"/>
          <w:lang w:val="ro-RO"/>
        </w:rPr>
        <w:t>Această situație a fost remediată</w:t>
      </w:r>
      <w:r w:rsidR="00DF1FE5">
        <w:rPr>
          <w:rFonts w:ascii="Times New Roman" w:hAnsi="Times New Roman" w:cs="Times New Roman"/>
          <w:bCs/>
          <w:sz w:val="23"/>
          <w:szCs w:val="23"/>
          <w:lang w:val="ro-RO"/>
        </w:rPr>
        <w:t xml:space="preserve"> de către Biroul </w:t>
      </w:r>
      <w:r w:rsidR="00DF1FE5" w:rsidRPr="00DF1FE5">
        <w:rPr>
          <w:rFonts w:ascii="Times New Roman" w:hAnsi="Times New Roman" w:cs="Times New Roman"/>
          <w:bCs/>
          <w:sz w:val="23"/>
          <w:szCs w:val="23"/>
          <w:lang w:val="ro-RO"/>
        </w:rPr>
        <w:t>electoral de circumscripție pentru cet</w:t>
      </w:r>
      <w:r w:rsidR="00DF1FE5" w:rsidRPr="00DF1FE5">
        <w:rPr>
          <w:rFonts w:ascii="Times New Roman" w:hAnsi="Times New Roman" w:cs="Times New Roman" w:hint="eastAsia"/>
          <w:bCs/>
          <w:sz w:val="23"/>
          <w:szCs w:val="23"/>
          <w:lang w:val="ro-RO"/>
        </w:rPr>
        <w:t>ă</w:t>
      </w:r>
      <w:r w:rsidR="00DF1FE5" w:rsidRPr="00DF1FE5">
        <w:rPr>
          <w:rFonts w:ascii="Times New Roman" w:hAnsi="Times New Roman" w:cs="Times New Roman"/>
          <w:bCs/>
          <w:sz w:val="23"/>
          <w:szCs w:val="23"/>
          <w:lang w:val="ro-RO"/>
        </w:rPr>
        <w:t>țenii rom</w:t>
      </w:r>
      <w:r w:rsidR="00DF1FE5" w:rsidRPr="00DF1FE5">
        <w:rPr>
          <w:rFonts w:ascii="Times New Roman" w:hAnsi="Times New Roman" w:cs="Times New Roman" w:hint="eastAsia"/>
          <w:bCs/>
          <w:sz w:val="23"/>
          <w:szCs w:val="23"/>
          <w:lang w:val="ro-RO"/>
        </w:rPr>
        <w:t>â</w:t>
      </w:r>
      <w:r w:rsidR="00DF1FE5" w:rsidRPr="00DF1FE5">
        <w:rPr>
          <w:rFonts w:ascii="Times New Roman" w:hAnsi="Times New Roman" w:cs="Times New Roman"/>
          <w:bCs/>
          <w:sz w:val="23"/>
          <w:szCs w:val="23"/>
          <w:lang w:val="ro-RO"/>
        </w:rPr>
        <w:t xml:space="preserve">ni cu domiciliul sau reședința </w:t>
      </w:r>
      <w:r w:rsidR="00DF1FE5" w:rsidRPr="00DF1FE5">
        <w:rPr>
          <w:rFonts w:ascii="Times New Roman" w:hAnsi="Times New Roman" w:cs="Times New Roman" w:hint="eastAsia"/>
          <w:bCs/>
          <w:sz w:val="23"/>
          <w:szCs w:val="23"/>
          <w:lang w:val="ro-RO"/>
        </w:rPr>
        <w:t>î</w:t>
      </w:r>
      <w:r w:rsidR="00DF1FE5" w:rsidRPr="00DF1FE5">
        <w:rPr>
          <w:rFonts w:ascii="Times New Roman" w:hAnsi="Times New Roman" w:cs="Times New Roman"/>
          <w:bCs/>
          <w:sz w:val="23"/>
          <w:szCs w:val="23"/>
          <w:lang w:val="ro-RO"/>
        </w:rPr>
        <w:t>n afara ț</w:t>
      </w:r>
      <w:r w:rsidR="00DF1FE5" w:rsidRPr="00DF1FE5">
        <w:rPr>
          <w:rFonts w:ascii="Times New Roman" w:hAnsi="Times New Roman" w:cs="Times New Roman" w:hint="eastAsia"/>
          <w:bCs/>
          <w:sz w:val="23"/>
          <w:szCs w:val="23"/>
          <w:lang w:val="ro-RO"/>
        </w:rPr>
        <w:t>ă</w:t>
      </w:r>
      <w:r w:rsidR="00DF1FE5" w:rsidRPr="00DF1FE5">
        <w:rPr>
          <w:rFonts w:ascii="Times New Roman" w:hAnsi="Times New Roman" w:cs="Times New Roman"/>
          <w:bCs/>
          <w:sz w:val="23"/>
          <w:szCs w:val="23"/>
          <w:lang w:val="ro-RO"/>
        </w:rPr>
        <w:t xml:space="preserve">rii </w:t>
      </w:r>
      <w:r w:rsidR="00DF1FE5">
        <w:rPr>
          <w:rFonts w:ascii="Times New Roman" w:hAnsi="Times New Roman" w:cs="Times New Roman"/>
          <w:bCs/>
          <w:sz w:val="23"/>
          <w:szCs w:val="23"/>
          <w:lang w:val="ro-RO"/>
        </w:rPr>
        <w:t xml:space="preserve">prin adoptarea </w:t>
      </w:r>
      <w:r w:rsidR="00DF1FE5" w:rsidRPr="00E3034C">
        <w:rPr>
          <w:rFonts w:ascii="Times New Roman" w:hAnsi="Times New Roman" w:cs="Times New Roman"/>
          <w:bCs/>
          <w:i/>
          <w:sz w:val="23"/>
          <w:szCs w:val="23"/>
          <w:lang w:val="ro-RO"/>
        </w:rPr>
        <w:t>Deciziei nr.</w:t>
      </w:r>
      <w:r w:rsidR="00DF1FE5">
        <w:rPr>
          <w:rFonts w:ascii="Times New Roman" w:hAnsi="Times New Roman" w:cs="Times New Roman"/>
          <w:bCs/>
          <w:i/>
          <w:sz w:val="23"/>
          <w:szCs w:val="23"/>
          <w:lang w:val="ro-RO"/>
        </w:rPr>
        <w:t xml:space="preserve"> </w:t>
      </w:r>
      <w:r w:rsidR="00DF1FE5" w:rsidRPr="00E3034C">
        <w:rPr>
          <w:rFonts w:ascii="Times New Roman" w:hAnsi="Times New Roman" w:cs="Times New Roman"/>
          <w:bCs/>
          <w:i/>
          <w:sz w:val="23"/>
          <w:szCs w:val="23"/>
          <w:lang w:val="ro-RO"/>
        </w:rPr>
        <w:t>25/12.10.2016</w:t>
      </w:r>
      <w:r w:rsidR="00DF1FE5" w:rsidRPr="00DF1FE5">
        <w:rPr>
          <w:rFonts w:ascii="Times New Roman" w:hAnsi="Times New Roman" w:cs="Times New Roman"/>
          <w:bCs/>
          <w:sz w:val="23"/>
          <w:szCs w:val="23"/>
          <w:lang w:val="ro-RO"/>
        </w:rPr>
        <w:t>,</w:t>
      </w:r>
      <w:r w:rsidR="002063E9">
        <w:rPr>
          <w:rFonts w:ascii="Times New Roman" w:hAnsi="Times New Roman" w:cs="Times New Roman"/>
          <w:bCs/>
          <w:sz w:val="23"/>
          <w:szCs w:val="23"/>
          <w:lang w:val="ro-RO"/>
        </w:rPr>
        <w:t xml:space="preserve"> prin care au fost dispuse, la propunerea Ministerului Afacerilor Externe, următoarele măsuri: </w:t>
      </w:r>
      <w:r w:rsidR="00E3034C" w:rsidRPr="00A44B0C">
        <w:rPr>
          <w:rFonts w:ascii="Times New Roman" w:hAnsi="Times New Roman" w:cs="Times New Roman"/>
          <w:bCs/>
          <w:sz w:val="23"/>
          <w:szCs w:val="23"/>
          <w:lang w:val="ro-RO"/>
        </w:rPr>
        <w:t>redistribuirea de buletine de vot, ștampile cu mențiunea ”VOTAT” și timbre autocolante cu mențiunea ”VOTAT” de la secțiile de votare din Melbourne și Sydney, respectiv confecționarea pe plan local a ștampilelor de control ale birourilor electorale ale secțiilor de votare, precum și comunicarea prin mijloace electronice a listei electorale permanente aferentă secției de votare din Auckland, urmând ca pachetele transmise inițial să fie returnate, nedesigilate către Tribunalul București, procedură care a fost</w:t>
      </w:r>
      <w:r w:rsidR="00172C48">
        <w:rPr>
          <w:rFonts w:ascii="Times New Roman" w:hAnsi="Times New Roman" w:cs="Times New Roman"/>
          <w:bCs/>
          <w:sz w:val="23"/>
          <w:szCs w:val="23"/>
          <w:lang w:val="ro-RO"/>
        </w:rPr>
        <w:t xml:space="preserve"> adusă la îndeplinire</w:t>
      </w:r>
      <w:r w:rsidR="00E3034C" w:rsidRPr="00A44B0C">
        <w:rPr>
          <w:rFonts w:ascii="Times New Roman" w:hAnsi="Times New Roman" w:cs="Times New Roman"/>
          <w:bCs/>
          <w:sz w:val="23"/>
          <w:szCs w:val="23"/>
          <w:lang w:val="ro-RO"/>
        </w:rPr>
        <w:t>.</w:t>
      </w:r>
    </w:p>
    <w:p w14:paraId="217B8314" w14:textId="77777777" w:rsidR="000466A3" w:rsidRDefault="000466A3" w:rsidP="00762D4B">
      <w:pPr>
        <w:tabs>
          <w:tab w:val="left" w:pos="567"/>
        </w:tabs>
        <w:spacing w:after="0" w:line="276" w:lineRule="auto"/>
        <w:jc w:val="both"/>
        <w:rPr>
          <w:rFonts w:ascii="Times New Roman" w:hAnsi="Times New Roman" w:cs="Times New Roman"/>
          <w:bCs/>
          <w:sz w:val="23"/>
          <w:szCs w:val="23"/>
          <w:lang w:val="ro-RO"/>
        </w:rPr>
      </w:pPr>
    </w:p>
    <w:p w14:paraId="1A605D13" w14:textId="77777777" w:rsidR="000466A3" w:rsidRPr="00EF3D5A" w:rsidRDefault="000466A3" w:rsidP="00762D4B">
      <w:pPr>
        <w:tabs>
          <w:tab w:val="left" w:pos="567"/>
        </w:tabs>
        <w:spacing w:after="0" w:line="276" w:lineRule="auto"/>
        <w:jc w:val="both"/>
        <w:rPr>
          <w:rFonts w:ascii="Times New Roman" w:hAnsi="Times New Roman" w:cs="Times New Roman"/>
          <w:bCs/>
          <w:sz w:val="23"/>
          <w:szCs w:val="23"/>
          <w:lang w:val="ro-RO"/>
        </w:rPr>
      </w:pPr>
    </w:p>
    <w:p w14:paraId="7DDF6E53" w14:textId="77777777" w:rsidR="00937155" w:rsidRPr="00187E81" w:rsidRDefault="00937155" w:rsidP="00762D4B">
      <w:pPr>
        <w:pStyle w:val="Heading2"/>
        <w:numPr>
          <w:ilvl w:val="0"/>
          <w:numId w:val="4"/>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t xml:space="preserve">ADMINISTRAŢIA ELECTORALĂ </w:t>
      </w:r>
    </w:p>
    <w:p w14:paraId="7F9870D7" w14:textId="77777777" w:rsidR="004618B5" w:rsidRPr="00187E81" w:rsidRDefault="004618B5" w:rsidP="00762D4B">
      <w:pPr>
        <w:tabs>
          <w:tab w:val="left" w:pos="567"/>
        </w:tabs>
        <w:spacing w:after="0" w:line="276" w:lineRule="auto"/>
        <w:jc w:val="both"/>
        <w:rPr>
          <w:rFonts w:ascii="Times New Roman" w:hAnsi="Times New Roman" w:cs="Times New Roman"/>
          <w:sz w:val="23"/>
          <w:szCs w:val="23"/>
          <w:lang w:val="ro-RO"/>
        </w:rPr>
      </w:pPr>
    </w:p>
    <w:p w14:paraId="162DF0B4" w14:textId="77777777" w:rsidR="00776796" w:rsidRPr="00187E81" w:rsidRDefault="0093379F" w:rsidP="00762D4B">
      <w:pPr>
        <w:pStyle w:val="ListParagraph"/>
        <w:numPr>
          <w:ilvl w:val="1"/>
          <w:numId w:val="4"/>
        </w:numPr>
        <w:tabs>
          <w:tab w:val="left" w:pos="284"/>
          <w:tab w:val="left" w:pos="567"/>
          <w:tab w:val="left" w:pos="993"/>
        </w:tabs>
        <w:spacing w:after="0" w:line="276" w:lineRule="auto"/>
        <w:ind w:hanging="153"/>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Autoritatea Electorală Permanentă</w:t>
      </w:r>
      <w:r w:rsidR="00542B21" w:rsidRPr="00187E81">
        <w:rPr>
          <w:rFonts w:ascii="Times New Roman" w:hAnsi="Times New Roman" w:cs="Times New Roman"/>
          <w:sz w:val="28"/>
          <w:szCs w:val="28"/>
          <w:lang w:val="ro-RO"/>
        </w:rPr>
        <w:tab/>
      </w:r>
    </w:p>
    <w:p w14:paraId="7B77E1F5" w14:textId="77777777" w:rsidR="00542B21" w:rsidRPr="00187E81" w:rsidRDefault="00542B21"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Pentru organizarea procesului electoral </w:t>
      </w:r>
      <w:r w:rsidR="00F37F3A" w:rsidRPr="00187E81">
        <w:rPr>
          <w:rFonts w:ascii="Times New Roman" w:hAnsi="Times New Roman" w:cs="Times New Roman"/>
          <w:sz w:val="23"/>
          <w:szCs w:val="23"/>
          <w:lang w:val="ro-RO"/>
        </w:rPr>
        <w:t>funcționează</w:t>
      </w:r>
      <w:r w:rsidRPr="00187E81">
        <w:rPr>
          <w:rFonts w:ascii="Times New Roman" w:hAnsi="Times New Roman" w:cs="Times New Roman"/>
          <w:sz w:val="23"/>
          <w:szCs w:val="23"/>
          <w:lang w:val="ro-RO"/>
        </w:rPr>
        <w:t xml:space="preserve"> în mod permanent Autoritatea Electorală Permanentă, </w:t>
      </w:r>
      <w:r w:rsidR="00F37F3A" w:rsidRPr="00187E81">
        <w:rPr>
          <w:rFonts w:ascii="Times New Roman" w:hAnsi="Times New Roman" w:cs="Times New Roman"/>
          <w:sz w:val="23"/>
          <w:szCs w:val="23"/>
          <w:lang w:val="ro-RO"/>
        </w:rPr>
        <w:t>instituție</w:t>
      </w:r>
      <w:r w:rsidR="00F9195F" w:rsidRPr="00187E81">
        <w:rPr>
          <w:rFonts w:ascii="Times New Roman" w:hAnsi="Times New Roman" w:cs="Times New Roman"/>
          <w:sz w:val="23"/>
          <w:szCs w:val="23"/>
          <w:lang w:val="ro-RO"/>
        </w:rPr>
        <w:t xml:space="preserve"> administrativă autonomă cu personalitate juridică şi cu competenţă generală în materie electorală</w:t>
      </w:r>
      <w:r w:rsidR="003E5384" w:rsidRPr="00187E81">
        <w:rPr>
          <w:rFonts w:ascii="Times New Roman" w:hAnsi="Times New Roman" w:cs="Times New Roman"/>
          <w:sz w:val="23"/>
          <w:szCs w:val="23"/>
          <w:lang w:val="ro-RO"/>
        </w:rPr>
        <w:t>. Autoritatea</w:t>
      </w:r>
      <w:r w:rsidR="00F9195F" w:rsidRPr="00187E81">
        <w:rPr>
          <w:rFonts w:ascii="Times New Roman" w:hAnsi="Times New Roman" w:cs="Times New Roman"/>
          <w:sz w:val="23"/>
          <w:szCs w:val="23"/>
          <w:lang w:val="ro-RO"/>
        </w:rPr>
        <w:t xml:space="preserve"> are misiunea de a asigura organizarea şi desfăşurarea alegerilor şi a referendumurilor, precum şi </w:t>
      </w:r>
      <w:r w:rsidR="00A423DC" w:rsidRPr="00187E81">
        <w:rPr>
          <w:rFonts w:ascii="Times New Roman" w:hAnsi="Times New Roman" w:cs="Times New Roman"/>
          <w:sz w:val="23"/>
          <w:szCs w:val="23"/>
          <w:lang w:val="ro-RO"/>
        </w:rPr>
        <w:t xml:space="preserve">controlul </w:t>
      </w:r>
      <w:r w:rsidR="00F9195F" w:rsidRPr="00187E81">
        <w:rPr>
          <w:rFonts w:ascii="Times New Roman" w:hAnsi="Times New Roman" w:cs="Times New Roman"/>
          <w:sz w:val="23"/>
          <w:szCs w:val="23"/>
          <w:lang w:val="ro-RO"/>
        </w:rPr>
        <w:t>finanţ</w:t>
      </w:r>
      <w:r w:rsidR="00A423DC" w:rsidRPr="00187E81">
        <w:rPr>
          <w:rFonts w:ascii="Times New Roman" w:hAnsi="Times New Roman" w:cs="Times New Roman"/>
          <w:sz w:val="23"/>
          <w:szCs w:val="23"/>
          <w:lang w:val="ro-RO"/>
        </w:rPr>
        <w:t>ării</w:t>
      </w:r>
      <w:r w:rsidR="00F9195F" w:rsidRPr="00187E81">
        <w:rPr>
          <w:rFonts w:ascii="Times New Roman" w:hAnsi="Times New Roman" w:cs="Times New Roman"/>
          <w:sz w:val="23"/>
          <w:szCs w:val="23"/>
          <w:lang w:val="ro-RO"/>
        </w:rPr>
        <w:t xml:space="preserve"> partidelor politice şi a campaniilor electorale, cu respectarea Constituţiei, a legii şi a standardelor internaţionale şi europene în materie.</w:t>
      </w:r>
    </w:p>
    <w:p w14:paraId="41247987" w14:textId="77777777" w:rsidR="003E5384" w:rsidRPr="00187E81" w:rsidRDefault="006C19F7"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Potrivit </w:t>
      </w:r>
      <w:r w:rsidR="00776796" w:rsidRPr="00187E81">
        <w:rPr>
          <w:rFonts w:ascii="Times New Roman" w:hAnsi="Times New Roman" w:cs="Times New Roman"/>
          <w:sz w:val="23"/>
          <w:szCs w:val="23"/>
          <w:lang w:val="ro-RO"/>
        </w:rPr>
        <w:t>competenței stabilite prin Legea nr. 208/2015, cu modifică</w:t>
      </w:r>
      <w:r w:rsidR="00BB3C25" w:rsidRPr="00187E81">
        <w:rPr>
          <w:rFonts w:ascii="Times New Roman" w:hAnsi="Times New Roman" w:cs="Times New Roman"/>
          <w:sz w:val="23"/>
          <w:szCs w:val="23"/>
          <w:lang w:val="ro-RO"/>
        </w:rPr>
        <w:t>rile și completările ulterioare și Legea nr. 288/2015, cu modific</w:t>
      </w:r>
      <w:r w:rsidR="00BB3C25" w:rsidRPr="00187E81">
        <w:rPr>
          <w:rFonts w:ascii="Times New Roman" w:hAnsi="Times New Roman" w:cs="Times New Roman" w:hint="eastAsia"/>
          <w:sz w:val="23"/>
          <w:szCs w:val="23"/>
          <w:lang w:val="ro-RO"/>
        </w:rPr>
        <w:t>ă</w:t>
      </w:r>
      <w:r w:rsidR="00BB3C25" w:rsidRPr="00187E81">
        <w:rPr>
          <w:rFonts w:ascii="Times New Roman" w:hAnsi="Times New Roman" w:cs="Times New Roman"/>
          <w:sz w:val="23"/>
          <w:szCs w:val="23"/>
          <w:lang w:val="ro-RO"/>
        </w:rPr>
        <w:t>rile și complet</w:t>
      </w:r>
      <w:r w:rsidR="00BB3C25" w:rsidRPr="00187E81">
        <w:rPr>
          <w:rFonts w:ascii="Times New Roman" w:hAnsi="Times New Roman" w:cs="Times New Roman" w:hint="eastAsia"/>
          <w:sz w:val="23"/>
          <w:szCs w:val="23"/>
          <w:lang w:val="ro-RO"/>
        </w:rPr>
        <w:t>ă</w:t>
      </w:r>
      <w:r w:rsidR="00BB3C25" w:rsidRPr="00187E81">
        <w:rPr>
          <w:rFonts w:ascii="Times New Roman" w:hAnsi="Times New Roman" w:cs="Times New Roman"/>
          <w:sz w:val="23"/>
          <w:szCs w:val="23"/>
          <w:lang w:val="ro-RO"/>
        </w:rPr>
        <w:t xml:space="preserve">rile ulterioare, </w:t>
      </w:r>
      <w:r w:rsidR="00776796" w:rsidRPr="00187E81">
        <w:rPr>
          <w:rFonts w:ascii="Times New Roman" w:hAnsi="Times New Roman" w:cs="Times New Roman"/>
          <w:sz w:val="23"/>
          <w:szCs w:val="23"/>
          <w:lang w:val="ro-RO"/>
        </w:rPr>
        <w:t xml:space="preserve">la alegerile </w:t>
      </w:r>
      <w:r w:rsidR="002D510F" w:rsidRPr="00187E81">
        <w:rPr>
          <w:rFonts w:ascii="Times New Roman" w:hAnsi="Times New Roman" w:cs="Times New Roman"/>
          <w:sz w:val="23"/>
          <w:szCs w:val="23"/>
          <w:lang w:val="ro-RO"/>
        </w:rPr>
        <w:t xml:space="preserve">parlamentare </w:t>
      </w:r>
      <w:r w:rsidR="00776796" w:rsidRPr="00187E81">
        <w:rPr>
          <w:rFonts w:ascii="Times New Roman" w:hAnsi="Times New Roman" w:cs="Times New Roman"/>
          <w:sz w:val="23"/>
          <w:szCs w:val="23"/>
          <w:lang w:val="ro-RO"/>
        </w:rPr>
        <w:t>din anul 2016 Autoritatea Electorală Permanentă a exercitat ur</w:t>
      </w:r>
      <w:r w:rsidR="003E5384" w:rsidRPr="00187E81">
        <w:rPr>
          <w:rFonts w:ascii="Times New Roman" w:hAnsi="Times New Roman" w:cs="Times New Roman"/>
          <w:sz w:val="23"/>
          <w:szCs w:val="23"/>
          <w:lang w:val="ro-RO"/>
        </w:rPr>
        <w:t xml:space="preserve">mătoarele </w:t>
      </w:r>
      <w:r w:rsidR="008542FD" w:rsidRPr="00187E81">
        <w:rPr>
          <w:rFonts w:ascii="Times New Roman" w:hAnsi="Times New Roman" w:cs="Times New Roman"/>
          <w:sz w:val="23"/>
          <w:szCs w:val="23"/>
          <w:lang w:val="ro-RO"/>
        </w:rPr>
        <w:t>atribuții</w:t>
      </w:r>
      <w:r w:rsidR="003E5384" w:rsidRPr="00187E81">
        <w:rPr>
          <w:rFonts w:ascii="Times New Roman" w:hAnsi="Times New Roman" w:cs="Times New Roman"/>
          <w:sz w:val="23"/>
          <w:szCs w:val="23"/>
          <w:lang w:val="ro-RO"/>
        </w:rPr>
        <w:t xml:space="preserve"> principale:</w:t>
      </w:r>
    </w:p>
    <w:p w14:paraId="2F56FDE5" w14:textId="23B6AA6B" w:rsidR="003E5384" w:rsidRDefault="003E5384"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elaborarea, </w:t>
      </w:r>
      <w:r w:rsidR="00F22C73">
        <w:rPr>
          <w:rFonts w:ascii="Times New Roman" w:hAnsi="Times New Roman" w:cs="Times New Roman"/>
          <w:sz w:val="23"/>
          <w:szCs w:val="23"/>
          <w:lang w:val="ro-RO"/>
        </w:rPr>
        <w:t xml:space="preserve">promovarea și adoptarea cadrului normativ secundar </w:t>
      </w:r>
      <w:r w:rsidRPr="00187E81">
        <w:rPr>
          <w:rFonts w:ascii="Times New Roman" w:hAnsi="Times New Roman" w:cs="Times New Roman"/>
          <w:sz w:val="23"/>
          <w:szCs w:val="23"/>
          <w:lang w:val="ro-RO"/>
        </w:rPr>
        <w:t xml:space="preserve">pentru buna organizare și desfășurare a alegerilor; </w:t>
      </w:r>
    </w:p>
    <w:p w14:paraId="37570977" w14:textId="77777777" w:rsidR="003E5384" w:rsidRPr="00187E81" w:rsidRDefault="00A423DC"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monitorizarea și controlul actualizării</w:t>
      </w:r>
      <w:r w:rsidR="008542FD" w:rsidRPr="00187E81">
        <w:rPr>
          <w:rFonts w:ascii="Times New Roman" w:hAnsi="Times New Roman" w:cs="Times New Roman"/>
          <w:sz w:val="23"/>
          <w:szCs w:val="23"/>
          <w:lang w:val="ro-RO"/>
        </w:rPr>
        <w:t xml:space="preserve"> Registrului Electoral</w:t>
      </w:r>
      <w:r w:rsidR="003E5384" w:rsidRPr="00187E81">
        <w:rPr>
          <w:rFonts w:ascii="Times New Roman" w:hAnsi="Times New Roman" w:cs="Times New Roman"/>
          <w:sz w:val="23"/>
          <w:szCs w:val="23"/>
          <w:lang w:val="ro-RO"/>
        </w:rPr>
        <w:t>;</w:t>
      </w:r>
    </w:p>
    <w:p w14:paraId="2112FAD1" w14:textId="77777777" w:rsidR="00A423DC" w:rsidRPr="00187E81" w:rsidRDefault="00A423DC"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administrarea Registrului secţiilor de votare;</w:t>
      </w:r>
    </w:p>
    <w:p w14:paraId="702CDC92" w14:textId="77777777" w:rsidR="00A423DC" w:rsidRDefault="00A423DC"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urmărirea realizării din timp a dotărilor specifice secţiilor de votare: urne şi cabine tipizate, ştampile, tuşiere, recipiente pentru transportul buletinelor de vot şi alte</w:t>
      </w:r>
      <w:r w:rsidR="00E472AC">
        <w:rPr>
          <w:rFonts w:ascii="Times New Roman" w:hAnsi="Times New Roman" w:cs="Times New Roman"/>
          <w:sz w:val="23"/>
          <w:szCs w:val="23"/>
          <w:lang w:val="ro-RO"/>
        </w:rPr>
        <w:t xml:space="preserve"> materiale</w:t>
      </w:r>
      <w:r w:rsidRPr="00187E81">
        <w:rPr>
          <w:rFonts w:ascii="Times New Roman" w:hAnsi="Times New Roman" w:cs="Times New Roman"/>
          <w:sz w:val="23"/>
          <w:szCs w:val="23"/>
          <w:lang w:val="ro-RO"/>
        </w:rPr>
        <w:t>;</w:t>
      </w:r>
    </w:p>
    <w:p w14:paraId="10764409" w14:textId="7FCA5DA8" w:rsidR="00F22C73" w:rsidRDefault="00F22C73"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sprijinirea activității birourilor și oficiilor electorale;</w:t>
      </w:r>
    </w:p>
    <w:p w14:paraId="5D961057" w14:textId="31B494AD" w:rsidR="00F22C73" w:rsidRDefault="00F22C73" w:rsidP="00D700C4">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i</w:t>
      </w:r>
      <w:r w:rsidRPr="00F22C73">
        <w:rPr>
          <w:rFonts w:ascii="Times New Roman" w:hAnsi="Times New Roman" w:cs="Times New Roman"/>
          <w:sz w:val="23"/>
          <w:szCs w:val="23"/>
          <w:lang w:val="ro-RO"/>
        </w:rPr>
        <w:t>mplementarea şi gestionarea Sistemului informatic de monitorizare a prezenţei la vot şi de prevenire a votului ilegal,</w:t>
      </w:r>
      <w:r>
        <w:rPr>
          <w:rFonts w:ascii="Times New Roman" w:hAnsi="Times New Roman" w:cs="Times New Roman"/>
          <w:sz w:val="23"/>
          <w:szCs w:val="23"/>
          <w:lang w:val="ro-RO"/>
        </w:rPr>
        <w:t xml:space="preserve"> cu sprijinul Serviciului de Telecomunicații Speciale;</w:t>
      </w:r>
    </w:p>
    <w:p w14:paraId="52782E8A" w14:textId="60FDB3AB" w:rsidR="00F22C73" w:rsidRPr="00D700C4" w:rsidRDefault="00F22C73" w:rsidP="00D700C4">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D700C4">
        <w:rPr>
          <w:rFonts w:ascii="Times New Roman" w:hAnsi="Times New Roman" w:cs="Times New Roman"/>
          <w:sz w:val="23"/>
          <w:szCs w:val="23"/>
          <w:lang w:val="ro-RO"/>
        </w:rPr>
        <w:t>selecţia şi desemnarea operatorilor de calculator ai birourilor electorale ale secţiilor de votare</w:t>
      </w:r>
      <w:r>
        <w:rPr>
          <w:rFonts w:ascii="Times New Roman" w:hAnsi="Times New Roman" w:cs="Times New Roman"/>
          <w:sz w:val="23"/>
          <w:szCs w:val="23"/>
          <w:lang w:val="ro-RO"/>
        </w:rPr>
        <w:t>;</w:t>
      </w:r>
    </w:p>
    <w:p w14:paraId="0416B32C" w14:textId="77777777" w:rsidR="008542FD" w:rsidRPr="00187E81" w:rsidRDefault="00136682"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desemnarea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birourilor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iilor de votare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locțiitorilor acestora</w:t>
      </w:r>
      <w:r w:rsidR="00EE1565" w:rsidRPr="00187E81">
        <w:rPr>
          <w:rFonts w:ascii="Times New Roman" w:hAnsi="Times New Roman" w:cs="Times New Roman"/>
          <w:sz w:val="23"/>
          <w:szCs w:val="23"/>
          <w:lang w:val="ro-RO"/>
        </w:rPr>
        <w:t>, din cadrul Corpului experților electorali</w:t>
      </w:r>
      <w:r w:rsidR="008542FD" w:rsidRPr="00187E81">
        <w:rPr>
          <w:rFonts w:ascii="Times New Roman" w:hAnsi="Times New Roman" w:cs="Times New Roman"/>
          <w:sz w:val="23"/>
          <w:szCs w:val="23"/>
          <w:lang w:val="ro-RO"/>
        </w:rPr>
        <w:t>;</w:t>
      </w:r>
    </w:p>
    <w:p w14:paraId="75E44246" w14:textId="77777777" w:rsidR="008542FD" w:rsidRPr="00187E81" w:rsidRDefault="008542FD"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asigurarea programelor informatice utilizate la desemnarea preşedinţilor birourilor electorale ale secţiilor de votare şi a locțiitorilor acestora;</w:t>
      </w:r>
    </w:p>
    <w:p w14:paraId="50CF6679" w14:textId="77777777" w:rsidR="008542FD" w:rsidRPr="00187E81" w:rsidRDefault="008542FD"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asigurarea aplicațiilor şi serviciilor informatice utilizate de Biroul Electoral Central pentru centralizarea rezultatelor votă</w:t>
      </w:r>
      <w:r w:rsidR="00A423DC" w:rsidRPr="00187E81">
        <w:rPr>
          <w:rFonts w:ascii="Times New Roman" w:hAnsi="Times New Roman" w:cs="Times New Roman"/>
          <w:sz w:val="23"/>
          <w:szCs w:val="23"/>
          <w:lang w:val="ro-RO"/>
        </w:rPr>
        <w:t xml:space="preserve">rii și certificarea, spre neschimbare, cu 10 zile înainte de data alegerilor, </w:t>
      </w:r>
      <w:r w:rsidR="00A423DC" w:rsidRPr="00187E81">
        <w:rPr>
          <w:rFonts w:ascii="Times New Roman" w:hAnsi="Times New Roman" w:cs="Times New Roman"/>
          <w:sz w:val="23"/>
          <w:szCs w:val="23"/>
          <w:lang w:val="ro-RO"/>
        </w:rPr>
        <w:lastRenderedPageBreak/>
        <w:t>a aplicațiilor și punerea acestora la dispoziția partidelor politice şi organizaţiilor cetăţenilor aparţinând minorităţilor naţionale înscrise în competiția electorală, la cererea scrisă a acestora;</w:t>
      </w:r>
    </w:p>
    <w:p w14:paraId="3F9B114A" w14:textId="7D31B92B" w:rsidR="00A423DC" w:rsidRPr="00187E81" w:rsidRDefault="00A423DC"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controlul </w:t>
      </w:r>
      <w:r w:rsidR="00B27377" w:rsidRPr="00187E81">
        <w:rPr>
          <w:rFonts w:ascii="Times New Roman" w:hAnsi="Times New Roman" w:cs="Times New Roman"/>
          <w:sz w:val="23"/>
          <w:szCs w:val="23"/>
          <w:lang w:val="ro-RO"/>
        </w:rPr>
        <w:t>finanțării</w:t>
      </w:r>
      <w:r w:rsidRPr="00187E81">
        <w:rPr>
          <w:rFonts w:ascii="Times New Roman" w:hAnsi="Times New Roman" w:cs="Times New Roman"/>
          <w:sz w:val="23"/>
          <w:szCs w:val="23"/>
          <w:lang w:val="ro-RO"/>
        </w:rPr>
        <w:t xml:space="preserve"> campani</w:t>
      </w:r>
      <w:r w:rsidR="00F22C73">
        <w:rPr>
          <w:rFonts w:ascii="Times New Roman" w:hAnsi="Times New Roman" w:cs="Times New Roman"/>
          <w:sz w:val="23"/>
          <w:szCs w:val="23"/>
          <w:lang w:val="ro-RO"/>
        </w:rPr>
        <w:t>ei</w:t>
      </w:r>
      <w:r w:rsidRPr="00187E81">
        <w:rPr>
          <w:rFonts w:ascii="Times New Roman" w:hAnsi="Times New Roman" w:cs="Times New Roman"/>
          <w:sz w:val="23"/>
          <w:szCs w:val="23"/>
          <w:lang w:val="ro-RO"/>
        </w:rPr>
        <w:t xml:space="preserve"> electorale;</w:t>
      </w:r>
    </w:p>
    <w:p w14:paraId="3AF31BD9" w14:textId="77777777" w:rsidR="008542FD" w:rsidRPr="00187E81" w:rsidRDefault="008542FD" w:rsidP="00762D4B">
      <w:pPr>
        <w:pStyle w:val="ListParagraph"/>
        <w:numPr>
          <w:ilvl w:val="0"/>
          <w:numId w:val="1"/>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asigurarea informarea şi/sau instruirea participanţilor la procesul electoral, prin realizarea, distribuirea şi/sau difuzarea de publicaţii, ghiduri, broşuri, pliante, producţii audiovideo în materie electorală, respectiv :</w:t>
      </w:r>
    </w:p>
    <w:p w14:paraId="1B80371D" w14:textId="77777777" w:rsidR="008542FD" w:rsidRPr="00187E81" w:rsidRDefault="008542FD" w:rsidP="0099312F">
      <w:pPr>
        <w:pStyle w:val="ListParagraph"/>
        <w:numPr>
          <w:ilvl w:val="0"/>
          <w:numId w:val="2"/>
        </w:numPr>
        <w:tabs>
          <w:tab w:val="left" w:pos="567"/>
        </w:tabs>
        <w:autoSpaceDE w:val="0"/>
        <w:autoSpaceDN w:val="0"/>
        <w:adjustRightInd w:val="0"/>
        <w:spacing w:after="0" w:line="276" w:lineRule="auto"/>
        <w:ind w:hanging="306"/>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instruirea membrilor birourilor electorale</w:t>
      </w:r>
      <w:r w:rsidR="004B08AF" w:rsidRPr="00187E81">
        <w:rPr>
          <w:rFonts w:ascii="Times New Roman" w:hAnsi="Times New Roman" w:cs="Times New Roman"/>
          <w:sz w:val="23"/>
          <w:szCs w:val="23"/>
          <w:lang w:val="ro-RO"/>
        </w:rPr>
        <w:t>;</w:t>
      </w:r>
    </w:p>
    <w:p w14:paraId="20CF20DD" w14:textId="77777777" w:rsidR="008542FD" w:rsidRPr="00187E81" w:rsidRDefault="008542FD" w:rsidP="0099312F">
      <w:pPr>
        <w:pStyle w:val="ListParagraph"/>
        <w:numPr>
          <w:ilvl w:val="0"/>
          <w:numId w:val="2"/>
        </w:numPr>
        <w:tabs>
          <w:tab w:val="left" w:pos="567"/>
        </w:tabs>
        <w:autoSpaceDE w:val="0"/>
        <w:autoSpaceDN w:val="0"/>
        <w:adjustRightInd w:val="0"/>
        <w:spacing w:after="0" w:line="276" w:lineRule="auto"/>
        <w:ind w:hanging="306"/>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instruirea operatorilor de calculator; </w:t>
      </w:r>
    </w:p>
    <w:p w14:paraId="452C8325" w14:textId="77777777" w:rsidR="008542FD" w:rsidRPr="00187E81" w:rsidRDefault="008542FD" w:rsidP="0099312F">
      <w:pPr>
        <w:pStyle w:val="ListParagraph"/>
        <w:numPr>
          <w:ilvl w:val="0"/>
          <w:numId w:val="2"/>
        </w:numPr>
        <w:tabs>
          <w:tab w:val="left" w:pos="567"/>
        </w:tabs>
        <w:autoSpaceDE w:val="0"/>
        <w:autoSpaceDN w:val="0"/>
        <w:adjustRightInd w:val="0"/>
        <w:spacing w:after="0" w:line="276" w:lineRule="auto"/>
        <w:ind w:hanging="306"/>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instruirea mandatarilor financiari</w:t>
      </w:r>
      <w:r w:rsidR="004B08AF" w:rsidRPr="00187E81">
        <w:rPr>
          <w:rFonts w:ascii="Times New Roman" w:hAnsi="Times New Roman" w:cs="Times New Roman"/>
          <w:sz w:val="23"/>
          <w:szCs w:val="23"/>
          <w:lang w:val="ro-RO"/>
        </w:rPr>
        <w:t>;</w:t>
      </w:r>
    </w:p>
    <w:p w14:paraId="57AFF982" w14:textId="77777777" w:rsidR="009F7243" w:rsidRPr="00187E81" w:rsidRDefault="008542FD" w:rsidP="0099312F">
      <w:pPr>
        <w:pStyle w:val="ListParagraph"/>
        <w:numPr>
          <w:ilvl w:val="0"/>
          <w:numId w:val="2"/>
        </w:numPr>
        <w:tabs>
          <w:tab w:val="left" w:pos="567"/>
        </w:tabs>
        <w:autoSpaceDE w:val="0"/>
        <w:autoSpaceDN w:val="0"/>
        <w:adjustRightInd w:val="0"/>
        <w:spacing w:after="0" w:line="276" w:lineRule="auto"/>
        <w:ind w:hanging="306"/>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informarea alegătorilor.</w:t>
      </w:r>
    </w:p>
    <w:p w14:paraId="1503CC9E" w14:textId="77777777" w:rsidR="001D5781" w:rsidRPr="00187E81" w:rsidRDefault="001D5781" w:rsidP="00762D4B">
      <w:pPr>
        <w:pStyle w:val="ListParagraph"/>
        <w:tabs>
          <w:tab w:val="left" w:pos="567"/>
          <w:tab w:val="left" w:pos="851"/>
        </w:tabs>
        <w:autoSpaceDE w:val="0"/>
        <w:autoSpaceDN w:val="0"/>
        <w:adjustRightInd w:val="0"/>
        <w:spacing w:after="0" w:line="276" w:lineRule="auto"/>
        <w:ind w:left="1440" w:hanging="873"/>
        <w:jc w:val="both"/>
        <w:rPr>
          <w:rFonts w:ascii="Times New Roman" w:hAnsi="Times New Roman" w:cs="Times New Roman"/>
          <w:sz w:val="23"/>
          <w:szCs w:val="23"/>
          <w:lang w:val="ro-RO"/>
        </w:rPr>
      </w:pPr>
    </w:p>
    <w:p w14:paraId="4DCD7B73" w14:textId="77777777" w:rsidR="00083761" w:rsidRPr="00187E81" w:rsidRDefault="005124E1" w:rsidP="00762D4B">
      <w:pPr>
        <w:tabs>
          <w:tab w:val="left" w:pos="567"/>
        </w:tabs>
        <w:spacing w:after="0" w:line="276" w:lineRule="auto"/>
        <w:jc w:val="both"/>
        <w:rPr>
          <w:rFonts w:ascii="Palatino Linotype" w:hAnsi="Palatino Linotype" w:cs="Times New Roman"/>
          <w:b/>
          <w:sz w:val="23"/>
          <w:szCs w:val="23"/>
          <w:lang w:val="ro-RO"/>
        </w:rPr>
      </w:pPr>
      <w:r w:rsidRPr="00187E81">
        <w:rPr>
          <w:rFonts w:ascii="Times New Roman" w:hAnsi="Times New Roman" w:cs="Times New Roman"/>
          <w:sz w:val="23"/>
          <w:szCs w:val="23"/>
          <w:lang w:val="ro-RO"/>
        </w:rPr>
        <w:tab/>
      </w:r>
      <w:r w:rsidR="003B5E58" w:rsidRPr="00187E81">
        <w:rPr>
          <w:rFonts w:ascii="Times New Roman" w:hAnsi="Times New Roman" w:cs="Times New Roman"/>
          <w:b/>
          <w:sz w:val="23"/>
          <w:szCs w:val="23"/>
          <w:lang w:val="ro-RO"/>
        </w:rPr>
        <w:t>4.1.1.</w:t>
      </w:r>
      <w:r w:rsidR="004A49C5">
        <w:rPr>
          <w:rFonts w:ascii="Times New Roman" w:hAnsi="Times New Roman" w:cs="Times New Roman"/>
          <w:b/>
          <w:sz w:val="23"/>
          <w:szCs w:val="23"/>
          <w:lang w:val="ro-RO"/>
        </w:rPr>
        <w:t xml:space="preserve"> </w:t>
      </w:r>
      <w:r w:rsidR="00083761" w:rsidRPr="00187E81">
        <w:rPr>
          <w:rFonts w:ascii="Palatino Linotype" w:hAnsi="Palatino Linotype" w:cs="Times New Roman"/>
          <w:b/>
          <w:sz w:val="23"/>
          <w:szCs w:val="23"/>
          <w:lang w:val="ro-RO"/>
        </w:rPr>
        <w:t>Selecția și instruirea experților electorali</w:t>
      </w:r>
    </w:p>
    <w:p w14:paraId="5F05D181" w14:textId="77777777" w:rsidR="00D737DE" w:rsidRDefault="00083761"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5124E1" w:rsidRPr="00187E81">
        <w:rPr>
          <w:rFonts w:ascii="Times New Roman" w:hAnsi="Times New Roman" w:cs="Times New Roman"/>
          <w:sz w:val="23"/>
          <w:szCs w:val="23"/>
          <w:lang w:val="ro-RO"/>
        </w:rPr>
        <w:t>Autoritatea Electoral</w:t>
      </w:r>
      <w:r w:rsidR="005124E1" w:rsidRPr="00187E81">
        <w:rPr>
          <w:rFonts w:ascii="Times New Roman" w:hAnsi="Times New Roman" w:cs="Times New Roman" w:hint="eastAsia"/>
          <w:sz w:val="23"/>
          <w:szCs w:val="23"/>
          <w:lang w:val="ro-RO"/>
        </w:rPr>
        <w:t>ă</w:t>
      </w:r>
      <w:r w:rsidR="005124E1" w:rsidRPr="00187E81">
        <w:rPr>
          <w:rFonts w:ascii="Times New Roman" w:hAnsi="Times New Roman" w:cs="Times New Roman"/>
          <w:sz w:val="23"/>
          <w:szCs w:val="23"/>
          <w:lang w:val="ro-RO"/>
        </w:rPr>
        <w:t xml:space="preserve"> Permanent</w:t>
      </w:r>
      <w:r w:rsidR="005124E1" w:rsidRPr="00187E81">
        <w:rPr>
          <w:rFonts w:ascii="Times New Roman" w:hAnsi="Times New Roman" w:cs="Times New Roman" w:hint="eastAsia"/>
          <w:sz w:val="23"/>
          <w:szCs w:val="23"/>
          <w:lang w:val="ro-RO"/>
        </w:rPr>
        <w:t>ă</w:t>
      </w:r>
      <w:r w:rsidR="005124E1" w:rsidRPr="00187E81">
        <w:rPr>
          <w:rFonts w:ascii="Times New Roman" w:hAnsi="Times New Roman" w:cs="Times New Roman"/>
          <w:sz w:val="23"/>
          <w:szCs w:val="23"/>
          <w:lang w:val="ro-RO"/>
        </w:rPr>
        <w:t xml:space="preserve"> gestionează și actualizează </w:t>
      </w:r>
      <w:r w:rsidR="005124E1" w:rsidRPr="00187E81">
        <w:rPr>
          <w:rFonts w:ascii="Times New Roman" w:hAnsi="Times New Roman" w:cs="Times New Roman"/>
          <w:b/>
          <w:sz w:val="23"/>
          <w:szCs w:val="23"/>
          <w:lang w:val="ro-RO"/>
        </w:rPr>
        <w:t>Corpul experților electorali</w:t>
      </w:r>
      <w:r w:rsidR="002957DB" w:rsidRPr="00187E81">
        <w:rPr>
          <w:rStyle w:val="FootnoteReference"/>
          <w:rFonts w:ascii="Times New Roman" w:hAnsi="Times New Roman" w:cs="Times New Roman"/>
          <w:sz w:val="23"/>
          <w:szCs w:val="23"/>
          <w:lang w:val="ro-RO"/>
        </w:rPr>
        <w:footnoteReference w:id="48"/>
      </w:r>
      <w:r w:rsidR="005124E1" w:rsidRPr="00187E81">
        <w:rPr>
          <w:rFonts w:ascii="Times New Roman" w:hAnsi="Times New Roman" w:cs="Times New Roman"/>
          <w:b/>
          <w:sz w:val="23"/>
          <w:szCs w:val="23"/>
          <w:lang w:val="ro-RO"/>
        </w:rPr>
        <w:t xml:space="preserve"> </w:t>
      </w:r>
      <w:r w:rsidR="002957DB" w:rsidRPr="00187E81">
        <w:rPr>
          <w:rFonts w:ascii="Times New Roman" w:hAnsi="Times New Roman" w:cs="Times New Roman"/>
          <w:sz w:val="23"/>
          <w:szCs w:val="23"/>
          <w:lang w:val="ro-RO"/>
        </w:rPr>
        <w:t xml:space="preserve">din cadrul căruia sunt desemnați, prin tragere la sorți computerizată, în ședință publică, președinții birourilor electorale ale secțiilor de votare și locțiitorii acestora. </w:t>
      </w:r>
      <w:r w:rsidR="00B941FB" w:rsidRPr="00187E81">
        <w:rPr>
          <w:rFonts w:ascii="Times New Roman" w:hAnsi="Times New Roman" w:cs="Times New Roman"/>
          <w:sz w:val="23"/>
          <w:szCs w:val="23"/>
          <w:lang w:val="ro-RO"/>
        </w:rPr>
        <w:tab/>
      </w:r>
    </w:p>
    <w:p w14:paraId="6C2C4D6E" w14:textId="77777777" w:rsidR="00667F17" w:rsidRPr="00A51586" w:rsidRDefault="00667F17" w:rsidP="00762D4B">
      <w:pPr>
        <w:tabs>
          <w:tab w:val="left" w:pos="567"/>
        </w:tabs>
        <w:spacing w:after="0" w:line="276" w:lineRule="auto"/>
        <w:jc w:val="both"/>
        <w:rPr>
          <w:rFonts w:ascii="Times New Roman" w:hAnsi="Times New Roman" w:cs="Times New Roman"/>
          <w:sz w:val="23"/>
          <w:szCs w:val="23"/>
          <w:lang w:val="ro-RO"/>
        </w:rPr>
      </w:pPr>
    </w:p>
    <w:p w14:paraId="7D431CD3" w14:textId="77777777" w:rsidR="005F7302" w:rsidRPr="00D737DE" w:rsidRDefault="00D737DE" w:rsidP="00762D4B">
      <w:pPr>
        <w:tabs>
          <w:tab w:val="left" w:pos="567"/>
        </w:tabs>
        <w:spacing w:after="0" w:line="276" w:lineRule="auto"/>
        <w:jc w:val="both"/>
        <w:rPr>
          <w:rFonts w:ascii="Times New Roman" w:hAnsi="Times New Roman" w:cs="Times New Roman"/>
          <w:b/>
          <w:sz w:val="23"/>
          <w:szCs w:val="23"/>
          <w:lang w:val="ro-RO"/>
        </w:rPr>
      </w:pPr>
      <w:r w:rsidRPr="00D737DE">
        <w:rPr>
          <w:rFonts w:ascii="Palatino Linotype" w:hAnsi="Palatino Linotype" w:cs="Times New Roman"/>
          <w:b/>
          <w:sz w:val="23"/>
          <w:szCs w:val="23"/>
          <w:lang w:val="ro-RO"/>
        </w:rPr>
        <w:tab/>
        <w:t xml:space="preserve">Experții </w:t>
      </w:r>
      <w:r w:rsidR="00C2165B" w:rsidRPr="00D737DE">
        <w:rPr>
          <w:rFonts w:ascii="Palatino Linotype" w:hAnsi="Palatino Linotype" w:cs="Times New Roman"/>
          <w:b/>
          <w:sz w:val="23"/>
          <w:szCs w:val="23"/>
          <w:lang w:val="ro-RO"/>
        </w:rPr>
        <w:t>electorali din țară</w:t>
      </w:r>
    </w:p>
    <w:p w14:paraId="12B5B820" w14:textId="769C11FA" w:rsidR="00D737DE" w:rsidRDefault="00D737DE" w:rsidP="00762D4B">
      <w:pPr>
        <w:tabs>
          <w:tab w:val="left" w:pos="284"/>
          <w:tab w:val="left" w:pos="567"/>
        </w:tabs>
        <w:spacing w:after="0" w:line="276" w:lineRule="auto"/>
        <w:jc w:val="both"/>
        <w:rPr>
          <w:rFonts w:ascii="Times New Roman" w:hAnsi="Times New Roman" w:cs="Times New Roman"/>
          <w:sz w:val="23"/>
          <w:szCs w:val="23"/>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Pr="00D737DE">
        <w:rPr>
          <w:rFonts w:ascii="Times New Roman" w:hAnsi="Times New Roman" w:cs="Times New Roman"/>
          <w:sz w:val="23"/>
          <w:szCs w:val="23"/>
        </w:rPr>
        <w:t xml:space="preserve">La nivelul filialelor și birourilor județene </w:t>
      </w:r>
      <w:r>
        <w:rPr>
          <w:rFonts w:ascii="Times New Roman" w:hAnsi="Times New Roman" w:cs="Times New Roman"/>
          <w:sz w:val="23"/>
          <w:szCs w:val="23"/>
        </w:rPr>
        <w:t xml:space="preserve">ale Autorității </w:t>
      </w:r>
      <w:r w:rsidRPr="00D737DE">
        <w:rPr>
          <w:rFonts w:ascii="Times New Roman" w:hAnsi="Times New Roman" w:cs="Times New Roman"/>
          <w:sz w:val="23"/>
          <w:szCs w:val="23"/>
        </w:rPr>
        <w:t>au fost continuate activități</w:t>
      </w:r>
      <w:r w:rsidR="00EB6964">
        <w:rPr>
          <w:rFonts w:ascii="Times New Roman" w:hAnsi="Times New Roman" w:cs="Times New Roman"/>
          <w:sz w:val="23"/>
          <w:szCs w:val="23"/>
        </w:rPr>
        <w:t>le pentru primirea, verificarea și</w:t>
      </w:r>
      <w:r w:rsidRPr="00D737DE">
        <w:rPr>
          <w:rFonts w:ascii="Times New Roman" w:hAnsi="Times New Roman" w:cs="Times New Roman"/>
          <w:sz w:val="23"/>
          <w:szCs w:val="23"/>
        </w:rPr>
        <w:t xml:space="preserve"> înregistrarea cererilor pentru admiterea în Corpul experților electorali</w:t>
      </w:r>
      <w:r w:rsidR="00EB6964">
        <w:rPr>
          <w:rFonts w:ascii="Times New Roman" w:hAnsi="Times New Roman" w:cs="Times New Roman"/>
          <w:sz w:val="23"/>
          <w:szCs w:val="23"/>
        </w:rPr>
        <w:t>,</w:t>
      </w:r>
      <w:r w:rsidRPr="00D737DE">
        <w:rPr>
          <w:rFonts w:ascii="Times New Roman" w:hAnsi="Times New Roman" w:cs="Times New Roman"/>
          <w:sz w:val="23"/>
          <w:szCs w:val="23"/>
        </w:rPr>
        <w:t xml:space="preserve"> </w:t>
      </w:r>
      <w:r w:rsidR="00EB6964">
        <w:rPr>
          <w:rFonts w:ascii="Times New Roman" w:hAnsi="Times New Roman" w:cs="Times New Roman"/>
          <w:sz w:val="23"/>
          <w:szCs w:val="23"/>
        </w:rPr>
        <w:t>iniț</w:t>
      </w:r>
      <w:r>
        <w:rPr>
          <w:rFonts w:ascii="Times New Roman" w:hAnsi="Times New Roman" w:cs="Times New Roman"/>
          <w:sz w:val="23"/>
          <w:szCs w:val="23"/>
        </w:rPr>
        <w:t xml:space="preserve">iate </w:t>
      </w:r>
      <w:r w:rsidRPr="00D737DE">
        <w:rPr>
          <w:rFonts w:ascii="Times New Roman" w:hAnsi="Times New Roman" w:cs="Times New Roman"/>
          <w:sz w:val="23"/>
          <w:szCs w:val="23"/>
        </w:rPr>
        <w:t>la finalul anului 2015</w:t>
      </w:r>
      <w:r w:rsidR="00E76651">
        <w:rPr>
          <w:rStyle w:val="FootnoteReference"/>
          <w:rFonts w:ascii="Times New Roman" w:hAnsi="Times New Roman" w:cs="Times New Roman"/>
          <w:sz w:val="23"/>
          <w:szCs w:val="23"/>
        </w:rPr>
        <w:footnoteReference w:id="49"/>
      </w:r>
      <w:r w:rsidRPr="00D737DE">
        <w:rPr>
          <w:rFonts w:ascii="Times New Roman" w:hAnsi="Times New Roman" w:cs="Times New Roman"/>
          <w:sz w:val="23"/>
          <w:szCs w:val="23"/>
        </w:rPr>
        <w:t>.</w:t>
      </w:r>
      <w:r w:rsidR="0064270D">
        <w:rPr>
          <w:rFonts w:ascii="Times New Roman" w:hAnsi="Times New Roman" w:cs="Times New Roman"/>
          <w:sz w:val="23"/>
          <w:szCs w:val="23"/>
        </w:rPr>
        <w:t xml:space="preserve"> </w:t>
      </w:r>
      <w:r w:rsidRPr="00D737DE">
        <w:rPr>
          <w:rFonts w:ascii="Times New Roman" w:hAnsi="Times New Roman" w:cs="Times New Roman"/>
          <w:sz w:val="23"/>
          <w:szCs w:val="23"/>
        </w:rPr>
        <w:t xml:space="preserve">De la data alegerilor locale din iunie 2016, au fost înregistrate </w:t>
      </w:r>
      <w:r w:rsidRPr="00D737DE">
        <w:rPr>
          <w:rFonts w:ascii="Times New Roman" w:hAnsi="Times New Roman" w:cs="Times New Roman"/>
          <w:b/>
          <w:bCs/>
          <w:color w:val="000000"/>
          <w:sz w:val="23"/>
          <w:szCs w:val="23"/>
        </w:rPr>
        <w:t>2.155</w:t>
      </w:r>
      <w:r w:rsidRPr="00D737DE">
        <w:rPr>
          <w:rFonts w:ascii="Times New Roman" w:hAnsi="Times New Roman" w:cs="Times New Roman"/>
          <w:sz w:val="23"/>
          <w:szCs w:val="23"/>
        </w:rPr>
        <w:t xml:space="preserve"> </w:t>
      </w:r>
      <w:r w:rsidR="00CF6CB1">
        <w:rPr>
          <w:rFonts w:ascii="Times New Roman" w:hAnsi="Times New Roman" w:cs="Times New Roman"/>
          <w:sz w:val="23"/>
          <w:szCs w:val="23"/>
        </w:rPr>
        <w:t xml:space="preserve">de </w:t>
      </w:r>
      <w:r w:rsidRPr="00D737DE">
        <w:rPr>
          <w:rFonts w:ascii="Times New Roman" w:hAnsi="Times New Roman" w:cs="Times New Roman"/>
          <w:sz w:val="23"/>
          <w:szCs w:val="23"/>
        </w:rPr>
        <w:t xml:space="preserve">cereri de admitere în Corpul experților electorali pe bază de aviz favorabil și </w:t>
      </w:r>
      <w:r w:rsidRPr="00D737DE">
        <w:rPr>
          <w:rFonts w:ascii="Times New Roman" w:hAnsi="Times New Roman" w:cs="Times New Roman"/>
          <w:b/>
          <w:bCs/>
          <w:color w:val="000000"/>
          <w:sz w:val="23"/>
          <w:szCs w:val="23"/>
        </w:rPr>
        <w:t>3.319</w:t>
      </w:r>
      <w:r w:rsidRPr="00D737DE">
        <w:rPr>
          <w:rFonts w:ascii="Times New Roman" w:hAnsi="Times New Roman" w:cs="Times New Roman"/>
          <w:sz w:val="23"/>
          <w:szCs w:val="23"/>
        </w:rPr>
        <w:t xml:space="preserve"> cereri de admitere în Corpul experților electorali pe bază de examen, pentru aceștia din urmă organizându-se un număr de </w:t>
      </w:r>
      <w:r w:rsidRPr="00D737DE">
        <w:rPr>
          <w:rFonts w:ascii="Times New Roman" w:hAnsi="Times New Roman" w:cs="Times New Roman"/>
          <w:b/>
          <w:bCs/>
          <w:color w:val="000000"/>
          <w:sz w:val="23"/>
          <w:szCs w:val="23"/>
        </w:rPr>
        <w:t>574</w:t>
      </w:r>
      <w:r w:rsidRPr="00D737DE">
        <w:rPr>
          <w:rFonts w:ascii="Times New Roman" w:hAnsi="Times New Roman" w:cs="Times New Roman"/>
          <w:bCs/>
          <w:color w:val="000000"/>
          <w:sz w:val="23"/>
          <w:szCs w:val="23"/>
        </w:rPr>
        <w:t xml:space="preserve"> </w:t>
      </w:r>
      <w:r w:rsidR="00CF6CB1">
        <w:rPr>
          <w:rFonts w:ascii="Times New Roman" w:hAnsi="Times New Roman" w:cs="Times New Roman"/>
          <w:bCs/>
          <w:color w:val="000000"/>
          <w:sz w:val="23"/>
          <w:szCs w:val="23"/>
        </w:rPr>
        <w:t xml:space="preserve">de </w:t>
      </w:r>
      <w:r w:rsidRPr="00D737DE">
        <w:rPr>
          <w:rFonts w:ascii="Times New Roman" w:hAnsi="Times New Roman" w:cs="Times New Roman"/>
          <w:sz w:val="23"/>
          <w:szCs w:val="23"/>
        </w:rPr>
        <w:t xml:space="preserve">sesiuni de examinare. </w:t>
      </w:r>
    </w:p>
    <w:p w14:paraId="1866F715" w14:textId="77777777" w:rsidR="006A7C84" w:rsidRDefault="006A7C84" w:rsidP="006A7C84">
      <w:pPr>
        <w:tabs>
          <w:tab w:val="left" w:pos="284"/>
          <w:tab w:val="left" w:pos="567"/>
        </w:tabs>
        <w:spacing w:after="0" w:line="276" w:lineRule="auto"/>
        <w:jc w:val="both"/>
        <w:rPr>
          <w:rFonts w:ascii="Times New Roman" w:hAnsi="Times New Roman" w:cs="Times New Roman"/>
          <w:sz w:val="23"/>
          <w:szCs w:val="23"/>
        </w:rPr>
      </w:pPr>
    </w:p>
    <w:p w14:paraId="5E624300" w14:textId="031C8B13" w:rsidR="009F1009" w:rsidRPr="006A7C84" w:rsidRDefault="006A7C84" w:rsidP="004F4E6E">
      <w:pPr>
        <w:spacing w:after="0" w:line="276" w:lineRule="auto"/>
        <w:jc w:val="center"/>
        <w:rPr>
          <w:b/>
          <w:sz w:val="20"/>
          <w:szCs w:val="20"/>
        </w:rPr>
      </w:pPr>
      <w:r w:rsidRPr="006A7C84">
        <w:rPr>
          <w:b/>
          <w:sz w:val="20"/>
          <w:szCs w:val="20"/>
        </w:rPr>
        <w:t xml:space="preserve">Situația </w:t>
      </w:r>
      <w:r w:rsidR="00686B9C">
        <w:rPr>
          <w:b/>
          <w:sz w:val="20"/>
          <w:szCs w:val="20"/>
        </w:rPr>
        <w:t>cererilor</w:t>
      </w:r>
      <w:r w:rsidRPr="006A7C84">
        <w:rPr>
          <w:b/>
          <w:sz w:val="20"/>
          <w:szCs w:val="20"/>
        </w:rPr>
        <w:t xml:space="preserve"> de admitere în </w:t>
      </w:r>
      <w:r w:rsidRPr="006A7C84">
        <w:rPr>
          <w:rFonts w:hint="eastAsia"/>
          <w:b/>
          <w:sz w:val="20"/>
          <w:szCs w:val="20"/>
        </w:rPr>
        <w:t>î</w:t>
      </w:r>
      <w:r w:rsidRPr="006A7C84">
        <w:rPr>
          <w:b/>
          <w:sz w:val="20"/>
          <w:szCs w:val="20"/>
        </w:rPr>
        <w:t>n Corpul experților electorali</w:t>
      </w:r>
      <w:r w:rsidR="00686B9C">
        <w:rPr>
          <w:b/>
          <w:sz w:val="20"/>
          <w:szCs w:val="20"/>
        </w:rPr>
        <w:t>,</w:t>
      </w:r>
      <w:r w:rsidRPr="006A7C84">
        <w:rPr>
          <w:b/>
          <w:sz w:val="20"/>
          <w:szCs w:val="20"/>
        </w:rPr>
        <w:t xml:space="preserve"> depuse în perioada</w:t>
      </w:r>
      <w:r>
        <w:rPr>
          <w:b/>
          <w:sz w:val="20"/>
          <w:szCs w:val="20"/>
        </w:rPr>
        <w:t xml:space="preserve"> </w:t>
      </w:r>
      <w:r w:rsidR="00517C0C">
        <w:rPr>
          <w:b/>
          <w:sz w:val="20"/>
          <w:szCs w:val="20"/>
        </w:rPr>
        <w:t>10.06.</w:t>
      </w:r>
      <w:r w:rsidRPr="006A7C84">
        <w:rPr>
          <w:rFonts w:hint="eastAsia"/>
          <w:b/>
          <w:sz w:val="20"/>
          <w:szCs w:val="20"/>
        </w:rPr>
        <w:t>–</w:t>
      </w:r>
      <w:r w:rsidRPr="006A7C84">
        <w:rPr>
          <w:b/>
          <w:sz w:val="20"/>
          <w:szCs w:val="20"/>
        </w:rPr>
        <w:t xml:space="preserve"> 05.12.2016</w:t>
      </w:r>
    </w:p>
    <w:tbl>
      <w:tblPr>
        <w:tblStyle w:val="TableGridLight1"/>
        <w:tblW w:w="4603" w:type="pct"/>
        <w:jc w:val="center"/>
        <w:tblLook w:val="04A0" w:firstRow="1" w:lastRow="0" w:firstColumn="1" w:lastColumn="0" w:noHBand="0" w:noVBand="1"/>
      </w:tblPr>
      <w:tblGrid>
        <w:gridCol w:w="570"/>
        <w:gridCol w:w="1987"/>
        <w:gridCol w:w="2267"/>
        <w:gridCol w:w="2116"/>
        <w:gridCol w:w="2127"/>
      </w:tblGrid>
      <w:tr w:rsidR="00FC12F8" w:rsidRPr="002C09B6" w14:paraId="324F63ED" w14:textId="77777777" w:rsidTr="00931C09">
        <w:trPr>
          <w:trHeight w:val="300"/>
          <w:jc w:val="center"/>
        </w:trPr>
        <w:tc>
          <w:tcPr>
            <w:tcW w:w="314" w:type="pct"/>
            <w:vMerge w:val="restart"/>
            <w:hideMark/>
          </w:tcPr>
          <w:p w14:paraId="2CF8F908" w14:textId="77777777" w:rsidR="00D737DE" w:rsidRPr="002C09B6" w:rsidRDefault="00D737DE" w:rsidP="002C09B6">
            <w:pPr>
              <w:jc w:val="center"/>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Nr. Crt.</w:t>
            </w:r>
          </w:p>
        </w:tc>
        <w:tc>
          <w:tcPr>
            <w:tcW w:w="1096" w:type="pct"/>
            <w:vMerge w:val="restart"/>
            <w:hideMark/>
          </w:tcPr>
          <w:p w14:paraId="66766113" w14:textId="77777777" w:rsidR="00D737DE" w:rsidRPr="002C09B6" w:rsidRDefault="0055593D" w:rsidP="002C09B6">
            <w:pPr>
              <w:jc w:val="center"/>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Județ</w:t>
            </w:r>
          </w:p>
        </w:tc>
        <w:tc>
          <w:tcPr>
            <w:tcW w:w="2417" w:type="pct"/>
            <w:gridSpan w:val="2"/>
            <w:hideMark/>
          </w:tcPr>
          <w:p w14:paraId="66770671" w14:textId="77777777" w:rsidR="00D737DE" w:rsidRPr="002C09B6" w:rsidRDefault="00D737DE" w:rsidP="002C09B6">
            <w:pPr>
              <w:jc w:val="center"/>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Număr cereri depuse</w:t>
            </w:r>
          </w:p>
        </w:tc>
        <w:tc>
          <w:tcPr>
            <w:tcW w:w="1173" w:type="pct"/>
            <w:vMerge w:val="restart"/>
            <w:hideMark/>
          </w:tcPr>
          <w:p w14:paraId="7F3F1682" w14:textId="77777777" w:rsidR="00D737DE" w:rsidRPr="002C09B6" w:rsidRDefault="00D737DE" w:rsidP="002C09B6">
            <w:pPr>
              <w:jc w:val="center"/>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Nr. sesiuni examinare organizate</w:t>
            </w:r>
          </w:p>
        </w:tc>
      </w:tr>
      <w:tr w:rsidR="00457A11" w:rsidRPr="002C09B6" w14:paraId="6A21D7BB" w14:textId="77777777" w:rsidTr="00B85063">
        <w:trPr>
          <w:trHeight w:val="223"/>
          <w:jc w:val="center"/>
        </w:trPr>
        <w:tc>
          <w:tcPr>
            <w:tcW w:w="314" w:type="pct"/>
            <w:vMerge/>
            <w:hideMark/>
          </w:tcPr>
          <w:p w14:paraId="2AB947C0" w14:textId="77777777" w:rsidR="00D737DE" w:rsidRPr="002C09B6" w:rsidRDefault="00D737DE" w:rsidP="002C09B6">
            <w:pPr>
              <w:jc w:val="both"/>
              <w:rPr>
                <w:rFonts w:ascii="Times New Roman" w:hAnsi="Times New Roman" w:cs="Times New Roman"/>
                <w:b/>
                <w:bCs/>
                <w:color w:val="000000"/>
                <w:sz w:val="20"/>
                <w:szCs w:val="20"/>
              </w:rPr>
            </w:pPr>
          </w:p>
        </w:tc>
        <w:tc>
          <w:tcPr>
            <w:tcW w:w="1096" w:type="pct"/>
            <w:vMerge/>
            <w:hideMark/>
          </w:tcPr>
          <w:p w14:paraId="2102639F" w14:textId="77777777" w:rsidR="00D737DE" w:rsidRPr="002C09B6" w:rsidRDefault="00D737DE" w:rsidP="002C09B6">
            <w:pPr>
              <w:jc w:val="both"/>
              <w:rPr>
                <w:rFonts w:ascii="Times New Roman" w:hAnsi="Times New Roman" w:cs="Times New Roman"/>
                <w:b/>
                <w:bCs/>
                <w:color w:val="000000"/>
                <w:sz w:val="20"/>
                <w:szCs w:val="20"/>
              </w:rPr>
            </w:pPr>
          </w:p>
        </w:tc>
        <w:tc>
          <w:tcPr>
            <w:tcW w:w="1250" w:type="pct"/>
            <w:shd w:val="clear" w:color="auto" w:fill="E4F4DF" w:themeFill="accent5" w:themeFillTint="33"/>
            <w:hideMark/>
          </w:tcPr>
          <w:p w14:paraId="73B4A08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Pe baza avizului favorabil</w:t>
            </w:r>
          </w:p>
        </w:tc>
        <w:tc>
          <w:tcPr>
            <w:tcW w:w="1167" w:type="pct"/>
            <w:shd w:val="clear" w:color="auto" w:fill="ECF2DA" w:themeFill="accent6" w:themeFillTint="33"/>
            <w:hideMark/>
          </w:tcPr>
          <w:p w14:paraId="7380409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Pe bază de examen</w:t>
            </w:r>
          </w:p>
        </w:tc>
        <w:tc>
          <w:tcPr>
            <w:tcW w:w="1173" w:type="pct"/>
            <w:vMerge/>
            <w:hideMark/>
          </w:tcPr>
          <w:p w14:paraId="1A3B25B2" w14:textId="77777777" w:rsidR="00D737DE" w:rsidRPr="002C09B6" w:rsidRDefault="00D737DE" w:rsidP="002C09B6">
            <w:pPr>
              <w:jc w:val="both"/>
              <w:rPr>
                <w:rFonts w:ascii="Times New Roman" w:hAnsi="Times New Roman" w:cs="Times New Roman"/>
                <w:b/>
                <w:bCs/>
                <w:color w:val="000000"/>
                <w:sz w:val="20"/>
                <w:szCs w:val="20"/>
              </w:rPr>
            </w:pPr>
          </w:p>
        </w:tc>
      </w:tr>
      <w:tr w:rsidR="00457A11" w:rsidRPr="002C09B6" w14:paraId="29E3C25B" w14:textId="77777777" w:rsidTr="00B85063">
        <w:trPr>
          <w:trHeight w:val="141"/>
          <w:jc w:val="center"/>
        </w:trPr>
        <w:tc>
          <w:tcPr>
            <w:tcW w:w="314" w:type="pct"/>
            <w:hideMark/>
          </w:tcPr>
          <w:p w14:paraId="2F5E185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w:t>
            </w:r>
          </w:p>
        </w:tc>
        <w:tc>
          <w:tcPr>
            <w:tcW w:w="1096" w:type="pct"/>
            <w:hideMark/>
          </w:tcPr>
          <w:p w14:paraId="47D9BC85"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ALBA</w:t>
            </w:r>
          </w:p>
        </w:tc>
        <w:tc>
          <w:tcPr>
            <w:tcW w:w="1250" w:type="pct"/>
            <w:shd w:val="clear" w:color="auto" w:fill="E4F4DF" w:themeFill="accent5" w:themeFillTint="33"/>
            <w:hideMark/>
          </w:tcPr>
          <w:p w14:paraId="0722032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48</w:t>
            </w:r>
          </w:p>
        </w:tc>
        <w:tc>
          <w:tcPr>
            <w:tcW w:w="1167" w:type="pct"/>
            <w:shd w:val="clear" w:color="auto" w:fill="ECF2DA" w:themeFill="accent6" w:themeFillTint="33"/>
            <w:hideMark/>
          </w:tcPr>
          <w:p w14:paraId="3EDF918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77</w:t>
            </w:r>
          </w:p>
        </w:tc>
        <w:tc>
          <w:tcPr>
            <w:tcW w:w="1173" w:type="pct"/>
            <w:hideMark/>
          </w:tcPr>
          <w:p w14:paraId="21E0031A"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7D8B9C49" w14:textId="77777777" w:rsidTr="00B85063">
        <w:trPr>
          <w:trHeight w:val="300"/>
          <w:jc w:val="center"/>
        </w:trPr>
        <w:tc>
          <w:tcPr>
            <w:tcW w:w="314" w:type="pct"/>
            <w:hideMark/>
          </w:tcPr>
          <w:p w14:paraId="21A3E29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w:t>
            </w:r>
          </w:p>
        </w:tc>
        <w:tc>
          <w:tcPr>
            <w:tcW w:w="1096" w:type="pct"/>
            <w:hideMark/>
          </w:tcPr>
          <w:p w14:paraId="2738AA47"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ARAD</w:t>
            </w:r>
          </w:p>
        </w:tc>
        <w:tc>
          <w:tcPr>
            <w:tcW w:w="1250" w:type="pct"/>
            <w:shd w:val="clear" w:color="auto" w:fill="E4F4DF" w:themeFill="accent5" w:themeFillTint="33"/>
            <w:hideMark/>
          </w:tcPr>
          <w:p w14:paraId="43E91D1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38</w:t>
            </w:r>
          </w:p>
        </w:tc>
        <w:tc>
          <w:tcPr>
            <w:tcW w:w="1167" w:type="pct"/>
            <w:shd w:val="clear" w:color="auto" w:fill="ECF2DA" w:themeFill="accent6" w:themeFillTint="33"/>
            <w:hideMark/>
          </w:tcPr>
          <w:p w14:paraId="610DD72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70</w:t>
            </w:r>
          </w:p>
        </w:tc>
        <w:tc>
          <w:tcPr>
            <w:tcW w:w="1173" w:type="pct"/>
            <w:hideMark/>
          </w:tcPr>
          <w:p w14:paraId="6B036D7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w:t>
            </w:r>
          </w:p>
        </w:tc>
      </w:tr>
      <w:tr w:rsidR="00457A11" w:rsidRPr="002C09B6" w14:paraId="1BC4CA2B" w14:textId="77777777" w:rsidTr="00B85063">
        <w:trPr>
          <w:trHeight w:val="300"/>
          <w:jc w:val="center"/>
        </w:trPr>
        <w:tc>
          <w:tcPr>
            <w:tcW w:w="314" w:type="pct"/>
            <w:hideMark/>
          </w:tcPr>
          <w:p w14:paraId="6FF79AE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w:t>
            </w:r>
          </w:p>
        </w:tc>
        <w:tc>
          <w:tcPr>
            <w:tcW w:w="1096" w:type="pct"/>
            <w:hideMark/>
          </w:tcPr>
          <w:p w14:paraId="08FF3A10"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ARGEȘ</w:t>
            </w:r>
          </w:p>
        </w:tc>
        <w:tc>
          <w:tcPr>
            <w:tcW w:w="1250" w:type="pct"/>
            <w:shd w:val="clear" w:color="auto" w:fill="E4F4DF" w:themeFill="accent5" w:themeFillTint="33"/>
            <w:hideMark/>
          </w:tcPr>
          <w:p w14:paraId="426321B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62</w:t>
            </w:r>
          </w:p>
        </w:tc>
        <w:tc>
          <w:tcPr>
            <w:tcW w:w="1167" w:type="pct"/>
            <w:shd w:val="clear" w:color="auto" w:fill="ECF2DA" w:themeFill="accent6" w:themeFillTint="33"/>
            <w:hideMark/>
          </w:tcPr>
          <w:p w14:paraId="7010981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85</w:t>
            </w:r>
          </w:p>
        </w:tc>
        <w:tc>
          <w:tcPr>
            <w:tcW w:w="1173" w:type="pct"/>
            <w:hideMark/>
          </w:tcPr>
          <w:p w14:paraId="47A839F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w:t>
            </w:r>
          </w:p>
        </w:tc>
      </w:tr>
      <w:tr w:rsidR="00457A11" w:rsidRPr="002C09B6" w14:paraId="551AEB1C" w14:textId="77777777" w:rsidTr="00B85063">
        <w:trPr>
          <w:trHeight w:val="300"/>
          <w:jc w:val="center"/>
        </w:trPr>
        <w:tc>
          <w:tcPr>
            <w:tcW w:w="314" w:type="pct"/>
            <w:hideMark/>
          </w:tcPr>
          <w:p w14:paraId="678C9CC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w:t>
            </w:r>
          </w:p>
        </w:tc>
        <w:tc>
          <w:tcPr>
            <w:tcW w:w="1096" w:type="pct"/>
            <w:hideMark/>
          </w:tcPr>
          <w:p w14:paraId="18665662"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BACĂU</w:t>
            </w:r>
          </w:p>
        </w:tc>
        <w:tc>
          <w:tcPr>
            <w:tcW w:w="1250" w:type="pct"/>
            <w:shd w:val="clear" w:color="auto" w:fill="E4F4DF" w:themeFill="accent5" w:themeFillTint="33"/>
            <w:hideMark/>
          </w:tcPr>
          <w:p w14:paraId="290C9EE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62</w:t>
            </w:r>
          </w:p>
        </w:tc>
        <w:tc>
          <w:tcPr>
            <w:tcW w:w="1167" w:type="pct"/>
            <w:shd w:val="clear" w:color="auto" w:fill="ECF2DA" w:themeFill="accent6" w:themeFillTint="33"/>
            <w:hideMark/>
          </w:tcPr>
          <w:p w14:paraId="6438F1B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112</w:t>
            </w:r>
          </w:p>
        </w:tc>
        <w:tc>
          <w:tcPr>
            <w:tcW w:w="1173" w:type="pct"/>
            <w:hideMark/>
          </w:tcPr>
          <w:p w14:paraId="779CCAB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20</w:t>
            </w:r>
          </w:p>
        </w:tc>
      </w:tr>
      <w:tr w:rsidR="00457A11" w:rsidRPr="002C09B6" w14:paraId="22707FB8" w14:textId="77777777" w:rsidTr="00B85063">
        <w:trPr>
          <w:trHeight w:val="300"/>
          <w:jc w:val="center"/>
        </w:trPr>
        <w:tc>
          <w:tcPr>
            <w:tcW w:w="314" w:type="pct"/>
            <w:hideMark/>
          </w:tcPr>
          <w:p w14:paraId="04BA766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w:t>
            </w:r>
          </w:p>
        </w:tc>
        <w:tc>
          <w:tcPr>
            <w:tcW w:w="1096" w:type="pct"/>
            <w:hideMark/>
          </w:tcPr>
          <w:p w14:paraId="005D101C"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BIHOR</w:t>
            </w:r>
          </w:p>
        </w:tc>
        <w:tc>
          <w:tcPr>
            <w:tcW w:w="1250" w:type="pct"/>
            <w:shd w:val="clear" w:color="auto" w:fill="E4F4DF" w:themeFill="accent5" w:themeFillTint="33"/>
            <w:hideMark/>
          </w:tcPr>
          <w:p w14:paraId="0D3FA89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94</w:t>
            </w:r>
          </w:p>
        </w:tc>
        <w:tc>
          <w:tcPr>
            <w:tcW w:w="1167" w:type="pct"/>
            <w:shd w:val="clear" w:color="auto" w:fill="ECF2DA" w:themeFill="accent6" w:themeFillTint="33"/>
            <w:hideMark/>
          </w:tcPr>
          <w:p w14:paraId="5E34497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85</w:t>
            </w:r>
          </w:p>
        </w:tc>
        <w:tc>
          <w:tcPr>
            <w:tcW w:w="1173" w:type="pct"/>
            <w:hideMark/>
          </w:tcPr>
          <w:p w14:paraId="16F3CF9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r>
      <w:tr w:rsidR="00457A11" w:rsidRPr="002C09B6" w14:paraId="7F898FA5" w14:textId="77777777" w:rsidTr="00B85063">
        <w:trPr>
          <w:trHeight w:val="300"/>
          <w:jc w:val="center"/>
        </w:trPr>
        <w:tc>
          <w:tcPr>
            <w:tcW w:w="314" w:type="pct"/>
            <w:hideMark/>
          </w:tcPr>
          <w:p w14:paraId="50E08CD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c>
          <w:tcPr>
            <w:tcW w:w="1096" w:type="pct"/>
            <w:hideMark/>
          </w:tcPr>
          <w:p w14:paraId="5187C329"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BISTRIȚA-NĂSĂUD</w:t>
            </w:r>
          </w:p>
        </w:tc>
        <w:tc>
          <w:tcPr>
            <w:tcW w:w="1250" w:type="pct"/>
            <w:shd w:val="clear" w:color="auto" w:fill="E4F4DF" w:themeFill="accent5" w:themeFillTint="33"/>
            <w:hideMark/>
          </w:tcPr>
          <w:p w14:paraId="6056D86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41</w:t>
            </w:r>
          </w:p>
        </w:tc>
        <w:tc>
          <w:tcPr>
            <w:tcW w:w="1167" w:type="pct"/>
            <w:shd w:val="clear" w:color="auto" w:fill="ECF2DA" w:themeFill="accent6" w:themeFillTint="33"/>
            <w:hideMark/>
          </w:tcPr>
          <w:p w14:paraId="7EB9DA4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28</w:t>
            </w:r>
          </w:p>
        </w:tc>
        <w:tc>
          <w:tcPr>
            <w:tcW w:w="1173" w:type="pct"/>
            <w:hideMark/>
          </w:tcPr>
          <w:p w14:paraId="3AF90D8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w:t>
            </w:r>
          </w:p>
        </w:tc>
      </w:tr>
      <w:tr w:rsidR="00457A11" w:rsidRPr="002C09B6" w14:paraId="020AA687" w14:textId="77777777" w:rsidTr="00B85063">
        <w:trPr>
          <w:trHeight w:val="300"/>
          <w:jc w:val="center"/>
        </w:trPr>
        <w:tc>
          <w:tcPr>
            <w:tcW w:w="314" w:type="pct"/>
            <w:hideMark/>
          </w:tcPr>
          <w:p w14:paraId="5B589A5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c>
          <w:tcPr>
            <w:tcW w:w="1096" w:type="pct"/>
            <w:hideMark/>
          </w:tcPr>
          <w:p w14:paraId="7125B692"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BOTOȘANI</w:t>
            </w:r>
          </w:p>
        </w:tc>
        <w:tc>
          <w:tcPr>
            <w:tcW w:w="1250" w:type="pct"/>
            <w:shd w:val="clear" w:color="auto" w:fill="E4F4DF" w:themeFill="accent5" w:themeFillTint="33"/>
            <w:hideMark/>
          </w:tcPr>
          <w:p w14:paraId="4ED9FD5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80</w:t>
            </w:r>
          </w:p>
        </w:tc>
        <w:tc>
          <w:tcPr>
            <w:tcW w:w="1167" w:type="pct"/>
            <w:shd w:val="clear" w:color="auto" w:fill="ECF2DA" w:themeFill="accent6" w:themeFillTint="33"/>
            <w:hideMark/>
          </w:tcPr>
          <w:p w14:paraId="1BD9E29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116</w:t>
            </w:r>
          </w:p>
        </w:tc>
        <w:tc>
          <w:tcPr>
            <w:tcW w:w="1173" w:type="pct"/>
            <w:hideMark/>
          </w:tcPr>
          <w:p w14:paraId="10D6230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16</w:t>
            </w:r>
          </w:p>
        </w:tc>
      </w:tr>
      <w:tr w:rsidR="00457A11" w:rsidRPr="002C09B6" w14:paraId="770DC7E8" w14:textId="77777777" w:rsidTr="00B85063">
        <w:trPr>
          <w:trHeight w:val="300"/>
          <w:jc w:val="center"/>
        </w:trPr>
        <w:tc>
          <w:tcPr>
            <w:tcW w:w="314" w:type="pct"/>
            <w:hideMark/>
          </w:tcPr>
          <w:p w14:paraId="6DA33A7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w:t>
            </w:r>
          </w:p>
        </w:tc>
        <w:tc>
          <w:tcPr>
            <w:tcW w:w="1096" w:type="pct"/>
            <w:hideMark/>
          </w:tcPr>
          <w:p w14:paraId="2A07EF7C"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BRAȘOV</w:t>
            </w:r>
          </w:p>
        </w:tc>
        <w:tc>
          <w:tcPr>
            <w:tcW w:w="1250" w:type="pct"/>
            <w:shd w:val="clear" w:color="auto" w:fill="E4F4DF" w:themeFill="accent5" w:themeFillTint="33"/>
            <w:hideMark/>
          </w:tcPr>
          <w:p w14:paraId="0D7B2E4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98</w:t>
            </w:r>
          </w:p>
        </w:tc>
        <w:tc>
          <w:tcPr>
            <w:tcW w:w="1167" w:type="pct"/>
            <w:shd w:val="clear" w:color="auto" w:fill="ECF2DA" w:themeFill="accent6" w:themeFillTint="33"/>
            <w:hideMark/>
          </w:tcPr>
          <w:p w14:paraId="49AA550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69</w:t>
            </w:r>
          </w:p>
        </w:tc>
        <w:tc>
          <w:tcPr>
            <w:tcW w:w="1173" w:type="pct"/>
            <w:hideMark/>
          </w:tcPr>
          <w:p w14:paraId="268C7FC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w:t>
            </w:r>
          </w:p>
        </w:tc>
      </w:tr>
      <w:tr w:rsidR="00457A11" w:rsidRPr="002C09B6" w14:paraId="101ADB55" w14:textId="77777777" w:rsidTr="00B85063">
        <w:trPr>
          <w:trHeight w:val="300"/>
          <w:jc w:val="center"/>
        </w:trPr>
        <w:tc>
          <w:tcPr>
            <w:tcW w:w="314" w:type="pct"/>
            <w:hideMark/>
          </w:tcPr>
          <w:p w14:paraId="66BB035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9</w:t>
            </w:r>
          </w:p>
        </w:tc>
        <w:tc>
          <w:tcPr>
            <w:tcW w:w="1096" w:type="pct"/>
            <w:hideMark/>
          </w:tcPr>
          <w:p w14:paraId="2F7C2EBF"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 xml:space="preserve">BRĂILA </w:t>
            </w:r>
          </w:p>
        </w:tc>
        <w:tc>
          <w:tcPr>
            <w:tcW w:w="1250" w:type="pct"/>
            <w:shd w:val="clear" w:color="auto" w:fill="E4F4DF" w:themeFill="accent5" w:themeFillTint="33"/>
            <w:hideMark/>
          </w:tcPr>
          <w:p w14:paraId="4A1A1ED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15</w:t>
            </w:r>
          </w:p>
        </w:tc>
        <w:tc>
          <w:tcPr>
            <w:tcW w:w="1167" w:type="pct"/>
            <w:shd w:val="clear" w:color="auto" w:fill="ECF2DA" w:themeFill="accent6" w:themeFillTint="33"/>
            <w:hideMark/>
          </w:tcPr>
          <w:p w14:paraId="671D121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42</w:t>
            </w:r>
          </w:p>
        </w:tc>
        <w:tc>
          <w:tcPr>
            <w:tcW w:w="1173" w:type="pct"/>
            <w:hideMark/>
          </w:tcPr>
          <w:p w14:paraId="614ADD5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r>
      <w:tr w:rsidR="00457A11" w:rsidRPr="002C09B6" w14:paraId="1C343816" w14:textId="77777777" w:rsidTr="00B85063">
        <w:trPr>
          <w:trHeight w:val="300"/>
          <w:jc w:val="center"/>
        </w:trPr>
        <w:tc>
          <w:tcPr>
            <w:tcW w:w="314" w:type="pct"/>
            <w:hideMark/>
          </w:tcPr>
          <w:p w14:paraId="715CF53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c>
          <w:tcPr>
            <w:tcW w:w="1096" w:type="pct"/>
            <w:hideMark/>
          </w:tcPr>
          <w:p w14:paraId="16390931"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BUCUREȘTI</w:t>
            </w:r>
          </w:p>
        </w:tc>
        <w:tc>
          <w:tcPr>
            <w:tcW w:w="1250" w:type="pct"/>
            <w:shd w:val="clear" w:color="auto" w:fill="E4F4DF" w:themeFill="accent5" w:themeFillTint="33"/>
            <w:hideMark/>
          </w:tcPr>
          <w:p w14:paraId="2522632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126</w:t>
            </w:r>
          </w:p>
        </w:tc>
        <w:tc>
          <w:tcPr>
            <w:tcW w:w="1167" w:type="pct"/>
            <w:shd w:val="clear" w:color="auto" w:fill="ECF2DA" w:themeFill="accent6" w:themeFillTint="33"/>
            <w:hideMark/>
          </w:tcPr>
          <w:p w14:paraId="3342E4E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351</w:t>
            </w:r>
          </w:p>
        </w:tc>
        <w:tc>
          <w:tcPr>
            <w:tcW w:w="1173" w:type="pct"/>
            <w:hideMark/>
          </w:tcPr>
          <w:p w14:paraId="28533C1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68</w:t>
            </w:r>
          </w:p>
        </w:tc>
      </w:tr>
      <w:tr w:rsidR="00457A11" w:rsidRPr="002C09B6" w14:paraId="7333F725" w14:textId="77777777" w:rsidTr="00B85063">
        <w:trPr>
          <w:trHeight w:val="300"/>
          <w:jc w:val="center"/>
        </w:trPr>
        <w:tc>
          <w:tcPr>
            <w:tcW w:w="314" w:type="pct"/>
            <w:hideMark/>
          </w:tcPr>
          <w:p w14:paraId="1A586AA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w:t>
            </w:r>
          </w:p>
        </w:tc>
        <w:tc>
          <w:tcPr>
            <w:tcW w:w="1096" w:type="pct"/>
            <w:hideMark/>
          </w:tcPr>
          <w:p w14:paraId="4D004728"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BUZĂU</w:t>
            </w:r>
          </w:p>
        </w:tc>
        <w:tc>
          <w:tcPr>
            <w:tcW w:w="1250" w:type="pct"/>
            <w:shd w:val="clear" w:color="auto" w:fill="E4F4DF" w:themeFill="accent5" w:themeFillTint="33"/>
            <w:hideMark/>
          </w:tcPr>
          <w:p w14:paraId="1EB6B61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35</w:t>
            </w:r>
          </w:p>
        </w:tc>
        <w:tc>
          <w:tcPr>
            <w:tcW w:w="1167" w:type="pct"/>
            <w:shd w:val="clear" w:color="auto" w:fill="ECF2DA" w:themeFill="accent6" w:themeFillTint="33"/>
            <w:hideMark/>
          </w:tcPr>
          <w:p w14:paraId="6274E4DA"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58</w:t>
            </w:r>
          </w:p>
        </w:tc>
        <w:tc>
          <w:tcPr>
            <w:tcW w:w="1173" w:type="pct"/>
            <w:hideMark/>
          </w:tcPr>
          <w:p w14:paraId="397C5E2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45</w:t>
            </w:r>
          </w:p>
        </w:tc>
      </w:tr>
      <w:tr w:rsidR="00457A11" w:rsidRPr="002C09B6" w14:paraId="5CE80848" w14:textId="77777777" w:rsidTr="00B85063">
        <w:trPr>
          <w:trHeight w:val="300"/>
          <w:jc w:val="center"/>
        </w:trPr>
        <w:tc>
          <w:tcPr>
            <w:tcW w:w="314" w:type="pct"/>
            <w:hideMark/>
          </w:tcPr>
          <w:p w14:paraId="2B9D3A8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lastRenderedPageBreak/>
              <w:t>12</w:t>
            </w:r>
          </w:p>
        </w:tc>
        <w:tc>
          <w:tcPr>
            <w:tcW w:w="1096" w:type="pct"/>
            <w:hideMark/>
          </w:tcPr>
          <w:p w14:paraId="49DA4EA4"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CARAŞ- SEVERIN</w:t>
            </w:r>
          </w:p>
        </w:tc>
        <w:tc>
          <w:tcPr>
            <w:tcW w:w="1250" w:type="pct"/>
            <w:shd w:val="clear" w:color="auto" w:fill="E4F4DF" w:themeFill="accent5" w:themeFillTint="33"/>
            <w:hideMark/>
          </w:tcPr>
          <w:p w14:paraId="5707B30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25</w:t>
            </w:r>
          </w:p>
        </w:tc>
        <w:tc>
          <w:tcPr>
            <w:tcW w:w="1167" w:type="pct"/>
            <w:shd w:val="clear" w:color="auto" w:fill="ECF2DA" w:themeFill="accent6" w:themeFillTint="33"/>
            <w:hideMark/>
          </w:tcPr>
          <w:p w14:paraId="5D6B2DD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91</w:t>
            </w:r>
          </w:p>
        </w:tc>
        <w:tc>
          <w:tcPr>
            <w:tcW w:w="1173" w:type="pct"/>
            <w:hideMark/>
          </w:tcPr>
          <w:p w14:paraId="73CB64D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r>
      <w:tr w:rsidR="00457A11" w:rsidRPr="002C09B6" w14:paraId="2D279EB7" w14:textId="77777777" w:rsidTr="00B85063">
        <w:trPr>
          <w:trHeight w:val="300"/>
          <w:jc w:val="center"/>
        </w:trPr>
        <w:tc>
          <w:tcPr>
            <w:tcW w:w="314" w:type="pct"/>
            <w:hideMark/>
          </w:tcPr>
          <w:p w14:paraId="4C92A85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w:t>
            </w:r>
          </w:p>
        </w:tc>
        <w:tc>
          <w:tcPr>
            <w:tcW w:w="1096" w:type="pct"/>
            <w:hideMark/>
          </w:tcPr>
          <w:p w14:paraId="3150166D"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CĂLĂRAȘI</w:t>
            </w:r>
          </w:p>
        </w:tc>
        <w:tc>
          <w:tcPr>
            <w:tcW w:w="1250" w:type="pct"/>
            <w:shd w:val="clear" w:color="auto" w:fill="E4F4DF" w:themeFill="accent5" w:themeFillTint="33"/>
            <w:hideMark/>
          </w:tcPr>
          <w:p w14:paraId="687915C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38</w:t>
            </w:r>
          </w:p>
        </w:tc>
        <w:tc>
          <w:tcPr>
            <w:tcW w:w="1167" w:type="pct"/>
            <w:shd w:val="clear" w:color="auto" w:fill="ECF2DA" w:themeFill="accent6" w:themeFillTint="33"/>
            <w:hideMark/>
          </w:tcPr>
          <w:p w14:paraId="08449C3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56</w:t>
            </w:r>
          </w:p>
        </w:tc>
        <w:tc>
          <w:tcPr>
            <w:tcW w:w="1173" w:type="pct"/>
            <w:hideMark/>
          </w:tcPr>
          <w:p w14:paraId="4B2A345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r>
      <w:tr w:rsidR="00457A11" w:rsidRPr="002C09B6" w14:paraId="58C39E22" w14:textId="77777777" w:rsidTr="00B85063">
        <w:trPr>
          <w:trHeight w:val="300"/>
          <w:jc w:val="center"/>
        </w:trPr>
        <w:tc>
          <w:tcPr>
            <w:tcW w:w="314" w:type="pct"/>
            <w:hideMark/>
          </w:tcPr>
          <w:p w14:paraId="64009E8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14</w:t>
            </w:r>
          </w:p>
        </w:tc>
        <w:tc>
          <w:tcPr>
            <w:tcW w:w="1096" w:type="pct"/>
            <w:hideMark/>
          </w:tcPr>
          <w:p w14:paraId="06CEAF43"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CLUJ</w:t>
            </w:r>
          </w:p>
        </w:tc>
        <w:tc>
          <w:tcPr>
            <w:tcW w:w="1250" w:type="pct"/>
            <w:shd w:val="clear" w:color="auto" w:fill="E4F4DF" w:themeFill="accent5" w:themeFillTint="33"/>
            <w:hideMark/>
          </w:tcPr>
          <w:p w14:paraId="42264760" w14:textId="77777777" w:rsidR="00D737DE" w:rsidRPr="002C09B6" w:rsidRDefault="00D737DE" w:rsidP="002C09B6">
            <w:pPr>
              <w:jc w:val="both"/>
              <w:rPr>
                <w:rFonts w:ascii="Times New Roman" w:hAnsi="Times New Roman" w:cs="Times New Roman"/>
                <w:sz w:val="20"/>
                <w:szCs w:val="20"/>
              </w:rPr>
            </w:pPr>
            <w:r w:rsidRPr="002C09B6">
              <w:rPr>
                <w:rFonts w:ascii="Times New Roman" w:hAnsi="Times New Roman" w:cs="Times New Roman"/>
                <w:color w:val="000000"/>
                <w:sz w:val="20"/>
                <w:szCs w:val="20"/>
              </w:rPr>
              <w:t>86</w:t>
            </w:r>
          </w:p>
        </w:tc>
        <w:tc>
          <w:tcPr>
            <w:tcW w:w="1167" w:type="pct"/>
            <w:shd w:val="clear" w:color="auto" w:fill="ECF2DA" w:themeFill="accent6" w:themeFillTint="33"/>
            <w:hideMark/>
          </w:tcPr>
          <w:p w14:paraId="518D03E4" w14:textId="77777777" w:rsidR="00D737DE" w:rsidRPr="002C09B6" w:rsidRDefault="00D737DE" w:rsidP="002C09B6">
            <w:pPr>
              <w:jc w:val="both"/>
              <w:rPr>
                <w:rFonts w:ascii="Times New Roman" w:hAnsi="Times New Roman" w:cs="Times New Roman"/>
                <w:sz w:val="20"/>
                <w:szCs w:val="20"/>
              </w:rPr>
            </w:pPr>
            <w:r w:rsidRPr="002C09B6">
              <w:rPr>
                <w:rFonts w:ascii="Times New Roman" w:hAnsi="Times New Roman" w:cs="Times New Roman"/>
                <w:color w:val="000000"/>
                <w:sz w:val="20"/>
                <w:szCs w:val="20"/>
              </w:rPr>
              <w:t>103</w:t>
            </w:r>
          </w:p>
        </w:tc>
        <w:tc>
          <w:tcPr>
            <w:tcW w:w="1173" w:type="pct"/>
            <w:hideMark/>
          </w:tcPr>
          <w:p w14:paraId="29DB2FC0" w14:textId="77777777" w:rsidR="00D737DE" w:rsidRPr="002C09B6" w:rsidRDefault="00D737DE" w:rsidP="002C09B6">
            <w:pPr>
              <w:jc w:val="both"/>
              <w:rPr>
                <w:rFonts w:ascii="Times New Roman" w:hAnsi="Times New Roman" w:cs="Times New Roman"/>
                <w:sz w:val="20"/>
                <w:szCs w:val="20"/>
              </w:rPr>
            </w:pPr>
            <w:r w:rsidRPr="002C09B6">
              <w:rPr>
                <w:rFonts w:ascii="Times New Roman" w:hAnsi="Times New Roman" w:cs="Times New Roman"/>
                <w:sz w:val="20"/>
                <w:szCs w:val="20"/>
              </w:rPr>
              <w:t>8</w:t>
            </w:r>
          </w:p>
        </w:tc>
      </w:tr>
      <w:tr w:rsidR="00457A11" w:rsidRPr="002C09B6" w14:paraId="335C3ED3" w14:textId="77777777" w:rsidTr="00B85063">
        <w:trPr>
          <w:trHeight w:val="300"/>
          <w:jc w:val="center"/>
        </w:trPr>
        <w:tc>
          <w:tcPr>
            <w:tcW w:w="314" w:type="pct"/>
            <w:hideMark/>
          </w:tcPr>
          <w:p w14:paraId="63965FD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15</w:t>
            </w:r>
          </w:p>
        </w:tc>
        <w:tc>
          <w:tcPr>
            <w:tcW w:w="1096" w:type="pct"/>
            <w:hideMark/>
          </w:tcPr>
          <w:p w14:paraId="1AE75449"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 xml:space="preserve">CONSTANȚA </w:t>
            </w:r>
          </w:p>
        </w:tc>
        <w:tc>
          <w:tcPr>
            <w:tcW w:w="1250" w:type="pct"/>
            <w:shd w:val="clear" w:color="auto" w:fill="E4F4DF" w:themeFill="accent5" w:themeFillTint="33"/>
            <w:hideMark/>
          </w:tcPr>
          <w:p w14:paraId="3799293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25</w:t>
            </w:r>
          </w:p>
        </w:tc>
        <w:tc>
          <w:tcPr>
            <w:tcW w:w="1167" w:type="pct"/>
            <w:shd w:val="clear" w:color="auto" w:fill="ECF2DA" w:themeFill="accent6" w:themeFillTint="33"/>
            <w:hideMark/>
          </w:tcPr>
          <w:p w14:paraId="09CE313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58</w:t>
            </w:r>
          </w:p>
        </w:tc>
        <w:tc>
          <w:tcPr>
            <w:tcW w:w="1173" w:type="pct"/>
            <w:hideMark/>
          </w:tcPr>
          <w:p w14:paraId="4643D55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w:t>
            </w:r>
          </w:p>
        </w:tc>
      </w:tr>
      <w:tr w:rsidR="00457A11" w:rsidRPr="002C09B6" w14:paraId="0630AC34" w14:textId="77777777" w:rsidTr="00B85063">
        <w:trPr>
          <w:trHeight w:val="300"/>
          <w:jc w:val="center"/>
        </w:trPr>
        <w:tc>
          <w:tcPr>
            <w:tcW w:w="314" w:type="pct"/>
            <w:hideMark/>
          </w:tcPr>
          <w:p w14:paraId="74E304C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16</w:t>
            </w:r>
          </w:p>
        </w:tc>
        <w:tc>
          <w:tcPr>
            <w:tcW w:w="1096" w:type="pct"/>
            <w:hideMark/>
          </w:tcPr>
          <w:p w14:paraId="443B6E95"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COVASNA</w:t>
            </w:r>
          </w:p>
        </w:tc>
        <w:tc>
          <w:tcPr>
            <w:tcW w:w="1250" w:type="pct"/>
            <w:shd w:val="clear" w:color="auto" w:fill="E4F4DF" w:themeFill="accent5" w:themeFillTint="33"/>
            <w:hideMark/>
          </w:tcPr>
          <w:p w14:paraId="370E22C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19</w:t>
            </w:r>
          </w:p>
        </w:tc>
        <w:tc>
          <w:tcPr>
            <w:tcW w:w="1167" w:type="pct"/>
            <w:shd w:val="clear" w:color="auto" w:fill="ECF2DA" w:themeFill="accent6" w:themeFillTint="33"/>
            <w:hideMark/>
          </w:tcPr>
          <w:p w14:paraId="3458B4D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20</w:t>
            </w:r>
          </w:p>
        </w:tc>
        <w:tc>
          <w:tcPr>
            <w:tcW w:w="1173" w:type="pct"/>
            <w:hideMark/>
          </w:tcPr>
          <w:p w14:paraId="4A1E445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w:t>
            </w:r>
          </w:p>
        </w:tc>
      </w:tr>
      <w:tr w:rsidR="00457A11" w:rsidRPr="002C09B6" w14:paraId="754C5D29" w14:textId="77777777" w:rsidTr="00B85063">
        <w:trPr>
          <w:trHeight w:val="300"/>
          <w:jc w:val="center"/>
        </w:trPr>
        <w:tc>
          <w:tcPr>
            <w:tcW w:w="314" w:type="pct"/>
            <w:hideMark/>
          </w:tcPr>
          <w:p w14:paraId="144AFE4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17</w:t>
            </w:r>
          </w:p>
        </w:tc>
        <w:tc>
          <w:tcPr>
            <w:tcW w:w="1096" w:type="pct"/>
            <w:hideMark/>
          </w:tcPr>
          <w:p w14:paraId="1C093319"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DÂMBOVIȚA</w:t>
            </w:r>
          </w:p>
        </w:tc>
        <w:tc>
          <w:tcPr>
            <w:tcW w:w="1250" w:type="pct"/>
            <w:shd w:val="clear" w:color="auto" w:fill="E4F4DF" w:themeFill="accent5" w:themeFillTint="33"/>
            <w:hideMark/>
          </w:tcPr>
          <w:p w14:paraId="27FA08F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29</w:t>
            </w:r>
          </w:p>
        </w:tc>
        <w:tc>
          <w:tcPr>
            <w:tcW w:w="1167" w:type="pct"/>
            <w:shd w:val="clear" w:color="auto" w:fill="ECF2DA" w:themeFill="accent6" w:themeFillTint="33"/>
            <w:hideMark/>
          </w:tcPr>
          <w:p w14:paraId="3E37D9F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132</w:t>
            </w:r>
          </w:p>
        </w:tc>
        <w:tc>
          <w:tcPr>
            <w:tcW w:w="1173" w:type="pct"/>
            <w:hideMark/>
          </w:tcPr>
          <w:p w14:paraId="7FB246A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4D0AFE9E" w14:textId="77777777" w:rsidTr="00B85063">
        <w:trPr>
          <w:trHeight w:val="300"/>
          <w:jc w:val="center"/>
        </w:trPr>
        <w:tc>
          <w:tcPr>
            <w:tcW w:w="314" w:type="pct"/>
            <w:hideMark/>
          </w:tcPr>
          <w:p w14:paraId="0D9EE39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18</w:t>
            </w:r>
          </w:p>
        </w:tc>
        <w:tc>
          <w:tcPr>
            <w:tcW w:w="1096" w:type="pct"/>
            <w:hideMark/>
          </w:tcPr>
          <w:p w14:paraId="238E98F0"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DOLJ</w:t>
            </w:r>
          </w:p>
        </w:tc>
        <w:tc>
          <w:tcPr>
            <w:tcW w:w="1250" w:type="pct"/>
            <w:shd w:val="clear" w:color="auto" w:fill="E4F4DF" w:themeFill="accent5" w:themeFillTint="33"/>
            <w:hideMark/>
          </w:tcPr>
          <w:p w14:paraId="308DEAA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74</w:t>
            </w:r>
          </w:p>
        </w:tc>
        <w:tc>
          <w:tcPr>
            <w:tcW w:w="1167" w:type="pct"/>
            <w:shd w:val="clear" w:color="auto" w:fill="ECF2DA" w:themeFill="accent6" w:themeFillTint="33"/>
            <w:hideMark/>
          </w:tcPr>
          <w:p w14:paraId="4F70F79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117</w:t>
            </w:r>
          </w:p>
        </w:tc>
        <w:tc>
          <w:tcPr>
            <w:tcW w:w="1173" w:type="pct"/>
            <w:hideMark/>
          </w:tcPr>
          <w:p w14:paraId="3BD748A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35A7688E" w14:textId="77777777" w:rsidTr="00B85063">
        <w:trPr>
          <w:trHeight w:val="300"/>
          <w:jc w:val="center"/>
        </w:trPr>
        <w:tc>
          <w:tcPr>
            <w:tcW w:w="314" w:type="pct"/>
            <w:hideMark/>
          </w:tcPr>
          <w:p w14:paraId="39D6C5F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19</w:t>
            </w:r>
          </w:p>
        </w:tc>
        <w:tc>
          <w:tcPr>
            <w:tcW w:w="1096" w:type="pct"/>
            <w:hideMark/>
          </w:tcPr>
          <w:p w14:paraId="7F759B60"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GALAȚI</w:t>
            </w:r>
          </w:p>
        </w:tc>
        <w:tc>
          <w:tcPr>
            <w:tcW w:w="1250" w:type="pct"/>
            <w:shd w:val="clear" w:color="auto" w:fill="E4F4DF" w:themeFill="accent5" w:themeFillTint="33"/>
            <w:hideMark/>
          </w:tcPr>
          <w:p w14:paraId="5DD69B5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49</w:t>
            </w:r>
          </w:p>
        </w:tc>
        <w:tc>
          <w:tcPr>
            <w:tcW w:w="1167" w:type="pct"/>
            <w:shd w:val="clear" w:color="auto" w:fill="ECF2DA" w:themeFill="accent6" w:themeFillTint="33"/>
            <w:hideMark/>
          </w:tcPr>
          <w:p w14:paraId="0D13822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72</w:t>
            </w:r>
          </w:p>
        </w:tc>
        <w:tc>
          <w:tcPr>
            <w:tcW w:w="1173" w:type="pct"/>
            <w:hideMark/>
          </w:tcPr>
          <w:p w14:paraId="4073CDB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86</w:t>
            </w:r>
          </w:p>
        </w:tc>
      </w:tr>
      <w:tr w:rsidR="00457A11" w:rsidRPr="002C09B6" w14:paraId="35B07499" w14:textId="77777777" w:rsidTr="00B85063">
        <w:trPr>
          <w:trHeight w:val="300"/>
          <w:jc w:val="center"/>
        </w:trPr>
        <w:tc>
          <w:tcPr>
            <w:tcW w:w="314" w:type="pct"/>
            <w:hideMark/>
          </w:tcPr>
          <w:p w14:paraId="7262D43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20</w:t>
            </w:r>
          </w:p>
        </w:tc>
        <w:tc>
          <w:tcPr>
            <w:tcW w:w="1096" w:type="pct"/>
            <w:hideMark/>
          </w:tcPr>
          <w:p w14:paraId="547450DE"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GIURGIU</w:t>
            </w:r>
          </w:p>
        </w:tc>
        <w:tc>
          <w:tcPr>
            <w:tcW w:w="1250" w:type="pct"/>
            <w:shd w:val="clear" w:color="auto" w:fill="E4F4DF" w:themeFill="accent5" w:themeFillTint="33"/>
            <w:hideMark/>
          </w:tcPr>
          <w:p w14:paraId="0D4F3D7A"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31</w:t>
            </w:r>
          </w:p>
        </w:tc>
        <w:tc>
          <w:tcPr>
            <w:tcW w:w="1167" w:type="pct"/>
            <w:shd w:val="clear" w:color="auto" w:fill="ECF2DA" w:themeFill="accent6" w:themeFillTint="33"/>
            <w:hideMark/>
          </w:tcPr>
          <w:p w14:paraId="33F6293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37</w:t>
            </w:r>
          </w:p>
        </w:tc>
        <w:tc>
          <w:tcPr>
            <w:tcW w:w="1173" w:type="pct"/>
            <w:hideMark/>
          </w:tcPr>
          <w:p w14:paraId="0598102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6738FECA" w14:textId="77777777" w:rsidTr="00B85063">
        <w:trPr>
          <w:trHeight w:val="300"/>
          <w:jc w:val="center"/>
        </w:trPr>
        <w:tc>
          <w:tcPr>
            <w:tcW w:w="314" w:type="pct"/>
            <w:hideMark/>
          </w:tcPr>
          <w:p w14:paraId="4D75CF8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21</w:t>
            </w:r>
          </w:p>
        </w:tc>
        <w:tc>
          <w:tcPr>
            <w:tcW w:w="1096" w:type="pct"/>
            <w:hideMark/>
          </w:tcPr>
          <w:p w14:paraId="3BA81004"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GORJ</w:t>
            </w:r>
          </w:p>
        </w:tc>
        <w:tc>
          <w:tcPr>
            <w:tcW w:w="1250" w:type="pct"/>
            <w:shd w:val="clear" w:color="auto" w:fill="E4F4DF" w:themeFill="accent5" w:themeFillTint="33"/>
            <w:hideMark/>
          </w:tcPr>
          <w:p w14:paraId="397B415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114</w:t>
            </w:r>
          </w:p>
        </w:tc>
        <w:tc>
          <w:tcPr>
            <w:tcW w:w="1167" w:type="pct"/>
            <w:shd w:val="clear" w:color="auto" w:fill="ECF2DA" w:themeFill="accent6" w:themeFillTint="33"/>
            <w:hideMark/>
          </w:tcPr>
          <w:p w14:paraId="4886A94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67</w:t>
            </w:r>
          </w:p>
        </w:tc>
        <w:tc>
          <w:tcPr>
            <w:tcW w:w="1173" w:type="pct"/>
            <w:hideMark/>
          </w:tcPr>
          <w:p w14:paraId="7119009A"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6B3579BF" w14:textId="77777777" w:rsidTr="00B85063">
        <w:trPr>
          <w:trHeight w:val="300"/>
          <w:jc w:val="center"/>
        </w:trPr>
        <w:tc>
          <w:tcPr>
            <w:tcW w:w="314" w:type="pct"/>
            <w:hideMark/>
          </w:tcPr>
          <w:p w14:paraId="10938C7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22</w:t>
            </w:r>
          </w:p>
        </w:tc>
        <w:tc>
          <w:tcPr>
            <w:tcW w:w="1096" w:type="pct"/>
            <w:hideMark/>
          </w:tcPr>
          <w:p w14:paraId="0781499E"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HARGHITA</w:t>
            </w:r>
          </w:p>
        </w:tc>
        <w:tc>
          <w:tcPr>
            <w:tcW w:w="1250" w:type="pct"/>
            <w:shd w:val="clear" w:color="auto" w:fill="E4F4DF" w:themeFill="accent5" w:themeFillTint="33"/>
            <w:hideMark/>
          </w:tcPr>
          <w:p w14:paraId="05F1DA5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w:t>
            </w:r>
          </w:p>
        </w:tc>
        <w:tc>
          <w:tcPr>
            <w:tcW w:w="1167" w:type="pct"/>
            <w:shd w:val="clear" w:color="auto" w:fill="ECF2DA" w:themeFill="accent6" w:themeFillTint="33"/>
            <w:hideMark/>
          </w:tcPr>
          <w:p w14:paraId="2A51E7F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c>
          <w:tcPr>
            <w:tcW w:w="1173" w:type="pct"/>
            <w:hideMark/>
          </w:tcPr>
          <w:p w14:paraId="233CB69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w:t>
            </w:r>
          </w:p>
        </w:tc>
      </w:tr>
      <w:tr w:rsidR="00457A11" w:rsidRPr="002C09B6" w14:paraId="560CB969" w14:textId="77777777" w:rsidTr="00B85063">
        <w:trPr>
          <w:trHeight w:val="300"/>
          <w:jc w:val="center"/>
        </w:trPr>
        <w:tc>
          <w:tcPr>
            <w:tcW w:w="314" w:type="pct"/>
            <w:hideMark/>
          </w:tcPr>
          <w:p w14:paraId="7D8C8BB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23</w:t>
            </w:r>
          </w:p>
        </w:tc>
        <w:tc>
          <w:tcPr>
            <w:tcW w:w="1096" w:type="pct"/>
            <w:hideMark/>
          </w:tcPr>
          <w:p w14:paraId="13DA05DE"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HUNEDOARA</w:t>
            </w:r>
          </w:p>
        </w:tc>
        <w:tc>
          <w:tcPr>
            <w:tcW w:w="1250" w:type="pct"/>
            <w:shd w:val="clear" w:color="auto" w:fill="E4F4DF" w:themeFill="accent5" w:themeFillTint="33"/>
            <w:hideMark/>
          </w:tcPr>
          <w:p w14:paraId="2E1FC34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88</w:t>
            </w:r>
          </w:p>
        </w:tc>
        <w:tc>
          <w:tcPr>
            <w:tcW w:w="1167" w:type="pct"/>
            <w:shd w:val="clear" w:color="auto" w:fill="ECF2DA" w:themeFill="accent6" w:themeFillTint="33"/>
            <w:hideMark/>
          </w:tcPr>
          <w:p w14:paraId="13936C6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88</w:t>
            </w:r>
          </w:p>
        </w:tc>
        <w:tc>
          <w:tcPr>
            <w:tcW w:w="1173" w:type="pct"/>
            <w:hideMark/>
          </w:tcPr>
          <w:p w14:paraId="19B1D38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w:t>
            </w:r>
          </w:p>
        </w:tc>
      </w:tr>
      <w:tr w:rsidR="00457A11" w:rsidRPr="002C09B6" w14:paraId="427BFBF6" w14:textId="77777777" w:rsidTr="00B85063">
        <w:trPr>
          <w:trHeight w:val="300"/>
          <w:jc w:val="center"/>
        </w:trPr>
        <w:tc>
          <w:tcPr>
            <w:tcW w:w="314" w:type="pct"/>
            <w:hideMark/>
          </w:tcPr>
          <w:p w14:paraId="4131C30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24</w:t>
            </w:r>
          </w:p>
        </w:tc>
        <w:tc>
          <w:tcPr>
            <w:tcW w:w="1096" w:type="pct"/>
            <w:hideMark/>
          </w:tcPr>
          <w:p w14:paraId="2D1444EE"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IALOMIȚA</w:t>
            </w:r>
          </w:p>
        </w:tc>
        <w:tc>
          <w:tcPr>
            <w:tcW w:w="1250" w:type="pct"/>
            <w:shd w:val="clear" w:color="auto" w:fill="E4F4DF" w:themeFill="accent5" w:themeFillTint="33"/>
            <w:hideMark/>
          </w:tcPr>
          <w:p w14:paraId="7DA5205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19</w:t>
            </w:r>
          </w:p>
        </w:tc>
        <w:tc>
          <w:tcPr>
            <w:tcW w:w="1167" w:type="pct"/>
            <w:shd w:val="clear" w:color="auto" w:fill="ECF2DA" w:themeFill="accent6" w:themeFillTint="33"/>
            <w:hideMark/>
          </w:tcPr>
          <w:p w14:paraId="42D5DD0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33</w:t>
            </w:r>
          </w:p>
        </w:tc>
        <w:tc>
          <w:tcPr>
            <w:tcW w:w="1173" w:type="pct"/>
            <w:hideMark/>
          </w:tcPr>
          <w:p w14:paraId="218D3D7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r>
      <w:tr w:rsidR="00457A11" w:rsidRPr="002C09B6" w14:paraId="2EAD0BBB" w14:textId="77777777" w:rsidTr="00B85063">
        <w:trPr>
          <w:trHeight w:val="300"/>
          <w:jc w:val="center"/>
        </w:trPr>
        <w:tc>
          <w:tcPr>
            <w:tcW w:w="314" w:type="pct"/>
            <w:hideMark/>
          </w:tcPr>
          <w:p w14:paraId="297DDE4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25</w:t>
            </w:r>
          </w:p>
        </w:tc>
        <w:tc>
          <w:tcPr>
            <w:tcW w:w="1096" w:type="pct"/>
            <w:hideMark/>
          </w:tcPr>
          <w:p w14:paraId="5CC49EA2"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IAȘI</w:t>
            </w:r>
          </w:p>
        </w:tc>
        <w:tc>
          <w:tcPr>
            <w:tcW w:w="1250" w:type="pct"/>
            <w:shd w:val="clear" w:color="auto" w:fill="E4F4DF" w:themeFill="accent5" w:themeFillTint="33"/>
            <w:hideMark/>
          </w:tcPr>
          <w:p w14:paraId="7E06951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136</w:t>
            </w:r>
          </w:p>
        </w:tc>
        <w:tc>
          <w:tcPr>
            <w:tcW w:w="1167" w:type="pct"/>
            <w:shd w:val="clear" w:color="auto" w:fill="ECF2DA" w:themeFill="accent6" w:themeFillTint="33"/>
            <w:hideMark/>
          </w:tcPr>
          <w:p w14:paraId="5D91ED2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151</w:t>
            </w:r>
          </w:p>
        </w:tc>
        <w:tc>
          <w:tcPr>
            <w:tcW w:w="1173" w:type="pct"/>
            <w:hideMark/>
          </w:tcPr>
          <w:p w14:paraId="4243660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r>
      <w:tr w:rsidR="00457A11" w:rsidRPr="002C09B6" w14:paraId="499AE63A" w14:textId="77777777" w:rsidTr="00B85063">
        <w:trPr>
          <w:trHeight w:val="300"/>
          <w:jc w:val="center"/>
        </w:trPr>
        <w:tc>
          <w:tcPr>
            <w:tcW w:w="314" w:type="pct"/>
            <w:hideMark/>
          </w:tcPr>
          <w:p w14:paraId="3FA7D6D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26</w:t>
            </w:r>
          </w:p>
        </w:tc>
        <w:tc>
          <w:tcPr>
            <w:tcW w:w="1096" w:type="pct"/>
            <w:hideMark/>
          </w:tcPr>
          <w:p w14:paraId="24E97150"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ILFOV</w:t>
            </w:r>
          </w:p>
        </w:tc>
        <w:tc>
          <w:tcPr>
            <w:tcW w:w="1250" w:type="pct"/>
            <w:shd w:val="clear" w:color="auto" w:fill="E4F4DF" w:themeFill="accent5" w:themeFillTint="33"/>
            <w:hideMark/>
          </w:tcPr>
          <w:p w14:paraId="2AACCBE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21</w:t>
            </w:r>
          </w:p>
        </w:tc>
        <w:tc>
          <w:tcPr>
            <w:tcW w:w="1167" w:type="pct"/>
            <w:shd w:val="clear" w:color="auto" w:fill="ECF2DA" w:themeFill="accent6" w:themeFillTint="33"/>
            <w:hideMark/>
          </w:tcPr>
          <w:p w14:paraId="42180FF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37</w:t>
            </w:r>
          </w:p>
        </w:tc>
        <w:tc>
          <w:tcPr>
            <w:tcW w:w="1173" w:type="pct"/>
            <w:hideMark/>
          </w:tcPr>
          <w:p w14:paraId="3029AB3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w:t>
            </w:r>
          </w:p>
        </w:tc>
      </w:tr>
      <w:tr w:rsidR="00457A11" w:rsidRPr="002C09B6" w14:paraId="00482C57" w14:textId="77777777" w:rsidTr="00B85063">
        <w:trPr>
          <w:trHeight w:val="300"/>
          <w:jc w:val="center"/>
        </w:trPr>
        <w:tc>
          <w:tcPr>
            <w:tcW w:w="314" w:type="pct"/>
            <w:hideMark/>
          </w:tcPr>
          <w:p w14:paraId="567F193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27</w:t>
            </w:r>
          </w:p>
        </w:tc>
        <w:tc>
          <w:tcPr>
            <w:tcW w:w="1096" w:type="pct"/>
            <w:hideMark/>
          </w:tcPr>
          <w:p w14:paraId="64F6F3CC"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MARAMURES</w:t>
            </w:r>
          </w:p>
        </w:tc>
        <w:tc>
          <w:tcPr>
            <w:tcW w:w="1250" w:type="pct"/>
            <w:shd w:val="clear" w:color="auto" w:fill="E4F4DF" w:themeFill="accent5" w:themeFillTint="33"/>
            <w:hideMark/>
          </w:tcPr>
          <w:p w14:paraId="70F3C86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39</w:t>
            </w:r>
          </w:p>
        </w:tc>
        <w:tc>
          <w:tcPr>
            <w:tcW w:w="1167" w:type="pct"/>
            <w:shd w:val="clear" w:color="auto" w:fill="ECF2DA" w:themeFill="accent6" w:themeFillTint="33"/>
            <w:hideMark/>
          </w:tcPr>
          <w:p w14:paraId="535B00F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46</w:t>
            </w:r>
          </w:p>
        </w:tc>
        <w:tc>
          <w:tcPr>
            <w:tcW w:w="1173" w:type="pct"/>
            <w:hideMark/>
          </w:tcPr>
          <w:p w14:paraId="6540C16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w:t>
            </w:r>
          </w:p>
        </w:tc>
      </w:tr>
      <w:tr w:rsidR="00457A11" w:rsidRPr="002C09B6" w14:paraId="11D8943B" w14:textId="77777777" w:rsidTr="00B85063">
        <w:trPr>
          <w:trHeight w:val="300"/>
          <w:jc w:val="center"/>
        </w:trPr>
        <w:tc>
          <w:tcPr>
            <w:tcW w:w="314" w:type="pct"/>
            <w:hideMark/>
          </w:tcPr>
          <w:p w14:paraId="6BD9C79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28</w:t>
            </w:r>
          </w:p>
        </w:tc>
        <w:tc>
          <w:tcPr>
            <w:tcW w:w="1096" w:type="pct"/>
            <w:hideMark/>
          </w:tcPr>
          <w:p w14:paraId="1CCBD337"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MEHEDINȚI</w:t>
            </w:r>
          </w:p>
        </w:tc>
        <w:tc>
          <w:tcPr>
            <w:tcW w:w="1250" w:type="pct"/>
            <w:shd w:val="clear" w:color="auto" w:fill="E4F4DF" w:themeFill="accent5" w:themeFillTint="33"/>
            <w:hideMark/>
          </w:tcPr>
          <w:p w14:paraId="5272AC8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36</w:t>
            </w:r>
          </w:p>
        </w:tc>
        <w:tc>
          <w:tcPr>
            <w:tcW w:w="1167" w:type="pct"/>
            <w:shd w:val="clear" w:color="auto" w:fill="ECF2DA" w:themeFill="accent6" w:themeFillTint="33"/>
            <w:hideMark/>
          </w:tcPr>
          <w:p w14:paraId="1451EF8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79</w:t>
            </w:r>
          </w:p>
        </w:tc>
        <w:tc>
          <w:tcPr>
            <w:tcW w:w="1173" w:type="pct"/>
            <w:hideMark/>
          </w:tcPr>
          <w:p w14:paraId="265E7C70"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r>
      <w:tr w:rsidR="00457A11" w:rsidRPr="002C09B6" w14:paraId="64BFB71A" w14:textId="77777777" w:rsidTr="00B85063">
        <w:trPr>
          <w:trHeight w:val="300"/>
          <w:jc w:val="center"/>
        </w:trPr>
        <w:tc>
          <w:tcPr>
            <w:tcW w:w="314" w:type="pct"/>
            <w:hideMark/>
          </w:tcPr>
          <w:p w14:paraId="3CBB501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29</w:t>
            </w:r>
          </w:p>
        </w:tc>
        <w:tc>
          <w:tcPr>
            <w:tcW w:w="1096" w:type="pct"/>
            <w:hideMark/>
          </w:tcPr>
          <w:p w14:paraId="78FD103E"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MUREȘ</w:t>
            </w:r>
          </w:p>
        </w:tc>
        <w:tc>
          <w:tcPr>
            <w:tcW w:w="1250" w:type="pct"/>
            <w:shd w:val="clear" w:color="auto" w:fill="E4F4DF" w:themeFill="accent5" w:themeFillTint="33"/>
            <w:hideMark/>
          </w:tcPr>
          <w:p w14:paraId="1F65251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33</w:t>
            </w:r>
          </w:p>
        </w:tc>
        <w:tc>
          <w:tcPr>
            <w:tcW w:w="1167" w:type="pct"/>
            <w:shd w:val="clear" w:color="auto" w:fill="ECF2DA" w:themeFill="accent6" w:themeFillTint="33"/>
            <w:hideMark/>
          </w:tcPr>
          <w:p w14:paraId="064BD17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59</w:t>
            </w:r>
          </w:p>
        </w:tc>
        <w:tc>
          <w:tcPr>
            <w:tcW w:w="1173" w:type="pct"/>
            <w:hideMark/>
          </w:tcPr>
          <w:p w14:paraId="25AFCFB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w:t>
            </w:r>
          </w:p>
        </w:tc>
      </w:tr>
      <w:tr w:rsidR="00457A11" w:rsidRPr="002C09B6" w14:paraId="12B1F0E7" w14:textId="77777777" w:rsidTr="00B85063">
        <w:trPr>
          <w:trHeight w:val="300"/>
          <w:jc w:val="center"/>
        </w:trPr>
        <w:tc>
          <w:tcPr>
            <w:tcW w:w="314" w:type="pct"/>
            <w:hideMark/>
          </w:tcPr>
          <w:p w14:paraId="29E05FA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30</w:t>
            </w:r>
          </w:p>
        </w:tc>
        <w:tc>
          <w:tcPr>
            <w:tcW w:w="1096" w:type="pct"/>
            <w:hideMark/>
          </w:tcPr>
          <w:p w14:paraId="1FC333A9"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NEAMȚ</w:t>
            </w:r>
          </w:p>
        </w:tc>
        <w:tc>
          <w:tcPr>
            <w:tcW w:w="1250" w:type="pct"/>
            <w:shd w:val="clear" w:color="auto" w:fill="E4F4DF" w:themeFill="accent5" w:themeFillTint="33"/>
            <w:hideMark/>
          </w:tcPr>
          <w:p w14:paraId="1EA19CA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89</w:t>
            </w:r>
          </w:p>
        </w:tc>
        <w:tc>
          <w:tcPr>
            <w:tcW w:w="1167" w:type="pct"/>
            <w:shd w:val="clear" w:color="auto" w:fill="ECF2DA" w:themeFill="accent6" w:themeFillTint="33"/>
            <w:hideMark/>
          </w:tcPr>
          <w:p w14:paraId="3902BC3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82</w:t>
            </w:r>
          </w:p>
        </w:tc>
        <w:tc>
          <w:tcPr>
            <w:tcW w:w="1173" w:type="pct"/>
            <w:hideMark/>
          </w:tcPr>
          <w:p w14:paraId="38FB106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24</w:t>
            </w:r>
          </w:p>
        </w:tc>
      </w:tr>
      <w:tr w:rsidR="00457A11" w:rsidRPr="002C09B6" w14:paraId="4E365C38" w14:textId="77777777" w:rsidTr="00B85063">
        <w:trPr>
          <w:trHeight w:val="300"/>
          <w:jc w:val="center"/>
        </w:trPr>
        <w:tc>
          <w:tcPr>
            <w:tcW w:w="314" w:type="pct"/>
            <w:hideMark/>
          </w:tcPr>
          <w:p w14:paraId="4F73967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31</w:t>
            </w:r>
          </w:p>
        </w:tc>
        <w:tc>
          <w:tcPr>
            <w:tcW w:w="1096" w:type="pct"/>
            <w:hideMark/>
          </w:tcPr>
          <w:p w14:paraId="205F8D06"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OLT</w:t>
            </w:r>
          </w:p>
        </w:tc>
        <w:tc>
          <w:tcPr>
            <w:tcW w:w="1250" w:type="pct"/>
            <w:shd w:val="clear" w:color="auto" w:fill="E4F4DF" w:themeFill="accent5" w:themeFillTint="33"/>
            <w:hideMark/>
          </w:tcPr>
          <w:p w14:paraId="0CB1F17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43</w:t>
            </w:r>
          </w:p>
        </w:tc>
        <w:tc>
          <w:tcPr>
            <w:tcW w:w="1167" w:type="pct"/>
            <w:shd w:val="clear" w:color="auto" w:fill="ECF2DA" w:themeFill="accent6" w:themeFillTint="33"/>
            <w:hideMark/>
          </w:tcPr>
          <w:p w14:paraId="2188B38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55</w:t>
            </w:r>
          </w:p>
        </w:tc>
        <w:tc>
          <w:tcPr>
            <w:tcW w:w="1173" w:type="pct"/>
            <w:hideMark/>
          </w:tcPr>
          <w:p w14:paraId="145CFBD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w:t>
            </w:r>
          </w:p>
        </w:tc>
      </w:tr>
      <w:tr w:rsidR="00457A11" w:rsidRPr="002C09B6" w14:paraId="7B1F381A" w14:textId="77777777" w:rsidTr="00B85063">
        <w:trPr>
          <w:trHeight w:val="300"/>
          <w:jc w:val="center"/>
        </w:trPr>
        <w:tc>
          <w:tcPr>
            <w:tcW w:w="314" w:type="pct"/>
            <w:hideMark/>
          </w:tcPr>
          <w:p w14:paraId="167CA68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32</w:t>
            </w:r>
          </w:p>
        </w:tc>
        <w:tc>
          <w:tcPr>
            <w:tcW w:w="1096" w:type="pct"/>
            <w:hideMark/>
          </w:tcPr>
          <w:p w14:paraId="470CC515"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PRAHOVA</w:t>
            </w:r>
          </w:p>
        </w:tc>
        <w:tc>
          <w:tcPr>
            <w:tcW w:w="1250" w:type="pct"/>
            <w:shd w:val="clear" w:color="auto" w:fill="E4F4DF" w:themeFill="accent5" w:themeFillTint="33"/>
            <w:hideMark/>
          </w:tcPr>
          <w:p w14:paraId="4FF19A2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63</w:t>
            </w:r>
          </w:p>
        </w:tc>
        <w:tc>
          <w:tcPr>
            <w:tcW w:w="1167" w:type="pct"/>
            <w:shd w:val="clear" w:color="auto" w:fill="ECF2DA" w:themeFill="accent6" w:themeFillTint="33"/>
            <w:hideMark/>
          </w:tcPr>
          <w:p w14:paraId="02B2EC9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131</w:t>
            </w:r>
          </w:p>
        </w:tc>
        <w:tc>
          <w:tcPr>
            <w:tcW w:w="1173" w:type="pct"/>
            <w:hideMark/>
          </w:tcPr>
          <w:p w14:paraId="252AEEF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38</w:t>
            </w:r>
          </w:p>
        </w:tc>
      </w:tr>
      <w:tr w:rsidR="00457A11" w:rsidRPr="002C09B6" w14:paraId="4898F656" w14:textId="77777777" w:rsidTr="00B85063">
        <w:trPr>
          <w:trHeight w:val="300"/>
          <w:jc w:val="center"/>
        </w:trPr>
        <w:tc>
          <w:tcPr>
            <w:tcW w:w="314" w:type="pct"/>
            <w:hideMark/>
          </w:tcPr>
          <w:p w14:paraId="77B82644"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33</w:t>
            </w:r>
          </w:p>
        </w:tc>
        <w:tc>
          <w:tcPr>
            <w:tcW w:w="1096" w:type="pct"/>
            <w:hideMark/>
          </w:tcPr>
          <w:p w14:paraId="6EA10366"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SALAJ</w:t>
            </w:r>
          </w:p>
        </w:tc>
        <w:tc>
          <w:tcPr>
            <w:tcW w:w="1250" w:type="pct"/>
            <w:shd w:val="clear" w:color="auto" w:fill="E4F4DF" w:themeFill="accent5" w:themeFillTint="33"/>
            <w:hideMark/>
          </w:tcPr>
          <w:p w14:paraId="320C5445"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16</w:t>
            </w:r>
          </w:p>
        </w:tc>
        <w:tc>
          <w:tcPr>
            <w:tcW w:w="1167" w:type="pct"/>
            <w:shd w:val="clear" w:color="auto" w:fill="ECF2DA" w:themeFill="accent6" w:themeFillTint="33"/>
            <w:hideMark/>
          </w:tcPr>
          <w:p w14:paraId="1E09AA6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24</w:t>
            </w:r>
          </w:p>
        </w:tc>
        <w:tc>
          <w:tcPr>
            <w:tcW w:w="1173" w:type="pct"/>
            <w:hideMark/>
          </w:tcPr>
          <w:p w14:paraId="73DB8C0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9</w:t>
            </w:r>
          </w:p>
        </w:tc>
      </w:tr>
      <w:tr w:rsidR="00457A11" w:rsidRPr="002C09B6" w14:paraId="7509ED0A" w14:textId="77777777" w:rsidTr="00B85063">
        <w:trPr>
          <w:trHeight w:val="300"/>
          <w:jc w:val="center"/>
        </w:trPr>
        <w:tc>
          <w:tcPr>
            <w:tcW w:w="314" w:type="pct"/>
            <w:hideMark/>
          </w:tcPr>
          <w:p w14:paraId="2F2F27D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34</w:t>
            </w:r>
          </w:p>
        </w:tc>
        <w:tc>
          <w:tcPr>
            <w:tcW w:w="1096" w:type="pct"/>
            <w:hideMark/>
          </w:tcPr>
          <w:p w14:paraId="3F177051" w14:textId="77777777" w:rsidR="00D737DE" w:rsidRPr="002C09B6" w:rsidRDefault="005D2760" w:rsidP="002C09B6">
            <w:pPr>
              <w:jc w:val="both"/>
              <w:rPr>
                <w:rFonts w:ascii="Times New Roman" w:hAnsi="Times New Roman" w:cs="Times New Roman"/>
                <w:sz w:val="20"/>
                <w:szCs w:val="20"/>
              </w:rPr>
            </w:pPr>
            <w:r w:rsidRPr="002C09B6">
              <w:rPr>
                <w:rFonts w:ascii="Times New Roman" w:hAnsi="Times New Roman" w:cs="Times New Roman"/>
                <w:sz w:val="20"/>
                <w:szCs w:val="20"/>
              </w:rPr>
              <w:t>SATU-MARE</w:t>
            </w:r>
          </w:p>
        </w:tc>
        <w:tc>
          <w:tcPr>
            <w:tcW w:w="1250" w:type="pct"/>
            <w:shd w:val="clear" w:color="auto" w:fill="E4F4DF" w:themeFill="accent5" w:themeFillTint="33"/>
            <w:hideMark/>
          </w:tcPr>
          <w:p w14:paraId="013CA2C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51</w:t>
            </w:r>
          </w:p>
        </w:tc>
        <w:tc>
          <w:tcPr>
            <w:tcW w:w="1167" w:type="pct"/>
            <w:shd w:val="clear" w:color="auto" w:fill="ECF2DA" w:themeFill="accent6" w:themeFillTint="33"/>
            <w:hideMark/>
          </w:tcPr>
          <w:p w14:paraId="0E3D6D7C"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100</w:t>
            </w:r>
          </w:p>
        </w:tc>
        <w:tc>
          <w:tcPr>
            <w:tcW w:w="1173" w:type="pct"/>
            <w:hideMark/>
          </w:tcPr>
          <w:p w14:paraId="659DE29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w:t>
            </w:r>
          </w:p>
        </w:tc>
      </w:tr>
      <w:tr w:rsidR="00457A11" w:rsidRPr="002C09B6" w14:paraId="725A212F" w14:textId="77777777" w:rsidTr="00B85063">
        <w:trPr>
          <w:trHeight w:val="300"/>
          <w:jc w:val="center"/>
        </w:trPr>
        <w:tc>
          <w:tcPr>
            <w:tcW w:w="314" w:type="pct"/>
            <w:hideMark/>
          </w:tcPr>
          <w:p w14:paraId="18D793A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35</w:t>
            </w:r>
          </w:p>
        </w:tc>
        <w:tc>
          <w:tcPr>
            <w:tcW w:w="1096" w:type="pct"/>
            <w:hideMark/>
          </w:tcPr>
          <w:p w14:paraId="2148C47D"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SIBIU</w:t>
            </w:r>
          </w:p>
        </w:tc>
        <w:tc>
          <w:tcPr>
            <w:tcW w:w="1250" w:type="pct"/>
            <w:shd w:val="clear" w:color="auto" w:fill="E4F4DF" w:themeFill="accent5" w:themeFillTint="33"/>
            <w:hideMark/>
          </w:tcPr>
          <w:p w14:paraId="7FA6C02E"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28</w:t>
            </w:r>
          </w:p>
        </w:tc>
        <w:tc>
          <w:tcPr>
            <w:tcW w:w="1167" w:type="pct"/>
            <w:shd w:val="clear" w:color="auto" w:fill="ECF2DA" w:themeFill="accent6" w:themeFillTint="33"/>
            <w:hideMark/>
          </w:tcPr>
          <w:p w14:paraId="3B279D9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48</w:t>
            </w:r>
          </w:p>
        </w:tc>
        <w:tc>
          <w:tcPr>
            <w:tcW w:w="1173" w:type="pct"/>
            <w:hideMark/>
          </w:tcPr>
          <w:p w14:paraId="79D4C36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7</w:t>
            </w:r>
          </w:p>
        </w:tc>
      </w:tr>
      <w:tr w:rsidR="00457A11" w:rsidRPr="002C09B6" w14:paraId="3E9977B2" w14:textId="77777777" w:rsidTr="00B85063">
        <w:trPr>
          <w:trHeight w:val="300"/>
          <w:jc w:val="center"/>
        </w:trPr>
        <w:tc>
          <w:tcPr>
            <w:tcW w:w="314" w:type="pct"/>
            <w:hideMark/>
          </w:tcPr>
          <w:p w14:paraId="06B7FA3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36</w:t>
            </w:r>
          </w:p>
        </w:tc>
        <w:tc>
          <w:tcPr>
            <w:tcW w:w="1096" w:type="pct"/>
            <w:hideMark/>
          </w:tcPr>
          <w:p w14:paraId="5B05F5DA"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SUCEAVA</w:t>
            </w:r>
          </w:p>
        </w:tc>
        <w:tc>
          <w:tcPr>
            <w:tcW w:w="1250" w:type="pct"/>
            <w:shd w:val="clear" w:color="auto" w:fill="E4F4DF" w:themeFill="accent5" w:themeFillTint="33"/>
            <w:hideMark/>
          </w:tcPr>
          <w:p w14:paraId="0EB5940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29</w:t>
            </w:r>
          </w:p>
        </w:tc>
        <w:tc>
          <w:tcPr>
            <w:tcW w:w="1167" w:type="pct"/>
            <w:shd w:val="clear" w:color="auto" w:fill="ECF2DA" w:themeFill="accent6" w:themeFillTint="33"/>
            <w:hideMark/>
          </w:tcPr>
          <w:p w14:paraId="66FD60C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83</w:t>
            </w:r>
          </w:p>
        </w:tc>
        <w:tc>
          <w:tcPr>
            <w:tcW w:w="1173" w:type="pct"/>
            <w:hideMark/>
          </w:tcPr>
          <w:p w14:paraId="2175C87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17</w:t>
            </w:r>
          </w:p>
        </w:tc>
      </w:tr>
      <w:tr w:rsidR="00457A11" w:rsidRPr="002C09B6" w14:paraId="20077BF9" w14:textId="77777777" w:rsidTr="00B85063">
        <w:trPr>
          <w:trHeight w:val="300"/>
          <w:jc w:val="center"/>
        </w:trPr>
        <w:tc>
          <w:tcPr>
            <w:tcW w:w="314" w:type="pct"/>
            <w:hideMark/>
          </w:tcPr>
          <w:p w14:paraId="2091AD0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37</w:t>
            </w:r>
          </w:p>
        </w:tc>
        <w:tc>
          <w:tcPr>
            <w:tcW w:w="1096" w:type="pct"/>
            <w:hideMark/>
          </w:tcPr>
          <w:p w14:paraId="0FA886D8"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TELEORMAN</w:t>
            </w:r>
          </w:p>
        </w:tc>
        <w:tc>
          <w:tcPr>
            <w:tcW w:w="1250" w:type="pct"/>
            <w:shd w:val="clear" w:color="auto" w:fill="E4F4DF" w:themeFill="accent5" w:themeFillTint="33"/>
            <w:hideMark/>
          </w:tcPr>
          <w:p w14:paraId="4F49CC0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31</w:t>
            </w:r>
          </w:p>
        </w:tc>
        <w:tc>
          <w:tcPr>
            <w:tcW w:w="1167" w:type="pct"/>
            <w:shd w:val="clear" w:color="auto" w:fill="ECF2DA" w:themeFill="accent6" w:themeFillTint="33"/>
            <w:hideMark/>
          </w:tcPr>
          <w:p w14:paraId="5D2443C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64</w:t>
            </w:r>
          </w:p>
        </w:tc>
        <w:tc>
          <w:tcPr>
            <w:tcW w:w="1173" w:type="pct"/>
            <w:hideMark/>
          </w:tcPr>
          <w:p w14:paraId="5348844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533A5661" w14:textId="77777777" w:rsidTr="00B85063">
        <w:trPr>
          <w:trHeight w:val="300"/>
          <w:jc w:val="center"/>
        </w:trPr>
        <w:tc>
          <w:tcPr>
            <w:tcW w:w="314" w:type="pct"/>
            <w:hideMark/>
          </w:tcPr>
          <w:p w14:paraId="5A2BD3A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38</w:t>
            </w:r>
          </w:p>
        </w:tc>
        <w:tc>
          <w:tcPr>
            <w:tcW w:w="1096" w:type="pct"/>
            <w:hideMark/>
          </w:tcPr>
          <w:p w14:paraId="5E6473FB"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TIMIŞ</w:t>
            </w:r>
          </w:p>
        </w:tc>
        <w:tc>
          <w:tcPr>
            <w:tcW w:w="1250" w:type="pct"/>
            <w:shd w:val="clear" w:color="auto" w:fill="E4F4DF" w:themeFill="accent5" w:themeFillTint="33"/>
            <w:hideMark/>
          </w:tcPr>
          <w:p w14:paraId="4EC23FB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59</w:t>
            </w:r>
          </w:p>
        </w:tc>
        <w:tc>
          <w:tcPr>
            <w:tcW w:w="1167" w:type="pct"/>
            <w:shd w:val="clear" w:color="auto" w:fill="ECF2DA" w:themeFill="accent6" w:themeFillTint="33"/>
            <w:hideMark/>
          </w:tcPr>
          <w:p w14:paraId="0D145AE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138</w:t>
            </w:r>
          </w:p>
        </w:tc>
        <w:tc>
          <w:tcPr>
            <w:tcW w:w="1173" w:type="pct"/>
            <w:hideMark/>
          </w:tcPr>
          <w:p w14:paraId="60EF311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14</w:t>
            </w:r>
          </w:p>
        </w:tc>
      </w:tr>
      <w:tr w:rsidR="00457A11" w:rsidRPr="002C09B6" w14:paraId="1B5AD4A5" w14:textId="77777777" w:rsidTr="00B85063">
        <w:trPr>
          <w:trHeight w:val="300"/>
          <w:jc w:val="center"/>
        </w:trPr>
        <w:tc>
          <w:tcPr>
            <w:tcW w:w="314" w:type="pct"/>
            <w:hideMark/>
          </w:tcPr>
          <w:p w14:paraId="0010B51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39</w:t>
            </w:r>
          </w:p>
        </w:tc>
        <w:tc>
          <w:tcPr>
            <w:tcW w:w="1096" w:type="pct"/>
            <w:hideMark/>
          </w:tcPr>
          <w:p w14:paraId="1BFFCB69"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 xml:space="preserve">TULCEA </w:t>
            </w:r>
          </w:p>
        </w:tc>
        <w:tc>
          <w:tcPr>
            <w:tcW w:w="1250" w:type="pct"/>
            <w:shd w:val="clear" w:color="auto" w:fill="E4F4DF" w:themeFill="accent5" w:themeFillTint="33"/>
            <w:hideMark/>
          </w:tcPr>
          <w:p w14:paraId="3F2B3A6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23</w:t>
            </w:r>
          </w:p>
        </w:tc>
        <w:tc>
          <w:tcPr>
            <w:tcW w:w="1167" w:type="pct"/>
            <w:shd w:val="clear" w:color="auto" w:fill="ECF2DA" w:themeFill="accent6" w:themeFillTint="33"/>
            <w:hideMark/>
          </w:tcPr>
          <w:p w14:paraId="786BB4C3"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21</w:t>
            </w:r>
          </w:p>
        </w:tc>
        <w:tc>
          <w:tcPr>
            <w:tcW w:w="1173" w:type="pct"/>
            <w:hideMark/>
          </w:tcPr>
          <w:p w14:paraId="5702A40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3</w:t>
            </w:r>
          </w:p>
        </w:tc>
      </w:tr>
      <w:tr w:rsidR="00457A11" w:rsidRPr="002C09B6" w14:paraId="58CF4628" w14:textId="77777777" w:rsidTr="00B85063">
        <w:trPr>
          <w:trHeight w:val="300"/>
          <w:jc w:val="center"/>
        </w:trPr>
        <w:tc>
          <w:tcPr>
            <w:tcW w:w="314" w:type="pct"/>
            <w:hideMark/>
          </w:tcPr>
          <w:p w14:paraId="069C7159"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40</w:t>
            </w:r>
          </w:p>
        </w:tc>
        <w:tc>
          <w:tcPr>
            <w:tcW w:w="1096" w:type="pct"/>
            <w:hideMark/>
          </w:tcPr>
          <w:p w14:paraId="3AB507AC"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VASLUI</w:t>
            </w:r>
          </w:p>
        </w:tc>
        <w:tc>
          <w:tcPr>
            <w:tcW w:w="1250" w:type="pct"/>
            <w:shd w:val="clear" w:color="auto" w:fill="E4F4DF" w:themeFill="accent5" w:themeFillTint="33"/>
            <w:hideMark/>
          </w:tcPr>
          <w:p w14:paraId="4DF42EF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81</w:t>
            </w:r>
          </w:p>
        </w:tc>
        <w:tc>
          <w:tcPr>
            <w:tcW w:w="1167" w:type="pct"/>
            <w:shd w:val="clear" w:color="auto" w:fill="ECF2DA" w:themeFill="accent6" w:themeFillTint="33"/>
            <w:hideMark/>
          </w:tcPr>
          <w:p w14:paraId="2BBBBA7D"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117</w:t>
            </w:r>
          </w:p>
        </w:tc>
        <w:tc>
          <w:tcPr>
            <w:tcW w:w="1173" w:type="pct"/>
            <w:hideMark/>
          </w:tcPr>
          <w:p w14:paraId="5BEE1CA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27</w:t>
            </w:r>
          </w:p>
        </w:tc>
      </w:tr>
      <w:tr w:rsidR="00457A11" w:rsidRPr="002C09B6" w14:paraId="6AF3E77F" w14:textId="77777777" w:rsidTr="00B85063">
        <w:trPr>
          <w:trHeight w:val="300"/>
          <w:jc w:val="center"/>
        </w:trPr>
        <w:tc>
          <w:tcPr>
            <w:tcW w:w="314" w:type="pct"/>
            <w:hideMark/>
          </w:tcPr>
          <w:p w14:paraId="22C34B8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41</w:t>
            </w:r>
          </w:p>
        </w:tc>
        <w:tc>
          <w:tcPr>
            <w:tcW w:w="1096" w:type="pct"/>
            <w:hideMark/>
          </w:tcPr>
          <w:p w14:paraId="3935D343"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VÂLCEA</w:t>
            </w:r>
          </w:p>
        </w:tc>
        <w:tc>
          <w:tcPr>
            <w:tcW w:w="1250" w:type="pct"/>
            <w:shd w:val="clear" w:color="auto" w:fill="E4F4DF" w:themeFill="accent5" w:themeFillTint="33"/>
            <w:hideMark/>
          </w:tcPr>
          <w:p w14:paraId="60F67AEB"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46</w:t>
            </w:r>
          </w:p>
        </w:tc>
        <w:tc>
          <w:tcPr>
            <w:tcW w:w="1167" w:type="pct"/>
            <w:shd w:val="clear" w:color="auto" w:fill="ECF2DA" w:themeFill="accent6" w:themeFillTint="33"/>
            <w:hideMark/>
          </w:tcPr>
          <w:p w14:paraId="6AD67172"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56</w:t>
            </w:r>
          </w:p>
        </w:tc>
        <w:tc>
          <w:tcPr>
            <w:tcW w:w="1173" w:type="pct"/>
            <w:hideMark/>
          </w:tcPr>
          <w:p w14:paraId="3FCB07B8"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6</w:t>
            </w:r>
          </w:p>
        </w:tc>
      </w:tr>
      <w:tr w:rsidR="00457A11" w:rsidRPr="002C09B6" w14:paraId="2C8EF5B6" w14:textId="77777777" w:rsidTr="00B85063">
        <w:trPr>
          <w:trHeight w:val="300"/>
          <w:jc w:val="center"/>
        </w:trPr>
        <w:tc>
          <w:tcPr>
            <w:tcW w:w="314" w:type="pct"/>
            <w:hideMark/>
          </w:tcPr>
          <w:p w14:paraId="2A04E22F"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42</w:t>
            </w:r>
          </w:p>
        </w:tc>
        <w:tc>
          <w:tcPr>
            <w:tcW w:w="1096" w:type="pct"/>
            <w:hideMark/>
          </w:tcPr>
          <w:p w14:paraId="1865E00C" w14:textId="77777777" w:rsidR="00D737DE" w:rsidRPr="002C09B6" w:rsidRDefault="005D2760"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 xml:space="preserve">VRANCEA </w:t>
            </w:r>
          </w:p>
        </w:tc>
        <w:tc>
          <w:tcPr>
            <w:tcW w:w="1250" w:type="pct"/>
            <w:shd w:val="clear" w:color="auto" w:fill="E4F4DF" w:themeFill="accent5" w:themeFillTint="33"/>
            <w:hideMark/>
          </w:tcPr>
          <w:p w14:paraId="1750DDF7"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22</w:t>
            </w:r>
          </w:p>
        </w:tc>
        <w:tc>
          <w:tcPr>
            <w:tcW w:w="1167" w:type="pct"/>
            <w:shd w:val="clear" w:color="auto" w:fill="ECF2DA" w:themeFill="accent6" w:themeFillTint="33"/>
            <w:hideMark/>
          </w:tcPr>
          <w:p w14:paraId="146009A6"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51</w:t>
            </w:r>
          </w:p>
        </w:tc>
        <w:tc>
          <w:tcPr>
            <w:tcW w:w="1173" w:type="pct"/>
            <w:hideMark/>
          </w:tcPr>
          <w:p w14:paraId="435EF2A1" w14:textId="77777777" w:rsidR="00D737DE" w:rsidRPr="002C09B6" w:rsidRDefault="00D737DE" w:rsidP="002C09B6">
            <w:pPr>
              <w:jc w:val="both"/>
              <w:rPr>
                <w:rFonts w:ascii="Times New Roman" w:hAnsi="Times New Roman" w:cs="Times New Roman"/>
                <w:color w:val="000000"/>
                <w:sz w:val="20"/>
                <w:szCs w:val="20"/>
              </w:rPr>
            </w:pPr>
            <w:r w:rsidRPr="002C09B6">
              <w:rPr>
                <w:rFonts w:ascii="Times New Roman" w:hAnsi="Times New Roman" w:cs="Times New Roman"/>
                <w:color w:val="000000"/>
                <w:sz w:val="20"/>
                <w:szCs w:val="20"/>
              </w:rPr>
              <w:t>21</w:t>
            </w:r>
          </w:p>
        </w:tc>
      </w:tr>
      <w:tr w:rsidR="00457A11" w:rsidRPr="002C09B6" w14:paraId="39C09827" w14:textId="77777777" w:rsidTr="00B85063">
        <w:trPr>
          <w:trHeight w:val="300"/>
          <w:jc w:val="center"/>
        </w:trPr>
        <w:tc>
          <w:tcPr>
            <w:tcW w:w="314" w:type="pct"/>
            <w:hideMark/>
          </w:tcPr>
          <w:p w14:paraId="03751E30" w14:textId="77777777" w:rsidR="00D737DE" w:rsidRPr="002C09B6" w:rsidRDefault="00D737DE" w:rsidP="002C09B6">
            <w:pPr>
              <w:jc w:val="both"/>
              <w:rPr>
                <w:rFonts w:ascii="Times New Roman" w:hAnsi="Times New Roman" w:cs="Times New Roman"/>
                <w:b/>
                <w:bCs/>
                <w:color w:val="000000"/>
                <w:sz w:val="20"/>
                <w:szCs w:val="20"/>
              </w:rPr>
            </w:pPr>
          </w:p>
        </w:tc>
        <w:tc>
          <w:tcPr>
            <w:tcW w:w="1096" w:type="pct"/>
            <w:hideMark/>
          </w:tcPr>
          <w:p w14:paraId="3F13CD76" w14:textId="77777777" w:rsidR="00D737DE" w:rsidRPr="002C09B6" w:rsidRDefault="000E7313" w:rsidP="002C09B6">
            <w:pPr>
              <w:jc w:val="both"/>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TOTAL</w:t>
            </w:r>
          </w:p>
        </w:tc>
        <w:tc>
          <w:tcPr>
            <w:tcW w:w="1250" w:type="pct"/>
            <w:shd w:val="clear" w:color="auto" w:fill="E4F4DF" w:themeFill="accent5" w:themeFillTint="33"/>
            <w:hideMark/>
          </w:tcPr>
          <w:p w14:paraId="75BE0048" w14:textId="77777777" w:rsidR="00D737DE" w:rsidRPr="002C09B6" w:rsidRDefault="00D737DE" w:rsidP="002C09B6">
            <w:pPr>
              <w:jc w:val="both"/>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2</w:t>
            </w:r>
            <w:r w:rsidR="005443D4" w:rsidRPr="002C09B6">
              <w:rPr>
                <w:rFonts w:ascii="Times New Roman" w:hAnsi="Times New Roman" w:cs="Times New Roman"/>
                <w:b/>
                <w:bCs/>
                <w:color w:val="000000"/>
                <w:sz w:val="20"/>
                <w:szCs w:val="20"/>
              </w:rPr>
              <w:t>.</w:t>
            </w:r>
            <w:r w:rsidRPr="002C09B6">
              <w:rPr>
                <w:rFonts w:ascii="Times New Roman" w:hAnsi="Times New Roman" w:cs="Times New Roman"/>
                <w:b/>
                <w:bCs/>
                <w:color w:val="000000"/>
                <w:sz w:val="20"/>
                <w:szCs w:val="20"/>
              </w:rPr>
              <w:t>155</w:t>
            </w:r>
          </w:p>
        </w:tc>
        <w:tc>
          <w:tcPr>
            <w:tcW w:w="1167" w:type="pct"/>
            <w:shd w:val="clear" w:color="auto" w:fill="ECF2DA" w:themeFill="accent6" w:themeFillTint="33"/>
            <w:hideMark/>
          </w:tcPr>
          <w:p w14:paraId="151DB0E3" w14:textId="77777777" w:rsidR="00D737DE" w:rsidRPr="002C09B6" w:rsidRDefault="00D737DE" w:rsidP="002C09B6">
            <w:pPr>
              <w:jc w:val="both"/>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3</w:t>
            </w:r>
            <w:r w:rsidR="005443D4" w:rsidRPr="002C09B6">
              <w:rPr>
                <w:rFonts w:ascii="Times New Roman" w:hAnsi="Times New Roman" w:cs="Times New Roman"/>
                <w:b/>
                <w:bCs/>
                <w:color w:val="000000"/>
                <w:sz w:val="20"/>
                <w:szCs w:val="20"/>
              </w:rPr>
              <w:t>.</w:t>
            </w:r>
            <w:r w:rsidRPr="002C09B6">
              <w:rPr>
                <w:rFonts w:ascii="Times New Roman" w:hAnsi="Times New Roman" w:cs="Times New Roman"/>
                <w:b/>
                <w:bCs/>
                <w:color w:val="000000"/>
                <w:sz w:val="20"/>
                <w:szCs w:val="20"/>
              </w:rPr>
              <w:t>319</w:t>
            </w:r>
          </w:p>
        </w:tc>
        <w:tc>
          <w:tcPr>
            <w:tcW w:w="1173" w:type="pct"/>
            <w:hideMark/>
          </w:tcPr>
          <w:p w14:paraId="2F17A924" w14:textId="77777777" w:rsidR="00D737DE" w:rsidRPr="002C09B6" w:rsidRDefault="00D737DE" w:rsidP="002C09B6">
            <w:pPr>
              <w:jc w:val="both"/>
              <w:rPr>
                <w:rFonts w:ascii="Times New Roman" w:hAnsi="Times New Roman" w:cs="Times New Roman"/>
                <w:b/>
                <w:bCs/>
                <w:color w:val="000000"/>
                <w:sz w:val="20"/>
                <w:szCs w:val="20"/>
              </w:rPr>
            </w:pPr>
            <w:r w:rsidRPr="002C09B6">
              <w:rPr>
                <w:rFonts w:ascii="Times New Roman" w:hAnsi="Times New Roman" w:cs="Times New Roman"/>
                <w:b/>
                <w:bCs/>
                <w:color w:val="000000"/>
                <w:sz w:val="20"/>
                <w:szCs w:val="20"/>
              </w:rPr>
              <w:t>574</w:t>
            </w:r>
          </w:p>
        </w:tc>
      </w:tr>
    </w:tbl>
    <w:p w14:paraId="491AB42D" w14:textId="77777777" w:rsidR="00F64477" w:rsidRPr="00F64477" w:rsidRDefault="00F64477" w:rsidP="00F64477">
      <w:pPr>
        <w:tabs>
          <w:tab w:val="left" w:pos="567"/>
        </w:tabs>
        <w:spacing w:after="0" w:line="276" w:lineRule="auto"/>
        <w:jc w:val="both"/>
        <w:rPr>
          <w:rFonts w:ascii="Times New Roman" w:hAnsi="Times New Roman" w:cs="Times New Roman"/>
          <w:sz w:val="23"/>
          <w:szCs w:val="23"/>
        </w:rPr>
      </w:pPr>
    </w:p>
    <w:p w14:paraId="207F052E" w14:textId="127A3ADE" w:rsidR="00F64477" w:rsidRPr="006D01A3" w:rsidRDefault="00833069" w:rsidP="00833069">
      <w:pPr>
        <w:tabs>
          <w:tab w:val="left" w:pos="567"/>
        </w:tabs>
        <w:spacing w:after="0" w:line="276" w:lineRule="auto"/>
        <w:jc w:val="both"/>
        <w:rPr>
          <w:rFonts w:ascii="Times New Roman" w:hAnsi="Times New Roman" w:cs="Times New Roman"/>
          <w:sz w:val="23"/>
          <w:szCs w:val="23"/>
        </w:rPr>
      </w:pPr>
      <w:r>
        <w:rPr>
          <w:rFonts w:ascii="Times New Roman" w:hAnsi="Times New Roman" w:cs="Times New Roman"/>
          <w:sz w:val="23"/>
          <w:szCs w:val="23"/>
        </w:rPr>
        <w:tab/>
      </w:r>
      <w:r w:rsidR="004E5257" w:rsidRPr="006D01A3">
        <w:rPr>
          <w:rFonts w:ascii="Times New Roman" w:hAnsi="Times New Roman" w:cs="Times New Roman"/>
          <w:sz w:val="23"/>
          <w:szCs w:val="23"/>
        </w:rPr>
        <w:t xml:space="preserve">Astfel, </w:t>
      </w:r>
      <w:r w:rsidR="00F0319F" w:rsidRPr="006D01A3">
        <w:rPr>
          <w:rFonts w:ascii="Times New Roman" w:hAnsi="Times New Roman" w:cs="Times New Roman"/>
          <w:sz w:val="23"/>
          <w:szCs w:val="23"/>
        </w:rPr>
        <w:t>la data alegerilor</w:t>
      </w:r>
      <w:r w:rsidR="004E5257" w:rsidRPr="006D01A3">
        <w:rPr>
          <w:rFonts w:ascii="Times New Roman" w:hAnsi="Times New Roman" w:cs="Times New Roman"/>
          <w:sz w:val="23"/>
          <w:szCs w:val="23"/>
        </w:rPr>
        <w:t xml:space="preserve"> parlamentare </w:t>
      </w:r>
      <w:r w:rsidR="003703E5">
        <w:rPr>
          <w:rFonts w:ascii="Times New Roman" w:hAnsi="Times New Roman" w:cs="Times New Roman"/>
          <w:sz w:val="23"/>
          <w:szCs w:val="23"/>
        </w:rPr>
        <w:t>exista</w:t>
      </w:r>
      <w:r w:rsidR="00F0319F" w:rsidRPr="006D01A3">
        <w:rPr>
          <w:rFonts w:ascii="Times New Roman" w:hAnsi="Times New Roman" w:cs="Times New Roman"/>
          <w:sz w:val="23"/>
          <w:szCs w:val="23"/>
        </w:rPr>
        <w:t xml:space="preserve"> în Corpul experților electorali</w:t>
      </w:r>
      <w:r w:rsidR="00B41590" w:rsidRPr="006D01A3">
        <w:rPr>
          <w:rFonts w:ascii="Times New Roman" w:hAnsi="Times New Roman" w:cs="Times New Roman"/>
          <w:sz w:val="23"/>
          <w:szCs w:val="23"/>
        </w:rPr>
        <w:t xml:space="preserve"> </w:t>
      </w:r>
      <w:r w:rsidR="00B41590" w:rsidRPr="003703E5">
        <w:rPr>
          <w:rFonts w:ascii="Times New Roman" w:hAnsi="Times New Roman" w:cs="Times New Roman"/>
          <w:b/>
          <w:sz w:val="23"/>
          <w:szCs w:val="23"/>
        </w:rPr>
        <w:t xml:space="preserve">un număr total de </w:t>
      </w:r>
      <w:r w:rsidR="000A5547" w:rsidRPr="003703E5">
        <w:rPr>
          <w:rFonts w:ascii="Times New Roman" w:hAnsi="Times New Roman" w:cs="Times New Roman"/>
          <w:b/>
          <w:sz w:val="23"/>
          <w:szCs w:val="23"/>
        </w:rPr>
        <w:t>60.103</w:t>
      </w:r>
      <w:r w:rsidR="00B41590" w:rsidRPr="003703E5">
        <w:rPr>
          <w:rFonts w:ascii="Times New Roman" w:hAnsi="Times New Roman" w:cs="Times New Roman"/>
          <w:b/>
          <w:sz w:val="23"/>
          <w:szCs w:val="23"/>
        </w:rPr>
        <w:t xml:space="preserve"> de persoane</w:t>
      </w:r>
      <w:r w:rsidR="000A5547" w:rsidRPr="006D01A3">
        <w:rPr>
          <w:rFonts w:ascii="Times New Roman" w:hAnsi="Times New Roman" w:cs="Times New Roman"/>
          <w:sz w:val="23"/>
          <w:szCs w:val="23"/>
        </w:rPr>
        <w:t xml:space="preserve">, dintre care </w:t>
      </w:r>
      <w:r w:rsidR="000A5547" w:rsidRPr="00F76702">
        <w:rPr>
          <w:rFonts w:ascii="Times New Roman" w:hAnsi="Times New Roman" w:cs="Times New Roman"/>
          <w:b/>
          <w:sz w:val="23"/>
          <w:szCs w:val="23"/>
        </w:rPr>
        <w:t>56.636</w:t>
      </w:r>
      <w:r w:rsidR="00DC37DE" w:rsidRPr="00F76702">
        <w:rPr>
          <w:rFonts w:ascii="Times New Roman" w:hAnsi="Times New Roman" w:cs="Times New Roman"/>
          <w:b/>
          <w:sz w:val="23"/>
          <w:szCs w:val="23"/>
        </w:rPr>
        <w:t xml:space="preserve"> </w:t>
      </w:r>
      <w:r w:rsidR="00F76702" w:rsidRPr="00F76702">
        <w:rPr>
          <w:rFonts w:ascii="Times New Roman" w:hAnsi="Times New Roman" w:cs="Times New Roman"/>
          <w:b/>
          <w:sz w:val="23"/>
          <w:szCs w:val="23"/>
        </w:rPr>
        <w:t xml:space="preserve">de </w:t>
      </w:r>
      <w:r w:rsidR="000A5547" w:rsidRPr="00F76702">
        <w:rPr>
          <w:rFonts w:ascii="Times New Roman" w:hAnsi="Times New Roman" w:cs="Times New Roman"/>
          <w:b/>
          <w:sz w:val="23"/>
          <w:szCs w:val="23"/>
        </w:rPr>
        <w:t>persoane admise și disponibile pentru tragerea la sorți</w:t>
      </w:r>
      <w:r w:rsidR="000A5547" w:rsidRPr="006D01A3">
        <w:rPr>
          <w:rFonts w:ascii="Times New Roman" w:hAnsi="Times New Roman" w:cs="Times New Roman"/>
          <w:sz w:val="23"/>
          <w:szCs w:val="23"/>
        </w:rPr>
        <w:t xml:space="preserve"> la alegerile parlamentare și </w:t>
      </w:r>
      <w:r w:rsidR="000A5547" w:rsidRPr="00F76702">
        <w:rPr>
          <w:rFonts w:ascii="Times New Roman" w:hAnsi="Times New Roman" w:cs="Times New Roman"/>
          <w:b/>
          <w:sz w:val="23"/>
          <w:szCs w:val="23"/>
        </w:rPr>
        <w:t>3.467</w:t>
      </w:r>
      <w:r w:rsidR="00F76702">
        <w:rPr>
          <w:rFonts w:ascii="Times New Roman" w:hAnsi="Times New Roman" w:cs="Times New Roman"/>
          <w:b/>
          <w:sz w:val="23"/>
          <w:szCs w:val="23"/>
        </w:rPr>
        <w:t xml:space="preserve"> </w:t>
      </w:r>
      <w:r w:rsidR="000A5547" w:rsidRPr="00F76702">
        <w:rPr>
          <w:rFonts w:ascii="Times New Roman" w:hAnsi="Times New Roman" w:cs="Times New Roman"/>
          <w:b/>
          <w:sz w:val="23"/>
          <w:szCs w:val="23"/>
        </w:rPr>
        <w:t>de persoane sus</w:t>
      </w:r>
      <w:r w:rsidR="00B9029B">
        <w:rPr>
          <w:rFonts w:ascii="Times New Roman" w:hAnsi="Times New Roman" w:cs="Times New Roman"/>
          <w:b/>
          <w:sz w:val="23"/>
          <w:szCs w:val="23"/>
        </w:rPr>
        <w:t>pendate pentru scrutinul din 11.12.</w:t>
      </w:r>
      <w:r w:rsidR="000A5547" w:rsidRPr="00F76702">
        <w:rPr>
          <w:rFonts w:ascii="Times New Roman" w:hAnsi="Times New Roman" w:cs="Times New Roman"/>
          <w:b/>
          <w:sz w:val="23"/>
          <w:szCs w:val="23"/>
        </w:rPr>
        <w:t>2016</w:t>
      </w:r>
      <w:r w:rsidR="000A5547" w:rsidRPr="006D01A3">
        <w:rPr>
          <w:rFonts w:ascii="Times New Roman" w:hAnsi="Times New Roman" w:cs="Times New Roman"/>
          <w:sz w:val="23"/>
          <w:szCs w:val="23"/>
        </w:rPr>
        <w:t xml:space="preserve">. </w:t>
      </w:r>
    </w:p>
    <w:p w14:paraId="02739955" w14:textId="630DC75D" w:rsidR="00B9328B" w:rsidRPr="00D270A7" w:rsidRDefault="00F64477" w:rsidP="00D270A7">
      <w:pPr>
        <w:tabs>
          <w:tab w:val="left" w:pos="567"/>
        </w:tabs>
        <w:spacing w:after="0" w:line="276" w:lineRule="auto"/>
        <w:jc w:val="both"/>
        <w:rPr>
          <w:rFonts w:ascii="Times New Roman" w:hAnsi="Times New Roman" w:cs="Times New Roman"/>
          <w:sz w:val="23"/>
          <w:szCs w:val="23"/>
        </w:rPr>
      </w:pPr>
      <w:r w:rsidRPr="00F64477">
        <w:rPr>
          <w:rFonts w:ascii="Times New Roman" w:hAnsi="Times New Roman" w:cs="Times New Roman"/>
          <w:sz w:val="23"/>
          <w:szCs w:val="23"/>
        </w:rPr>
        <w:t xml:space="preserve"> </w:t>
      </w:r>
      <w:r w:rsidR="00D270A7">
        <w:rPr>
          <w:rFonts w:ascii="Times New Roman" w:hAnsi="Times New Roman" w:cs="Times New Roman"/>
          <w:sz w:val="23"/>
          <w:szCs w:val="23"/>
        </w:rPr>
        <w:tab/>
      </w:r>
      <w:r w:rsidR="00D270A7" w:rsidRPr="003245A8">
        <w:rPr>
          <w:rFonts w:ascii="Times New Roman" w:hAnsi="Times New Roman" w:cs="Times New Roman"/>
          <w:b/>
          <w:sz w:val="23"/>
          <w:szCs w:val="23"/>
        </w:rPr>
        <w:t>Din punct de vedere al nivelului de studii</w:t>
      </w:r>
      <w:r w:rsidR="00D270A7" w:rsidRPr="00D270A7">
        <w:rPr>
          <w:rFonts w:ascii="Times New Roman" w:hAnsi="Times New Roman" w:cs="Times New Roman"/>
          <w:sz w:val="23"/>
          <w:szCs w:val="23"/>
        </w:rPr>
        <w:t xml:space="preserve"> a</w:t>
      </w:r>
      <w:r w:rsidR="00D270A7">
        <w:rPr>
          <w:rFonts w:ascii="Times New Roman" w:hAnsi="Times New Roman" w:cs="Times New Roman"/>
          <w:sz w:val="23"/>
          <w:szCs w:val="23"/>
        </w:rPr>
        <w:t>l</w:t>
      </w:r>
      <w:r w:rsidR="00D270A7" w:rsidRPr="00D270A7">
        <w:rPr>
          <w:rFonts w:ascii="Times New Roman" w:hAnsi="Times New Roman" w:cs="Times New Roman"/>
          <w:sz w:val="23"/>
          <w:szCs w:val="23"/>
        </w:rPr>
        <w:t xml:space="preserve"> persoanelor admise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n C</w:t>
      </w:r>
      <w:r w:rsidR="00D270A7">
        <w:rPr>
          <w:rFonts w:ascii="Times New Roman" w:hAnsi="Times New Roman" w:cs="Times New Roman"/>
          <w:sz w:val="23"/>
          <w:szCs w:val="23"/>
        </w:rPr>
        <w:t xml:space="preserve">orpul experților electorali, cele mai multe dintre acestea </w:t>
      </w:r>
      <w:r w:rsidR="00D270A7" w:rsidRPr="00D270A7">
        <w:rPr>
          <w:rFonts w:ascii="Times New Roman" w:hAnsi="Times New Roman" w:cs="Times New Roman"/>
          <w:sz w:val="23"/>
          <w:szCs w:val="23"/>
        </w:rPr>
        <w:t xml:space="preserve">au </w:t>
      </w:r>
      <w:r w:rsidR="00D270A7" w:rsidRPr="00D270A7">
        <w:rPr>
          <w:rFonts w:ascii="Times New Roman" w:hAnsi="Times New Roman" w:cs="Times New Roman"/>
          <w:i/>
          <w:sz w:val="23"/>
          <w:szCs w:val="23"/>
        </w:rPr>
        <w:t>studii de licenț</w:t>
      </w:r>
      <w:r w:rsidR="00D270A7" w:rsidRPr="00D270A7">
        <w:rPr>
          <w:rFonts w:ascii="Times New Roman" w:hAnsi="Times New Roman" w:cs="Times New Roman" w:hint="eastAsia"/>
          <w:i/>
          <w:sz w:val="23"/>
          <w:szCs w:val="23"/>
        </w:rPr>
        <w:t>ă</w:t>
      </w:r>
      <w:r w:rsidR="00D270A7" w:rsidRPr="00D270A7">
        <w:rPr>
          <w:rFonts w:ascii="Times New Roman" w:hAnsi="Times New Roman" w:cs="Times New Roman"/>
          <w:i/>
          <w:sz w:val="23"/>
          <w:szCs w:val="23"/>
        </w:rPr>
        <w:t xml:space="preserve"> </w:t>
      </w:r>
      <w:r w:rsidR="00D270A7" w:rsidRPr="00D270A7">
        <w:rPr>
          <w:rFonts w:ascii="Times New Roman" w:hAnsi="Times New Roman" w:cs="Times New Roman" w:hint="eastAsia"/>
          <w:i/>
          <w:sz w:val="23"/>
          <w:szCs w:val="23"/>
        </w:rPr>
        <w:t>î</w:t>
      </w:r>
      <w:r w:rsidR="00D270A7" w:rsidRPr="00D270A7">
        <w:rPr>
          <w:rFonts w:ascii="Times New Roman" w:hAnsi="Times New Roman" w:cs="Times New Roman"/>
          <w:i/>
          <w:sz w:val="23"/>
          <w:szCs w:val="23"/>
        </w:rPr>
        <w:t>n alte domenii decât</w:t>
      </w:r>
      <w:r w:rsidR="00D270A7" w:rsidRPr="00D270A7">
        <w:rPr>
          <w:i/>
        </w:rPr>
        <w:t xml:space="preserve"> </w:t>
      </w:r>
      <w:r w:rsidR="00D270A7" w:rsidRPr="00D270A7">
        <w:rPr>
          <w:rFonts w:ascii="Times New Roman" w:hAnsi="Times New Roman" w:cs="Times New Roman"/>
          <w:i/>
          <w:sz w:val="23"/>
          <w:szCs w:val="23"/>
        </w:rPr>
        <w:t>domeniul științe juridice</w:t>
      </w:r>
      <w:r w:rsidR="00D270A7">
        <w:rPr>
          <w:rFonts w:ascii="Times New Roman" w:hAnsi="Times New Roman" w:cs="Times New Roman"/>
          <w:sz w:val="23"/>
          <w:szCs w:val="23"/>
        </w:rPr>
        <w:t xml:space="preserve"> (</w:t>
      </w:r>
      <w:r w:rsidR="00D270A7" w:rsidRPr="00D270A7">
        <w:rPr>
          <w:rFonts w:ascii="Times New Roman" w:hAnsi="Times New Roman" w:cs="Times New Roman"/>
          <w:sz w:val="23"/>
          <w:szCs w:val="23"/>
        </w:rPr>
        <w:t>50,72%</w:t>
      </w:r>
      <w:r w:rsidR="00D270A7">
        <w:rPr>
          <w:rFonts w:ascii="Times New Roman" w:hAnsi="Times New Roman" w:cs="Times New Roman"/>
          <w:sz w:val="23"/>
          <w:szCs w:val="23"/>
        </w:rPr>
        <w:t xml:space="preserve">), sau studii la nivel de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nv</w:t>
      </w:r>
      <w:r w:rsidR="00D270A7" w:rsidRPr="00D270A7">
        <w:rPr>
          <w:rFonts w:ascii="Times New Roman" w:hAnsi="Times New Roman" w:cs="Times New Roman" w:hint="eastAsia"/>
          <w:sz w:val="23"/>
          <w:szCs w:val="23"/>
        </w:rPr>
        <w:t>ă</w:t>
      </w:r>
      <w:r w:rsidR="00D270A7" w:rsidRPr="00D270A7">
        <w:rPr>
          <w:rFonts w:ascii="Times New Roman" w:hAnsi="Times New Roman" w:cs="Times New Roman"/>
          <w:sz w:val="23"/>
          <w:szCs w:val="23"/>
        </w:rPr>
        <w:t>ț</w:t>
      </w:r>
      <w:r w:rsidR="00D270A7" w:rsidRPr="00D270A7">
        <w:rPr>
          <w:rFonts w:ascii="Times New Roman" w:hAnsi="Times New Roman" w:cs="Times New Roman" w:hint="eastAsia"/>
          <w:sz w:val="23"/>
          <w:szCs w:val="23"/>
        </w:rPr>
        <w:t>ă</w:t>
      </w:r>
      <w:r w:rsidR="00D270A7" w:rsidRPr="00D270A7">
        <w:rPr>
          <w:rFonts w:ascii="Times New Roman" w:hAnsi="Times New Roman" w:cs="Times New Roman"/>
          <w:sz w:val="23"/>
          <w:szCs w:val="23"/>
        </w:rPr>
        <w:t>m</w:t>
      </w:r>
      <w:r w:rsidR="00D270A7" w:rsidRPr="00D270A7">
        <w:rPr>
          <w:rFonts w:ascii="Times New Roman" w:hAnsi="Times New Roman" w:cs="Times New Roman" w:hint="eastAsia"/>
          <w:sz w:val="23"/>
          <w:szCs w:val="23"/>
        </w:rPr>
        <w:t>â</w:t>
      </w:r>
      <w:r w:rsidR="00D270A7" w:rsidRPr="00D270A7">
        <w:rPr>
          <w:rFonts w:ascii="Times New Roman" w:hAnsi="Times New Roman" w:cs="Times New Roman"/>
          <w:sz w:val="23"/>
          <w:szCs w:val="23"/>
        </w:rPr>
        <w:t>nt general obligatoriu (29,2%)</w:t>
      </w:r>
      <w:r w:rsidR="00D270A7">
        <w:rPr>
          <w:rFonts w:ascii="Times New Roman" w:hAnsi="Times New Roman" w:cs="Times New Roman"/>
          <w:sz w:val="23"/>
          <w:szCs w:val="23"/>
        </w:rPr>
        <w:t>.</w:t>
      </w:r>
      <w:r w:rsidR="00D270A7" w:rsidRPr="00D270A7">
        <w:rPr>
          <w:rFonts w:ascii="Times New Roman" w:hAnsi="Times New Roman" w:cs="Times New Roman"/>
          <w:sz w:val="23"/>
          <w:szCs w:val="23"/>
        </w:rPr>
        <w:t xml:space="preserve"> </w:t>
      </w:r>
      <w:r w:rsidR="00D270A7">
        <w:rPr>
          <w:rFonts w:ascii="Times New Roman" w:hAnsi="Times New Roman" w:cs="Times New Roman"/>
          <w:sz w:val="23"/>
          <w:szCs w:val="23"/>
        </w:rPr>
        <w:t xml:space="preserve">Persoanele </w:t>
      </w:r>
      <w:r w:rsidR="00D270A7" w:rsidRPr="00D270A7">
        <w:rPr>
          <w:rFonts w:ascii="Times New Roman" w:hAnsi="Times New Roman" w:cs="Times New Roman"/>
          <w:sz w:val="23"/>
          <w:szCs w:val="23"/>
        </w:rPr>
        <w:t xml:space="preserve">cu </w:t>
      </w:r>
      <w:r w:rsidR="00D270A7" w:rsidRPr="00A41D08">
        <w:rPr>
          <w:rFonts w:ascii="Times New Roman" w:hAnsi="Times New Roman" w:cs="Times New Roman"/>
          <w:i/>
          <w:sz w:val="23"/>
          <w:szCs w:val="23"/>
        </w:rPr>
        <w:t>studii de licenț</w:t>
      </w:r>
      <w:r w:rsidR="00D270A7" w:rsidRPr="00A41D08">
        <w:rPr>
          <w:rFonts w:ascii="Times New Roman" w:hAnsi="Times New Roman" w:cs="Times New Roman" w:hint="eastAsia"/>
          <w:i/>
          <w:sz w:val="23"/>
          <w:szCs w:val="23"/>
        </w:rPr>
        <w:t>ă</w:t>
      </w:r>
      <w:r w:rsidR="00D270A7" w:rsidRPr="00A41D08">
        <w:rPr>
          <w:rFonts w:ascii="Times New Roman" w:hAnsi="Times New Roman" w:cs="Times New Roman"/>
          <w:i/>
          <w:sz w:val="23"/>
          <w:szCs w:val="23"/>
        </w:rPr>
        <w:t xml:space="preserve"> </w:t>
      </w:r>
      <w:r w:rsidR="00D270A7" w:rsidRPr="00A41D08">
        <w:rPr>
          <w:rFonts w:ascii="Times New Roman" w:hAnsi="Times New Roman" w:cs="Times New Roman" w:hint="eastAsia"/>
          <w:i/>
          <w:sz w:val="23"/>
          <w:szCs w:val="23"/>
        </w:rPr>
        <w:t>î</w:t>
      </w:r>
      <w:r w:rsidR="00D270A7" w:rsidRPr="00A41D08">
        <w:rPr>
          <w:rFonts w:ascii="Times New Roman" w:hAnsi="Times New Roman" w:cs="Times New Roman"/>
          <w:i/>
          <w:sz w:val="23"/>
          <w:szCs w:val="23"/>
        </w:rPr>
        <w:t>n domeniul științe juridice</w:t>
      </w:r>
      <w:r w:rsidR="00D270A7" w:rsidRPr="00D270A7">
        <w:rPr>
          <w:rFonts w:ascii="Times New Roman" w:hAnsi="Times New Roman" w:cs="Times New Roman"/>
          <w:sz w:val="23"/>
          <w:szCs w:val="23"/>
        </w:rPr>
        <w:t xml:space="preserve"> </w:t>
      </w:r>
      <w:r w:rsidR="00D270A7">
        <w:rPr>
          <w:rFonts w:ascii="Times New Roman" w:hAnsi="Times New Roman" w:cs="Times New Roman"/>
          <w:sz w:val="23"/>
          <w:szCs w:val="23"/>
        </w:rPr>
        <w:t>reprezintă doar 20,08%</w:t>
      </w:r>
      <w:r w:rsidR="00D270A7" w:rsidRPr="00D270A7">
        <w:rPr>
          <w:rFonts w:ascii="Times New Roman" w:hAnsi="Times New Roman" w:cs="Times New Roman"/>
          <w:sz w:val="23"/>
          <w:szCs w:val="23"/>
        </w:rPr>
        <w:t xml:space="preserve">. </w:t>
      </w:r>
      <w:r w:rsidR="00A41D08">
        <w:rPr>
          <w:rFonts w:ascii="Times New Roman" w:hAnsi="Times New Roman" w:cs="Times New Roman"/>
          <w:sz w:val="23"/>
          <w:szCs w:val="23"/>
        </w:rPr>
        <w:t xml:space="preserve">Este </w:t>
      </w:r>
      <w:r w:rsidR="00D270A7" w:rsidRPr="00D270A7">
        <w:rPr>
          <w:rFonts w:ascii="Times New Roman" w:hAnsi="Times New Roman" w:cs="Times New Roman"/>
          <w:sz w:val="23"/>
          <w:szCs w:val="23"/>
        </w:rPr>
        <w:t>foarte important de precizat faptul c</w:t>
      </w:r>
      <w:r w:rsidR="00D270A7" w:rsidRPr="00D270A7">
        <w:rPr>
          <w:rFonts w:ascii="Times New Roman" w:hAnsi="Times New Roman" w:cs="Times New Roman" w:hint="eastAsia"/>
          <w:sz w:val="23"/>
          <w:szCs w:val="23"/>
        </w:rPr>
        <w:t>ă</w:t>
      </w:r>
      <w:r w:rsidR="00A41D08">
        <w:rPr>
          <w:rFonts w:ascii="Times New Roman" w:hAnsi="Times New Roman" w:cs="Times New Roman"/>
          <w:sz w:val="23"/>
          <w:szCs w:val="23"/>
        </w:rPr>
        <w:t xml:space="preserve"> numărul total de 32.752 de </w:t>
      </w:r>
      <w:r w:rsidR="00D270A7" w:rsidRPr="00D270A7">
        <w:rPr>
          <w:rFonts w:ascii="Times New Roman" w:hAnsi="Times New Roman" w:cs="Times New Roman"/>
          <w:sz w:val="23"/>
          <w:szCs w:val="23"/>
        </w:rPr>
        <w:t>experți electorali</w:t>
      </w:r>
      <w:r w:rsidR="00A41D08">
        <w:rPr>
          <w:rFonts w:ascii="Times New Roman" w:hAnsi="Times New Roman" w:cs="Times New Roman"/>
          <w:sz w:val="23"/>
          <w:szCs w:val="23"/>
        </w:rPr>
        <w:t>,</w:t>
      </w:r>
      <w:r w:rsidR="00D270A7" w:rsidRPr="00D270A7">
        <w:rPr>
          <w:rFonts w:ascii="Times New Roman" w:hAnsi="Times New Roman" w:cs="Times New Roman"/>
          <w:sz w:val="23"/>
          <w:szCs w:val="23"/>
        </w:rPr>
        <w:t xml:space="preserve"> </w:t>
      </w:r>
      <w:r w:rsidR="00A41D08">
        <w:rPr>
          <w:rFonts w:ascii="Times New Roman" w:hAnsi="Times New Roman" w:cs="Times New Roman"/>
          <w:sz w:val="23"/>
          <w:szCs w:val="23"/>
        </w:rPr>
        <w:t xml:space="preserve">necesar </w:t>
      </w:r>
      <w:r w:rsidR="00D270A7" w:rsidRPr="00D270A7">
        <w:rPr>
          <w:rFonts w:ascii="Times New Roman" w:hAnsi="Times New Roman" w:cs="Times New Roman"/>
          <w:sz w:val="23"/>
          <w:szCs w:val="23"/>
        </w:rPr>
        <w:t xml:space="preserve">pentru acoperirea funcțiilor de președinte al biroului electoral al secției de votare, respectiv locțiitor al acestuia, poate fi acoperit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n proporție de 36,85% de persoane cu studii de licenț</w:t>
      </w:r>
      <w:r w:rsidR="00D270A7" w:rsidRPr="00D270A7">
        <w:rPr>
          <w:rFonts w:ascii="Times New Roman" w:hAnsi="Times New Roman" w:cs="Times New Roman" w:hint="eastAsia"/>
          <w:sz w:val="23"/>
          <w:szCs w:val="23"/>
        </w:rPr>
        <w:t>ă</w:t>
      </w:r>
      <w:r w:rsidR="00D270A7" w:rsidRPr="00D270A7">
        <w:rPr>
          <w:rFonts w:ascii="Times New Roman" w:hAnsi="Times New Roman" w:cs="Times New Roman"/>
          <w:sz w:val="23"/>
          <w:szCs w:val="23"/>
        </w:rPr>
        <w:t xml:space="preserve">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 xml:space="preserve">n domeniul științe juridice </w:t>
      </w:r>
      <w:r w:rsidR="00A41D08">
        <w:rPr>
          <w:rFonts w:ascii="Times New Roman" w:hAnsi="Times New Roman" w:cs="Times New Roman"/>
          <w:sz w:val="23"/>
          <w:szCs w:val="23"/>
        </w:rPr>
        <w:t>(</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 xml:space="preserve">n situația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 xml:space="preserve">n care aceștia nu sunt suspendați pentru scrutinul </w:t>
      </w:r>
      <w:r w:rsidR="00D270A7" w:rsidRPr="00D270A7">
        <w:rPr>
          <w:rFonts w:ascii="Times New Roman" w:hAnsi="Times New Roman" w:cs="Times New Roman" w:hint="eastAsia"/>
          <w:sz w:val="23"/>
          <w:szCs w:val="23"/>
        </w:rPr>
        <w:t>î</w:t>
      </w:r>
      <w:r w:rsidR="00D270A7" w:rsidRPr="00D270A7">
        <w:rPr>
          <w:rFonts w:ascii="Times New Roman" w:hAnsi="Times New Roman" w:cs="Times New Roman"/>
          <w:sz w:val="23"/>
          <w:szCs w:val="23"/>
        </w:rPr>
        <w:t xml:space="preserve">n curs de </w:t>
      </w:r>
      <w:r w:rsidR="00D270A7" w:rsidRPr="00D270A7">
        <w:rPr>
          <w:rFonts w:ascii="Times New Roman" w:hAnsi="Times New Roman" w:cs="Times New Roman"/>
          <w:sz w:val="23"/>
          <w:szCs w:val="23"/>
        </w:rPr>
        <w:lastRenderedPageBreak/>
        <w:t>desf</w:t>
      </w:r>
      <w:r w:rsidR="00D270A7" w:rsidRPr="00D270A7">
        <w:rPr>
          <w:rFonts w:ascii="Times New Roman" w:hAnsi="Times New Roman" w:cs="Times New Roman" w:hint="eastAsia"/>
          <w:sz w:val="23"/>
          <w:szCs w:val="23"/>
        </w:rPr>
        <w:t>ă</w:t>
      </w:r>
      <w:r w:rsidR="00D270A7" w:rsidRPr="00D270A7">
        <w:rPr>
          <w:rFonts w:ascii="Times New Roman" w:hAnsi="Times New Roman" w:cs="Times New Roman"/>
          <w:sz w:val="23"/>
          <w:szCs w:val="23"/>
        </w:rPr>
        <w:t>șurare</w:t>
      </w:r>
      <w:r w:rsidR="00A41D08">
        <w:rPr>
          <w:rFonts w:ascii="Times New Roman" w:hAnsi="Times New Roman" w:cs="Times New Roman"/>
          <w:sz w:val="23"/>
          <w:szCs w:val="23"/>
        </w:rPr>
        <w:t xml:space="preserve">), </w:t>
      </w:r>
      <w:r w:rsidR="00D270A7" w:rsidRPr="00D270A7">
        <w:rPr>
          <w:rFonts w:ascii="Times New Roman" w:hAnsi="Times New Roman" w:cs="Times New Roman"/>
          <w:sz w:val="23"/>
          <w:szCs w:val="23"/>
        </w:rPr>
        <w:t>cu mențiunea c</w:t>
      </w:r>
      <w:r w:rsidR="00D270A7" w:rsidRPr="00D270A7">
        <w:rPr>
          <w:rFonts w:ascii="Times New Roman" w:hAnsi="Times New Roman" w:cs="Times New Roman" w:hint="eastAsia"/>
          <w:sz w:val="23"/>
          <w:szCs w:val="23"/>
        </w:rPr>
        <w:t>ă</w:t>
      </w:r>
      <w:r w:rsidR="00D270A7" w:rsidRPr="00D270A7">
        <w:rPr>
          <w:rFonts w:ascii="Times New Roman" w:hAnsi="Times New Roman" w:cs="Times New Roman"/>
          <w:sz w:val="23"/>
          <w:szCs w:val="23"/>
        </w:rPr>
        <w:t xml:space="preserve"> trebuie respectat </w:t>
      </w:r>
      <w:r w:rsidR="00A41D08">
        <w:rPr>
          <w:rFonts w:ascii="Times New Roman" w:hAnsi="Times New Roman" w:cs="Times New Roman"/>
          <w:sz w:val="23"/>
          <w:szCs w:val="23"/>
        </w:rPr>
        <w:t xml:space="preserve">și </w:t>
      </w:r>
      <w:r w:rsidR="00D270A7" w:rsidRPr="00D270A7">
        <w:rPr>
          <w:rFonts w:ascii="Times New Roman" w:hAnsi="Times New Roman" w:cs="Times New Roman"/>
          <w:sz w:val="23"/>
          <w:szCs w:val="23"/>
        </w:rPr>
        <w:t>criteriul apropierii domiciliului sau reședințe</w:t>
      </w:r>
      <w:r w:rsidR="00B9328B">
        <w:rPr>
          <w:rFonts w:ascii="Times New Roman" w:hAnsi="Times New Roman" w:cs="Times New Roman"/>
          <w:sz w:val="23"/>
          <w:szCs w:val="23"/>
        </w:rPr>
        <w:t>i de sediul secției de votare.</w:t>
      </w:r>
    </w:p>
    <w:p w14:paraId="4499910B" w14:textId="5B345575" w:rsidR="00AC05F6" w:rsidRDefault="00A41D08" w:rsidP="006379E5">
      <w:pPr>
        <w:tabs>
          <w:tab w:val="left" w:pos="567"/>
        </w:tabs>
        <w:spacing w:after="0" w:line="276" w:lineRule="auto"/>
        <w:jc w:val="both"/>
        <w:rPr>
          <w:rFonts w:ascii="Times New Roman" w:hAnsi="Times New Roman" w:cs="Times New Roman"/>
          <w:sz w:val="23"/>
          <w:szCs w:val="23"/>
        </w:rPr>
      </w:pPr>
      <w:r>
        <w:rPr>
          <w:rFonts w:ascii="Times New Roman" w:hAnsi="Times New Roman" w:cs="Times New Roman"/>
          <w:sz w:val="23"/>
          <w:szCs w:val="23"/>
        </w:rPr>
        <w:tab/>
      </w:r>
      <w:r w:rsidRPr="003245A8">
        <w:rPr>
          <w:rFonts w:ascii="Times New Roman" w:hAnsi="Times New Roman" w:cs="Times New Roman" w:hint="eastAsia"/>
          <w:b/>
          <w:sz w:val="23"/>
          <w:szCs w:val="23"/>
        </w:rPr>
        <w:t>Î</w:t>
      </w:r>
      <w:r w:rsidRPr="003245A8">
        <w:rPr>
          <w:rFonts w:ascii="Times New Roman" w:hAnsi="Times New Roman" w:cs="Times New Roman"/>
          <w:b/>
          <w:sz w:val="23"/>
          <w:szCs w:val="23"/>
        </w:rPr>
        <w:t xml:space="preserve">n </w:t>
      </w:r>
      <w:r w:rsidR="00D270A7" w:rsidRPr="003245A8">
        <w:rPr>
          <w:rFonts w:ascii="Times New Roman" w:hAnsi="Times New Roman" w:cs="Times New Roman"/>
          <w:b/>
          <w:sz w:val="23"/>
          <w:szCs w:val="23"/>
        </w:rPr>
        <w:t>ceea ce privește criteriul de v</w:t>
      </w:r>
      <w:r w:rsidR="00D270A7" w:rsidRPr="003245A8">
        <w:rPr>
          <w:rFonts w:ascii="Times New Roman" w:hAnsi="Times New Roman" w:cs="Times New Roman" w:hint="eastAsia"/>
          <w:b/>
          <w:sz w:val="23"/>
          <w:szCs w:val="23"/>
        </w:rPr>
        <w:t>â</w:t>
      </w:r>
      <w:r w:rsidR="00D270A7" w:rsidRPr="003245A8">
        <w:rPr>
          <w:rFonts w:ascii="Times New Roman" w:hAnsi="Times New Roman" w:cs="Times New Roman"/>
          <w:b/>
          <w:sz w:val="23"/>
          <w:szCs w:val="23"/>
        </w:rPr>
        <w:t>rst</w:t>
      </w:r>
      <w:r w:rsidR="00D270A7" w:rsidRPr="003245A8">
        <w:rPr>
          <w:rFonts w:ascii="Times New Roman" w:hAnsi="Times New Roman" w:cs="Times New Roman" w:hint="eastAsia"/>
          <w:b/>
          <w:sz w:val="23"/>
          <w:szCs w:val="23"/>
        </w:rPr>
        <w:t>ă</w:t>
      </w:r>
      <w:r w:rsidR="00D270A7" w:rsidRPr="00D270A7">
        <w:rPr>
          <w:rFonts w:ascii="Times New Roman" w:hAnsi="Times New Roman" w:cs="Times New Roman"/>
          <w:sz w:val="23"/>
          <w:szCs w:val="23"/>
        </w:rPr>
        <w:t xml:space="preserve">, </w:t>
      </w:r>
      <w:r w:rsidR="00D270A7" w:rsidRPr="003245A8">
        <w:rPr>
          <w:rFonts w:ascii="Times New Roman" w:hAnsi="Times New Roman" w:cs="Times New Roman"/>
          <w:sz w:val="23"/>
          <w:szCs w:val="23"/>
        </w:rPr>
        <w:t xml:space="preserve">cele mai multe persoane admise </w:t>
      </w:r>
      <w:r w:rsidR="00D270A7" w:rsidRPr="003245A8">
        <w:rPr>
          <w:rFonts w:ascii="Times New Roman" w:hAnsi="Times New Roman" w:cs="Times New Roman" w:hint="eastAsia"/>
          <w:sz w:val="23"/>
          <w:szCs w:val="23"/>
        </w:rPr>
        <w:t>î</w:t>
      </w:r>
      <w:r w:rsidR="00D270A7" w:rsidRPr="003245A8">
        <w:rPr>
          <w:rFonts w:ascii="Times New Roman" w:hAnsi="Times New Roman" w:cs="Times New Roman"/>
          <w:sz w:val="23"/>
          <w:szCs w:val="23"/>
        </w:rPr>
        <w:t xml:space="preserve">n </w:t>
      </w:r>
      <w:r w:rsidRPr="003245A8">
        <w:rPr>
          <w:rFonts w:ascii="Times New Roman" w:hAnsi="Times New Roman" w:cs="Times New Roman"/>
          <w:sz w:val="23"/>
          <w:szCs w:val="23"/>
        </w:rPr>
        <w:t xml:space="preserve">Corpul experților electorali </w:t>
      </w:r>
      <w:r w:rsidR="00D270A7" w:rsidRPr="003245A8">
        <w:rPr>
          <w:rFonts w:ascii="Times New Roman" w:hAnsi="Times New Roman" w:cs="Times New Roman"/>
          <w:sz w:val="23"/>
          <w:szCs w:val="23"/>
        </w:rPr>
        <w:t xml:space="preserve">se </w:t>
      </w:r>
      <w:r w:rsidR="00D270A7" w:rsidRPr="003245A8">
        <w:rPr>
          <w:rFonts w:ascii="Times New Roman" w:hAnsi="Times New Roman" w:cs="Times New Roman" w:hint="eastAsia"/>
          <w:sz w:val="23"/>
          <w:szCs w:val="23"/>
        </w:rPr>
        <w:t>î</w:t>
      </w:r>
      <w:r w:rsidR="00D270A7" w:rsidRPr="003245A8">
        <w:rPr>
          <w:rFonts w:ascii="Times New Roman" w:hAnsi="Times New Roman" w:cs="Times New Roman"/>
          <w:sz w:val="23"/>
          <w:szCs w:val="23"/>
        </w:rPr>
        <w:t>ncadreaz</w:t>
      </w:r>
      <w:r w:rsidR="00D270A7" w:rsidRPr="003245A8">
        <w:rPr>
          <w:rFonts w:ascii="Times New Roman" w:hAnsi="Times New Roman" w:cs="Times New Roman" w:hint="eastAsia"/>
          <w:sz w:val="23"/>
          <w:szCs w:val="23"/>
        </w:rPr>
        <w:t>ă</w:t>
      </w:r>
      <w:r w:rsidR="00D270A7" w:rsidRPr="003245A8">
        <w:rPr>
          <w:rFonts w:ascii="Times New Roman" w:hAnsi="Times New Roman" w:cs="Times New Roman"/>
          <w:sz w:val="23"/>
          <w:szCs w:val="23"/>
        </w:rPr>
        <w:t xml:space="preserve"> </w:t>
      </w:r>
      <w:r w:rsidR="00D270A7" w:rsidRPr="003245A8">
        <w:rPr>
          <w:rFonts w:ascii="Times New Roman" w:hAnsi="Times New Roman" w:cs="Times New Roman" w:hint="eastAsia"/>
          <w:sz w:val="23"/>
          <w:szCs w:val="23"/>
        </w:rPr>
        <w:t>î</w:t>
      </w:r>
      <w:r w:rsidR="00D270A7" w:rsidRPr="003245A8">
        <w:rPr>
          <w:rFonts w:ascii="Times New Roman" w:hAnsi="Times New Roman" w:cs="Times New Roman"/>
          <w:sz w:val="23"/>
          <w:szCs w:val="23"/>
        </w:rPr>
        <w:t>n intervalul de v</w:t>
      </w:r>
      <w:r w:rsidR="00D270A7" w:rsidRPr="003245A8">
        <w:rPr>
          <w:rFonts w:ascii="Times New Roman" w:hAnsi="Times New Roman" w:cs="Times New Roman" w:hint="eastAsia"/>
          <w:sz w:val="23"/>
          <w:szCs w:val="23"/>
        </w:rPr>
        <w:t>â</w:t>
      </w:r>
      <w:r w:rsidR="00D270A7" w:rsidRPr="003245A8">
        <w:rPr>
          <w:rFonts w:ascii="Times New Roman" w:hAnsi="Times New Roman" w:cs="Times New Roman"/>
          <w:sz w:val="23"/>
          <w:szCs w:val="23"/>
        </w:rPr>
        <w:t>rst</w:t>
      </w:r>
      <w:r w:rsidR="00D270A7" w:rsidRPr="003245A8">
        <w:rPr>
          <w:rFonts w:ascii="Times New Roman" w:hAnsi="Times New Roman" w:cs="Times New Roman" w:hint="eastAsia"/>
          <w:sz w:val="23"/>
          <w:szCs w:val="23"/>
        </w:rPr>
        <w:t>ă</w:t>
      </w:r>
      <w:r w:rsidR="00D270A7" w:rsidRPr="003245A8">
        <w:rPr>
          <w:rFonts w:ascii="Times New Roman" w:hAnsi="Times New Roman" w:cs="Times New Roman"/>
          <w:sz w:val="23"/>
          <w:szCs w:val="23"/>
        </w:rPr>
        <w:t xml:space="preserve"> 35-54 de ani.</w:t>
      </w:r>
    </w:p>
    <w:p w14:paraId="01BF5B2D" w14:textId="77777777" w:rsidR="00410253" w:rsidRDefault="00410253" w:rsidP="006379E5">
      <w:pPr>
        <w:tabs>
          <w:tab w:val="left" w:pos="567"/>
        </w:tabs>
        <w:spacing w:after="0" w:line="276" w:lineRule="auto"/>
        <w:jc w:val="both"/>
        <w:rPr>
          <w:rFonts w:ascii="Times New Roman" w:hAnsi="Times New Roman" w:cs="Times New Roman"/>
          <w:sz w:val="23"/>
          <w:szCs w:val="23"/>
        </w:rPr>
      </w:pPr>
    </w:p>
    <w:tbl>
      <w:tblPr>
        <w:tblStyle w:val="TableGridLight1"/>
        <w:tblW w:w="9497" w:type="dxa"/>
        <w:jc w:val="center"/>
        <w:tblLook w:val="04A0" w:firstRow="1" w:lastRow="0" w:firstColumn="1" w:lastColumn="0" w:noHBand="0" w:noVBand="1"/>
      </w:tblPr>
      <w:tblGrid>
        <w:gridCol w:w="1701"/>
        <w:gridCol w:w="1989"/>
        <w:gridCol w:w="2127"/>
        <w:gridCol w:w="2126"/>
        <w:gridCol w:w="1554"/>
      </w:tblGrid>
      <w:tr w:rsidR="00AC05F6" w:rsidRPr="003245A8" w14:paraId="0AC41D9A" w14:textId="77777777" w:rsidTr="00FE0C40">
        <w:trPr>
          <w:trHeight w:val="323"/>
          <w:jc w:val="center"/>
        </w:trPr>
        <w:tc>
          <w:tcPr>
            <w:tcW w:w="1701" w:type="dxa"/>
            <w:vMerge w:val="restart"/>
            <w:noWrap/>
          </w:tcPr>
          <w:p w14:paraId="031EE4EA"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Vârsta</w:t>
            </w:r>
          </w:p>
        </w:tc>
        <w:tc>
          <w:tcPr>
            <w:tcW w:w="6242" w:type="dxa"/>
            <w:gridSpan w:val="3"/>
            <w:noWrap/>
            <w:hideMark/>
          </w:tcPr>
          <w:p w14:paraId="5340999B"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Număr persoane în funcție de studiile absolvite</w:t>
            </w:r>
          </w:p>
        </w:tc>
        <w:tc>
          <w:tcPr>
            <w:tcW w:w="1554" w:type="dxa"/>
            <w:vMerge w:val="restart"/>
          </w:tcPr>
          <w:p w14:paraId="7051BCC7"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Total persoane</w:t>
            </w:r>
          </w:p>
        </w:tc>
      </w:tr>
      <w:tr w:rsidR="00FE0C40" w:rsidRPr="003245A8" w14:paraId="212973C7" w14:textId="77777777" w:rsidTr="00FE0C40">
        <w:trPr>
          <w:trHeight w:val="300"/>
          <w:jc w:val="center"/>
        </w:trPr>
        <w:tc>
          <w:tcPr>
            <w:tcW w:w="1701" w:type="dxa"/>
            <w:vMerge/>
            <w:noWrap/>
            <w:hideMark/>
          </w:tcPr>
          <w:p w14:paraId="20B04170" w14:textId="77777777" w:rsidR="00AC05F6" w:rsidRPr="003245A8" w:rsidRDefault="00AC05F6" w:rsidP="006379E5">
            <w:pPr>
              <w:jc w:val="center"/>
              <w:rPr>
                <w:rFonts w:ascii="Times New Roman" w:hAnsi="Times New Roman" w:cs="Times New Roman"/>
                <w:b/>
                <w:bCs/>
                <w:color w:val="000000"/>
                <w:sz w:val="20"/>
                <w:szCs w:val="20"/>
                <w:lang w:eastAsia="en-GB"/>
              </w:rPr>
            </w:pPr>
          </w:p>
        </w:tc>
        <w:tc>
          <w:tcPr>
            <w:tcW w:w="1989" w:type="dxa"/>
            <w:shd w:val="clear" w:color="auto" w:fill="E4F4DF" w:themeFill="accent5" w:themeFillTint="33"/>
            <w:noWrap/>
            <w:hideMark/>
          </w:tcPr>
          <w:p w14:paraId="24CB2AC6"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Învățământ general obligatoriu</w:t>
            </w:r>
          </w:p>
        </w:tc>
        <w:tc>
          <w:tcPr>
            <w:tcW w:w="2127" w:type="dxa"/>
            <w:shd w:val="clear" w:color="auto" w:fill="DBEFF9" w:themeFill="background2"/>
            <w:noWrap/>
            <w:hideMark/>
          </w:tcPr>
          <w:p w14:paraId="2134B38A"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Studii licență în domeniul științe juridice</w:t>
            </w:r>
          </w:p>
        </w:tc>
        <w:tc>
          <w:tcPr>
            <w:tcW w:w="2126" w:type="dxa"/>
            <w:shd w:val="clear" w:color="auto" w:fill="ECF2DA" w:themeFill="accent6" w:themeFillTint="33"/>
            <w:noWrap/>
            <w:hideMark/>
          </w:tcPr>
          <w:p w14:paraId="7DD88527"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Studii licență în alte domenii</w:t>
            </w:r>
          </w:p>
        </w:tc>
        <w:tc>
          <w:tcPr>
            <w:tcW w:w="1554" w:type="dxa"/>
            <w:vMerge/>
            <w:noWrap/>
            <w:hideMark/>
          </w:tcPr>
          <w:p w14:paraId="76792911" w14:textId="77777777" w:rsidR="00AC05F6" w:rsidRPr="003245A8" w:rsidRDefault="00AC05F6" w:rsidP="006379E5">
            <w:pPr>
              <w:jc w:val="center"/>
              <w:rPr>
                <w:rFonts w:ascii="Times New Roman" w:hAnsi="Times New Roman" w:cs="Times New Roman"/>
                <w:b/>
                <w:bCs/>
                <w:color w:val="000000"/>
                <w:sz w:val="20"/>
                <w:szCs w:val="20"/>
                <w:lang w:eastAsia="en-GB"/>
              </w:rPr>
            </w:pPr>
          </w:p>
        </w:tc>
      </w:tr>
      <w:tr w:rsidR="00AC05F6" w:rsidRPr="003245A8" w14:paraId="73613291" w14:textId="77777777" w:rsidTr="00FE0C40">
        <w:trPr>
          <w:trHeight w:val="300"/>
          <w:jc w:val="center"/>
        </w:trPr>
        <w:tc>
          <w:tcPr>
            <w:tcW w:w="1701" w:type="dxa"/>
            <w:noWrap/>
            <w:hideMark/>
          </w:tcPr>
          <w:p w14:paraId="4E4B63D9"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18 și 24 ani</w:t>
            </w:r>
          </w:p>
        </w:tc>
        <w:tc>
          <w:tcPr>
            <w:tcW w:w="1989" w:type="dxa"/>
            <w:shd w:val="clear" w:color="auto" w:fill="E4F4DF" w:themeFill="accent5" w:themeFillTint="33"/>
            <w:noWrap/>
            <w:hideMark/>
          </w:tcPr>
          <w:p w14:paraId="3D424B68"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1.291</w:t>
            </w:r>
          </w:p>
        </w:tc>
        <w:tc>
          <w:tcPr>
            <w:tcW w:w="2127" w:type="dxa"/>
            <w:shd w:val="clear" w:color="auto" w:fill="DBEFF9" w:themeFill="background2"/>
            <w:noWrap/>
            <w:hideMark/>
          </w:tcPr>
          <w:p w14:paraId="3353AAE0"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146</w:t>
            </w:r>
          </w:p>
        </w:tc>
        <w:tc>
          <w:tcPr>
            <w:tcW w:w="2126" w:type="dxa"/>
            <w:shd w:val="clear" w:color="auto" w:fill="ECF2DA" w:themeFill="accent6" w:themeFillTint="33"/>
            <w:noWrap/>
            <w:hideMark/>
          </w:tcPr>
          <w:p w14:paraId="2BCF21E7"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434</w:t>
            </w:r>
          </w:p>
        </w:tc>
        <w:tc>
          <w:tcPr>
            <w:tcW w:w="1554" w:type="dxa"/>
            <w:noWrap/>
            <w:hideMark/>
          </w:tcPr>
          <w:p w14:paraId="44545C2E"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1.871</w:t>
            </w:r>
          </w:p>
        </w:tc>
      </w:tr>
      <w:tr w:rsidR="00AC05F6" w:rsidRPr="003245A8" w14:paraId="55BD3830" w14:textId="77777777" w:rsidTr="00FE0C40">
        <w:trPr>
          <w:trHeight w:val="300"/>
          <w:jc w:val="center"/>
        </w:trPr>
        <w:tc>
          <w:tcPr>
            <w:tcW w:w="1701" w:type="dxa"/>
            <w:noWrap/>
            <w:hideMark/>
          </w:tcPr>
          <w:p w14:paraId="72DDC70E"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25 și 34 ani</w:t>
            </w:r>
          </w:p>
        </w:tc>
        <w:tc>
          <w:tcPr>
            <w:tcW w:w="1989" w:type="dxa"/>
            <w:shd w:val="clear" w:color="auto" w:fill="E4F4DF" w:themeFill="accent5" w:themeFillTint="33"/>
            <w:noWrap/>
            <w:hideMark/>
          </w:tcPr>
          <w:p w14:paraId="412A50F5"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1.641</w:t>
            </w:r>
          </w:p>
        </w:tc>
        <w:tc>
          <w:tcPr>
            <w:tcW w:w="2127" w:type="dxa"/>
            <w:shd w:val="clear" w:color="auto" w:fill="DBEFF9" w:themeFill="background2"/>
            <w:noWrap/>
            <w:hideMark/>
          </w:tcPr>
          <w:p w14:paraId="0F709E00"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2.332</w:t>
            </w:r>
          </w:p>
        </w:tc>
        <w:tc>
          <w:tcPr>
            <w:tcW w:w="2126" w:type="dxa"/>
            <w:shd w:val="clear" w:color="auto" w:fill="ECF2DA" w:themeFill="accent6" w:themeFillTint="33"/>
            <w:noWrap/>
            <w:hideMark/>
          </w:tcPr>
          <w:p w14:paraId="6E6A150D"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5.700</w:t>
            </w:r>
          </w:p>
        </w:tc>
        <w:tc>
          <w:tcPr>
            <w:tcW w:w="1554" w:type="dxa"/>
            <w:noWrap/>
            <w:hideMark/>
          </w:tcPr>
          <w:p w14:paraId="76B6969F"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9.673</w:t>
            </w:r>
          </w:p>
        </w:tc>
      </w:tr>
      <w:tr w:rsidR="00633D40" w:rsidRPr="003245A8" w14:paraId="2BBFC724" w14:textId="77777777" w:rsidTr="00FE0C40">
        <w:trPr>
          <w:trHeight w:val="300"/>
          <w:jc w:val="center"/>
        </w:trPr>
        <w:tc>
          <w:tcPr>
            <w:tcW w:w="1701" w:type="dxa"/>
            <w:shd w:val="clear" w:color="auto" w:fill="C9F9FC" w:themeFill="accent3" w:themeFillTint="33"/>
            <w:noWrap/>
            <w:hideMark/>
          </w:tcPr>
          <w:p w14:paraId="57216EF7"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35 și 44 ani</w:t>
            </w:r>
          </w:p>
        </w:tc>
        <w:tc>
          <w:tcPr>
            <w:tcW w:w="1989" w:type="dxa"/>
            <w:shd w:val="clear" w:color="auto" w:fill="C9F9FC" w:themeFill="accent3" w:themeFillTint="33"/>
            <w:noWrap/>
            <w:hideMark/>
          </w:tcPr>
          <w:p w14:paraId="38AAD84A"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3.639</w:t>
            </w:r>
          </w:p>
        </w:tc>
        <w:tc>
          <w:tcPr>
            <w:tcW w:w="2127" w:type="dxa"/>
            <w:shd w:val="clear" w:color="auto" w:fill="C9F9FC" w:themeFill="accent3" w:themeFillTint="33"/>
            <w:noWrap/>
            <w:hideMark/>
          </w:tcPr>
          <w:p w14:paraId="0D387191"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5.029</w:t>
            </w:r>
          </w:p>
        </w:tc>
        <w:tc>
          <w:tcPr>
            <w:tcW w:w="2126" w:type="dxa"/>
            <w:shd w:val="clear" w:color="auto" w:fill="C9F9FC" w:themeFill="accent3" w:themeFillTint="33"/>
            <w:noWrap/>
            <w:hideMark/>
          </w:tcPr>
          <w:p w14:paraId="4969839E"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9.704</w:t>
            </w:r>
          </w:p>
        </w:tc>
        <w:tc>
          <w:tcPr>
            <w:tcW w:w="1554" w:type="dxa"/>
            <w:shd w:val="clear" w:color="auto" w:fill="C9F9FC" w:themeFill="accent3" w:themeFillTint="33"/>
            <w:noWrap/>
            <w:hideMark/>
          </w:tcPr>
          <w:p w14:paraId="6FEB2A39"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18.372</w:t>
            </w:r>
          </w:p>
        </w:tc>
      </w:tr>
      <w:tr w:rsidR="00AC05F6" w:rsidRPr="003245A8" w14:paraId="7B3FB565" w14:textId="77777777" w:rsidTr="00FE0C40">
        <w:trPr>
          <w:trHeight w:val="300"/>
          <w:jc w:val="center"/>
        </w:trPr>
        <w:tc>
          <w:tcPr>
            <w:tcW w:w="1701" w:type="dxa"/>
            <w:noWrap/>
            <w:hideMark/>
          </w:tcPr>
          <w:p w14:paraId="7747826C"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45 și 54 ani</w:t>
            </w:r>
          </w:p>
        </w:tc>
        <w:tc>
          <w:tcPr>
            <w:tcW w:w="1989" w:type="dxa"/>
            <w:shd w:val="clear" w:color="auto" w:fill="E4F4DF" w:themeFill="accent5" w:themeFillTint="33"/>
            <w:noWrap/>
            <w:hideMark/>
          </w:tcPr>
          <w:p w14:paraId="0D635AFB"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5.363</w:t>
            </w:r>
          </w:p>
        </w:tc>
        <w:tc>
          <w:tcPr>
            <w:tcW w:w="2127" w:type="dxa"/>
            <w:shd w:val="clear" w:color="auto" w:fill="DBEFF9" w:themeFill="background2"/>
            <w:noWrap/>
            <w:hideMark/>
          </w:tcPr>
          <w:p w14:paraId="37A5F878"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3.133</w:t>
            </w:r>
          </w:p>
        </w:tc>
        <w:tc>
          <w:tcPr>
            <w:tcW w:w="2126" w:type="dxa"/>
            <w:shd w:val="clear" w:color="auto" w:fill="ECF2DA" w:themeFill="accent6" w:themeFillTint="33"/>
            <w:noWrap/>
            <w:hideMark/>
          </w:tcPr>
          <w:p w14:paraId="7539F0A7"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9.598</w:t>
            </w:r>
          </w:p>
        </w:tc>
        <w:tc>
          <w:tcPr>
            <w:tcW w:w="1554" w:type="dxa"/>
            <w:noWrap/>
            <w:hideMark/>
          </w:tcPr>
          <w:p w14:paraId="4AD2276F"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18.094</w:t>
            </w:r>
          </w:p>
        </w:tc>
      </w:tr>
      <w:tr w:rsidR="00AC05F6" w:rsidRPr="003245A8" w14:paraId="73A1EC79" w14:textId="77777777" w:rsidTr="00FE0C40">
        <w:trPr>
          <w:trHeight w:val="300"/>
          <w:jc w:val="center"/>
        </w:trPr>
        <w:tc>
          <w:tcPr>
            <w:tcW w:w="1701" w:type="dxa"/>
            <w:noWrap/>
            <w:hideMark/>
          </w:tcPr>
          <w:p w14:paraId="561EEF5B"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55 si 64 ani</w:t>
            </w:r>
          </w:p>
        </w:tc>
        <w:tc>
          <w:tcPr>
            <w:tcW w:w="1989" w:type="dxa"/>
            <w:shd w:val="clear" w:color="auto" w:fill="E4F4DF" w:themeFill="accent5" w:themeFillTint="33"/>
            <w:noWrap/>
            <w:hideMark/>
          </w:tcPr>
          <w:p w14:paraId="7BD16613"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4.397</w:t>
            </w:r>
          </w:p>
        </w:tc>
        <w:tc>
          <w:tcPr>
            <w:tcW w:w="2127" w:type="dxa"/>
            <w:shd w:val="clear" w:color="auto" w:fill="DBEFF9" w:themeFill="background2"/>
            <w:noWrap/>
            <w:hideMark/>
          </w:tcPr>
          <w:p w14:paraId="2B45D5F3"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1.209</w:t>
            </w:r>
          </w:p>
        </w:tc>
        <w:tc>
          <w:tcPr>
            <w:tcW w:w="2126" w:type="dxa"/>
            <w:shd w:val="clear" w:color="auto" w:fill="ECF2DA" w:themeFill="accent6" w:themeFillTint="33"/>
            <w:noWrap/>
            <w:hideMark/>
          </w:tcPr>
          <w:p w14:paraId="312D863F"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4.276</w:t>
            </w:r>
          </w:p>
        </w:tc>
        <w:tc>
          <w:tcPr>
            <w:tcW w:w="1554" w:type="dxa"/>
            <w:noWrap/>
            <w:hideMark/>
          </w:tcPr>
          <w:p w14:paraId="3A83F6DA"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9.882</w:t>
            </w:r>
          </w:p>
        </w:tc>
      </w:tr>
      <w:tr w:rsidR="00AC05F6" w:rsidRPr="003245A8" w14:paraId="0F89EB5F" w14:textId="77777777" w:rsidTr="00FE0C40">
        <w:trPr>
          <w:trHeight w:val="300"/>
          <w:jc w:val="center"/>
        </w:trPr>
        <w:tc>
          <w:tcPr>
            <w:tcW w:w="1701" w:type="dxa"/>
            <w:noWrap/>
            <w:hideMark/>
          </w:tcPr>
          <w:p w14:paraId="25F9D1A6"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Între 65 si 74 ani</w:t>
            </w:r>
          </w:p>
        </w:tc>
        <w:tc>
          <w:tcPr>
            <w:tcW w:w="1989" w:type="dxa"/>
            <w:shd w:val="clear" w:color="auto" w:fill="E4F4DF" w:themeFill="accent5" w:themeFillTint="33"/>
            <w:noWrap/>
            <w:hideMark/>
          </w:tcPr>
          <w:p w14:paraId="7BEC9229"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1.162</w:t>
            </w:r>
          </w:p>
        </w:tc>
        <w:tc>
          <w:tcPr>
            <w:tcW w:w="2127" w:type="dxa"/>
            <w:shd w:val="clear" w:color="auto" w:fill="DBEFF9" w:themeFill="background2"/>
            <w:noWrap/>
            <w:hideMark/>
          </w:tcPr>
          <w:p w14:paraId="3DB02C53"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209</w:t>
            </w:r>
          </w:p>
        </w:tc>
        <w:tc>
          <w:tcPr>
            <w:tcW w:w="2126" w:type="dxa"/>
            <w:shd w:val="clear" w:color="auto" w:fill="ECF2DA" w:themeFill="accent6" w:themeFillTint="33"/>
            <w:noWrap/>
            <w:hideMark/>
          </w:tcPr>
          <w:p w14:paraId="2AA148B1"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728</w:t>
            </w:r>
          </w:p>
        </w:tc>
        <w:tc>
          <w:tcPr>
            <w:tcW w:w="1554" w:type="dxa"/>
            <w:noWrap/>
            <w:hideMark/>
          </w:tcPr>
          <w:p w14:paraId="086E6E4B"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2.099</w:t>
            </w:r>
          </w:p>
        </w:tc>
      </w:tr>
      <w:tr w:rsidR="00AC05F6" w:rsidRPr="003245A8" w14:paraId="54E480F7" w14:textId="77777777" w:rsidTr="00FE0C40">
        <w:trPr>
          <w:trHeight w:val="300"/>
          <w:jc w:val="center"/>
        </w:trPr>
        <w:tc>
          <w:tcPr>
            <w:tcW w:w="1701" w:type="dxa"/>
            <w:noWrap/>
            <w:hideMark/>
          </w:tcPr>
          <w:p w14:paraId="391750DD" w14:textId="77777777" w:rsidR="00AC05F6" w:rsidRPr="003245A8" w:rsidRDefault="00AC05F6" w:rsidP="006379E5">
            <w:pPr>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Peste 75 ani</w:t>
            </w:r>
          </w:p>
        </w:tc>
        <w:tc>
          <w:tcPr>
            <w:tcW w:w="1989" w:type="dxa"/>
            <w:shd w:val="clear" w:color="auto" w:fill="E4F4DF" w:themeFill="accent5" w:themeFillTint="33"/>
            <w:noWrap/>
            <w:hideMark/>
          </w:tcPr>
          <w:p w14:paraId="4E85EE59"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56</w:t>
            </w:r>
          </w:p>
        </w:tc>
        <w:tc>
          <w:tcPr>
            <w:tcW w:w="2127" w:type="dxa"/>
            <w:shd w:val="clear" w:color="auto" w:fill="DBEFF9" w:themeFill="background2"/>
            <w:noWrap/>
            <w:hideMark/>
          </w:tcPr>
          <w:p w14:paraId="0315B1CA"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11</w:t>
            </w:r>
          </w:p>
        </w:tc>
        <w:tc>
          <w:tcPr>
            <w:tcW w:w="2126" w:type="dxa"/>
            <w:shd w:val="clear" w:color="auto" w:fill="ECF2DA" w:themeFill="accent6" w:themeFillTint="33"/>
            <w:noWrap/>
            <w:hideMark/>
          </w:tcPr>
          <w:p w14:paraId="7252439C"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45</w:t>
            </w:r>
          </w:p>
        </w:tc>
        <w:tc>
          <w:tcPr>
            <w:tcW w:w="1554" w:type="dxa"/>
            <w:noWrap/>
            <w:hideMark/>
          </w:tcPr>
          <w:p w14:paraId="58F89E7A" w14:textId="77777777" w:rsidR="00AC05F6" w:rsidRPr="003245A8" w:rsidRDefault="00AC05F6" w:rsidP="006379E5">
            <w:pPr>
              <w:jc w:val="right"/>
              <w:rPr>
                <w:rFonts w:ascii="Times New Roman" w:hAnsi="Times New Roman" w:cs="Times New Roman"/>
                <w:color w:val="000000"/>
                <w:sz w:val="20"/>
                <w:szCs w:val="20"/>
                <w:lang w:eastAsia="en-GB"/>
              </w:rPr>
            </w:pPr>
            <w:r w:rsidRPr="003245A8">
              <w:rPr>
                <w:rFonts w:ascii="Times New Roman" w:hAnsi="Times New Roman" w:cs="Times New Roman"/>
                <w:color w:val="000000"/>
                <w:sz w:val="20"/>
                <w:szCs w:val="20"/>
                <w:lang w:eastAsia="en-GB"/>
              </w:rPr>
              <w:t>112</w:t>
            </w:r>
          </w:p>
        </w:tc>
      </w:tr>
      <w:tr w:rsidR="00FE0C40" w:rsidRPr="003245A8" w14:paraId="664D754A" w14:textId="77777777" w:rsidTr="00FE0C40">
        <w:trPr>
          <w:trHeight w:val="300"/>
          <w:jc w:val="center"/>
        </w:trPr>
        <w:tc>
          <w:tcPr>
            <w:tcW w:w="1701" w:type="dxa"/>
            <w:noWrap/>
            <w:hideMark/>
          </w:tcPr>
          <w:p w14:paraId="5D346AFB"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Total</w:t>
            </w:r>
          </w:p>
        </w:tc>
        <w:tc>
          <w:tcPr>
            <w:tcW w:w="1989" w:type="dxa"/>
            <w:shd w:val="clear" w:color="auto" w:fill="E4F4DF" w:themeFill="accent5" w:themeFillTint="33"/>
            <w:noWrap/>
            <w:hideMark/>
          </w:tcPr>
          <w:p w14:paraId="3EF90490"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17.549</w:t>
            </w:r>
          </w:p>
        </w:tc>
        <w:tc>
          <w:tcPr>
            <w:tcW w:w="2127" w:type="dxa"/>
            <w:shd w:val="clear" w:color="auto" w:fill="DBEFF9" w:themeFill="background2"/>
            <w:noWrap/>
            <w:hideMark/>
          </w:tcPr>
          <w:p w14:paraId="7230D8EF"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12.069</w:t>
            </w:r>
          </w:p>
        </w:tc>
        <w:tc>
          <w:tcPr>
            <w:tcW w:w="2126" w:type="dxa"/>
            <w:shd w:val="clear" w:color="auto" w:fill="ECF2DA" w:themeFill="accent6" w:themeFillTint="33"/>
            <w:noWrap/>
            <w:hideMark/>
          </w:tcPr>
          <w:p w14:paraId="56FF33BF"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30.485</w:t>
            </w:r>
          </w:p>
        </w:tc>
        <w:tc>
          <w:tcPr>
            <w:tcW w:w="1554" w:type="dxa"/>
            <w:noWrap/>
            <w:hideMark/>
          </w:tcPr>
          <w:p w14:paraId="17710805" w14:textId="77777777" w:rsidR="00AC05F6" w:rsidRPr="003245A8" w:rsidRDefault="00AC05F6" w:rsidP="006379E5">
            <w:pPr>
              <w:jc w:val="center"/>
              <w:rPr>
                <w:rFonts w:ascii="Times New Roman" w:hAnsi="Times New Roman" w:cs="Times New Roman"/>
                <w:b/>
                <w:bCs/>
                <w:color w:val="000000"/>
                <w:sz w:val="20"/>
                <w:szCs w:val="20"/>
                <w:lang w:eastAsia="en-GB"/>
              </w:rPr>
            </w:pPr>
            <w:r w:rsidRPr="003245A8">
              <w:rPr>
                <w:rFonts w:ascii="Times New Roman" w:hAnsi="Times New Roman" w:cs="Times New Roman"/>
                <w:b/>
                <w:bCs/>
                <w:color w:val="000000"/>
                <w:sz w:val="20"/>
                <w:szCs w:val="20"/>
                <w:lang w:eastAsia="en-GB"/>
              </w:rPr>
              <w:t>60.103</w:t>
            </w:r>
          </w:p>
        </w:tc>
      </w:tr>
    </w:tbl>
    <w:p w14:paraId="4AF5A21D" w14:textId="77777777" w:rsidR="00AC05F6" w:rsidRDefault="00AC05F6" w:rsidP="006379E5">
      <w:pPr>
        <w:tabs>
          <w:tab w:val="left" w:pos="567"/>
        </w:tabs>
        <w:spacing w:after="0" w:line="276" w:lineRule="auto"/>
        <w:jc w:val="both"/>
        <w:rPr>
          <w:rFonts w:ascii="Times New Roman" w:hAnsi="Times New Roman" w:cs="Times New Roman"/>
          <w:sz w:val="23"/>
          <w:szCs w:val="23"/>
        </w:rPr>
      </w:pPr>
    </w:p>
    <w:p w14:paraId="325EE008" w14:textId="77777777" w:rsidR="009C2586" w:rsidRDefault="003B5146" w:rsidP="00231EE4">
      <w:pPr>
        <w:tabs>
          <w:tab w:val="left" w:pos="2348"/>
        </w:tabs>
        <w:spacing w:after="0" w:line="276" w:lineRule="auto"/>
        <w:ind w:firstLine="567"/>
        <w:jc w:val="both"/>
        <w:rPr>
          <w:sz w:val="23"/>
          <w:szCs w:val="23"/>
        </w:rPr>
      </w:pPr>
      <w:r w:rsidRPr="00B4694B">
        <w:rPr>
          <w:b/>
          <w:sz w:val="23"/>
          <w:szCs w:val="23"/>
        </w:rPr>
        <w:t>Raportat la mediul de proveniență</w:t>
      </w:r>
      <w:r>
        <w:rPr>
          <w:sz w:val="23"/>
          <w:szCs w:val="23"/>
        </w:rPr>
        <w:t xml:space="preserve">, </w:t>
      </w:r>
      <w:r w:rsidRPr="00B4694B">
        <w:rPr>
          <w:sz w:val="23"/>
          <w:szCs w:val="23"/>
        </w:rPr>
        <w:t xml:space="preserve">55,1% din totalul experților electorali sunt persoane din mediul rural. </w:t>
      </w:r>
    </w:p>
    <w:p w14:paraId="09B41924" w14:textId="7CC56300" w:rsidR="0052489E" w:rsidRDefault="00231EE4" w:rsidP="00231EE4">
      <w:pPr>
        <w:tabs>
          <w:tab w:val="left" w:pos="2348"/>
        </w:tabs>
        <w:spacing w:after="0" w:line="276" w:lineRule="auto"/>
        <w:ind w:firstLine="567"/>
        <w:jc w:val="both"/>
        <w:rPr>
          <w:sz w:val="23"/>
          <w:szCs w:val="23"/>
        </w:rPr>
      </w:pPr>
      <w:r>
        <w:rPr>
          <w:sz w:val="23"/>
          <w:szCs w:val="23"/>
        </w:rPr>
        <w:t xml:space="preserve">Majoritatea experților electorali </w:t>
      </w:r>
      <w:r w:rsidR="00337460" w:rsidRPr="00337460">
        <w:rPr>
          <w:sz w:val="23"/>
          <w:szCs w:val="23"/>
        </w:rPr>
        <w:t xml:space="preserve">sunt </w:t>
      </w:r>
      <w:r w:rsidR="00337460" w:rsidRPr="00B74436">
        <w:rPr>
          <w:b/>
          <w:sz w:val="23"/>
          <w:szCs w:val="23"/>
        </w:rPr>
        <w:t>femei din mediul rural, cu vârsta cuprinsă între 35 și 54 de ani</w:t>
      </w:r>
      <w:r w:rsidR="00337460" w:rsidRPr="00337460">
        <w:rPr>
          <w:sz w:val="23"/>
          <w:szCs w:val="23"/>
        </w:rPr>
        <w:t xml:space="preserve">, urmată de cele din mediul urban din același interval de vârstă. </w:t>
      </w:r>
    </w:p>
    <w:p w14:paraId="5A6F65C9" w14:textId="43B6D9BF" w:rsidR="0052489E" w:rsidRDefault="0052489E" w:rsidP="006379E5">
      <w:pPr>
        <w:tabs>
          <w:tab w:val="left" w:pos="2348"/>
        </w:tabs>
        <w:spacing w:after="0" w:line="276" w:lineRule="auto"/>
        <w:ind w:firstLine="567"/>
        <w:jc w:val="both"/>
        <w:rPr>
          <w:sz w:val="23"/>
          <w:szCs w:val="23"/>
        </w:rPr>
      </w:pPr>
      <w:r>
        <w:rPr>
          <w:rFonts w:ascii="Times New Roman" w:hAnsi="Times New Roman" w:cs="Times New Roman"/>
          <w:noProof/>
          <w:sz w:val="23"/>
          <w:szCs w:val="23"/>
        </w:rPr>
        <w:drawing>
          <wp:anchor distT="0" distB="0" distL="114300" distR="114300" simplePos="0" relativeHeight="251683840" behindDoc="0" locked="0" layoutInCell="1" allowOverlap="1" wp14:anchorId="58CC5FAF" wp14:editId="219A55EF">
            <wp:simplePos x="0" y="0"/>
            <wp:positionH relativeFrom="column">
              <wp:posOffset>827405</wp:posOffset>
            </wp:positionH>
            <wp:positionV relativeFrom="paragraph">
              <wp:posOffset>161290</wp:posOffset>
            </wp:positionV>
            <wp:extent cx="4728210" cy="19469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8210" cy="1946910"/>
                    </a:xfrm>
                    <a:prstGeom prst="rect">
                      <a:avLst/>
                    </a:prstGeom>
                    <a:noFill/>
                  </pic:spPr>
                </pic:pic>
              </a:graphicData>
            </a:graphic>
            <wp14:sizeRelH relativeFrom="page">
              <wp14:pctWidth>0</wp14:pctWidth>
            </wp14:sizeRelH>
            <wp14:sizeRelV relativeFrom="page">
              <wp14:pctHeight>0</wp14:pctHeight>
            </wp14:sizeRelV>
          </wp:anchor>
        </w:drawing>
      </w:r>
    </w:p>
    <w:p w14:paraId="7EA0B1DF" w14:textId="77777777" w:rsidR="0052489E" w:rsidRDefault="0052489E" w:rsidP="006379E5">
      <w:pPr>
        <w:tabs>
          <w:tab w:val="left" w:pos="2348"/>
        </w:tabs>
        <w:spacing w:after="0" w:line="276" w:lineRule="auto"/>
        <w:ind w:firstLine="567"/>
        <w:jc w:val="both"/>
        <w:rPr>
          <w:sz w:val="23"/>
          <w:szCs w:val="23"/>
        </w:rPr>
      </w:pPr>
    </w:p>
    <w:p w14:paraId="75D4C0C1" w14:textId="77777777" w:rsidR="0052489E" w:rsidRDefault="0052489E" w:rsidP="006379E5">
      <w:pPr>
        <w:tabs>
          <w:tab w:val="left" w:pos="2348"/>
        </w:tabs>
        <w:spacing w:after="0" w:line="276" w:lineRule="auto"/>
        <w:ind w:firstLine="567"/>
        <w:jc w:val="both"/>
        <w:rPr>
          <w:sz w:val="23"/>
          <w:szCs w:val="23"/>
        </w:rPr>
      </w:pPr>
    </w:p>
    <w:p w14:paraId="7DF398FB" w14:textId="77777777" w:rsidR="0052489E" w:rsidRDefault="0052489E" w:rsidP="006379E5">
      <w:pPr>
        <w:tabs>
          <w:tab w:val="left" w:pos="2348"/>
        </w:tabs>
        <w:spacing w:after="0" w:line="276" w:lineRule="auto"/>
        <w:ind w:firstLine="567"/>
        <w:jc w:val="both"/>
        <w:rPr>
          <w:sz w:val="23"/>
          <w:szCs w:val="23"/>
        </w:rPr>
      </w:pPr>
    </w:p>
    <w:p w14:paraId="0540D28B" w14:textId="77777777" w:rsidR="0052489E" w:rsidRDefault="0052489E" w:rsidP="006379E5">
      <w:pPr>
        <w:tabs>
          <w:tab w:val="left" w:pos="2348"/>
        </w:tabs>
        <w:spacing w:after="0" w:line="276" w:lineRule="auto"/>
        <w:ind w:firstLine="567"/>
        <w:jc w:val="both"/>
        <w:rPr>
          <w:sz w:val="23"/>
          <w:szCs w:val="23"/>
        </w:rPr>
      </w:pPr>
    </w:p>
    <w:p w14:paraId="22D9CDA1" w14:textId="77777777" w:rsidR="0052489E" w:rsidRDefault="0052489E" w:rsidP="006379E5">
      <w:pPr>
        <w:tabs>
          <w:tab w:val="left" w:pos="2348"/>
        </w:tabs>
        <w:spacing w:after="0" w:line="276" w:lineRule="auto"/>
        <w:ind w:firstLine="567"/>
        <w:jc w:val="both"/>
        <w:rPr>
          <w:sz w:val="23"/>
          <w:szCs w:val="23"/>
        </w:rPr>
      </w:pPr>
    </w:p>
    <w:p w14:paraId="18B256A2" w14:textId="77777777" w:rsidR="0052489E" w:rsidRDefault="0052489E" w:rsidP="006379E5">
      <w:pPr>
        <w:tabs>
          <w:tab w:val="left" w:pos="2348"/>
        </w:tabs>
        <w:spacing w:after="0" w:line="276" w:lineRule="auto"/>
        <w:ind w:firstLine="567"/>
        <w:jc w:val="both"/>
        <w:rPr>
          <w:sz w:val="23"/>
          <w:szCs w:val="23"/>
        </w:rPr>
      </w:pPr>
    </w:p>
    <w:p w14:paraId="0CB240B9" w14:textId="77777777" w:rsidR="0052489E" w:rsidRDefault="0052489E" w:rsidP="006379E5">
      <w:pPr>
        <w:tabs>
          <w:tab w:val="left" w:pos="2348"/>
        </w:tabs>
        <w:spacing w:after="0" w:line="276" w:lineRule="auto"/>
        <w:ind w:firstLine="567"/>
        <w:jc w:val="both"/>
        <w:rPr>
          <w:sz w:val="23"/>
          <w:szCs w:val="23"/>
        </w:rPr>
      </w:pPr>
    </w:p>
    <w:p w14:paraId="2D69B1B4" w14:textId="77777777" w:rsidR="0052489E" w:rsidRDefault="0052489E" w:rsidP="006379E5">
      <w:pPr>
        <w:tabs>
          <w:tab w:val="left" w:pos="2348"/>
        </w:tabs>
        <w:spacing w:after="0" w:line="276" w:lineRule="auto"/>
        <w:ind w:firstLine="567"/>
        <w:jc w:val="both"/>
        <w:rPr>
          <w:sz w:val="23"/>
          <w:szCs w:val="23"/>
        </w:rPr>
      </w:pPr>
    </w:p>
    <w:p w14:paraId="3DC5D99A" w14:textId="77777777" w:rsidR="00B95FD7" w:rsidRPr="004E4ED3" w:rsidRDefault="00B95FD7" w:rsidP="006379E5">
      <w:pPr>
        <w:tabs>
          <w:tab w:val="left" w:pos="2348"/>
        </w:tabs>
        <w:spacing w:after="0" w:line="276" w:lineRule="auto"/>
        <w:ind w:firstLine="567"/>
        <w:jc w:val="both"/>
        <w:rPr>
          <w:sz w:val="23"/>
          <w:szCs w:val="23"/>
        </w:rPr>
      </w:pPr>
    </w:p>
    <w:p w14:paraId="13E02930" w14:textId="77777777" w:rsidR="00D731D3" w:rsidRDefault="00D731D3" w:rsidP="00A9358B">
      <w:pPr>
        <w:tabs>
          <w:tab w:val="left" w:pos="2348"/>
        </w:tabs>
        <w:spacing w:line="276" w:lineRule="auto"/>
        <w:jc w:val="both"/>
        <w:rPr>
          <w:sz w:val="23"/>
          <w:szCs w:val="23"/>
        </w:rPr>
      </w:pPr>
    </w:p>
    <w:p w14:paraId="617EE2A9" w14:textId="3177CDDA" w:rsidR="004E4ED3" w:rsidRPr="004E4ED3" w:rsidRDefault="004E4ED3" w:rsidP="002E2D2D">
      <w:pPr>
        <w:tabs>
          <w:tab w:val="left" w:pos="2348"/>
        </w:tabs>
        <w:spacing w:after="0" w:line="276" w:lineRule="auto"/>
        <w:ind w:firstLine="567"/>
        <w:jc w:val="both"/>
        <w:rPr>
          <w:sz w:val="23"/>
          <w:szCs w:val="23"/>
        </w:rPr>
      </w:pPr>
      <w:r w:rsidRPr="004E4ED3">
        <w:rPr>
          <w:sz w:val="23"/>
          <w:szCs w:val="23"/>
        </w:rPr>
        <w:t xml:space="preserve">O perspectivă de ansamblu a structurii Corpului experților electoral pe baza criteriilor de studii, mediu de proveniență, vârstă și sex este prezentată </w:t>
      </w:r>
      <w:r w:rsidR="00B26EB8">
        <w:rPr>
          <w:sz w:val="23"/>
          <w:szCs w:val="23"/>
        </w:rPr>
        <w:t xml:space="preserve">în tabelul următor, precum </w:t>
      </w:r>
      <w:r w:rsidR="009C2586">
        <w:rPr>
          <w:sz w:val="23"/>
          <w:szCs w:val="23"/>
        </w:rPr>
        <w:t xml:space="preserve">și </w:t>
      </w:r>
      <w:r w:rsidRPr="004E4ED3">
        <w:rPr>
          <w:sz w:val="23"/>
          <w:szCs w:val="23"/>
        </w:rPr>
        <w:t>în</w:t>
      </w:r>
      <w:r>
        <w:rPr>
          <w:sz w:val="23"/>
          <w:szCs w:val="23"/>
        </w:rPr>
        <w:t xml:space="preserve"> </w:t>
      </w:r>
      <w:r w:rsidRPr="002E2D2D">
        <w:rPr>
          <w:color w:val="0075A2" w:themeColor="accent2" w:themeShade="BF"/>
          <w:sz w:val="23"/>
          <w:szCs w:val="23"/>
        </w:rPr>
        <w:t>Anexa nr</w:t>
      </w:r>
      <w:r>
        <w:rPr>
          <w:sz w:val="23"/>
          <w:szCs w:val="23"/>
        </w:rPr>
        <w:t xml:space="preserve">. </w:t>
      </w:r>
      <w:r w:rsidR="00584882" w:rsidRPr="00B26EB8">
        <w:rPr>
          <w:color w:val="089BA2" w:themeColor="accent3" w:themeShade="BF"/>
          <w:sz w:val="23"/>
          <w:szCs w:val="23"/>
        </w:rPr>
        <w:t>3</w:t>
      </w:r>
      <w:r w:rsidRPr="004E4ED3">
        <w:rPr>
          <w:sz w:val="23"/>
          <w:szCs w:val="23"/>
        </w:rPr>
        <w:t xml:space="preserve">, iar în </w:t>
      </w:r>
      <w:r w:rsidRPr="002E2D2D">
        <w:rPr>
          <w:color w:val="0075A2" w:themeColor="accent2" w:themeShade="BF"/>
          <w:sz w:val="23"/>
          <w:szCs w:val="23"/>
        </w:rPr>
        <w:t>Anexa</w:t>
      </w:r>
      <w:r w:rsidR="002E2D2D" w:rsidRPr="002E2D2D">
        <w:rPr>
          <w:color w:val="0075A2" w:themeColor="accent2" w:themeShade="BF"/>
          <w:sz w:val="23"/>
          <w:szCs w:val="23"/>
        </w:rPr>
        <w:t xml:space="preserve"> nr. </w:t>
      </w:r>
      <w:r w:rsidR="00584882">
        <w:rPr>
          <w:color w:val="0075A2" w:themeColor="accent2" w:themeShade="BF"/>
          <w:sz w:val="23"/>
          <w:szCs w:val="23"/>
        </w:rPr>
        <w:t>4</w:t>
      </w:r>
      <w:r w:rsidRPr="002E2D2D">
        <w:rPr>
          <w:color w:val="0075A2" w:themeColor="accent2" w:themeShade="BF"/>
          <w:sz w:val="23"/>
          <w:szCs w:val="23"/>
        </w:rPr>
        <w:t xml:space="preserve"> </w:t>
      </w:r>
      <w:r w:rsidRPr="004E4ED3">
        <w:rPr>
          <w:sz w:val="23"/>
          <w:szCs w:val="23"/>
        </w:rPr>
        <w:t xml:space="preserve">este prezentată structura experților electorali în funcție de </w:t>
      </w:r>
      <w:r w:rsidR="00A02256">
        <w:rPr>
          <w:sz w:val="23"/>
          <w:szCs w:val="23"/>
        </w:rPr>
        <w:t xml:space="preserve">modul de admitere în Corp, </w:t>
      </w:r>
      <w:r w:rsidRPr="004E4ED3">
        <w:rPr>
          <w:sz w:val="23"/>
          <w:szCs w:val="23"/>
        </w:rPr>
        <w:t>domiciliu</w:t>
      </w:r>
      <w:r w:rsidR="00A02256">
        <w:rPr>
          <w:sz w:val="23"/>
          <w:szCs w:val="23"/>
        </w:rPr>
        <w:t xml:space="preserve"> și studii</w:t>
      </w:r>
      <w:r w:rsidRPr="004E4ED3">
        <w:rPr>
          <w:sz w:val="23"/>
          <w:szCs w:val="23"/>
        </w:rPr>
        <w:t xml:space="preserve">.  </w:t>
      </w:r>
    </w:p>
    <w:p w14:paraId="2AA39B05" w14:textId="77777777" w:rsidR="004E4ED3" w:rsidRDefault="004E4ED3" w:rsidP="002E2D2D">
      <w:pPr>
        <w:tabs>
          <w:tab w:val="left" w:pos="2348"/>
        </w:tabs>
        <w:spacing w:after="0" w:line="276" w:lineRule="auto"/>
        <w:ind w:firstLine="567"/>
        <w:jc w:val="both"/>
        <w:rPr>
          <w:sz w:val="23"/>
          <w:szCs w:val="23"/>
        </w:rPr>
      </w:pPr>
    </w:p>
    <w:p w14:paraId="13CED48B" w14:textId="08FA6D8D" w:rsidR="00E6440B" w:rsidRDefault="00473C91" w:rsidP="007B52E6">
      <w:pPr>
        <w:tabs>
          <w:tab w:val="left" w:pos="567"/>
        </w:tabs>
        <w:spacing w:after="0" w:line="276" w:lineRule="auto"/>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270E5E30" wp14:editId="3B73FDDF">
            <wp:extent cx="5720400" cy="343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400" cy="3434400"/>
                    </a:xfrm>
                    <a:prstGeom prst="rect">
                      <a:avLst/>
                    </a:prstGeom>
                    <a:noFill/>
                  </pic:spPr>
                </pic:pic>
              </a:graphicData>
            </a:graphic>
          </wp:inline>
        </w:drawing>
      </w:r>
    </w:p>
    <w:p w14:paraId="2DD2FE74" w14:textId="77777777" w:rsidR="009C2586" w:rsidRDefault="00473C91" w:rsidP="00667F17">
      <w:pPr>
        <w:tabs>
          <w:tab w:val="left" w:pos="567"/>
        </w:tabs>
        <w:spacing w:after="0" w:line="276" w:lineRule="auto"/>
        <w:jc w:val="both"/>
        <w:rPr>
          <w:rFonts w:ascii="Times New Roman" w:hAnsi="Times New Roman" w:cs="Times New Roman"/>
          <w:sz w:val="23"/>
          <w:szCs w:val="23"/>
        </w:rPr>
      </w:pPr>
      <w:r>
        <w:rPr>
          <w:rFonts w:ascii="Times New Roman" w:hAnsi="Times New Roman" w:cs="Times New Roman"/>
          <w:sz w:val="23"/>
          <w:szCs w:val="23"/>
        </w:rPr>
        <w:tab/>
      </w:r>
    </w:p>
    <w:p w14:paraId="293FCE8E" w14:textId="1278764B" w:rsidR="009F3BEB" w:rsidRPr="00B90226" w:rsidRDefault="00B90226" w:rsidP="00667F17">
      <w:pPr>
        <w:tabs>
          <w:tab w:val="left" w:pos="567"/>
        </w:tabs>
        <w:spacing w:after="0" w:line="276" w:lineRule="auto"/>
        <w:jc w:val="both"/>
        <w:rPr>
          <w:rFonts w:ascii="Palatino Linotype" w:hAnsi="Palatino Linotype" w:cs="Times New Roman"/>
          <w:b/>
          <w:sz w:val="23"/>
          <w:szCs w:val="23"/>
          <w:lang w:val="ro-RO"/>
        </w:rPr>
      </w:pPr>
      <w:r w:rsidRPr="00B90226">
        <w:rPr>
          <w:rFonts w:ascii="Palatino Linotype" w:hAnsi="Palatino Linotype" w:cs="Times New Roman"/>
          <w:b/>
          <w:sz w:val="23"/>
          <w:szCs w:val="23"/>
          <w:lang w:val="ro-RO"/>
        </w:rPr>
        <w:t xml:space="preserve">Experții </w:t>
      </w:r>
      <w:r w:rsidR="009F3BEB" w:rsidRPr="00B90226">
        <w:rPr>
          <w:rFonts w:ascii="Palatino Linotype" w:hAnsi="Palatino Linotype" w:cs="Times New Roman"/>
          <w:b/>
          <w:sz w:val="23"/>
          <w:szCs w:val="23"/>
          <w:lang w:val="ro-RO"/>
        </w:rPr>
        <w:t>electora</w:t>
      </w:r>
      <w:r w:rsidR="00C2165B" w:rsidRPr="00B90226">
        <w:rPr>
          <w:rFonts w:ascii="Palatino Linotype" w:hAnsi="Palatino Linotype" w:cs="Times New Roman"/>
          <w:b/>
          <w:sz w:val="23"/>
          <w:szCs w:val="23"/>
          <w:lang w:val="ro-RO"/>
        </w:rPr>
        <w:t>li din str</w:t>
      </w:r>
      <w:r w:rsidR="00C2165B" w:rsidRPr="00B90226">
        <w:rPr>
          <w:rFonts w:ascii="Palatino Linotype" w:hAnsi="Palatino Linotype" w:cs="Times New Roman" w:hint="eastAsia"/>
          <w:b/>
          <w:sz w:val="23"/>
          <w:szCs w:val="23"/>
          <w:lang w:val="ro-RO"/>
        </w:rPr>
        <w:t>ă</w:t>
      </w:r>
      <w:r w:rsidR="00C2165B" w:rsidRPr="00B90226">
        <w:rPr>
          <w:rFonts w:ascii="Palatino Linotype" w:hAnsi="Palatino Linotype" w:cs="Times New Roman"/>
          <w:b/>
          <w:sz w:val="23"/>
          <w:szCs w:val="23"/>
          <w:lang w:val="ro-RO"/>
        </w:rPr>
        <w:t>in</w:t>
      </w:r>
      <w:r w:rsidR="00C2165B" w:rsidRPr="00B90226">
        <w:rPr>
          <w:rFonts w:ascii="Palatino Linotype" w:hAnsi="Palatino Linotype" w:cs="Times New Roman" w:hint="eastAsia"/>
          <w:b/>
          <w:sz w:val="23"/>
          <w:szCs w:val="23"/>
          <w:lang w:val="ro-RO"/>
        </w:rPr>
        <w:t>ă</w:t>
      </w:r>
      <w:r w:rsidR="00C2165B" w:rsidRPr="00B90226">
        <w:rPr>
          <w:rFonts w:ascii="Palatino Linotype" w:hAnsi="Palatino Linotype" w:cs="Times New Roman"/>
          <w:b/>
          <w:sz w:val="23"/>
          <w:szCs w:val="23"/>
          <w:lang w:val="ro-RO"/>
        </w:rPr>
        <w:t>tate</w:t>
      </w:r>
    </w:p>
    <w:p w14:paraId="0FE3D75C" w14:textId="77777777" w:rsidR="008D49AD" w:rsidRDefault="005F7302" w:rsidP="00667F17">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În vederea desfășurării alegerilor din 11.12.2016 a fost necesară, de asemenea, </w:t>
      </w:r>
      <w:r w:rsidRPr="00187E81">
        <w:rPr>
          <w:rFonts w:ascii="Times New Roman" w:hAnsi="Times New Roman" w:cs="Times New Roman"/>
          <w:b/>
          <w:sz w:val="23"/>
          <w:szCs w:val="23"/>
          <w:lang w:val="ro-RO"/>
        </w:rPr>
        <w:t>formarea</w:t>
      </w:r>
      <w:r w:rsidRPr="00187E81">
        <w:rPr>
          <w:b/>
        </w:rPr>
        <w:t xml:space="preserve"> </w:t>
      </w:r>
      <w:r w:rsidRPr="00187E81">
        <w:rPr>
          <w:rFonts w:ascii="Times New Roman" w:hAnsi="Times New Roman" w:cs="Times New Roman"/>
          <w:b/>
          <w:sz w:val="23"/>
          <w:szCs w:val="23"/>
          <w:lang w:val="ro-RO"/>
        </w:rPr>
        <w:t>Corpului experților electorali din str</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in</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tate</w:t>
      </w:r>
      <w:r w:rsidRPr="005443D4">
        <w:rPr>
          <w:rStyle w:val="FootnoteReference"/>
          <w:rFonts w:ascii="Times New Roman" w:hAnsi="Times New Roman" w:cs="Times New Roman"/>
          <w:sz w:val="23"/>
          <w:szCs w:val="23"/>
          <w:lang w:val="ro-RO"/>
        </w:rPr>
        <w:footnoteReference w:id="50"/>
      </w:r>
      <w:r w:rsidRPr="005443D4">
        <w:rPr>
          <w:rFonts w:ascii="Times New Roman" w:hAnsi="Times New Roman" w:cs="Times New Roman"/>
          <w:sz w:val="23"/>
          <w:szCs w:val="23"/>
          <w:lang w:val="ro-RO"/>
        </w:rPr>
        <w:t>.</w:t>
      </w:r>
      <w:r w:rsidR="00AD6C76">
        <w:rPr>
          <w:rFonts w:ascii="Times New Roman" w:hAnsi="Times New Roman" w:cs="Times New Roman"/>
          <w:sz w:val="23"/>
          <w:szCs w:val="23"/>
          <w:lang w:val="ro-RO"/>
        </w:rPr>
        <w:t xml:space="preserve"> În acest sens, </w:t>
      </w:r>
      <w:r w:rsidR="006F6CE6">
        <w:rPr>
          <w:rFonts w:ascii="Times New Roman" w:hAnsi="Times New Roman" w:cs="Times New Roman"/>
          <w:sz w:val="23"/>
          <w:szCs w:val="23"/>
          <w:lang w:val="ro-RO"/>
        </w:rPr>
        <w:t>m</w:t>
      </w:r>
      <w:r w:rsidR="00AD6C76">
        <w:rPr>
          <w:rFonts w:ascii="Times New Roman" w:hAnsi="Times New Roman" w:cs="Times New Roman"/>
          <w:sz w:val="23"/>
          <w:szCs w:val="23"/>
          <w:lang w:val="ro-RO"/>
        </w:rPr>
        <w:t xml:space="preserve">isiunile diplomatice și oficiile consulare </w:t>
      </w:r>
      <w:r w:rsidR="00AD6C76" w:rsidRPr="00AD6C76">
        <w:rPr>
          <w:rFonts w:ascii="Times New Roman" w:hAnsi="Times New Roman" w:cs="Times New Roman"/>
          <w:sz w:val="23"/>
          <w:szCs w:val="23"/>
          <w:lang w:val="ro-RO"/>
        </w:rPr>
        <w:t xml:space="preserve">au </w:t>
      </w:r>
      <w:r w:rsidR="006F6CE6">
        <w:rPr>
          <w:rFonts w:ascii="Times New Roman" w:hAnsi="Times New Roman" w:cs="Times New Roman"/>
          <w:sz w:val="23"/>
          <w:szCs w:val="23"/>
          <w:lang w:val="ro-RO"/>
        </w:rPr>
        <w:t>contactat</w:t>
      </w:r>
      <w:r w:rsidR="00AD6C76" w:rsidRPr="00AD6C76">
        <w:rPr>
          <w:rFonts w:ascii="Times New Roman" w:hAnsi="Times New Roman" w:cs="Times New Roman"/>
          <w:sz w:val="23"/>
          <w:szCs w:val="23"/>
          <w:lang w:val="ro-RO"/>
        </w:rPr>
        <w:t xml:space="preserve"> comunit</w:t>
      </w:r>
      <w:r w:rsidR="00AD6C76" w:rsidRPr="00AD6C76">
        <w:rPr>
          <w:rFonts w:ascii="Times New Roman" w:hAnsi="Times New Roman" w:cs="Times New Roman" w:hint="eastAsia"/>
          <w:sz w:val="23"/>
          <w:szCs w:val="23"/>
          <w:lang w:val="ro-RO"/>
        </w:rPr>
        <w:t>ă</w:t>
      </w:r>
      <w:r w:rsidR="00AD6C76" w:rsidRPr="00AD6C76">
        <w:rPr>
          <w:rFonts w:ascii="Times New Roman" w:hAnsi="Times New Roman" w:cs="Times New Roman"/>
          <w:sz w:val="23"/>
          <w:szCs w:val="23"/>
          <w:lang w:val="ro-RO"/>
        </w:rPr>
        <w:t>țile rom</w:t>
      </w:r>
      <w:r w:rsidR="00AD6C76" w:rsidRPr="00AD6C76">
        <w:rPr>
          <w:rFonts w:ascii="Times New Roman" w:hAnsi="Times New Roman" w:cs="Times New Roman" w:hint="eastAsia"/>
          <w:sz w:val="23"/>
          <w:szCs w:val="23"/>
          <w:lang w:val="ro-RO"/>
        </w:rPr>
        <w:t>â</w:t>
      </w:r>
      <w:r w:rsidR="00AD6C76" w:rsidRPr="00AD6C76">
        <w:rPr>
          <w:rFonts w:ascii="Times New Roman" w:hAnsi="Times New Roman" w:cs="Times New Roman"/>
          <w:sz w:val="23"/>
          <w:szCs w:val="23"/>
          <w:lang w:val="ro-RO"/>
        </w:rPr>
        <w:t xml:space="preserve">nești locale </w:t>
      </w:r>
      <w:r w:rsidR="00AD6C76" w:rsidRPr="00AD6C76">
        <w:rPr>
          <w:rFonts w:ascii="Times New Roman" w:hAnsi="Times New Roman" w:cs="Times New Roman" w:hint="eastAsia"/>
          <w:sz w:val="23"/>
          <w:szCs w:val="23"/>
          <w:lang w:val="ro-RO"/>
        </w:rPr>
        <w:t>î</w:t>
      </w:r>
      <w:r w:rsidR="00AD6C76" w:rsidRPr="00AD6C76">
        <w:rPr>
          <w:rFonts w:ascii="Times New Roman" w:hAnsi="Times New Roman" w:cs="Times New Roman"/>
          <w:sz w:val="23"/>
          <w:szCs w:val="23"/>
          <w:lang w:val="ro-RO"/>
        </w:rPr>
        <w:t>n vederea identific</w:t>
      </w:r>
      <w:r w:rsidR="00AD6C76" w:rsidRPr="00AD6C76">
        <w:rPr>
          <w:rFonts w:ascii="Times New Roman" w:hAnsi="Times New Roman" w:cs="Times New Roman" w:hint="eastAsia"/>
          <w:sz w:val="23"/>
          <w:szCs w:val="23"/>
          <w:lang w:val="ro-RO"/>
        </w:rPr>
        <w:t>ă</w:t>
      </w:r>
      <w:r w:rsidR="00AD6C76" w:rsidRPr="00AD6C76">
        <w:rPr>
          <w:rFonts w:ascii="Times New Roman" w:hAnsi="Times New Roman" w:cs="Times New Roman"/>
          <w:sz w:val="23"/>
          <w:szCs w:val="23"/>
          <w:lang w:val="ro-RO"/>
        </w:rPr>
        <w:t xml:space="preserve">rii persoanelor care pot </w:t>
      </w:r>
      <w:r w:rsidR="006F6CE6">
        <w:rPr>
          <w:rFonts w:ascii="Times New Roman" w:hAnsi="Times New Roman" w:cs="Times New Roman"/>
          <w:sz w:val="23"/>
          <w:szCs w:val="23"/>
          <w:lang w:val="ro-RO"/>
        </w:rPr>
        <w:t>deveni</w:t>
      </w:r>
      <w:r w:rsidR="00AD6C76" w:rsidRPr="00AD6C76">
        <w:rPr>
          <w:rFonts w:ascii="Times New Roman" w:hAnsi="Times New Roman" w:cs="Times New Roman"/>
          <w:sz w:val="23"/>
          <w:szCs w:val="23"/>
          <w:lang w:val="ro-RO"/>
        </w:rPr>
        <w:t xml:space="preserve"> </w:t>
      </w:r>
      <w:r w:rsidR="006F6CE6">
        <w:rPr>
          <w:rFonts w:ascii="Times New Roman" w:hAnsi="Times New Roman" w:cs="Times New Roman"/>
          <w:sz w:val="23"/>
          <w:szCs w:val="23"/>
          <w:lang w:val="ro-RO"/>
        </w:rPr>
        <w:t xml:space="preserve">președinți </w:t>
      </w:r>
      <w:r w:rsidR="007E1899">
        <w:rPr>
          <w:rFonts w:ascii="Times New Roman" w:hAnsi="Times New Roman" w:cs="Times New Roman"/>
          <w:sz w:val="23"/>
          <w:szCs w:val="23"/>
          <w:lang w:val="ro-RO"/>
        </w:rPr>
        <w:t xml:space="preserve">ai </w:t>
      </w:r>
      <w:r w:rsidR="006F6CE6">
        <w:rPr>
          <w:rFonts w:ascii="Times New Roman" w:hAnsi="Times New Roman" w:cs="Times New Roman"/>
          <w:sz w:val="23"/>
          <w:szCs w:val="23"/>
          <w:lang w:val="ro-RO"/>
        </w:rPr>
        <w:t>secțiilor de votare</w:t>
      </w:r>
      <w:r w:rsidR="00AD6C76" w:rsidRPr="00AD6C76">
        <w:rPr>
          <w:rFonts w:ascii="Times New Roman" w:hAnsi="Times New Roman" w:cs="Times New Roman"/>
          <w:sz w:val="23"/>
          <w:szCs w:val="23"/>
          <w:lang w:val="ro-RO"/>
        </w:rPr>
        <w:t xml:space="preserve"> din str</w:t>
      </w:r>
      <w:r w:rsidR="00AD6C76" w:rsidRPr="00AD6C76">
        <w:rPr>
          <w:rFonts w:ascii="Times New Roman" w:hAnsi="Times New Roman" w:cs="Times New Roman" w:hint="eastAsia"/>
          <w:sz w:val="23"/>
          <w:szCs w:val="23"/>
          <w:lang w:val="ro-RO"/>
        </w:rPr>
        <w:t>ă</w:t>
      </w:r>
      <w:r w:rsidR="00AD6C76" w:rsidRPr="00AD6C76">
        <w:rPr>
          <w:rFonts w:ascii="Times New Roman" w:hAnsi="Times New Roman" w:cs="Times New Roman"/>
          <w:sz w:val="23"/>
          <w:szCs w:val="23"/>
          <w:lang w:val="ro-RO"/>
        </w:rPr>
        <w:t>in</w:t>
      </w:r>
      <w:r w:rsidR="00AD6C76" w:rsidRPr="00AD6C76">
        <w:rPr>
          <w:rFonts w:ascii="Times New Roman" w:hAnsi="Times New Roman" w:cs="Times New Roman" w:hint="eastAsia"/>
          <w:sz w:val="23"/>
          <w:szCs w:val="23"/>
          <w:lang w:val="ro-RO"/>
        </w:rPr>
        <w:t>ă</w:t>
      </w:r>
      <w:r w:rsidR="00AD6C76" w:rsidRPr="00AD6C76">
        <w:rPr>
          <w:rFonts w:ascii="Times New Roman" w:hAnsi="Times New Roman" w:cs="Times New Roman"/>
          <w:sz w:val="23"/>
          <w:szCs w:val="23"/>
          <w:lang w:val="ro-RO"/>
        </w:rPr>
        <w:t xml:space="preserve">tate. </w:t>
      </w:r>
      <w:r w:rsidR="00EA72FB">
        <w:rPr>
          <w:rFonts w:ascii="Times New Roman" w:hAnsi="Times New Roman" w:cs="Times New Roman"/>
          <w:sz w:val="23"/>
          <w:szCs w:val="23"/>
          <w:lang w:val="ro-RO"/>
        </w:rPr>
        <w:t>Totodată,</w:t>
      </w:r>
      <w:r w:rsidR="00EA72FB" w:rsidRPr="00EA72FB">
        <w:t xml:space="preserve"> </w:t>
      </w:r>
      <w:r w:rsidR="00EA72FB" w:rsidRPr="00EA72FB">
        <w:rPr>
          <w:rFonts w:ascii="Times New Roman" w:hAnsi="Times New Roman" w:cs="Times New Roman"/>
          <w:sz w:val="23"/>
          <w:szCs w:val="23"/>
          <w:lang w:val="ro-RO"/>
        </w:rPr>
        <w:t>Ministerul Afacerilor Externe</w:t>
      </w:r>
      <w:r w:rsidR="00EA72FB">
        <w:rPr>
          <w:rFonts w:ascii="Times New Roman" w:hAnsi="Times New Roman" w:cs="Times New Roman"/>
          <w:sz w:val="23"/>
          <w:szCs w:val="23"/>
          <w:lang w:val="ro-RO"/>
        </w:rPr>
        <w:t xml:space="preserve"> a formulat propuneri </w:t>
      </w:r>
      <w:r w:rsidR="00EA72FB" w:rsidRPr="00EA72FB">
        <w:rPr>
          <w:rFonts w:ascii="Times New Roman" w:hAnsi="Times New Roman" w:cs="Times New Roman"/>
          <w:sz w:val="23"/>
          <w:szCs w:val="23"/>
          <w:lang w:val="ro-RO"/>
        </w:rPr>
        <w:t>de persoane din cadrul misiunilor diplomatice, oficiilor consulare și institutelor culturale</w:t>
      </w:r>
      <w:r w:rsidR="00EA72FB">
        <w:rPr>
          <w:rFonts w:ascii="Times New Roman" w:hAnsi="Times New Roman" w:cs="Times New Roman"/>
          <w:sz w:val="23"/>
          <w:szCs w:val="23"/>
          <w:lang w:val="ro-RO"/>
        </w:rPr>
        <w:t>,</w:t>
      </w:r>
      <w:r w:rsidR="00EA72FB" w:rsidRPr="00EA72FB">
        <w:rPr>
          <w:rFonts w:ascii="Times New Roman" w:hAnsi="Times New Roman" w:cs="Times New Roman"/>
          <w:sz w:val="23"/>
          <w:szCs w:val="23"/>
          <w:lang w:val="ro-RO"/>
        </w:rPr>
        <w:t xml:space="preserve"> pentru a face parte din Corpul experților electorali</w:t>
      </w:r>
      <w:r w:rsidR="00EA72FB">
        <w:rPr>
          <w:rFonts w:ascii="Times New Roman" w:hAnsi="Times New Roman" w:cs="Times New Roman"/>
          <w:sz w:val="23"/>
          <w:szCs w:val="23"/>
          <w:lang w:val="ro-RO"/>
        </w:rPr>
        <w:t xml:space="preserve">. </w:t>
      </w:r>
      <w:r w:rsidR="00335159" w:rsidRPr="00187E81">
        <w:rPr>
          <w:rFonts w:ascii="Times New Roman" w:hAnsi="Times New Roman" w:cs="Times New Roman"/>
          <w:sz w:val="23"/>
          <w:szCs w:val="23"/>
          <w:lang w:val="ro-RO"/>
        </w:rPr>
        <w:t>Situația cererilor de admitere în Corp formulate de cet</w:t>
      </w:r>
      <w:r w:rsidR="00335159" w:rsidRPr="00187E81">
        <w:rPr>
          <w:rFonts w:ascii="Times New Roman" w:hAnsi="Times New Roman" w:cs="Times New Roman" w:hint="eastAsia"/>
          <w:sz w:val="23"/>
          <w:szCs w:val="23"/>
          <w:lang w:val="ro-RO"/>
        </w:rPr>
        <w:t>ă</w:t>
      </w:r>
      <w:r w:rsidR="00335159" w:rsidRPr="00187E81">
        <w:rPr>
          <w:rFonts w:ascii="Times New Roman" w:hAnsi="Times New Roman" w:cs="Times New Roman"/>
          <w:sz w:val="23"/>
          <w:szCs w:val="23"/>
          <w:lang w:val="ro-RO"/>
        </w:rPr>
        <w:t>țeni rom</w:t>
      </w:r>
      <w:r w:rsidR="00335159" w:rsidRPr="00187E81">
        <w:rPr>
          <w:rFonts w:ascii="Times New Roman" w:hAnsi="Times New Roman" w:cs="Times New Roman" w:hint="eastAsia"/>
          <w:sz w:val="23"/>
          <w:szCs w:val="23"/>
          <w:lang w:val="ro-RO"/>
        </w:rPr>
        <w:t>â</w:t>
      </w:r>
      <w:r w:rsidR="00335159" w:rsidRPr="00187E81">
        <w:rPr>
          <w:rFonts w:ascii="Times New Roman" w:hAnsi="Times New Roman" w:cs="Times New Roman"/>
          <w:sz w:val="23"/>
          <w:szCs w:val="23"/>
          <w:lang w:val="ro-RO"/>
        </w:rPr>
        <w:t xml:space="preserve">ni cu domiciliul sau reședința </w:t>
      </w:r>
      <w:r w:rsidR="00335159" w:rsidRPr="00187E81">
        <w:rPr>
          <w:rFonts w:ascii="Times New Roman" w:hAnsi="Times New Roman" w:cs="Times New Roman" w:hint="eastAsia"/>
          <w:sz w:val="23"/>
          <w:szCs w:val="23"/>
          <w:lang w:val="ro-RO"/>
        </w:rPr>
        <w:t>î</w:t>
      </w:r>
      <w:r w:rsidR="00335159" w:rsidRPr="00187E81">
        <w:rPr>
          <w:rFonts w:ascii="Times New Roman" w:hAnsi="Times New Roman" w:cs="Times New Roman"/>
          <w:sz w:val="23"/>
          <w:szCs w:val="23"/>
          <w:lang w:val="ro-RO"/>
        </w:rPr>
        <w:t>n afara ț</w:t>
      </w:r>
      <w:r w:rsidR="00335159" w:rsidRPr="00187E81">
        <w:rPr>
          <w:rFonts w:ascii="Times New Roman" w:hAnsi="Times New Roman" w:cs="Times New Roman" w:hint="eastAsia"/>
          <w:sz w:val="23"/>
          <w:szCs w:val="23"/>
          <w:lang w:val="ro-RO"/>
        </w:rPr>
        <w:t>ă</w:t>
      </w:r>
      <w:r w:rsidR="00335159" w:rsidRPr="00187E81">
        <w:rPr>
          <w:rFonts w:ascii="Times New Roman" w:hAnsi="Times New Roman" w:cs="Times New Roman"/>
          <w:sz w:val="23"/>
          <w:szCs w:val="23"/>
          <w:lang w:val="ro-RO"/>
        </w:rPr>
        <w:t xml:space="preserve">rii </w:t>
      </w:r>
      <w:r w:rsidR="006D4A8A" w:rsidRPr="00187E81">
        <w:rPr>
          <w:rFonts w:ascii="Times New Roman" w:hAnsi="Times New Roman" w:cs="Times New Roman"/>
          <w:sz w:val="23"/>
          <w:szCs w:val="23"/>
          <w:lang w:val="ro-RO"/>
        </w:rPr>
        <w:t xml:space="preserve">și a propunerilor formulate de Ministerul Afacerilor Externe </w:t>
      </w:r>
      <w:r w:rsidR="00335159" w:rsidRPr="00187E81">
        <w:rPr>
          <w:rFonts w:ascii="Times New Roman" w:hAnsi="Times New Roman" w:cs="Times New Roman"/>
          <w:sz w:val="23"/>
          <w:szCs w:val="23"/>
          <w:lang w:val="ro-RO"/>
        </w:rPr>
        <w:t xml:space="preserve">se prezintă astfel: </w:t>
      </w:r>
    </w:p>
    <w:p w14:paraId="2554BF7C" w14:textId="77777777" w:rsidR="00667F17" w:rsidRPr="00187E81" w:rsidRDefault="00667F17" w:rsidP="00762D4B">
      <w:pPr>
        <w:tabs>
          <w:tab w:val="left" w:pos="567"/>
        </w:tabs>
        <w:spacing w:after="0" w:line="276" w:lineRule="auto"/>
        <w:jc w:val="both"/>
        <w:rPr>
          <w:rFonts w:ascii="Times New Roman" w:hAnsi="Times New Roman" w:cs="Times New Roman"/>
          <w:sz w:val="23"/>
          <w:szCs w:val="23"/>
          <w:lang w:val="ro-RO"/>
        </w:rPr>
      </w:pPr>
    </w:p>
    <w:p w14:paraId="7B174140" w14:textId="77777777" w:rsidR="00335159" w:rsidRPr="00187E81" w:rsidRDefault="00335159" w:rsidP="00762D4B">
      <w:pPr>
        <w:tabs>
          <w:tab w:val="left" w:pos="567"/>
        </w:tabs>
        <w:spacing w:after="0" w:line="276" w:lineRule="auto"/>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Cereri de admitere în Corpul experților electorali din străinătate</w:t>
      </w:r>
    </w:p>
    <w:tbl>
      <w:tblPr>
        <w:tblStyle w:val="TableGridLight1"/>
        <w:tblW w:w="0" w:type="auto"/>
        <w:jc w:val="center"/>
        <w:tblLook w:val="04A0" w:firstRow="1" w:lastRow="0" w:firstColumn="1" w:lastColumn="0" w:noHBand="0" w:noVBand="1"/>
      </w:tblPr>
      <w:tblGrid>
        <w:gridCol w:w="829"/>
        <w:gridCol w:w="6525"/>
        <w:gridCol w:w="1718"/>
      </w:tblGrid>
      <w:tr w:rsidR="00187E81" w:rsidRPr="00023A36" w14:paraId="130E7FC9" w14:textId="77777777" w:rsidTr="00023A36">
        <w:trPr>
          <w:jc w:val="center"/>
        </w:trPr>
        <w:tc>
          <w:tcPr>
            <w:tcW w:w="829" w:type="dxa"/>
            <w:hideMark/>
          </w:tcPr>
          <w:p w14:paraId="462F21F2" w14:textId="77777777" w:rsidR="00335159" w:rsidRPr="00023A36" w:rsidRDefault="00335159" w:rsidP="00762D4B">
            <w:pPr>
              <w:tabs>
                <w:tab w:val="left" w:pos="567"/>
              </w:tabs>
              <w:jc w:val="center"/>
              <w:rPr>
                <w:rFonts w:ascii="Times New Roman" w:hAnsi="Times New Roman" w:cs="Times New Roman"/>
                <w:b/>
                <w:sz w:val="20"/>
                <w:szCs w:val="20"/>
                <w:lang w:val="ro-RO"/>
              </w:rPr>
            </w:pPr>
            <w:r w:rsidRPr="00023A36">
              <w:rPr>
                <w:rFonts w:ascii="Times New Roman" w:hAnsi="Times New Roman" w:cs="Times New Roman"/>
                <w:b/>
                <w:sz w:val="20"/>
                <w:szCs w:val="20"/>
                <w:lang w:val="ro-RO"/>
              </w:rPr>
              <w:t>Nr. crt</w:t>
            </w:r>
          </w:p>
        </w:tc>
        <w:tc>
          <w:tcPr>
            <w:tcW w:w="6525" w:type="dxa"/>
            <w:hideMark/>
          </w:tcPr>
          <w:p w14:paraId="193617C2" w14:textId="77777777" w:rsidR="00335159" w:rsidRPr="00023A36" w:rsidRDefault="00335159" w:rsidP="00762D4B">
            <w:pPr>
              <w:tabs>
                <w:tab w:val="left" w:pos="567"/>
              </w:tabs>
              <w:jc w:val="center"/>
              <w:rPr>
                <w:rFonts w:ascii="Times New Roman" w:hAnsi="Times New Roman" w:cs="Times New Roman"/>
                <w:b/>
                <w:sz w:val="20"/>
                <w:szCs w:val="20"/>
                <w:lang w:val="ro-RO"/>
              </w:rPr>
            </w:pPr>
            <w:r w:rsidRPr="00023A36">
              <w:rPr>
                <w:rFonts w:ascii="Times New Roman" w:hAnsi="Times New Roman" w:cs="Times New Roman"/>
                <w:b/>
                <w:sz w:val="20"/>
                <w:szCs w:val="20"/>
                <w:lang w:val="ro-RO"/>
              </w:rPr>
              <w:t>Tip cerere</w:t>
            </w:r>
          </w:p>
        </w:tc>
        <w:tc>
          <w:tcPr>
            <w:tcW w:w="1718" w:type="dxa"/>
            <w:hideMark/>
          </w:tcPr>
          <w:p w14:paraId="4B3A34F5" w14:textId="77777777" w:rsidR="00335159" w:rsidRPr="00023A36" w:rsidRDefault="00335159" w:rsidP="00762D4B">
            <w:pPr>
              <w:tabs>
                <w:tab w:val="left" w:pos="567"/>
              </w:tabs>
              <w:jc w:val="center"/>
              <w:rPr>
                <w:rFonts w:ascii="Times New Roman" w:hAnsi="Times New Roman" w:cs="Times New Roman"/>
                <w:b/>
                <w:sz w:val="20"/>
                <w:szCs w:val="20"/>
                <w:lang w:val="ro-RO"/>
              </w:rPr>
            </w:pPr>
            <w:r w:rsidRPr="00023A36">
              <w:rPr>
                <w:rFonts w:ascii="Times New Roman" w:hAnsi="Times New Roman" w:cs="Times New Roman"/>
                <w:b/>
                <w:sz w:val="20"/>
                <w:szCs w:val="20"/>
                <w:lang w:val="ro-RO"/>
              </w:rPr>
              <w:t>Nr. cereri depuse</w:t>
            </w:r>
          </w:p>
        </w:tc>
      </w:tr>
      <w:tr w:rsidR="00187E81" w:rsidRPr="00023A36" w14:paraId="0EDF6EEB" w14:textId="77777777" w:rsidTr="00023A36">
        <w:trPr>
          <w:jc w:val="center"/>
        </w:trPr>
        <w:tc>
          <w:tcPr>
            <w:tcW w:w="829" w:type="dxa"/>
          </w:tcPr>
          <w:p w14:paraId="2E490143" w14:textId="77777777" w:rsidR="00335159" w:rsidRPr="00023A36" w:rsidRDefault="00335159" w:rsidP="00762D4B">
            <w:pPr>
              <w:numPr>
                <w:ilvl w:val="0"/>
                <w:numId w:val="28"/>
              </w:numPr>
              <w:tabs>
                <w:tab w:val="left" w:pos="567"/>
              </w:tabs>
              <w:jc w:val="both"/>
              <w:rPr>
                <w:rFonts w:ascii="Times New Roman" w:hAnsi="Times New Roman" w:cs="Times New Roman"/>
                <w:sz w:val="20"/>
                <w:szCs w:val="20"/>
                <w:lang w:val="ro-RO"/>
              </w:rPr>
            </w:pPr>
          </w:p>
        </w:tc>
        <w:tc>
          <w:tcPr>
            <w:tcW w:w="6525" w:type="dxa"/>
            <w:hideMark/>
          </w:tcPr>
          <w:p w14:paraId="41C22681"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Cereri de admitere în Corpul experților electorali din străinătate pe bază de aviz favorabil primite de la cetățeni români cu drept de vot cu domiciliul sau reședința în străinătate</w:t>
            </w:r>
          </w:p>
        </w:tc>
        <w:tc>
          <w:tcPr>
            <w:tcW w:w="1718" w:type="dxa"/>
            <w:hideMark/>
          </w:tcPr>
          <w:p w14:paraId="504C016C"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27</w:t>
            </w:r>
          </w:p>
        </w:tc>
      </w:tr>
      <w:tr w:rsidR="00187E81" w:rsidRPr="00023A36" w14:paraId="48CB8EC0" w14:textId="77777777" w:rsidTr="00023A36">
        <w:trPr>
          <w:jc w:val="center"/>
        </w:trPr>
        <w:tc>
          <w:tcPr>
            <w:tcW w:w="829" w:type="dxa"/>
          </w:tcPr>
          <w:p w14:paraId="2CAEE951" w14:textId="77777777" w:rsidR="00335159" w:rsidRPr="00023A36" w:rsidRDefault="00335159" w:rsidP="00762D4B">
            <w:pPr>
              <w:numPr>
                <w:ilvl w:val="0"/>
                <w:numId w:val="28"/>
              </w:numPr>
              <w:tabs>
                <w:tab w:val="left" w:pos="567"/>
              </w:tabs>
              <w:jc w:val="both"/>
              <w:rPr>
                <w:rFonts w:ascii="Times New Roman" w:hAnsi="Times New Roman" w:cs="Times New Roman"/>
                <w:sz w:val="20"/>
                <w:szCs w:val="20"/>
                <w:lang w:val="ro-RO"/>
              </w:rPr>
            </w:pPr>
          </w:p>
        </w:tc>
        <w:tc>
          <w:tcPr>
            <w:tcW w:w="6525" w:type="dxa"/>
            <w:hideMark/>
          </w:tcPr>
          <w:p w14:paraId="4D3987E4"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Cereri de admitere în Corpul experților electorali din străinătate pe bază de examen primite de la cetățeni români cu drept de vot cu domiciliul sau reședința în străinătate</w:t>
            </w:r>
          </w:p>
        </w:tc>
        <w:tc>
          <w:tcPr>
            <w:tcW w:w="1718" w:type="dxa"/>
            <w:hideMark/>
          </w:tcPr>
          <w:p w14:paraId="331F09E6"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21</w:t>
            </w:r>
          </w:p>
        </w:tc>
      </w:tr>
      <w:tr w:rsidR="00187E81" w:rsidRPr="00023A36" w14:paraId="4B16EA84" w14:textId="77777777" w:rsidTr="00023A36">
        <w:trPr>
          <w:jc w:val="center"/>
        </w:trPr>
        <w:tc>
          <w:tcPr>
            <w:tcW w:w="829" w:type="dxa"/>
          </w:tcPr>
          <w:p w14:paraId="44303F8E" w14:textId="77777777" w:rsidR="00335159" w:rsidRPr="00023A36" w:rsidRDefault="00335159" w:rsidP="00762D4B">
            <w:pPr>
              <w:numPr>
                <w:ilvl w:val="0"/>
                <w:numId w:val="28"/>
              </w:numPr>
              <w:tabs>
                <w:tab w:val="left" w:pos="567"/>
              </w:tabs>
              <w:jc w:val="both"/>
              <w:rPr>
                <w:rFonts w:ascii="Times New Roman" w:hAnsi="Times New Roman" w:cs="Times New Roman"/>
                <w:sz w:val="20"/>
                <w:szCs w:val="20"/>
                <w:lang w:val="ro-RO"/>
              </w:rPr>
            </w:pPr>
          </w:p>
        </w:tc>
        <w:tc>
          <w:tcPr>
            <w:tcW w:w="6525" w:type="dxa"/>
          </w:tcPr>
          <w:p w14:paraId="0A030255"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Declarații privind admiterea în Corpul experților electorali depuse de persoane propuse de Ministerul Afacerilor Externe pentru a face parte din Corpul experților electorali</w:t>
            </w:r>
          </w:p>
        </w:tc>
        <w:tc>
          <w:tcPr>
            <w:tcW w:w="1718" w:type="dxa"/>
          </w:tcPr>
          <w:p w14:paraId="307D1EE4" w14:textId="77777777" w:rsidR="00335159" w:rsidRPr="00023A36" w:rsidRDefault="00335159" w:rsidP="00762D4B">
            <w:pPr>
              <w:tabs>
                <w:tab w:val="left" w:pos="567"/>
              </w:tabs>
              <w:jc w:val="both"/>
              <w:rPr>
                <w:rFonts w:ascii="Times New Roman" w:hAnsi="Times New Roman" w:cs="Times New Roman"/>
                <w:sz w:val="20"/>
                <w:szCs w:val="20"/>
                <w:lang w:val="ro-RO"/>
              </w:rPr>
            </w:pPr>
            <w:r w:rsidRPr="00023A36">
              <w:rPr>
                <w:rFonts w:ascii="Times New Roman" w:hAnsi="Times New Roman" w:cs="Times New Roman"/>
                <w:sz w:val="20"/>
                <w:szCs w:val="20"/>
                <w:lang w:val="ro-RO"/>
              </w:rPr>
              <w:t>2.094</w:t>
            </w:r>
          </w:p>
        </w:tc>
      </w:tr>
      <w:tr w:rsidR="00187E81" w:rsidRPr="00023A36" w14:paraId="1D4DC889" w14:textId="77777777" w:rsidTr="00023A36">
        <w:trPr>
          <w:jc w:val="center"/>
        </w:trPr>
        <w:tc>
          <w:tcPr>
            <w:tcW w:w="7354" w:type="dxa"/>
            <w:gridSpan w:val="2"/>
            <w:hideMark/>
          </w:tcPr>
          <w:p w14:paraId="492FB40D" w14:textId="77777777" w:rsidR="00335159" w:rsidRPr="00023A36" w:rsidRDefault="00335159" w:rsidP="00762D4B">
            <w:pPr>
              <w:tabs>
                <w:tab w:val="left" w:pos="567"/>
              </w:tabs>
              <w:jc w:val="both"/>
              <w:rPr>
                <w:rFonts w:ascii="Times New Roman" w:hAnsi="Times New Roman" w:cs="Times New Roman"/>
                <w:b/>
                <w:sz w:val="20"/>
                <w:szCs w:val="20"/>
                <w:lang w:val="ro-RO"/>
              </w:rPr>
            </w:pPr>
            <w:r w:rsidRPr="00023A36">
              <w:rPr>
                <w:rFonts w:ascii="Times New Roman" w:hAnsi="Times New Roman" w:cs="Times New Roman"/>
                <w:b/>
                <w:sz w:val="20"/>
                <w:szCs w:val="20"/>
                <w:lang w:val="ro-RO"/>
              </w:rPr>
              <w:t>TOTAL</w:t>
            </w:r>
          </w:p>
        </w:tc>
        <w:tc>
          <w:tcPr>
            <w:tcW w:w="1718" w:type="dxa"/>
            <w:hideMark/>
          </w:tcPr>
          <w:p w14:paraId="461B385B" w14:textId="77777777" w:rsidR="00335159" w:rsidRPr="00023A36" w:rsidRDefault="00335159" w:rsidP="00762D4B">
            <w:pPr>
              <w:tabs>
                <w:tab w:val="left" w:pos="567"/>
              </w:tabs>
              <w:jc w:val="both"/>
              <w:rPr>
                <w:rFonts w:ascii="Times New Roman" w:hAnsi="Times New Roman" w:cs="Times New Roman"/>
                <w:b/>
                <w:sz w:val="20"/>
                <w:szCs w:val="20"/>
                <w:lang w:val="ro-RO"/>
              </w:rPr>
            </w:pPr>
            <w:r w:rsidRPr="00023A36">
              <w:rPr>
                <w:rFonts w:ascii="Times New Roman" w:hAnsi="Times New Roman" w:cs="Times New Roman"/>
                <w:b/>
                <w:sz w:val="20"/>
                <w:szCs w:val="20"/>
                <w:lang w:val="ro-RO"/>
              </w:rPr>
              <w:t>2.142</w:t>
            </w:r>
          </w:p>
        </w:tc>
      </w:tr>
    </w:tbl>
    <w:p w14:paraId="4C130291" w14:textId="77777777" w:rsidR="00D47B94" w:rsidRDefault="008D49AD" w:rsidP="00762D4B">
      <w:pPr>
        <w:tabs>
          <w:tab w:val="left" w:pos="567"/>
        </w:tabs>
        <w:spacing w:after="0"/>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10564381" w14:textId="49DE6ED7" w:rsidR="00262930" w:rsidRPr="00D75C8A" w:rsidRDefault="00D47B94" w:rsidP="009C49C4">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lastRenderedPageBreak/>
        <w:tab/>
        <w:t xml:space="preserve">În urma desfășurării alegerilor din 11.12.2016, </w:t>
      </w:r>
      <w:r w:rsidRPr="00D47B94">
        <w:rPr>
          <w:rFonts w:ascii="Times New Roman" w:hAnsi="Times New Roman" w:cs="Times New Roman"/>
          <w:sz w:val="23"/>
          <w:szCs w:val="23"/>
          <w:lang w:val="ro-RO"/>
        </w:rPr>
        <w:t xml:space="preserve">Ministerul Afacerilor Externe a </w:t>
      </w:r>
      <w:r>
        <w:rPr>
          <w:rFonts w:ascii="Times New Roman" w:hAnsi="Times New Roman" w:cs="Times New Roman"/>
          <w:sz w:val="23"/>
          <w:szCs w:val="23"/>
          <w:lang w:val="ro-RO"/>
        </w:rPr>
        <w:t>recomandat</w:t>
      </w:r>
      <w:r w:rsidR="00D75C8A">
        <w:rPr>
          <w:rFonts w:ascii="Times New Roman" w:hAnsi="Times New Roman" w:cs="Times New Roman"/>
          <w:sz w:val="23"/>
          <w:szCs w:val="23"/>
          <w:lang w:val="ro-RO"/>
        </w:rPr>
        <w:t xml:space="preserve"> </w:t>
      </w:r>
      <w:r w:rsidRPr="00D75C8A">
        <w:rPr>
          <w:rFonts w:ascii="Times New Roman" w:hAnsi="Times New Roman" w:cs="Times New Roman"/>
          <w:sz w:val="23"/>
          <w:szCs w:val="23"/>
          <w:lang w:val="ro-RO"/>
        </w:rPr>
        <w:t xml:space="preserve">modificarea aplicației utilizate în cadrul procedurii de </w:t>
      </w:r>
      <w:r w:rsidRPr="00D75C8A">
        <w:rPr>
          <w:rFonts w:ascii="Times New Roman" w:hAnsi="Times New Roman" w:cs="Times New Roman" w:hint="eastAsia"/>
          <w:sz w:val="23"/>
          <w:szCs w:val="23"/>
          <w:lang w:val="ro-RO"/>
        </w:rPr>
        <w:t>î</w:t>
      </w:r>
      <w:r w:rsidRPr="00D75C8A">
        <w:rPr>
          <w:rFonts w:ascii="Times New Roman" w:hAnsi="Times New Roman" w:cs="Times New Roman"/>
          <w:sz w:val="23"/>
          <w:szCs w:val="23"/>
          <w:lang w:val="ro-RO"/>
        </w:rPr>
        <w:t xml:space="preserve">nscriere </w:t>
      </w:r>
      <w:r w:rsidRPr="00D75C8A">
        <w:rPr>
          <w:rFonts w:ascii="Times New Roman" w:hAnsi="Times New Roman" w:cs="Times New Roman" w:hint="eastAsia"/>
          <w:sz w:val="23"/>
          <w:szCs w:val="23"/>
          <w:lang w:val="ro-RO"/>
        </w:rPr>
        <w:t>î</w:t>
      </w:r>
      <w:r w:rsidRPr="00D75C8A">
        <w:rPr>
          <w:rFonts w:ascii="Times New Roman" w:hAnsi="Times New Roman" w:cs="Times New Roman"/>
          <w:sz w:val="23"/>
          <w:szCs w:val="23"/>
          <w:lang w:val="ro-RO"/>
        </w:rPr>
        <w:t xml:space="preserve">n Corpul experților electorali, astfel </w:t>
      </w:r>
      <w:r w:rsidRPr="00D75C8A">
        <w:rPr>
          <w:rFonts w:ascii="Times New Roman" w:hAnsi="Times New Roman" w:cs="Times New Roman" w:hint="eastAsia"/>
          <w:sz w:val="23"/>
          <w:szCs w:val="23"/>
          <w:lang w:val="ro-RO"/>
        </w:rPr>
        <w:t>î</w:t>
      </w:r>
      <w:r w:rsidRPr="00D75C8A">
        <w:rPr>
          <w:rFonts w:ascii="Times New Roman" w:hAnsi="Times New Roman" w:cs="Times New Roman"/>
          <w:sz w:val="23"/>
          <w:szCs w:val="23"/>
          <w:lang w:val="ro-RO"/>
        </w:rPr>
        <w:t>nc</w:t>
      </w:r>
      <w:r w:rsidRPr="00D75C8A">
        <w:rPr>
          <w:rFonts w:ascii="Times New Roman" w:hAnsi="Times New Roman" w:cs="Times New Roman" w:hint="eastAsia"/>
          <w:sz w:val="23"/>
          <w:szCs w:val="23"/>
          <w:lang w:val="ro-RO"/>
        </w:rPr>
        <w:t>â</w:t>
      </w:r>
      <w:r w:rsidRPr="00D75C8A">
        <w:rPr>
          <w:rFonts w:ascii="Times New Roman" w:hAnsi="Times New Roman" w:cs="Times New Roman"/>
          <w:sz w:val="23"/>
          <w:szCs w:val="23"/>
          <w:lang w:val="ro-RO"/>
        </w:rPr>
        <w:t>t solicitantul s</w:t>
      </w:r>
      <w:r w:rsidRPr="00D75C8A">
        <w:rPr>
          <w:rFonts w:ascii="Times New Roman" w:hAnsi="Times New Roman" w:cs="Times New Roman" w:hint="eastAsia"/>
          <w:sz w:val="23"/>
          <w:szCs w:val="23"/>
          <w:lang w:val="ro-RO"/>
        </w:rPr>
        <w:t>ă</w:t>
      </w:r>
      <w:r w:rsidRPr="00D75C8A">
        <w:rPr>
          <w:rFonts w:ascii="Times New Roman" w:hAnsi="Times New Roman" w:cs="Times New Roman"/>
          <w:sz w:val="23"/>
          <w:szCs w:val="23"/>
          <w:lang w:val="ro-RO"/>
        </w:rPr>
        <w:t xml:space="preserve"> primeasc</w:t>
      </w:r>
      <w:r w:rsidRPr="00D75C8A">
        <w:rPr>
          <w:rFonts w:ascii="Times New Roman" w:hAnsi="Times New Roman" w:cs="Times New Roman" w:hint="eastAsia"/>
          <w:sz w:val="23"/>
          <w:szCs w:val="23"/>
          <w:lang w:val="ro-RO"/>
        </w:rPr>
        <w:t>ă</w:t>
      </w:r>
      <w:r w:rsidRPr="00D75C8A">
        <w:rPr>
          <w:rFonts w:ascii="Times New Roman" w:hAnsi="Times New Roman" w:cs="Times New Roman"/>
          <w:sz w:val="23"/>
          <w:szCs w:val="23"/>
          <w:lang w:val="ro-RO"/>
        </w:rPr>
        <w:t xml:space="preserve"> o con</w:t>
      </w:r>
      <w:r w:rsidR="00D75C8A">
        <w:rPr>
          <w:rFonts w:ascii="Times New Roman" w:hAnsi="Times New Roman" w:cs="Times New Roman"/>
          <w:sz w:val="23"/>
          <w:szCs w:val="23"/>
          <w:lang w:val="ro-RO"/>
        </w:rPr>
        <w:t>firmare a depunerii declarației</w:t>
      </w:r>
      <w:r w:rsidR="00C83AB1">
        <w:rPr>
          <w:rFonts w:ascii="Times New Roman" w:hAnsi="Times New Roman" w:cs="Times New Roman"/>
          <w:sz w:val="23"/>
          <w:szCs w:val="23"/>
          <w:lang w:val="ro-RO"/>
        </w:rPr>
        <w:t>, precum</w:t>
      </w:r>
      <w:r w:rsidR="00D75C8A">
        <w:rPr>
          <w:rFonts w:ascii="Times New Roman" w:hAnsi="Times New Roman" w:cs="Times New Roman"/>
          <w:sz w:val="23"/>
          <w:szCs w:val="23"/>
          <w:lang w:val="ro-RO"/>
        </w:rPr>
        <w:t xml:space="preserve"> și </w:t>
      </w:r>
      <w:r w:rsidRPr="00D75C8A">
        <w:rPr>
          <w:rFonts w:ascii="Times New Roman" w:hAnsi="Times New Roman" w:cs="Times New Roman"/>
          <w:sz w:val="23"/>
          <w:szCs w:val="23"/>
          <w:lang w:val="ro-RO"/>
        </w:rPr>
        <w:t>elaborarea unui manual detaliat care s</w:t>
      </w:r>
      <w:r w:rsidRPr="00D75C8A">
        <w:rPr>
          <w:rFonts w:ascii="Times New Roman" w:hAnsi="Times New Roman" w:cs="Times New Roman" w:hint="eastAsia"/>
          <w:sz w:val="23"/>
          <w:szCs w:val="23"/>
          <w:lang w:val="ro-RO"/>
        </w:rPr>
        <w:t>ă</w:t>
      </w:r>
      <w:r w:rsidRPr="00D75C8A">
        <w:rPr>
          <w:rFonts w:ascii="Times New Roman" w:hAnsi="Times New Roman" w:cs="Times New Roman"/>
          <w:sz w:val="23"/>
          <w:szCs w:val="23"/>
          <w:lang w:val="ro-RO"/>
        </w:rPr>
        <w:t xml:space="preserve"> descrie procedura de depunere a declarației de </w:t>
      </w:r>
      <w:r w:rsidRPr="00D75C8A">
        <w:rPr>
          <w:rFonts w:ascii="Times New Roman" w:hAnsi="Times New Roman" w:cs="Times New Roman" w:hint="eastAsia"/>
          <w:sz w:val="23"/>
          <w:szCs w:val="23"/>
          <w:lang w:val="ro-RO"/>
        </w:rPr>
        <w:t>î</w:t>
      </w:r>
      <w:r w:rsidRPr="00D75C8A">
        <w:rPr>
          <w:rFonts w:ascii="Times New Roman" w:hAnsi="Times New Roman" w:cs="Times New Roman"/>
          <w:sz w:val="23"/>
          <w:szCs w:val="23"/>
          <w:lang w:val="ro-RO"/>
        </w:rPr>
        <w:t xml:space="preserve">nscriere </w:t>
      </w:r>
      <w:r w:rsidRPr="00D75C8A">
        <w:rPr>
          <w:rFonts w:ascii="Times New Roman" w:hAnsi="Times New Roman" w:cs="Times New Roman" w:hint="eastAsia"/>
          <w:sz w:val="23"/>
          <w:szCs w:val="23"/>
          <w:lang w:val="ro-RO"/>
        </w:rPr>
        <w:t>î</w:t>
      </w:r>
      <w:r w:rsidRPr="00D75C8A">
        <w:rPr>
          <w:rFonts w:ascii="Times New Roman" w:hAnsi="Times New Roman" w:cs="Times New Roman"/>
          <w:sz w:val="23"/>
          <w:szCs w:val="23"/>
          <w:lang w:val="ro-RO"/>
        </w:rPr>
        <w:t>n Corpul experților electorali.</w:t>
      </w:r>
      <w:r w:rsidR="00262930" w:rsidRPr="00D75C8A">
        <w:rPr>
          <w:rFonts w:ascii="Times New Roman" w:hAnsi="Times New Roman" w:cs="Times New Roman"/>
          <w:sz w:val="23"/>
          <w:szCs w:val="23"/>
          <w:lang w:val="ro-RO"/>
        </w:rPr>
        <w:tab/>
        <w:t xml:space="preserve"> </w:t>
      </w:r>
    </w:p>
    <w:p w14:paraId="586862A2" w14:textId="77777777" w:rsidR="00506CAC" w:rsidRDefault="007F0312" w:rsidP="009C49C4">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3"/>
          <w:szCs w:val="23"/>
          <w:lang w:val="ro-RO"/>
        </w:rPr>
      </w:pPr>
      <w:r>
        <w:rPr>
          <w:rFonts w:ascii="Times New Roman" w:hAnsi="Times New Roman" w:cs="Times New Roman"/>
          <w:sz w:val="23"/>
          <w:szCs w:val="23"/>
          <w:lang w:val="ro-RO"/>
        </w:rPr>
        <w:t xml:space="preserve">Autoritatea Electorală Permanentă, în cooperare cu </w:t>
      </w:r>
      <w:r w:rsidRPr="007F0312">
        <w:rPr>
          <w:rFonts w:ascii="Times New Roman" w:hAnsi="Times New Roman" w:cs="Times New Roman"/>
          <w:sz w:val="23"/>
          <w:szCs w:val="23"/>
          <w:lang w:val="ro-RO"/>
        </w:rPr>
        <w:t xml:space="preserve">Ministerul Afacerilor Externe </w:t>
      </w:r>
      <w:r>
        <w:rPr>
          <w:rFonts w:ascii="Times New Roman" w:hAnsi="Times New Roman" w:cs="Times New Roman"/>
          <w:sz w:val="23"/>
          <w:szCs w:val="23"/>
          <w:lang w:val="ro-RO"/>
        </w:rPr>
        <w:t xml:space="preserve">și Serviciul de Telecomunicații Speciale, </w:t>
      </w:r>
      <w:r w:rsidR="00506CAC" w:rsidRPr="00187E81">
        <w:rPr>
          <w:rFonts w:ascii="Times New Roman" w:hAnsi="Times New Roman" w:cs="Times New Roman"/>
          <w:sz w:val="23"/>
          <w:szCs w:val="23"/>
          <w:lang w:val="ro-RO"/>
        </w:rPr>
        <w:t xml:space="preserve">au realizat </w:t>
      </w:r>
      <w:r w:rsidR="00506CAC" w:rsidRPr="00187E81">
        <w:rPr>
          <w:rFonts w:ascii="Times New Roman" w:hAnsi="Times New Roman" w:cs="Times New Roman"/>
          <w:b/>
          <w:sz w:val="23"/>
          <w:szCs w:val="23"/>
          <w:lang w:val="ro-RO"/>
        </w:rPr>
        <w:t>instruirea directă a aproximativ 500 de persoane</w:t>
      </w:r>
      <w:r w:rsidR="00506CAC" w:rsidRPr="00187E81">
        <w:rPr>
          <w:rFonts w:ascii="Times New Roman" w:hAnsi="Times New Roman" w:cs="Times New Roman"/>
          <w:b/>
          <w:i/>
          <w:sz w:val="23"/>
          <w:szCs w:val="23"/>
          <w:lang w:val="ro-RO"/>
        </w:rPr>
        <w:t xml:space="preserve"> </w:t>
      </w:r>
      <w:r w:rsidR="00016083" w:rsidRPr="00016083">
        <w:rPr>
          <w:rFonts w:ascii="Times New Roman" w:eastAsia="Times New Roman" w:hAnsi="Times New Roman" w:cs="Times New Roman"/>
          <w:b/>
          <w:sz w:val="23"/>
          <w:szCs w:val="23"/>
          <w:lang w:val="ro-RO"/>
        </w:rPr>
        <w:t>din cadrul misiunilor diplomatice și oficiilor consulare</w:t>
      </w:r>
      <w:r w:rsidR="00016083" w:rsidRPr="00187E81">
        <w:rPr>
          <w:rFonts w:ascii="Times New Roman" w:eastAsia="Times New Roman" w:hAnsi="Times New Roman" w:cs="Times New Roman"/>
          <w:sz w:val="23"/>
          <w:szCs w:val="23"/>
          <w:lang w:val="ro-RO"/>
        </w:rPr>
        <w:t xml:space="preserve">, </w:t>
      </w:r>
      <w:r w:rsidR="00506CAC" w:rsidRPr="00016083">
        <w:rPr>
          <w:rFonts w:ascii="Times New Roman" w:eastAsia="Times New Roman" w:hAnsi="Times New Roman" w:cs="Times New Roman"/>
          <w:sz w:val="23"/>
          <w:szCs w:val="23"/>
          <w:lang w:val="ro-RO"/>
        </w:rPr>
        <w:t>propuse de către Ministerul Afacerilor Externe pentru a face parte din Corpul experților electorali din străinătate</w:t>
      </w:r>
      <w:r w:rsidR="00506CAC" w:rsidRPr="00187E81">
        <w:rPr>
          <w:rFonts w:ascii="Times New Roman" w:eastAsia="Times New Roman" w:hAnsi="Times New Roman" w:cs="Times New Roman"/>
          <w:sz w:val="23"/>
          <w:szCs w:val="23"/>
          <w:lang w:val="ro-RO"/>
        </w:rPr>
        <w:t xml:space="preserve"> și pentru a îndeplini atribuțiile de operatori de calculator în cadrul birourilor electorale ale secțiilor de votare organizate în străinătate la al</w:t>
      </w:r>
      <w:r w:rsidR="00016083">
        <w:rPr>
          <w:rFonts w:ascii="Times New Roman" w:eastAsia="Times New Roman" w:hAnsi="Times New Roman" w:cs="Times New Roman"/>
          <w:sz w:val="23"/>
          <w:szCs w:val="23"/>
          <w:lang w:val="ro-RO"/>
        </w:rPr>
        <w:t>egerile din 11.12.</w:t>
      </w:r>
      <w:r w:rsidR="00506CAC" w:rsidRPr="00187E81">
        <w:rPr>
          <w:rFonts w:ascii="Times New Roman" w:eastAsia="Times New Roman" w:hAnsi="Times New Roman" w:cs="Times New Roman"/>
          <w:sz w:val="23"/>
          <w:szCs w:val="23"/>
          <w:lang w:val="ro-RO"/>
        </w:rPr>
        <w:t>2016, așa cum rezultă din tabelul următor:</w:t>
      </w:r>
    </w:p>
    <w:p w14:paraId="379CD896" w14:textId="77777777" w:rsidR="00694E76" w:rsidRPr="00187E81" w:rsidRDefault="00694E76" w:rsidP="00762D4B">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3"/>
          <w:szCs w:val="23"/>
          <w:lang w:val="ro-RO"/>
        </w:rPr>
      </w:pPr>
    </w:p>
    <w:tbl>
      <w:tblPr>
        <w:tblStyle w:val="TableGridLight1"/>
        <w:tblW w:w="9765" w:type="dxa"/>
        <w:tblLayout w:type="fixed"/>
        <w:tblLook w:val="04A0" w:firstRow="1" w:lastRow="0" w:firstColumn="1" w:lastColumn="0" w:noHBand="0" w:noVBand="1"/>
      </w:tblPr>
      <w:tblGrid>
        <w:gridCol w:w="846"/>
        <w:gridCol w:w="3816"/>
        <w:gridCol w:w="1570"/>
        <w:gridCol w:w="1843"/>
        <w:gridCol w:w="1690"/>
      </w:tblGrid>
      <w:tr w:rsidR="00187E81" w:rsidRPr="00AB56C1" w14:paraId="511D9129" w14:textId="77777777" w:rsidTr="00AB56C1">
        <w:trPr>
          <w:trHeight w:val="20"/>
        </w:trPr>
        <w:tc>
          <w:tcPr>
            <w:tcW w:w="846" w:type="dxa"/>
            <w:hideMark/>
          </w:tcPr>
          <w:p w14:paraId="172DD660"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Nr. crt.</w:t>
            </w:r>
          </w:p>
        </w:tc>
        <w:tc>
          <w:tcPr>
            <w:tcW w:w="3816" w:type="dxa"/>
            <w:hideMark/>
          </w:tcPr>
          <w:p w14:paraId="5485D938"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Țara</w:t>
            </w:r>
          </w:p>
        </w:tc>
        <w:tc>
          <w:tcPr>
            <w:tcW w:w="1570" w:type="dxa"/>
            <w:hideMark/>
          </w:tcPr>
          <w:p w14:paraId="2DEB29F6"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Localitatea</w:t>
            </w:r>
            <w:r w:rsidR="00AA5C7A" w:rsidRPr="00AB56C1">
              <w:rPr>
                <w:rFonts w:ascii="Times New Roman" w:hAnsi="Times New Roman" w:cs="Times New Roman"/>
                <w:sz w:val="20"/>
                <w:szCs w:val="20"/>
                <w:lang w:val="ro-RO"/>
              </w:rPr>
              <w:t xml:space="preserve"> </w:t>
            </w:r>
            <w:r w:rsidRPr="00AB56C1">
              <w:rPr>
                <w:rFonts w:ascii="Times New Roman" w:hAnsi="Times New Roman" w:cs="Times New Roman"/>
                <w:sz w:val="20"/>
                <w:szCs w:val="20"/>
                <w:lang w:val="ro-RO"/>
              </w:rPr>
              <w:t>unde a avut loc instruirea</w:t>
            </w:r>
          </w:p>
        </w:tc>
        <w:tc>
          <w:tcPr>
            <w:tcW w:w="1843" w:type="dxa"/>
            <w:hideMark/>
          </w:tcPr>
          <w:p w14:paraId="31B59C6F"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State participante</w:t>
            </w:r>
          </w:p>
        </w:tc>
        <w:tc>
          <w:tcPr>
            <w:tcW w:w="1690" w:type="dxa"/>
            <w:hideMark/>
          </w:tcPr>
          <w:p w14:paraId="1F3F0E8A"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Număr aproximativ de participanți</w:t>
            </w:r>
          </w:p>
        </w:tc>
      </w:tr>
      <w:tr w:rsidR="00187E81" w:rsidRPr="00AB56C1" w14:paraId="64717572" w14:textId="77777777" w:rsidTr="00AB56C1">
        <w:trPr>
          <w:trHeight w:val="20"/>
        </w:trPr>
        <w:tc>
          <w:tcPr>
            <w:tcW w:w="846" w:type="dxa"/>
          </w:tcPr>
          <w:p w14:paraId="7656A13E"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7474AF12"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Spania</w:t>
            </w:r>
          </w:p>
        </w:tc>
        <w:tc>
          <w:tcPr>
            <w:tcW w:w="1570" w:type="dxa"/>
            <w:hideMark/>
          </w:tcPr>
          <w:p w14:paraId="3B6D46F1"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Madrid </w:t>
            </w:r>
          </w:p>
        </w:tc>
        <w:tc>
          <w:tcPr>
            <w:tcW w:w="1843" w:type="dxa"/>
            <w:hideMark/>
          </w:tcPr>
          <w:p w14:paraId="6A4759B3"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Spania, Portugalia</w:t>
            </w:r>
          </w:p>
        </w:tc>
        <w:tc>
          <w:tcPr>
            <w:tcW w:w="1690" w:type="dxa"/>
            <w:hideMark/>
          </w:tcPr>
          <w:p w14:paraId="4E49132D"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100</w:t>
            </w:r>
          </w:p>
        </w:tc>
      </w:tr>
      <w:tr w:rsidR="00187E81" w:rsidRPr="00AB56C1" w14:paraId="08F23023" w14:textId="77777777" w:rsidTr="00AB56C1">
        <w:trPr>
          <w:trHeight w:val="20"/>
        </w:trPr>
        <w:tc>
          <w:tcPr>
            <w:tcW w:w="846" w:type="dxa"/>
          </w:tcPr>
          <w:p w14:paraId="6FB376EB"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52E613C6"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Austria </w:t>
            </w:r>
          </w:p>
        </w:tc>
        <w:tc>
          <w:tcPr>
            <w:tcW w:w="1570" w:type="dxa"/>
            <w:hideMark/>
          </w:tcPr>
          <w:p w14:paraId="5F917D40"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Viena</w:t>
            </w:r>
          </w:p>
        </w:tc>
        <w:tc>
          <w:tcPr>
            <w:tcW w:w="1843" w:type="dxa"/>
            <w:hideMark/>
          </w:tcPr>
          <w:p w14:paraId="6B7EF6C9"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Austria</w:t>
            </w:r>
          </w:p>
        </w:tc>
        <w:tc>
          <w:tcPr>
            <w:tcW w:w="1690" w:type="dxa"/>
            <w:hideMark/>
          </w:tcPr>
          <w:p w14:paraId="00CE6480"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35</w:t>
            </w:r>
          </w:p>
        </w:tc>
      </w:tr>
      <w:tr w:rsidR="00187E81" w:rsidRPr="00AB56C1" w14:paraId="54FF0CB9" w14:textId="77777777" w:rsidTr="00AB56C1">
        <w:trPr>
          <w:trHeight w:val="20"/>
        </w:trPr>
        <w:tc>
          <w:tcPr>
            <w:tcW w:w="846" w:type="dxa"/>
          </w:tcPr>
          <w:p w14:paraId="4E2D5395"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3BEC4831"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Italia </w:t>
            </w:r>
          </w:p>
        </w:tc>
        <w:tc>
          <w:tcPr>
            <w:tcW w:w="1570" w:type="dxa"/>
            <w:hideMark/>
          </w:tcPr>
          <w:p w14:paraId="729A65DA"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Roma</w:t>
            </w:r>
          </w:p>
        </w:tc>
        <w:tc>
          <w:tcPr>
            <w:tcW w:w="1843" w:type="dxa"/>
            <w:hideMark/>
          </w:tcPr>
          <w:p w14:paraId="2842452C"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Italia </w:t>
            </w:r>
          </w:p>
        </w:tc>
        <w:tc>
          <w:tcPr>
            <w:tcW w:w="1690" w:type="dxa"/>
            <w:hideMark/>
          </w:tcPr>
          <w:p w14:paraId="11646EE5"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90</w:t>
            </w:r>
          </w:p>
        </w:tc>
      </w:tr>
      <w:tr w:rsidR="00187E81" w:rsidRPr="00AB56C1" w14:paraId="700DA1ED" w14:textId="77777777" w:rsidTr="00AB56C1">
        <w:trPr>
          <w:trHeight w:val="20"/>
        </w:trPr>
        <w:tc>
          <w:tcPr>
            <w:tcW w:w="846" w:type="dxa"/>
          </w:tcPr>
          <w:p w14:paraId="579804A0"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7DF64BC8"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Regatul Unit al Marii Britanii și al Irlandei de Nord</w:t>
            </w:r>
          </w:p>
        </w:tc>
        <w:tc>
          <w:tcPr>
            <w:tcW w:w="1570" w:type="dxa"/>
            <w:hideMark/>
          </w:tcPr>
          <w:p w14:paraId="6CC639CE"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Londra </w:t>
            </w:r>
          </w:p>
        </w:tc>
        <w:tc>
          <w:tcPr>
            <w:tcW w:w="1843" w:type="dxa"/>
            <w:hideMark/>
          </w:tcPr>
          <w:p w14:paraId="0BA4814F"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Marea Britanie, Irlanda</w:t>
            </w:r>
          </w:p>
        </w:tc>
        <w:tc>
          <w:tcPr>
            <w:tcW w:w="1690" w:type="dxa"/>
            <w:hideMark/>
          </w:tcPr>
          <w:p w14:paraId="410175B6"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60</w:t>
            </w:r>
          </w:p>
        </w:tc>
      </w:tr>
      <w:tr w:rsidR="00187E81" w:rsidRPr="00AB56C1" w14:paraId="51E9497E" w14:textId="77777777" w:rsidTr="00AB56C1">
        <w:trPr>
          <w:trHeight w:val="20"/>
        </w:trPr>
        <w:tc>
          <w:tcPr>
            <w:tcW w:w="846" w:type="dxa"/>
          </w:tcPr>
          <w:p w14:paraId="560A06FE"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59BB2EE4"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Belgia </w:t>
            </w:r>
          </w:p>
        </w:tc>
        <w:tc>
          <w:tcPr>
            <w:tcW w:w="1570" w:type="dxa"/>
            <w:hideMark/>
          </w:tcPr>
          <w:p w14:paraId="7D02BAE3"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Bruxelles </w:t>
            </w:r>
          </w:p>
        </w:tc>
        <w:tc>
          <w:tcPr>
            <w:tcW w:w="1843" w:type="dxa"/>
            <w:hideMark/>
          </w:tcPr>
          <w:p w14:paraId="6CC8A367"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Belgia , Olanda Luxemburg</w:t>
            </w:r>
          </w:p>
        </w:tc>
        <w:tc>
          <w:tcPr>
            <w:tcW w:w="1690" w:type="dxa"/>
            <w:hideMark/>
          </w:tcPr>
          <w:p w14:paraId="683199E1"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50</w:t>
            </w:r>
          </w:p>
        </w:tc>
      </w:tr>
      <w:tr w:rsidR="00187E81" w:rsidRPr="00AB56C1" w14:paraId="24E624E1" w14:textId="77777777" w:rsidTr="00AB56C1">
        <w:trPr>
          <w:trHeight w:val="20"/>
        </w:trPr>
        <w:tc>
          <w:tcPr>
            <w:tcW w:w="846" w:type="dxa"/>
          </w:tcPr>
          <w:p w14:paraId="7DB5512B"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2FF7DC21"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Franța </w:t>
            </w:r>
          </w:p>
        </w:tc>
        <w:tc>
          <w:tcPr>
            <w:tcW w:w="1570" w:type="dxa"/>
            <w:hideMark/>
          </w:tcPr>
          <w:p w14:paraId="52C49B0E"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Paris </w:t>
            </w:r>
          </w:p>
        </w:tc>
        <w:tc>
          <w:tcPr>
            <w:tcW w:w="1843" w:type="dxa"/>
            <w:hideMark/>
          </w:tcPr>
          <w:p w14:paraId="5B7D4359"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Franța </w:t>
            </w:r>
          </w:p>
        </w:tc>
        <w:tc>
          <w:tcPr>
            <w:tcW w:w="1690" w:type="dxa"/>
            <w:hideMark/>
          </w:tcPr>
          <w:p w14:paraId="6F8D904F"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40</w:t>
            </w:r>
          </w:p>
        </w:tc>
      </w:tr>
      <w:tr w:rsidR="00187E81" w:rsidRPr="00AB56C1" w14:paraId="14BB40A3" w14:textId="77777777" w:rsidTr="00AB56C1">
        <w:trPr>
          <w:trHeight w:val="20"/>
        </w:trPr>
        <w:tc>
          <w:tcPr>
            <w:tcW w:w="846" w:type="dxa"/>
          </w:tcPr>
          <w:p w14:paraId="2C21A115"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212D7833"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Germania </w:t>
            </w:r>
          </w:p>
        </w:tc>
        <w:tc>
          <w:tcPr>
            <w:tcW w:w="1570" w:type="dxa"/>
            <w:hideMark/>
          </w:tcPr>
          <w:p w14:paraId="686900A3"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Berlin </w:t>
            </w:r>
          </w:p>
        </w:tc>
        <w:tc>
          <w:tcPr>
            <w:tcW w:w="1843" w:type="dxa"/>
            <w:hideMark/>
          </w:tcPr>
          <w:p w14:paraId="1F4A4B54"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Germania</w:t>
            </w:r>
          </w:p>
        </w:tc>
        <w:tc>
          <w:tcPr>
            <w:tcW w:w="1690" w:type="dxa"/>
            <w:hideMark/>
          </w:tcPr>
          <w:p w14:paraId="00388E64"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30</w:t>
            </w:r>
          </w:p>
        </w:tc>
      </w:tr>
      <w:tr w:rsidR="00187E81" w:rsidRPr="00AB56C1" w14:paraId="755B23F6" w14:textId="77777777" w:rsidTr="00AB56C1">
        <w:trPr>
          <w:trHeight w:val="20"/>
        </w:trPr>
        <w:tc>
          <w:tcPr>
            <w:tcW w:w="846" w:type="dxa"/>
          </w:tcPr>
          <w:p w14:paraId="6EAB6A6E" w14:textId="77777777" w:rsidR="00506CAC" w:rsidRPr="00AB56C1" w:rsidRDefault="00506CAC" w:rsidP="00762D4B">
            <w:pPr>
              <w:pStyle w:val="NoSpacing"/>
              <w:numPr>
                <w:ilvl w:val="0"/>
                <w:numId w:val="31"/>
              </w:numPr>
              <w:tabs>
                <w:tab w:val="left" w:pos="567"/>
              </w:tabs>
              <w:rPr>
                <w:rFonts w:ascii="Times New Roman" w:hAnsi="Times New Roman" w:cs="Times New Roman"/>
                <w:sz w:val="20"/>
                <w:szCs w:val="20"/>
                <w:lang w:val="ro-RO"/>
              </w:rPr>
            </w:pPr>
          </w:p>
        </w:tc>
        <w:tc>
          <w:tcPr>
            <w:tcW w:w="3816" w:type="dxa"/>
            <w:hideMark/>
          </w:tcPr>
          <w:p w14:paraId="411EF587"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Republica Moldova </w:t>
            </w:r>
          </w:p>
        </w:tc>
        <w:tc>
          <w:tcPr>
            <w:tcW w:w="1570" w:type="dxa"/>
            <w:hideMark/>
          </w:tcPr>
          <w:p w14:paraId="5BBE19ED"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Chișinău </w:t>
            </w:r>
          </w:p>
        </w:tc>
        <w:tc>
          <w:tcPr>
            <w:tcW w:w="1843" w:type="dxa"/>
            <w:hideMark/>
          </w:tcPr>
          <w:p w14:paraId="26F589CB" w14:textId="77777777" w:rsidR="00506CAC" w:rsidRPr="00AB56C1" w:rsidRDefault="00506CAC" w:rsidP="00762D4B">
            <w:pPr>
              <w:pStyle w:val="NoSpacing"/>
              <w:tabs>
                <w:tab w:val="left" w:pos="567"/>
              </w:tabs>
              <w:rPr>
                <w:rFonts w:ascii="Times New Roman" w:hAnsi="Times New Roman" w:cs="Times New Roman"/>
                <w:sz w:val="20"/>
                <w:szCs w:val="20"/>
                <w:lang w:val="ro-RO"/>
              </w:rPr>
            </w:pPr>
            <w:r w:rsidRPr="00AB56C1">
              <w:rPr>
                <w:rFonts w:ascii="Times New Roman" w:hAnsi="Times New Roman" w:cs="Times New Roman"/>
                <w:sz w:val="20"/>
                <w:szCs w:val="20"/>
                <w:lang w:val="ro-RO"/>
              </w:rPr>
              <w:t xml:space="preserve">Republica Moldova </w:t>
            </w:r>
          </w:p>
        </w:tc>
        <w:tc>
          <w:tcPr>
            <w:tcW w:w="1690" w:type="dxa"/>
            <w:hideMark/>
          </w:tcPr>
          <w:p w14:paraId="34B3EB6A" w14:textId="77777777" w:rsidR="00506CAC" w:rsidRPr="00AB56C1" w:rsidRDefault="00506CAC" w:rsidP="00762D4B">
            <w:pPr>
              <w:pStyle w:val="NoSpacing"/>
              <w:tabs>
                <w:tab w:val="left" w:pos="567"/>
              </w:tabs>
              <w:jc w:val="center"/>
              <w:rPr>
                <w:rFonts w:ascii="Times New Roman" w:hAnsi="Times New Roman" w:cs="Times New Roman"/>
                <w:sz w:val="20"/>
                <w:szCs w:val="20"/>
                <w:lang w:val="ro-RO"/>
              </w:rPr>
            </w:pPr>
            <w:r w:rsidRPr="00AB56C1">
              <w:rPr>
                <w:rFonts w:ascii="Times New Roman" w:hAnsi="Times New Roman" w:cs="Times New Roman"/>
                <w:sz w:val="20"/>
                <w:szCs w:val="20"/>
                <w:lang w:val="ro-RO"/>
              </w:rPr>
              <w:t>100</w:t>
            </w:r>
          </w:p>
        </w:tc>
      </w:tr>
      <w:tr w:rsidR="00506CAC" w:rsidRPr="00AB56C1" w14:paraId="7FF83386" w14:textId="77777777" w:rsidTr="00AA5C7A">
        <w:trPr>
          <w:trHeight w:val="20"/>
        </w:trPr>
        <w:tc>
          <w:tcPr>
            <w:tcW w:w="8075" w:type="dxa"/>
            <w:gridSpan w:val="4"/>
            <w:hideMark/>
          </w:tcPr>
          <w:p w14:paraId="447F8822" w14:textId="77777777" w:rsidR="00506CAC" w:rsidRPr="00AB56C1" w:rsidRDefault="00506CAC" w:rsidP="00762D4B">
            <w:pPr>
              <w:pStyle w:val="NoSpacing"/>
              <w:tabs>
                <w:tab w:val="left" w:pos="567"/>
              </w:tabs>
              <w:jc w:val="center"/>
              <w:rPr>
                <w:rFonts w:ascii="Times New Roman" w:hAnsi="Times New Roman" w:cs="Times New Roman"/>
                <w:b/>
                <w:sz w:val="20"/>
                <w:szCs w:val="20"/>
                <w:lang w:val="ro-RO"/>
              </w:rPr>
            </w:pPr>
            <w:r w:rsidRPr="00AB56C1">
              <w:rPr>
                <w:rFonts w:ascii="Times New Roman" w:hAnsi="Times New Roman" w:cs="Times New Roman"/>
                <w:b/>
                <w:sz w:val="20"/>
                <w:szCs w:val="20"/>
                <w:lang w:val="ro-RO"/>
              </w:rPr>
              <w:t>TOTAL</w:t>
            </w:r>
          </w:p>
        </w:tc>
        <w:tc>
          <w:tcPr>
            <w:tcW w:w="1690" w:type="dxa"/>
            <w:hideMark/>
          </w:tcPr>
          <w:p w14:paraId="6B964C40" w14:textId="77777777" w:rsidR="00506CAC" w:rsidRPr="00AB56C1" w:rsidRDefault="00506CAC" w:rsidP="00762D4B">
            <w:pPr>
              <w:pStyle w:val="NoSpacing"/>
              <w:tabs>
                <w:tab w:val="left" w:pos="567"/>
              </w:tabs>
              <w:jc w:val="center"/>
              <w:rPr>
                <w:rFonts w:ascii="Times New Roman" w:hAnsi="Times New Roman" w:cs="Times New Roman"/>
                <w:b/>
                <w:sz w:val="20"/>
                <w:szCs w:val="20"/>
                <w:lang w:val="ro-RO"/>
              </w:rPr>
            </w:pPr>
            <w:r w:rsidRPr="00AB56C1">
              <w:rPr>
                <w:rFonts w:ascii="Times New Roman" w:hAnsi="Times New Roman" w:cs="Times New Roman"/>
                <w:b/>
                <w:sz w:val="20"/>
                <w:szCs w:val="20"/>
                <w:lang w:val="ro-RO"/>
              </w:rPr>
              <w:t>505</w:t>
            </w:r>
          </w:p>
        </w:tc>
      </w:tr>
    </w:tbl>
    <w:p w14:paraId="6FDD9AAE" w14:textId="77777777" w:rsidR="00B37E7D" w:rsidRPr="00187E81" w:rsidRDefault="00B37E7D" w:rsidP="00762D4B">
      <w:pPr>
        <w:pStyle w:val="NoSpacing"/>
        <w:tabs>
          <w:tab w:val="left" w:pos="567"/>
        </w:tabs>
        <w:spacing w:line="276" w:lineRule="auto"/>
        <w:ind w:firstLine="567"/>
        <w:jc w:val="both"/>
        <w:rPr>
          <w:rFonts w:ascii="Times New Roman" w:hAnsi="Times New Roman" w:cs="Times New Roman"/>
          <w:sz w:val="23"/>
          <w:szCs w:val="23"/>
          <w:lang w:val="ro-RO"/>
        </w:rPr>
      </w:pPr>
    </w:p>
    <w:p w14:paraId="238400EB" w14:textId="77777777" w:rsidR="00262930" w:rsidRPr="00187E81" w:rsidRDefault="00E62DED" w:rsidP="00762D4B">
      <w:pPr>
        <w:pStyle w:val="NoSpacing"/>
        <w:tabs>
          <w:tab w:val="left" w:pos="567"/>
        </w:tabs>
        <w:spacing w:line="276" w:lineRule="auto"/>
        <w:ind w:firstLine="567"/>
        <w:jc w:val="both"/>
        <w:rPr>
          <w:rFonts w:ascii="Times New Roman" w:eastAsia="Times New Roman" w:hAnsi="Times New Roman" w:cs="Times New Roman"/>
          <w:sz w:val="18"/>
          <w:szCs w:val="18"/>
          <w:lang w:val="ro-RO"/>
        </w:rPr>
      </w:pPr>
      <w:r w:rsidRPr="00187E81">
        <w:rPr>
          <w:rFonts w:ascii="Times New Roman" w:hAnsi="Times New Roman" w:cs="Times New Roman"/>
          <w:sz w:val="23"/>
          <w:szCs w:val="23"/>
          <w:lang w:val="ro-RO"/>
        </w:rPr>
        <w:t xml:space="preserve">În statele unde nu s-a putut efectua deplasarea, a fost organizat, pentru membrii misiunilor diplomatice și oficiilor consulare, un </w:t>
      </w:r>
      <w:r w:rsidRPr="005443D4">
        <w:rPr>
          <w:rFonts w:ascii="Times New Roman" w:hAnsi="Times New Roman" w:cs="Times New Roman"/>
          <w:b/>
          <w:sz w:val="23"/>
          <w:szCs w:val="23"/>
          <w:lang w:val="ro-RO"/>
        </w:rPr>
        <w:t>program de instruire prin videoconferință</w:t>
      </w:r>
      <w:r w:rsidRPr="00187E81">
        <w:rPr>
          <w:rFonts w:ascii="Times New Roman" w:hAnsi="Times New Roman" w:cs="Times New Roman"/>
          <w:sz w:val="23"/>
          <w:szCs w:val="23"/>
          <w:lang w:val="ro-RO"/>
        </w:rPr>
        <w:t xml:space="preserve">. </w:t>
      </w:r>
      <w:r w:rsidR="00262930" w:rsidRPr="00187E81">
        <w:rPr>
          <w:rFonts w:ascii="Times New Roman" w:hAnsi="Times New Roman" w:cs="Times New Roman"/>
          <w:sz w:val="23"/>
          <w:szCs w:val="23"/>
          <w:lang w:val="ro-RO"/>
        </w:rPr>
        <w:t xml:space="preserve"> </w:t>
      </w:r>
    </w:p>
    <w:p w14:paraId="1A240D04" w14:textId="77777777" w:rsidR="00262930" w:rsidRPr="00187E81" w:rsidRDefault="00744FFA"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B36F38" w:rsidRPr="00187E81">
        <w:rPr>
          <w:rFonts w:ascii="Times New Roman" w:hAnsi="Times New Roman" w:cs="Times New Roman"/>
          <w:sz w:val="23"/>
          <w:szCs w:val="23"/>
          <w:lang w:val="ro-RO"/>
        </w:rPr>
        <w:t>Sesiunile de instruire au fost organizate pe trei secțiuni specifice, durata total</w:t>
      </w:r>
      <w:r w:rsidR="00B36F38" w:rsidRPr="00187E81">
        <w:rPr>
          <w:rFonts w:ascii="Times New Roman" w:hAnsi="Times New Roman" w:cs="Times New Roman" w:hint="eastAsia"/>
          <w:sz w:val="23"/>
          <w:szCs w:val="23"/>
          <w:lang w:val="ro-RO"/>
        </w:rPr>
        <w:t>ă</w:t>
      </w:r>
      <w:r w:rsidR="00B36F38" w:rsidRPr="00187E81">
        <w:rPr>
          <w:rFonts w:ascii="Times New Roman" w:hAnsi="Times New Roman" w:cs="Times New Roman"/>
          <w:sz w:val="23"/>
          <w:szCs w:val="23"/>
          <w:lang w:val="ro-RO"/>
        </w:rPr>
        <w:t xml:space="preserve"> a unei sesiuni de instruire fiind, </w:t>
      </w:r>
      <w:r w:rsidR="00B36F38" w:rsidRPr="00187E81">
        <w:rPr>
          <w:rFonts w:ascii="Times New Roman" w:hAnsi="Times New Roman" w:cs="Times New Roman" w:hint="eastAsia"/>
          <w:sz w:val="23"/>
          <w:szCs w:val="23"/>
          <w:lang w:val="ro-RO"/>
        </w:rPr>
        <w:t>î</w:t>
      </w:r>
      <w:r w:rsidR="00B36F38" w:rsidRPr="00187E81">
        <w:rPr>
          <w:rFonts w:ascii="Times New Roman" w:hAnsi="Times New Roman" w:cs="Times New Roman"/>
          <w:sz w:val="23"/>
          <w:szCs w:val="23"/>
          <w:lang w:val="ro-RO"/>
        </w:rPr>
        <w:t xml:space="preserve">n medie, de 3 ore. </w:t>
      </w:r>
      <w:r w:rsidR="00262930" w:rsidRPr="00187E81">
        <w:rPr>
          <w:rFonts w:ascii="Times New Roman" w:hAnsi="Times New Roman" w:cs="Times New Roman"/>
          <w:sz w:val="23"/>
          <w:szCs w:val="23"/>
          <w:lang w:val="ro-RO"/>
        </w:rPr>
        <w:t>Principalele teme abordate în cadrul sesiunilor de instruire au fost:</w:t>
      </w:r>
    </w:p>
    <w:p w14:paraId="74141D87" w14:textId="77777777" w:rsidR="00262930" w:rsidRPr="00E9284E" w:rsidRDefault="00434A71" w:rsidP="00762D4B">
      <w:pPr>
        <w:numPr>
          <w:ilvl w:val="0"/>
          <w:numId w:val="30"/>
        </w:numPr>
        <w:tabs>
          <w:tab w:val="left" w:pos="567"/>
        </w:tabs>
        <w:spacing w:after="0" w:line="276" w:lineRule="auto"/>
        <w:ind w:left="567" w:hanging="425"/>
        <w:jc w:val="both"/>
        <w:rPr>
          <w:rFonts w:ascii="Times New Roman" w:hAnsi="Times New Roman" w:cs="Times New Roman"/>
          <w:sz w:val="23"/>
          <w:szCs w:val="23"/>
          <w:lang w:val="ro-RO"/>
        </w:rPr>
      </w:pPr>
      <w:r w:rsidRPr="00E9284E">
        <w:rPr>
          <w:rFonts w:ascii="Times New Roman" w:hAnsi="Times New Roman" w:cs="Times New Roman"/>
          <w:sz w:val="23"/>
          <w:szCs w:val="23"/>
          <w:lang w:val="ro-RO"/>
        </w:rPr>
        <w:t xml:space="preserve">atribuţiile operatorilor de calculator ai birourilor electorale ale secţiilor de votare, funcţionalitatea Sistemului informatic de monitorizare a prezentei la vot și de prevenire a votului ilegal, operarea în </w:t>
      </w:r>
      <w:r w:rsidRPr="00E9284E">
        <w:rPr>
          <w:rFonts w:ascii="Times New Roman" w:hAnsi="Times New Roman" w:cs="Times New Roman"/>
          <w:sz w:val="23"/>
          <w:szCs w:val="23"/>
        </w:rPr>
        <w:t>Aplicaţia informatică pentru verificarea dreptului de vot</w:t>
      </w:r>
      <w:r w:rsidRPr="00E9284E">
        <w:rPr>
          <w:rFonts w:ascii="Times New Roman" w:hAnsi="Times New Roman" w:cs="Times New Roman"/>
          <w:sz w:val="23"/>
          <w:szCs w:val="23"/>
          <w:lang w:val="ro-RO"/>
        </w:rPr>
        <w:t>, prezentate de Serviciul de Telecomunicații Speciale;</w:t>
      </w:r>
    </w:p>
    <w:p w14:paraId="42BDC465" w14:textId="77777777" w:rsidR="00262930" w:rsidRPr="00E9284E" w:rsidRDefault="00262930" w:rsidP="00762D4B">
      <w:pPr>
        <w:numPr>
          <w:ilvl w:val="0"/>
          <w:numId w:val="30"/>
        </w:numPr>
        <w:tabs>
          <w:tab w:val="left" w:pos="567"/>
        </w:tabs>
        <w:spacing w:after="0" w:line="276" w:lineRule="auto"/>
        <w:ind w:left="567" w:hanging="425"/>
        <w:jc w:val="both"/>
        <w:rPr>
          <w:rFonts w:ascii="Times New Roman" w:hAnsi="Times New Roman" w:cs="Times New Roman"/>
          <w:sz w:val="23"/>
          <w:szCs w:val="23"/>
          <w:lang w:val="ro-RO"/>
        </w:rPr>
      </w:pPr>
      <w:r w:rsidRPr="00E9284E">
        <w:rPr>
          <w:rFonts w:ascii="Times New Roman" w:hAnsi="Times New Roman" w:cs="Times New Roman"/>
          <w:sz w:val="23"/>
          <w:szCs w:val="23"/>
          <w:lang w:val="ro-RO"/>
        </w:rPr>
        <w:t xml:space="preserve">condițiile și actele în baza cărora cetățenii români își pot exercita dreptul de vot la o secție de votare </w:t>
      </w:r>
      <w:r w:rsidR="00083CC3" w:rsidRPr="00E9284E">
        <w:rPr>
          <w:rFonts w:ascii="Times New Roman" w:hAnsi="Times New Roman" w:cs="Times New Roman"/>
          <w:sz w:val="23"/>
          <w:szCs w:val="23"/>
          <w:lang w:val="ro-RO"/>
        </w:rPr>
        <w:t xml:space="preserve">din străinătate, prezentate de </w:t>
      </w:r>
      <w:r w:rsidRPr="00E9284E">
        <w:rPr>
          <w:rFonts w:ascii="Times New Roman" w:hAnsi="Times New Roman" w:cs="Times New Roman"/>
          <w:sz w:val="23"/>
          <w:szCs w:val="23"/>
          <w:lang w:val="ro-RO"/>
        </w:rPr>
        <w:t xml:space="preserve">Autoritatea Electorală Permanentă și Ministerul Afacerilor Externe; </w:t>
      </w:r>
    </w:p>
    <w:p w14:paraId="05243661" w14:textId="77777777" w:rsidR="00262930" w:rsidRPr="00D253D8" w:rsidRDefault="00083CC3" w:rsidP="00762D4B">
      <w:pPr>
        <w:numPr>
          <w:ilvl w:val="0"/>
          <w:numId w:val="30"/>
        </w:numPr>
        <w:tabs>
          <w:tab w:val="left" w:pos="567"/>
        </w:tabs>
        <w:spacing w:after="0" w:line="276" w:lineRule="auto"/>
        <w:ind w:left="567" w:hanging="425"/>
        <w:jc w:val="both"/>
        <w:rPr>
          <w:rFonts w:ascii="Times New Roman" w:hAnsi="Times New Roman" w:cs="Times New Roman"/>
          <w:sz w:val="23"/>
          <w:szCs w:val="23"/>
          <w:lang w:val="ro-RO"/>
        </w:rPr>
      </w:pPr>
      <w:r w:rsidRPr="00E9284E">
        <w:rPr>
          <w:rFonts w:ascii="Times New Roman" w:hAnsi="Times New Roman" w:cs="Times New Roman"/>
          <w:sz w:val="23"/>
          <w:szCs w:val="23"/>
          <w:lang w:val="ro-RO"/>
        </w:rPr>
        <w:t xml:space="preserve">atribuțiile președinților birourilor electorale ale secțiilor de votare din străinătate și </w:t>
      </w:r>
      <w:r w:rsidR="00262930" w:rsidRPr="00E9284E">
        <w:rPr>
          <w:rFonts w:ascii="Times New Roman" w:hAnsi="Times New Roman" w:cs="Times New Roman"/>
          <w:sz w:val="23"/>
          <w:szCs w:val="23"/>
          <w:lang w:val="ro-RO"/>
        </w:rPr>
        <w:t>comunicarea cu Biroul electoral de circumscripție nr. 43</w:t>
      </w:r>
      <w:r w:rsidRPr="00E9284E">
        <w:rPr>
          <w:rFonts w:ascii="Times New Roman" w:hAnsi="Times New Roman" w:cs="Times New Roman"/>
          <w:sz w:val="23"/>
          <w:szCs w:val="23"/>
          <w:lang w:val="ro-RO"/>
        </w:rPr>
        <w:t xml:space="preserve">, </w:t>
      </w:r>
      <w:r w:rsidR="00F369D7" w:rsidRPr="00187E81">
        <w:rPr>
          <w:rFonts w:ascii="Times New Roman" w:hAnsi="Times New Roman" w:cs="Times New Roman"/>
          <w:sz w:val="23"/>
          <w:szCs w:val="23"/>
          <w:lang w:val="ro-RO"/>
        </w:rPr>
        <w:t>tipuri de liste utilizate în cadrul secțiilor de votare din străinătate, activitățile din preziua alegerilor, activitățile din ziua alegerilor, încheierea proceselor-verbale de consemnare a rezultatelor, transmiterea materialelor utilizate în procesul votării</w:t>
      </w:r>
      <w:r w:rsidR="00D253D8">
        <w:rPr>
          <w:rFonts w:ascii="Times New Roman" w:hAnsi="Times New Roman" w:cs="Times New Roman"/>
          <w:sz w:val="23"/>
          <w:szCs w:val="23"/>
          <w:lang w:val="ro-RO"/>
        </w:rPr>
        <w:t xml:space="preserve">, </w:t>
      </w:r>
      <w:r w:rsidRPr="00E9284E">
        <w:rPr>
          <w:rFonts w:ascii="Times New Roman" w:hAnsi="Times New Roman" w:cs="Times New Roman"/>
          <w:sz w:val="23"/>
          <w:szCs w:val="23"/>
          <w:lang w:val="ro-RO"/>
        </w:rPr>
        <w:t xml:space="preserve">prezentate de </w:t>
      </w:r>
      <w:r w:rsidR="00262930" w:rsidRPr="00E9284E">
        <w:rPr>
          <w:rFonts w:ascii="Times New Roman" w:hAnsi="Times New Roman" w:cs="Times New Roman"/>
          <w:sz w:val="23"/>
          <w:szCs w:val="23"/>
          <w:lang w:val="ro-RO"/>
        </w:rPr>
        <w:t>Au</w:t>
      </w:r>
      <w:r w:rsidRPr="00E9284E">
        <w:rPr>
          <w:rFonts w:ascii="Times New Roman" w:hAnsi="Times New Roman" w:cs="Times New Roman"/>
          <w:sz w:val="23"/>
          <w:szCs w:val="23"/>
          <w:lang w:val="ro-RO"/>
        </w:rPr>
        <w:t>toritatea Electorală Permanentă.</w:t>
      </w:r>
      <w:r w:rsidR="00262930" w:rsidRPr="00E9284E">
        <w:rPr>
          <w:rFonts w:ascii="Times New Roman" w:hAnsi="Times New Roman" w:cs="Times New Roman"/>
          <w:sz w:val="23"/>
          <w:szCs w:val="23"/>
          <w:lang w:val="ro-RO"/>
        </w:rPr>
        <w:t xml:space="preserve"> </w:t>
      </w:r>
      <w:r w:rsidR="00B36F38" w:rsidRPr="00E9284E">
        <w:rPr>
          <w:rFonts w:ascii="Times New Roman" w:hAnsi="Times New Roman" w:cs="Times New Roman"/>
          <w:noProof/>
          <w:sz w:val="23"/>
          <w:szCs w:val="23"/>
        </w:rPr>
        <w:drawing>
          <wp:anchor distT="0" distB="0" distL="114300" distR="114300" simplePos="0" relativeHeight="251670528" behindDoc="0" locked="0" layoutInCell="1" allowOverlap="1" wp14:anchorId="77076E89" wp14:editId="732869E3">
            <wp:simplePos x="0" y="0"/>
            <wp:positionH relativeFrom="column">
              <wp:posOffset>3894455</wp:posOffset>
            </wp:positionH>
            <wp:positionV relativeFrom="paragraph">
              <wp:posOffset>73025</wp:posOffset>
            </wp:positionV>
            <wp:extent cx="2332800" cy="1404000"/>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2800" cy="1404000"/>
                    </a:xfrm>
                    <a:prstGeom prst="rect">
                      <a:avLst/>
                    </a:prstGeom>
                    <a:noFill/>
                  </pic:spPr>
                </pic:pic>
              </a:graphicData>
            </a:graphic>
            <wp14:sizeRelH relativeFrom="page">
              <wp14:pctWidth>0</wp14:pctWidth>
            </wp14:sizeRelH>
            <wp14:sizeRelV relativeFrom="page">
              <wp14:pctHeight>0</wp14:pctHeight>
            </wp14:sizeRelV>
          </wp:anchor>
        </w:drawing>
      </w:r>
      <w:r w:rsidR="00262930" w:rsidRPr="00D253D8">
        <w:rPr>
          <w:rFonts w:ascii="Times New Roman" w:hAnsi="Times New Roman" w:cs="Times New Roman"/>
          <w:sz w:val="23"/>
          <w:szCs w:val="23"/>
          <w:lang w:val="ro-RO"/>
        </w:rPr>
        <w:t xml:space="preserve"> </w:t>
      </w:r>
    </w:p>
    <w:p w14:paraId="5946D8FD" w14:textId="77777777" w:rsidR="00262930" w:rsidRPr="00187E81" w:rsidRDefault="00292A22"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FD00B5" w:rsidRPr="00187E81">
        <w:rPr>
          <w:rFonts w:ascii="Times New Roman" w:hAnsi="Times New Roman" w:cs="Times New Roman"/>
          <w:sz w:val="23"/>
          <w:szCs w:val="23"/>
          <w:lang w:val="ro-RO"/>
        </w:rPr>
        <w:t>P</w:t>
      </w:r>
      <w:r w:rsidR="00262930" w:rsidRPr="00187E81">
        <w:rPr>
          <w:rFonts w:ascii="Times New Roman" w:hAnsi="Times New Roman" w:cs="Times New Roman"/>
          <w:sz w:val="23"/>
          <w:szCs w:val="23"/>
          <w:lang w:val="ro-RO"/>
        </w:rPr>
        <w:t xml:space="preserve">rincipalele probleme identificate </w:t>
      </w:r>
      <w:r w:rsidR="00FD00B5" w:rsidRPr="00187E81">
        <w:rPr>
          <w:rFonts w:ascii="Times New Roman" w:hAnsi="Times New Roman" w:cs="Times New Roman"/>
          <w:sz w:val="23"/>
          <w:szCs w:val="23"/>
          <w:lang w:val="ro-RO"/>
        </w:rPr>
        <w:t xml:space="preserve">în cadrul instruirilor </w:t>
      </w:r>
      <w:r w:rsidR="00262930" w:rsidRPr="00187E81">
        <w:rPr>
          <w:rFonts w:ascii="Times New Roman" w:hAnsi="Times New Roman" w:cs="Times New Roman"/>
          <w:sz w:val="23"/>
          <w:szCs w:val="23"/>
          <w:lang w:val="ro-RO"/>
        </w:rPr>
        <w:t>au constat în</w:t>
      </w:r>
      <w:r w:rsidR="001176E5" w:rsidRPr="00187E81">
        <w:rPr>
          <w:rFonts w:ascii="Times New Roman" w:hAnsi="Times New Roman" w:cs="Times New Roman"/>
          <w:sz w:val="23"/>
          <w:szCs w:val="23"/>
          <w:lang w:val="ro-RO"/>
        </w:rPr>
        <w:t>:</w:t>
      </w:r>
      <w:r w:rsidR="00262930" w:rsidRPr="00187E81">
        <w:rPr>
          <w:rFonts w:ascii="Times New Roman" w:hAnsi="Times New Roman" w:cs="Times New Roman"/>
          <w:sz w:val="23"/>
          <w:szCs w:val="23"/>
          <w:lang w:val="ro-RO"/>
        </w:rPr>
        <w:t xml:space="preserve"> lipsa unui locțiitor al biroului electoral al secției de votare, timpul alocat înscrierii persoanelor în listele electorale suplimentare în situația </w:t>
      </w:r>
      <w:r w:rsidR="00262930" w:rsidRPr="00187E81">
        <w:rPr>
          <w:rFonts w:ascii="Times New Roman" w:hAnsi="Times New Roman" w:cs="Times New Roman"/>
          <w:sz w:val="23"/>
          <w:szCs w:val="23"/>
          <w:lang w:val="ro-RO"/>
        </w:rPr>
        <w:lastRenderedPageBreak/>
        <w:t xml:space="preserve">în care se prezintă un număr mare de alegători la vot, timpul mare de așteptare de la transmiterea </w:t>
      </w:r>
      <w:r w:rsidR="00FD00B5" w:rsidRPr="005443D4">
        <w:rPr>
          <w:rFonts w:ascii="Times New Roman" w:hAnsi="Times New Roman" w:cs="Times New Roman"/>
          <w:sz w:val="23"/>
          <w:szCs w:val="23"/>
          <w:lang w:val="ro-RO"/>
        </w:rPr>
        <w:t>p</w:t>
      </w:r>
      <w:r w:rsidR="00262930" w:rsidRPr="005443D4">
        <w:rPr>
          <w:rFonts w:ascii="Times New Roman" w:hAnsi="Times New Roman" w:cs="Times New Roman"/>
          <w:sz w:val="23"/>
          <w:szCs w:val="23"/>
          <w:lang w:val="ro-RO"/>
        </w:rPr>
        <w:t>rocesului-verbal privind consemnarea rezultatului votării</w:t>
      </w:r>
      <w:r w:rsidR="00262930" w:rsidRPr="00187E81">
        <w:rPr>
          <w:rFonts w:ascii="Times New Roman" w:hAnsi="Times New Roman" w:cs="Times New Roman"/>
          <w:sz w:val="23"/>
          <w:szCs w:val="23"/>
          <w:lang w:val="ro-RO"/>
        </w:rPr>
        <w:t xml:space="preserve"> și până la primirea confirmării corectitudinii datelor înscrise.</w:t>
      </w:r>
    </w:p>
    <w:p w14:paraId="0DFF5321" w14:textId="77777777" w:rsidR="00083761" w:rsidRPr="00187E81" w:rsidRDefault="00083761" w:rsidP="006851E1">
      <w:pPr>
        <w:tabs>
          <w:tab w:val="left" w:pos="567"/>
        </w:tabs>
        <w:spacing w:after="0" w:line="276" w:lineRule="auto"/>
        <w:jc w:val="both"/>
        <w:rPr>
          <w:rFonts w:ascii="Times New Roman" w:hAnsi="Times New Roman" w:cs="Times New Roman"/>
          <w:sz w:val="23"/>
          <w:szCs w:val="23"/>
          <w:lang w:val="ro-RO"/>
        </w:rPr>
      </w:pPr>
    </w:p>
    <w:p w14:paraId="1724DE13" w14:textId="77777777" w:rsidR="00083761" w:rsidRPr="00187E81" w:rsidRDefault="0030408E" w:rsidP="006851E1">
      <w:pPr>
        <w:tabs>
          <w:tab w:val="left" w:pos="567"/>
        </w:tabs>
        <w:spacing w:after="0" w:line="276" w:lineRule="auto"/>
        <w:ind w:left="567"/>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 xml:space="preserve">4.1.2. </w:t>
      </w:r>
      <w:r w:rsidR="00083761" w:rsidRPr="00187E81">
        <w:rPr>
          <w:rFonts w:ascii="Palatino Linotype" w:hAnsi="Palatino Linotype" w:cs="Times New Roman"/>
          <w:b/>
          <w:sz w:val="23"/>
          <w:szCs w:val="23"/>
          <w:lang w:val="ro-RO"/>
        </w:rPr>
        <w:t>Desemnarea și instruirea președinților birourilor electorale ale secțiilor de votare și a locțiitorilor acestora</w:t>
      </w:r>
      <w:r w:rsidR="00083761" w:rsidRPr="00187E81">
        <w:rPr>
          <w:rStyle w:val="FootnoteReference"/>
          <w:rFonts w:ascii="Times New Roman" w:hAnsi="Times New Roman" w:cs="Times New Roman"/>
          <w:b/>
          <w:sz w:val="23"/>
          <w:szCs w:val="23"/>
          <w:lang w:val="ro-RO"/>
        </w:rPr>
        <w:footnoteReference w:id="51"/>
      </w:r>
      <w:r w:rsidR="00083761" w:rsidRPr="00187E81">
        <w:rPr>
          <w:rFonts w:ascii="Times New Roman" w:hAnsi="Times New Roman" w:cs="Times New Roman"/>
          <w:sz w:val="23"/>
          <w:szCs w:val="23"/>
          <w:lang w:val="ro-RO"/>
        </w:rPr>
        <w:t xml:space="preserve"> </w:t>
      </w:r>
    </w:p>
    <w:p w14:paraId="7C684482" w14:textId="77777777" w:rsidR="003D163A" w:rsidRPr="00550DEE" w:rsidRDefault="00083761" w:rsidP="006851E1">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7657B4" w:rsidRPr="00550DEE">
        <w:rPr>
          <w:rFonts w:ascii="Times New Roman" w:hAnsi="Times New Roman" w:cs="Times New Roman"/>
          <w:b/>
          <w:sz w:val="23"/>
          <w:szCs w:val="23"/>
          <w:lang w:val="ro-RO"/>
        </w:rPr>
        <w:t>Ședința</w:t>
      </w:r>
      <w:r w:rsidR="0026098E" w:rsidRPr="00550DEE">
        <w:rPr>
          <w:rFonts w:ascii="Times New Roman" w:hAnsi="Times New Roman" w:cs="Times New Roman"/>
          <w:b/>
          <w:sz w:val="23"/>
          <w:szCs w:val="23"/>
          <w:lang w:val="ro-RO"/>
        </w:rPr>
        <w:t xml:space="preserve"> </w:t>
      </w:r>
      <w:r w:rsidR="008D49AD" w:rsidRPr="00550DEE">
        <w:rPr>
          <w:rFonts w:ascii="Times New Roman" w:hAnsi="Times New Roman" w:cs="Times New Roman"/>
          <w:b/>
          <w:sz w:val="23"/>
          <w:szCs w:val="23"/>
          <w:lang w:val="ro-RO"/>
        </w:rPr>
        <w:t>de tragere la sorți computerizată</w:t>
      </w:r>
      <w:r w:rsidR="008D49AD" w:rsidRPr="00550DEE">
        <w:rPr>
          <w:rFonts w:ascii="Times New Roman" w:hAnsi="Times New Roman" w:cs="Times New Roman"/>
          <w:sz w:val="23"/>
          <w:szCs w:val="23"/>
          <w:lang w:val="ro-RO"/>
        </w:rPr>
        <w:t xml:space="preserve"> pentru desemnarea președinților birourilor electorale ale secțiilor de votare și a locțiitorilor acestora </w:t>
      </w:r>
      <w:r w:rsidR="007525B8" w:rsidRPr="00550DEE">
        <w:rPr>
          <w:rFonts w:ascii="Times New Roman" w:hAnsi="Times New Roman" w:cs="Times New Roman" w:hint="eastAsia"/>
          <w:b/>
          <w:sz w:val="23"/>
          <w:szCs w:val="23"/>
          <w:lang w:val="ro-RO"/>
        </w:rPr>
        <w:t>din</w:t>
      </w:r>
      <w:r w:rsidR="007525B8" w:rsidRPr="00550DEE">
        <w:rPr>
          <w:rFonts w:ascii="Times New Roman" w:hAnsi="Times New Roman" w:cs="Times New Roman"/>
          <w:b/>
          <w:sz w:val="23"/>
          <w:szCs w:val="23"/>
          <w:lang w:val="ro-RO"/>
        </w:rPr>
        <w:t xml:space="preserve"> data de 26.11.2016</w:t>
      </w:r>
      <w:r w:rsidR="007525B8" w:rsidRPr="00550DEE">
        <w:rPr>
          <w:rFonts w:ascii="Times New Roman" w:hAnsi="Times New Roman" w:cs="Times New Roman"/>
          <w:sz w:val="23"/>
          <w:szCs w:val="23"/>
          <w:lang w:val="ro-RO"/>
        </w:rPr>
        <w:t xml:space="preserve">, </w:t>
      </w:r>
      <w:r w:rsidR="0026098E" w:rsidRPr="00550DEE">
        <w:rPr>
          <w:rFonts w:ascii="Times New Roman" w:hAnsi="Times New Roman" w:cs="Times New Roman"/>
          <w:sz w:val="23"/>
          <w:szCs w:val="23"/>
          <w:lang w:val="ro-RO"/>
        </w:rPr>
        <w:t>a fost adus</w:t>
      </w:r>
      <w:r w:rsidR="0026098E" w:rsidRPr="00550DEE">
        <w:rPr>
          <w:rFonts w:ascii="Times New Roman" w:hAnsi="Times New Roman" w:cs="Times New Roman" w:hint="eastAsia"/>
          <w:sz w:val="23"/>
          <w:szCs w:val="23"/>
          <w:lang w:val="ro-RO"/>
        </w:rPr>
        <w:t>ă</w:t>
      </w:r>
      <w:r w:rsidR="0026098E" w:rsidRPr="00550DEE">
        <w:rPr>
          <w:rFonts w:ascii="Times New Roman" w:hAnsi="Times New Roman" w:cs="Times New Roman"/>
          <w:sz w:val="23"/>
          <w:szCs w:val="23"/>
          <w:lang w:val="ro-RO"/>
        </w:rPr>
        <w:t xml:space="preserve"> la cunoștinț</w:t>
      </w:r>
      <w:r w:rsidR="0026098E" w:rsidRPr="00550DEE">
        <w:rPr>
          <w:rFonts w:ascii="Times New Roman" w:hAnsi="Times New Roman" w:cs="Times New Roman" w:hint="eastAsia"/>
          <w:sz w:val="23"/>
          <w:szCs w:val="23"/>
          <w:lang w:val="ro-RO"/>
        </w:rPr>
        <w:t>ă</w:t>
      </w:r>
      <w:r w:rsidR="0026098E" w:rsidRPr="00550DEE">
        <w:rPr>
          <w:rFonts w:ascii="Times New Roman" w:hAnsi="Times New Roman" w:cs="Times New Roman"/>
          <w:sz w:val="23"/>
          <w:szCs w:val="23"/>
          <w:lang w:val="ro-RO"/>
        </w:rPr>
        <w:t xml:space="preserve"> public</w:t>
      </w:r>
      <w:r w:rsidR="0026098E" w:rsidRPr="00550DEE">
        <w:rPr>
          <w:rFonts w:ascii="Times New Roman" w:hAnsi="Times New Roman" w:cs="Times New Roman" w:hint="eastAsia"/>
          <w:sz w:val="23"/>
          <w:szCs w:val="23"/>
          <w:lang w:val="ro-RO"/>
        </w:rPr>
        <w:t>ă</w:t>
      </w:r>
      <w:r w:rsidR="0026098E" w:rsidRPr="00550DEE">
        <w:rPr>
          <w:rFonts w:ascii="Times New Roman" w:hAnsi="Times New Roman" w:cs="Times New Roman"/>
          <w:sz w:val="23"/>
          <w:szCs w:val="23"/>
          <w:lang w:val="ro-RO"/>
        </w:rPr>
        <w:t xml:space="preserve"> prin </w:t>
      </w:r>
      <w:r w:rsidR="00E84FAB">
        <w:rPr>
          <w:rFonts w:ascii="Times New Roman" w:hAnsi="Times New Roman" w:cs="Times New Roman"/>
          <w:sz w:val="23"/>
          <w:szCs w:val="23"/>
          <w:lang w:val="ro-RO"/>
        </w:rPr>
        <w:t>c</w:t>
      </w:r>
      <w:r w:rsidR="0026098E" w:rsidRPr="00550DEE">
        <w:rPr>
          <w:rFonts w:ascii="Times New Roman" w:hAnsi="Times New Roman" w:cs="Times New Roman"/>
          <w:sz w:val="23"/>
          <w:szCs w:val="23"/>
          <w:lang w:val="ro-RO"/>
        </w:rPr>
        <w:t>omunicatul de pres</w:t>
      </w:r>
      <w:r w:rsidR="0026098E" w:rsidRPr="00550DEE">
        <w:rPr>
          <w:rFonts w:ascii="Times New Roman" w:hAnsi="Times New Roman" w:cs="Times New Roman" w:hint="eastAsia"/>
          <w:sz w:val="23"/>
          <w:szCs w:val="23"/>
          <w:lang w:val="ro-RO"/>
        </w:rPr>
        <w:t>ă</w:t>
      </w:r>
      <w:r w:rsidR="0026098E" w:rsidRPr="00550DEE">
        <w:rPr>
          <w:rFonts w:ascii="Times New Roman" w:hAnsi="Times New Roman" w:cs="Times New Roman"/>
          <w:sz w:val="23"/>
          <w:szCs w:val="23"/>
          <w:lang w:val="ro-RO"/>
        </w:rPr>
        <w:t xml:space="preserve"> al Autorit</w:t>
      </w:r>
      <w:r w:rsidR="0026098E" w:rsidRPr="00550DEE">
        <w:rPr>
          <w:rFonts w:ascii="Times New Roman" w:hAnsi="Times New Roman" w:cs="Times New Roman" w:hint="eastAsia"/>
          <w:sz w:val="23"/>
          <w:szCs w:val="23"/>
          <w:lang w:val="ro-RO"/>
        </w:rPr>
        <w:t>ă</w:t>
      </w:r>
      <w:r w:rsidR="0026098E" w:rsidRPr="00550DEE">
        <w:rPr>
          <w:rFonts w:ascii="Times New Roman" w:hAnsi="Times New Roman" w:cs="Times New Roman"/>
          <w:sz w:val="23"/>
          <w:szCs w:val="23"/>
          <w:lang w:val="ro-RO"/>
        </w:rPr>
        <w:t xml:space="preserve">ții Electorale Permanente </w:t>
      </w:r>
      <w:r w:rsidR="00E41A77" w:rsidRPr="00550DEE">
        <w:rPr>
          <w:rFonts w:ascii="Times New Roman" w:hAnsi="Times New Roman" w:cs="Times New Roman"/>
          <w:sz w:val="23"/>
          <w:szCs w:val="23"/>
          <w:lang w:val="ro-RO"/>
        </w:rPr>
        <w:t>din data de 23.11.2016</w:t>
      </w:r>
      <w:r w:rsidR="00E41A77" w:rsidRPr="00550DEE">
        <w:rPr>
          <w:rStyle w:val="FootnoteReference"/>
          <w:rFonts w:ascii="Times New Roman" w:hAnsi="Times New Roman" w:cs="Times New Roman"/>
          <w:sz w:val="23"/>
          <w:szCs w:val="23"/>
          <w:lang w:val="ro-RO"/>
        </w:rPr>
        <w:footnoteReference w:id="52"/>
      </w:r>
      <w:r w:rsidR="0026098E" w:rsidRPr="00550DEE">
        <w:rPr>
          <w:rFonts w:ascii="Times New Roman" w:hAnsi="Times New Roman" w:cs="Times New Roman"/>
          <w:sz w:val="23"/>
          <w:szCs w:val="23"/>
          <w:lang w:val="ro-RO"/>
        </w:rPr>
        <w:t>.</w:t>
      </w:r>
      <w:r w:rsidR="003D163A" w:rsidRPr="00550DEE">
        <w:rPr>
          <w:rFonts w:ascii="Times New Roman" w:hAnsi="Times New Roman" w:cs="Times New Roman"/>
          <w:sz w:val="23"/>
          <w:szCs w:val="23"/>
          <w:lang w:val="ro-RO"/>
        </w:rPr>
        <w:t xml:space="preserve"> Desemnarea s-a efectuat pe funcții, dintre persoanele înscrise în corpul experților electorali, cu domiciliul sau reședința în județul respectiv, pe baza criteriului apropierii domiciliului sau reședinței de sediul secției de votare, precum și pe baza criteriului studiilor absolvite.</w:t>
      </w:r>
      <w:r w:rsidR="00C8165E" w:rsidRPr="00550DEE">
        <w:rPr>
          <w:rFonts w:ascii="Times New Roman" w:eastAsia="Times New Roman" w:hAnsi="Times New Roman" w:cs="Times New Roman"/>
          <w:b/>
          <w:bCs/>
          <w:color w:val="000000" w:themeColor="text1"/>
          <w:sz w:val="23"/>
          <w:szCs w:val="23"/>
        </w:rPr>
        <w:t xml:space="preserve"> </w:t>
      </w:r>
      <w:r w:rsidR="00E5282F" w:rsidRPr="00550DEE">
        <w:rPr>
          <w:rFonts w:ascii="Times New Roman" w:eastAsia="Times New Roman" w:hAnsi="Times New Roman" w:cs="Times New Roman"/>
          <w:bCs/>
          <w:color w:val="000000" w:themeColor="text1"/>
          <w:sz w:val="23"/>
          <w:szCs w:val="23"/>
        </w:rPr>
        <w:t xml:space="preserve">Au avut prioritate, </w:t>
      </w:r>
      <w:r w:rsidR="00E5282F" w:rsidRPr="00550DEE">
        <w:rPr>
          <w:rFonts w:ascii="Times New Roman" w:eastAsia="Times New Roman" w:hAnsi="Times New Roman" w:cs="Times New Roman" w:hint="eastAsia"/>
          <w:bCs/>
          <w:color w:val="000000" w:themeColor="text1"/>
          <w:sz w:val="23"/>
          <w:szCs w:val="23"/>
        </w:rPr>
        <w:t>î</w:t>
      </w:r>
      <w:r w:rsidR="00E5282F" w:rsidRPr="00550DEE">
        <w:rPr>
          <w:rFonts w:ascii="Times New Roman" w:eastAsia="Times New Roman" w:hAnsi="Times New Roman" w:cs="Times New Roman"/>
          <w:bCs/>
          <w:color w:val="000000" w:themeColor="text1"/>
          <w:sz w:val="23"/>
          <w:szCs w:val="23"/>
        </w:rPr>
        <w:t>n temeiul art. 15 alin. (2) din Legea 208/2015, cu modific</w:t>
      </w:r>
      <w:r w:rsidR="00E5282F" w:rsidRPr="00550DEE">
        <w:rPr>
          <w:rFonts w:ascii="Times New Roman" w:eastAsia="Times New Roman" w:hAnsi="Times New Roman" w:cs="Times New Roman" w:hint="eastAsia"/>
          <w:bCs/>
          <w:color w:val="000000" w:themeColor="text1"/>
          <w:sz w:val="23"/>
          <w:szCs w:val="23"/>
        </w:rPr>
        <w:t>ă</w:t>
      </w:r>
      <w:r w:rsidR="00E5282F" w:rsidRPr="00550DEE">
        <w:rPr>
          <w:rFonts w:ascii="Times New Roman" w:eastAsia="Times New Roman" w:hAnsi="Times New Roman" w:cs="Times New Roman"/>
          <w:bCs/>
          <w:color w:val="000000" w:themeColor="text1"/>
          <w:sz w:val="23"/>
          <w:szCs w:val="23"/>
        </w:rPr>
        <w:t>rile și complet</w:t>
      </w:r>
      <w:r w:rsidR="00E5282F" w:rsidRPr="00550DEE">
        <w:rPr>
          <w:rFonts w:ascii="Times New Roman" w:eastAsia="Times New Roman" w:hAnsi="Times New Roman" w:cs="Times New Roman" w:hint="eastAsia"/>
          <w:bCs/>
          <w:color w:val="000000" w:themeColor="text1"/>
          <w:sz w:val="23"/>
          <w:szCs w:val="23"/>
        </w:rPr>
        <w:t>ă</w:t>
      </w:r>
      <w:r w:rsidR="00E5282F" w:rsidRPr="00550DEE">
        <w:rPr>
          <w:rFonts w:ascii="Times New Roman" w:eastAsia="Times New Roman" w:hAnsi="Times New Roman" w:cs="Times New Roman"/>
          <w:bCs/>
          <w:color w:val="000000" w:themeColor="text1"/>
          <w:sz w:val="23"/>
          <w:szCs w:val="23"/>
        </w:rPr>
        <w:t>rile ulterioare, absolven</w:t>
      </w:r>
      <w:r w:rsidR="00E5282F" w:rsidRPr="00550DEE">
        <w:rPr>
          <w:rFonts w:ascii="Times New Roman" w:eastAsia="Times New Roman" w:hAnsi="Times New Roman" w:cs="Times New Roman" w:hint="eastAsia"/>
          <w:bCs/>
          <w:color w:val="000000" w:themeColor="text1"/>
          <w:sz w:val="23"/>
          <w:szCs w:val="23"/>
        </w:rPr>
        <w:t>ţ</w:t>
      </w:r>
      <w:r w:rsidR="00E5282F" w:rsidRPr="00550DEE">
        <w:rPr>
          <w:rFonts w:ascii="Times New Roman" w:eastAsia="Times New Roman" w:hAnsi="Times New Roman" w:cs="Times New Roman"/>
          <w:bCs/>
          <w:color w:val="000000" w:themeColor="text1"/>
          <w:sz w:val="23"/>
          <w:szCs w:val="23"/>
        </w:rPr>
        <w:t>ii de studii universitare de licen</w:t>
      </w:r>
      <w:r w:rsidR="00E5282F" w:rsidRPr="00550DEE">
        <w:rPr>
          <w:rFonts w:ascii="Times New Roman" w:eastAsia="Times New Roman" w:hAnsi="Times New Roman" w:cs="Times New Roman" w:hint="eastAsia"/>
          <w:bCs/>
          <w:color w:val="000000" w:themeColor="text1"/>
          <w:sz w:val="23"/>
          <w:szCs w:val="23"/>
        </w:rPr>
        <w:t>ţă</w:t>
      </w:r>
      <w:r w:rsidR="00E5282F" w:rsidRPr="00550DEE">
        <w:rPr>
          <w:rFonts w:ascii="Times New Roman" w:eastAsia="Times New Roman" w:hAnsi="Times New Roman" w:cs="Times New Roman"/>
          <w:bCs/>
          <w:color w:val="000000" w:themeColor="text1"/>
          <w:sz w:val="23"/>
          <w:szCs w:val="23"/>
        </w:rPr>
        <w:t xml:space="preserve"> </w:t>
      </w:r>
      <w:r w:rsidR="00E5282F" w:rsidRPr="00550DEE">
        <w:rPr>
          <w:rFonts w:ascii="Times New Roman" w:eastAsia="Times New Roman" w:hAnsi="Times New Roman" w:cs="Times New Roman" w:hint="eastAsia"/>
          <w:bCs/>
          <w:color w:val="000000" w:themeColor="text1"/>
          <w:sz w:val="23"/>
          <w:szCs w:val="23"/>
        </w:rPr>
        <w:t>î</w:t>
      </w:r>
      <w:r w:rsidR="00E5282F" w:rsidRPr="00550DEE">
        <w:rPr>
          <w:rFonts w:ascii="Times New Roman" w:eastAsia="Times New Roman" w:hAnsi="Times New Roman" w:cs="Times New Roman"/>
          <w:bCs/>
          <w:color w:val="000000" w:themeColor="text1"/>
          <w:sz w:val="23"/>
          <w:szCs w:val="23"/>
        </w:rPr>
        <w:t xml:space="preserve">n domeniul </w:t>
      </w:r>
      <w:r w:rsidR="00E5282F" w:rsidRPr="00550DEE">
        <w:rPr>
          <w:rFonts w:ascii="Times New Roman" w:eastAsia="Times New Roman" w:hAnsi="Times New Roman" w:cs="Times New Roman" w:hint="eastAsia"/>
          <w:bCs/>
          <w:color w:val="000000" w:themeColor="text1"/>
          <w:sz w:val="23"/>
          <w:szCs w:val="23"/>
        </w:rPr>
        <w:t>ş</w:t>
      </w:r>
      <w:r w:rsidR="00E5282F" w:rsidRPr="00550DEE">
        <w:rPr>
          <w:rFonts w:ascii="Times New Roman" w:eastAsia="Times New Roman" w:hAnsi="Times New Roman" w:cs="Times New Roman"/>
          <w:bCs/>
          <w:color w:val="000000" w:themeColor="text1"/>
          <w:sz w:val="23"/>
          <w:szCs w:val="23"/>
        </w:rPr>
        <w:t>tiin</w:t>
      </w:r>
      <w:r w:rsidR="00E5282F" w:rsidRPr="00550DEE">
        <w:rPr>
          <w:rFonts w:ascii="Times New Roman" w:eastAsia="Times New Roman" w:hAnsi="Times New Roman" w:cs="Times New Roman" w:hint="eastAsia"/>
          <w:bCs/>
          <w:color w:val="000000" w:themeColor="text1"/>
          <w:sz w:val="23"/>
          <w:szCs w:val="23"/>
        </w:rPr>
        <w:t>ţ</w:t>
      </w:r>
      <w:r w:rsidR="00E5282F" w:rsidRPr="00550DEE">
        <w:rPr>
          <w:rFonts w:ascii="Times New Roman" w:eastAsia="Times New Roman" w:hAnsi="Times New Roman" w:cs="Times New Roman"/>
          <w:bCs/>
          <w:color w:val="000000" w:themeColor="text1"/>
          <w:sz w:val="23"/>
          <w:szCs w:val="23"/>
        </w:rPr>
        <w:t xml:space="preserve">elor juridice </w:t>
      </w:r>
      <w:r w:rsidR="00E5282F" w:rsidRPr="00550DEE">
        <w:rPr>
          <w:rFonts w:ascii="Times New Roman" w:eastAsia="Times New Roman" w:hAnsi="Times New Roman" w:cs="Times New Roman" w:hint="eastAsia"/>
          <w:bCs/>
          <w:color w:val="000000" w:themeColor="text1"/>
          <w:sz w:val="23"/>
          <w:szCs w:val="23"/>
        </w:rPr>
        <w:t>ş</w:t>
      </w:r>
      <w:r w:rsidR="00E5282F" w:rsidRPr="00550DEE">
        <w:rPr>
          <w:rFonts w:ascii="Times New Roman" w:eastAsia="Times New Roman" w:hAnsi="Times New Roman" w:cs="Times New Roman"/>
          <w:bCs/>
          <w:color w:val="000000" w:themeColor="text1"/>
          <w:sz w:val="23"/>
          <w:szCs w:val="23"/>
        </w:rPr>
        <w:t>i apoi absolven</w:t>
      </w:r>
      <w:r w:rsidR="00E5282F" w:rsidRPr="00550DEE">
        <w:rPr>
          <w:rFonts w:ascii="Times New Roman" w:eastAsia="Times New Roman" w:hAnsi="Times New Roman" w:cs="Times New Roman" w:hint="eastAsia"/>
          <w:bCs/>
          <w:color w:val="000000" w:themeColor="text1"/>
          <w:sz w:val="23"/>
          <w:szCs w:val="23"/>
        </w:rPr>
        <w:t>ţ</w:t>
      </w:r>
      <w:r w:rsidR="00E5282F" w:rsidRPr="00550DEE">
        <w:rPr>
          <w:rFonts w:ascii="Times New Roman" w:eastAsia="Times New Roman" w:hAnsi="Times New Roman" w:cs="Times New Roman"/>
          <w:bCs/>
          <w:color w:val="000000" w:themeColor="text1"/>
          <w:sz w:val="23"/>
          <w:szCs w:val="23"/>
        </w:rPr>
        <w:t>ii de studii universitare de licen</w:t>
      </w:r>
      <w:r w:rsidR="00E5282F" w:rsidRPr="00550DEE">
        <w:rPr>
          <w:rFonts w:ascii="Times New Roman" w:eastAsia="Times New Roman" w:hAnsi="Times New Roman" w:cs="Times New Roman" w:hint="eastAsia"/>
          <w:bCs/>
          <w:color w:val="000000" w:themeColor="text1"/>
          <w:sz w:val="23"/>
          <w:szCs w:val="23"/>
        </w:rPr>
        <w:t>ţă</w:t>
      </w:r>
      <w:r w:rsidR="00E5282F" w:rsidRPr="00550DEE">
        <w:rPr>
          <w:rFonts w:ascii="Times New Roman" w:eastAsia="Times New Roman" w:hAnsi="Times New Roman" w:cs="Times New Roman"/>
          <w:bCs/>
          <w:color w:val="000000" w:themeColor="text1"/>
          <w:sz w:val="23"/>
          <w:szCs w:val="23"/>
        </w:rPr>
        <w:t>.</w:t>
      </w:r>
    </w:p>
    <w:p w14:paraId="4719259D" w14:textId="77777777" w:rsidR="005D6C70" w:rsidRDefault="003D163A" w:rsidP="006851E1">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tab/>
      </w:r>
      <w:r w:rsidR="00E73105" w:rsidRPr="00187E81">
        <w:rPr>
          <w:rFonts w:ascii="Times New Roman" w:hAnsi="Times New Roman" w:cs="Times New Roman"/>
          <w:b/>
          <w:sz w:val="23"/>
          <w:szCs w:val="23"/>
          <w:lang w:val="ro-RO"/>
        </w:rPr>
        <w:t>Procesele-verbale privind persoanele desemnate</w:t>
      </w:r>
      <w:r w:rsidR="00E73105" w:rsidRPr="00187E81">
        <w:rPr>
          <w:rFonts w:ascii="Times New Roman" w:hAnsi="Times New Roman" w:cs="Times New Roman"/>
          <w:sz w:val="23"/>
          <w:szCs w:val="23"/>
          <w:lang w:val="ro-RO"/>
        </w:rPr>
        <w:t xml:space="preserve"> președinți ai birourilor electorale ale secțiilor de votare și locțiitori ai acestora, pentru fiecare circumscripție electorală, </w:t>
      </w:r>
      <w:r w:rsidR="003741D2" w:rsidRPr="00187E81">
        <w:rPr>
          <w:rFonts w:ascii="Times New Roman" w:hAnsi="Times New Roman" w:cs="Times New Roman"/>
          <w:sz w:val="23"/>
          <w:szCs w:val="23"/>
          <w:lang w:val="ro-RO"/>
        </w:rPr>
        <w:t>semnate de reprezentan</w:t>
      </w:r>
      <w:r w:rsidR="003741D2" w:rsidRPr="00187E81">
        <w:rPr>
          <w:rFonts w:ascii="Times New Roman" w:hAnsi="Times New Roman" w:cs="Times New Roman" w:hint="eastAsia"/>
          <w:sz w:val="23"/>
          <w:szCs w:val="23"/>
          <w:lang w:val="ro-RO"/>
        </w:rPr>
        <w:t>ţ</w:t>
      </w:r>
      <w:r w:rsidR="003741D2" w:rsidRPr="00187E81">
        <w:rPr>
          <w:rFonts w:ascii="Times New Roman" w:hAnsi="Times New Roman" w:cs="Times New Roman"/>
          <w:sz w:val="23"/>
          <w:szCs w:val="23"/>
          <w:lang w:val="ro-RO"/>
        </w:rPr>
        <w:t>ii Autorit</w:t>
      </w:r>
      <w:r w:rsidR="003741D2" w:rsidRPr="00187E81">
        <w:rPr>
          <w:rFonts w:ascii="Times New Roman" w:hAnsi="Times New Roman" w:cs="Times New Roman" w:hint="eastAsia"/>
          <w:sz w:val="23"/>
          <w:szCs w:val="23"/>
          <w:lang w:val="ro-RO"/>
        </w:rPr>
        <w:t>ăţ</w:t>
      </w:r>
      <w:r w:rsidR="003741D2" w:rsidRPr="00187E81">
        <w:rPr>
          <w:rFonts w:ascii="Times New Roman" w:hAnsi="Times New Roman" w:cs="Times New Roman"/>
          <w:sz w:val="23"/>
          <w:szCs w:val="23"/>
          <w:lang w:val="ro-RO"/>
        </w:rPr>
        <w:t xml:space="preserve">ii Electorale Permanente </w:t>
      </w:r>
      <w:r w:rsidR="003741D2" w:rsidRPr="00187E81">
        <w:rPr>
          <w:rFonts w:ascii="Times New Roman" w:hAnsi="Times New Roman" w:cs="Times New Roman" w:hint="eastAsia"/>
          <w:sz w:val="23"/>
          <w:szCs w:val="23"/>
          <w:lang w:val="ro-RO"/>
        </w:rPr>
        <w:t>ş</w:t>
      </w:r>
      <w:r w:rsidR="003741D2" w:rsidRPr="00187E81">
        <w:rPr>
          <w:rFonts w:ascii="Times New Roman" w:hAnsi="Times New Roman" w:cs="Times New Roman"/>
          <w:sz w:val="23"/>
          <w:szCs w:val="23"/>
          <w:lang w:val="ro-RO"/>
        </w:rPr>
        <w:t xml:space="preserve">i </w:t>
      </w:r>
      <w:r w:rsidR="00EA2BA3" w:rsidRPr="00187E81">
        <w:rPr>
          <w:rFonts w:ascii="Times New Roman" w:hAnsi="Times New Roman" w:cs="Times New Roman"/>
          <w:sz w:val="23"/>
          <w:szCs w:val="23"/>
          <w:lang w:val="ro-RO"/>
        </w:rPr>
        <w:t xml:space="preserve">de </w:t>
      </w:r>
      <w:r w:rsidR="003741D2" w:rsidRPr="00187E81">
        <w:rPr>
          <w:rFonts w:ascii="Times New Roman" w:hAnsi="Times New Roman" w:cs="Times New Roman"/>
          <w:sz w:val="23"/>
          <w:szCs w:val="23"/>
          <w:lang w:val="ro-RO"/>
        </w:rPr>
        <w:t>pre</w:t>
      </w:r>
      <w:r w:rsidR="003741D2" w:rsidRPr="00187E81">
        <w:rPr>
          <w:rFonts w:ascii="Times New Roman" w:hAnsi="Times New Roman" w:cs="Times New Roman" w:hint="eastAsia"/>
          <w:sz w:val="23"/>
          <w:szCs w:val="23"/>
          <w:lang w:val="ro-RO"/>
        </w:rPr>
        <w:t>ş</w:t>
      </w:r>
      <w:r w:rsidR="003741D2" w:rsidRPr="00187E81">
        <w:rPr>
          <w:rFonts w:ascii="Times New Roman" w:hAnsi="Times New Roman" w:cs="Times New Roman"/>
          <w:sz w:val="23"/>
          <w:szCs w:val="23"/>
          <w:lang w:val="ro-RO"/>
        </w:rPr>
        <w:t>edin</w:t>
      </w:r>
      <w:r w:rsidR="003741D2" w:rsidRPr="00187E81">
        <w:rPr>
          <w:rFonts w:ascii="Times New Roman" w:hAnsi="Times New Roman" w:cs="Times New Roman" w:hint="eastAsia"/>
          <w:sz w:val="23"/>
          <w:szCs w:val="23"/>
          <w:lang w:val="ro-RO"/>
        </w:rPr>
        <w:t>ţ</w:t>
      </w:r>
      <w:r w:rsidR="003741D2" w:rsidRPr="00187E81">
        <w:rPr>
          <w:rFonts w:ascii="Times New Roman" w:hAnsi="Times New Roman" w:cs="Times New Roman"/>
          <w:sz w:val="23"/>
          <w:szCs w:val="23"/>
          <w:lang w:val="ro-RO"/>
        </w:rPr>
        <w:t>ii birourilor electorale de circumscrip</w:t>
      </w:r>
      <w:r w:rsidR="003741D2" w:rsidRPr="00187E81">
        <w:rPr>
          <w:rFonts w:ascii="Times New Roman" w:hAnsi="Times New Roman" w:cs="Times New Roman" w:hint="eastAsia"/>
          <w:sz w:val="23"/>
          <w:szCs w:val="23"/>
          <w:lang w:val="ro-RO"/>
        </w:rPr>
        <w:t>ţ</w:t>
      </w:r>
      <w:r w:rsidR="003741D2" w:rsidRPr="00187E81">
        <w:rPr>
          <w:rFonts w:ascii="Times New Roman" w:hAnsi="Times New Roman" w:cs="Times New Roman"/>
          <w:sz w:val="23"/>
          <w:szCs w:val="23"/>
          <w:lang w:val="ro-RO"/>
        </w:rPr>
        <w:t>ie,</w:t>
      </w:r>
      <w:r w:rsidR="00EA2BA3" w:rsidRPr="00187E81">
        <w:rPr>
          <w:rFonts w:ascii="Times New Roman" w:hAnsi="Times New Roman" w:cs="Times New Roman"/>
          <w:sz w:val="23"/>
          <w:szCs w:val="23"/>
          <w:lang w:val="ro-RO"/>
        </w:rPr>
        <w:t xml:space="preserve"> </w:t>
      </w:r>
      <w:r w:rsidR="00E73105" w:rsidRPr="00187E81">
        <w:rPr>
          <w:rFonts w:ascii="Times New Roman" w:hAnsi="Times New Roman" w:cs="Times New Roman"/>
          <w:b/>
          <w:sz w:val="23"/>
          <w:szCs w:val="23"/>
          <w:lang w:val="ro-RO"/>
        </w:rPr>
        <w:t>au fost publicate</w:t>
      </w:r>
      <w:r w:rsidR="00954B7A" w:rsidRPr="00187E81">
        <w:rPr>
          <w:rFonts w:ascii="Times New Roman" w:hAnsi="Times New Roman" w:cs="Times New Roman"/>
          <w:sz w:val="23"/>
          <w:szCs w:val="23"/>
          <w:lang w:val="ro-RO"/>
        </w:rPr>
        <w:t xml:space="preserve"> pe site-ul </w:t>
      </w:r>
      <w:r w:rsidR="00E73105" w:rsidRPr="00187E81">
        <w:rPr>
          <w:rFonts w:ascii="Times New Roman" w:hAnsi="Times New Roman" w:cs="Times New Roman"/>
          <w:sz w:val="23"/>
          <w:szCs w:val="23"/>
          <w:lang w:val="ro-RO"/>
        </w:rPr>
        <w:t xml:space="preserve">Autorității Electorale Permanente, în secțiunea </w:t>
      </w:r>
      <w:r w:rsidR="00E73105" w:rsidRPr="00187E81">
        <w:rPr>
          <w:rFonts w:ascii="Times New Roman" w:hAnsi="Times New Roman" w:cs="Times New Roman"/>
          <w:i/>
          <w:sz w:val="23"/>
          <w:szCs w:val="23"/>
          <w:lang w:val="ro-RO"/>
        </w:rPr>
        <w:t>Președinți și locțiitori ai BESV desemnați la alegerile parlamentare 2016</w:t>
      </w:r>
      <w:r w:rsidR="00E73105" w:rsidRPr="00187E81">
        <w:rPr>
          <w:rStyle w:val="FootnoteReference"/>
          <w:rFonts w:ascii="Times New Roman" w:hAnsi="Times New Roman" w:cs="Times New Roman"/>
          <w:sz w:val="23"/>
          <w:szCs w:val="23"/>
          <w:lang w:val="ro-RO"/>
        </w:rPr>
        <w:footnoteReference w:id="53"/>
      </w:r>
      <w:r w:rsidR="003741D2" w:rsidRPr="00187E81">
        <w:rPr>
          <w:rFonts w:ascii="Times New Roman" w:hAnsi="Times New Roman" w:cs="Times New Roman"/>
          <w:sz w:val="23"/>
          <w:szCs w:val="23"/>
          <w:lang w:val="ro-RO"/>
        </w:rPr>
        <w:t>, la sediile birourilor electorale de circumscrip</w:t>
      </w:r>
      <w:r w:rsidR="003741D2" w:rsidRPr="00187E81">
        <w:rPr>
          <w:rFonts w:ascii="Times New Roman" w:hAnsi="Times New Roman" w:cs="Times New Roman" w:hint="eastAsia"/>
          <w:sz w:val="23"/>
          <w:szCs w:val="23"/>
          <w:lang w:val="ro-RO"/>
        </w:rPr>
        <w:t>ţ</w:t>
      </w:r>
      <w:r w:rsidR="003741D2" w:rsidRPr="00187E81">
        <w:rPr>
          <w:rFonts w:ascii="Times New Roman" w:hAnsi="Times New Roman" w:cs="Times New Roman"/>
          <w:sz w:val="23"/>
          <w:szCs w:val="23"/>
          <w:lang w:val="ro-RO"/>
        </w:rPr>
        <w:t xml:space="preserve">ie </w:t>
      </w:r>
      <w:r w:rsidR="003741D2" w:rsidRPr="00187E81">
        <w:rPr>
          <w:rFonts w:ascii="Times New Roman" w:hAnsi="Times New Roman" w:cs="Times New Roman" w:hint="eastAsia"/>
          <w:sz w:val="23"/>
          <w:szCs w:val="23"/>
          <w:lang w:val="ro-RO"/>
        </w:rPr>
        <w:t>ş</w:t>
      </w:r>
      <w:r w:rsidR="003741D2" w:rsidRPr="00187E81">
        <w:rPr>
          <w:rFonts w:ascii="Times New Roman" w:hAnsi="Times New Roman" w:cs="Times New Roman"/>
          <w:sz w:val="23"/>
          <w:szCs w:val="23"/>
          <w:lang w:val="ro-RO"/>
        </w:rPr>
        <w:t>i pe site-urile acestora.</w:t>
      </w:r>
    </w:p>
    <w:p w14:paraId="2AC4D193" w14:textId="77777777" w:rsidR="0009329C" w:rsidRDefault="00881908"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p>
    <w:p w14:paraId="5BA8D090" w14:textId="77777777" w:rsidR="0009329C" w:rsidRPr="0009329C" w:rsidRDefault="0009329C" w:rsidP="00762D4B">
      <w:pPr>
        <w:tabs>
          <w:tab w:val="left" w:pos="567"/>
        </w:tabs>
        <w:spacing w:after="0" w:line="276" w:lineRule="auto"/>
        <w:jc w:val="both"/>
        <w:rPr>
          <w:rFonts w:ascii="Palatino Linotype" w:hAnsi="Palatino Linotype" w:cs="Times New Roman"/>
          <w:b/>
          <w:sz w:val="23"/>
          <w:szCs w:val="23"/>
          <w:lang w:val="ro-RO"/>
        </w:rPr>
      </w:pPr>
      <w:r>
        <w:rPr>
          <w:rFonts w:ascii="Times New Roman" w:hAnsi="Times New Roman" w:cs="Times New Roman"/>
          <w:sz w:val="23"/>
          <w:szCs w:val="23"/>
          <w:lang w:val="ro-RO"/>
        </w:rPr>
        <w:tab/>
      </w:r>
      <w:r w:rsidRPr="0009329C">
        <w:rPr>
          <w:rFonts w:ascii="Palatino Linotype" w:hAnsi="Palatino Linotype" w:cs="Times New Roman"/>
          <w:b/>
          <w:sz w:val="23"/>
          <w:szCs w:val="23"/>
          <w:lang w:val="ro-RO"/>
        </w:rPr>
        <w:t xml:space="preserve">În țară </w:t>
      </w:r>
    </w:p>
    <w:p w14:paraId="76560E2F" w14:textId="21E89C71" w:rsidR="00403C12" w:rsidRDefault="0009329C"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881908" w:rsidRPr="00C8165E">
        <w:rPr>
          <w:rFonts w:ascii="Times New Roman" w:hAnsi="Times New Roman" w:cs="Times New Roman"/>
          <w:sz w:val="23"/>
          <w:szCs w:val="23"/>
          <w:lang w:val="ro-RO"/>
        </w:rPr>
        <w:t xml:space="preserve">Au fost desemnate președinți ai birourilor electorale ale secțiilor de votare </w:t>
      </w:r>
      <w:r w:rsidR="00881908">
        <w:rPr>
          <w:rFonts w:ascii="Times New Roman" w:hAnsi="Times New Roman" w:cs="Times New Roman"/>
          <w:sz w:val="23"/>
          <w:szCs w:val="23"/>
          <w:lang w:val="ro-RO"/>
        </w:rPr>
        <w:t xml:space="preserve">din țară </w:t>
      </w:r>
      <w:r w:rsidR="00881908" w:rsidRPr="00C8165E">
        <w:rPr>
          <w:rFonts w:ascii="Times New Roman" w:hAnsi="Times New Roman" w:cs="Times New Roman"/>
          <w:sz w:val="23"/>
          <w:szCs w:val="23"/>
          <w:lang w:val="ro-RO"/>
        </w:rPr>
        <w:t>sau locțiitori</w:t>
      </w:r>
      <w:r w:rsidR="00881908">
        <w:rPr>
          <w:rFonts w:ascii="Times New Roman" w:hAnsi="Times New Roman" w:cs="Times New Roman"/>
          <w:sz w:val="23"/>
          <w:szCs w:val="23"/>
          <w:lang w:val="ro-RO"/>
        </w:rPr>
        <w:t xml:space="preserve"> ai acestora</w:t>
      </w:r>
      <w:r w:rsidR="00881908" w:rsidRPr="00C8165E">
        <w:rPr>
          <w:rFonts w:ascii="Times New Roman" w:hAnsi="Times New Roman" w:cs="Times New Roman"/>
          <w:b/>
          <w:bCs/>
          <w:sz w:val="23"/>
          <w:szCs w:val="23"/>
        </w:rPr>
        <w:t xml:space="preserve"> 37.252</w:t>
      </w:r>
      <w:r w:rsidR="00881908" w:rsidRPr="00C8165E">
        <w:rPr>
          <w:rFonts w:ascii="Times New Roman" w:hAnsi="Times New Roman" w:cs="Times New Roman"/>
          <w:bCs/>
          <w:sz w:val="23"/>
          <w:szCs w:val="23"/>
        </w:rPr>
        <w:t xml:space="preserve"> </w:t>
      </w:r>
      <w:r w:rsidR="00881908" w:rsidRPr="00D13649">
        <w:rPr>
          <w:rFonts w:ascii="Times New Roman" w:hAnsi="Times New Roman" w:cs="Times New Roman"/>
          <w:b/>
          <w:bCs/>
          <w:sz w:val="23"/>
          <w:szCs w:val="23"/>
        </w:rPr>
        <w:t xml:space="preserve">de </w:t>
      </w:r>
      <w:r w:rsidR="00881908" w:rsidRPr="00D13649">
        <w:rPr>
          <w:rFonts w:ascii="Times New Roman" w:hAnsi="Times New Roman" w:cs="Times New Roman"/>
          <w:b/>
          <w:sz w:val="23"/>
          <w:szCs w:val="23"/>
          <w:lang w:val="ro-RO"/>
        </w:rPr>
        <w:t>persoane</w:t>
      </w:r>
      <w:r w:rsidR="00881908">
        <w:rPr>
          <w:rFonts w:ascii="Times New Roman" w:hAnsi="Times New Roman" w:cs="Times New Roman"/>
          <w:sz w:val="23"/>
          <w:szCs w:val="23"/>
          <w:lang w:val="ro-RO"/>
        </w:rPr>
        <w:t xml:space="preserve">. </w:t>
      </w:r>
      <w:r w:rsidR="000409A3" w:rsidRPr="0009329C">
        <w:rPr>
          <w:rFonts w:ascii="Times New Roman" w:hAnsi="Times New Roman" w:cs="Times New Roman"/>
          <w:sz w:val="23"/>
          <w:szCs w:val="23"/>
          <w:lang w:val="ro-RO"/>
        </w:rPr>
        <w:t>P</w:t>
      </w:r>
      <w:r w:rsidR="000409A3" w:rsidRPr="0009329C">
        <w:rPr>
          <w:rFonts w:ascii="Times New Roman" w:hAnsi="Times New Roman" w:cs="Times New Roman" w:hint="eastAsia"/>
          <w:sz w:val="23"/>
          <w:szCs w:val="23"/>
          <w:lang w:val="ro-RO"/>
        </w:rPr>
        <w:t>â</w:t>
      </w:r>
      <w:r w:rsidR="000409A3" w:rsidRPr="0009329C">
        <w:rPr>
          <w:rFonts w:ascii="Times New Roman" w:hAnsi="Times New Roman" w:cs="Times New Roman"/>
          <w:sz w:val="23"/>
          <w:szCs w:val="23"/>
          <w:lang w:val="ro-RO"/>
        </w:rPr>
        <w:t>n</w:t>
      </w:r>
      <w:r w:rsidR="000409A3" w:rsidRPr="0009329C">
        <w:rPr>
          <w:rFonts w:ascii="Times New Roman" w:hAnsi="Times New Roman" w:cs="Times New Roman" w:hint="eastAsia"/>
          <w:sz w:val="23"/>
          <w:szCs w:val="23"/>
          <w:lang w:val="ro-RO"/>
        </w:rPr>
        <w:t>ă</w:t>
      </w:r>
      <w:r w:rsidR="000409A3">
        <w:rPr>
          <w:rFonts w:ascii="Times New Roman" w:hAnsi="Times New Roman" w:cs="Times New Roman"/>
          <w:sz w:val="23"/>
          <w:szCs w:val="23"/>
          <w:lang w:val="ro-RO"/>
        </w:rPr>
        <w:t xml:space="preserve"> la data de 11.12.</w:t>
      </w:r>
      <w:r w:rsidR="000409A3" w:rsidRPr="0009329C">
        <w:rPr>
          <w:rFonts w:ascii="Times New Roman" w:hAnsi="Times New Roman" w:cs="Times New Roman"/>
          <w:sz w:val="23"/>
          <w:szCs w:val="23"/>
          <w:lang w:val="ro-RO"/>
        </w:rPr>
        <w:t xml:space="preserve">2016, inclusiv, s-a procedat la </w:t>
      </w:r>
      <w:r w:rsidR="000409A3" w:rsidRPr="0009329C">
        <w:rPr>
          <w:rFonts w:ascii="Times New Roman" w:hAnsi="Times New Roman" w:cs="Times New Roman" w:hint="eastAsia"/>
          <w:sz w:val="23"/>
          <w:szCs w:val="23"/>
          <w:lang w:val="ro-RO"/>
        </w:rPr>
        <w:t>î</w:t>
      </w:r>
      <w:r w:rsidR="000409A3" w:rsidRPr="0009329C">
        <w:rPr>
          <w:rFonts w:ascii="Times New Roman" w:hAnsi="Times New Roman" w:cs="Times New Roman"/>
          <w:sz w:val="23"/>
          <w:szCs w:val="23"/>
          <w:lang w:val="ro-RO"/>
        </w:rPr>
        <w:t>nlocuirea unui num</w:t>
      </w:r>
      <w:r w:rsidR="000409A3" w:rsidRPr="0009329C">
        <w:rPr>
          <w:rFonts w:ascii="Times New Roman" w:hAnsi="Times New Roman" w:cs="Times New Roman" w:hint="eastAsia"/>
          <w:sz w:val="23"/>
          <w:szCs w:val="23"/>
          <w:lang w:val="ro-RO"/>
        </w:rPr>
        <w:t>ă</w:t>
      </w:r>
      <w:r w:rsidR="000409A3" w:rsidRPr="0009329C">
        <w:rPr>
          <w:rFonts w:ascii="Times New Roman" w:hAnsi="Times New Roman" w:cs="Times New Roman"/>
          <w:sz w:val="23"/>
          <w:szCs w:val="23"/>
          <w:lang w:val="ro-RO"/>
        </w:rPr>
        <w:t xml:space="preserve">r de 2.236 </w:t>
      </w:r>
      <w:r w:rsidR="000409A3">
        <w:rPr>
          <w:rFonts w:ascii="Times New Roman" w:hAnsi="Times New Roman" w:cs="Times New Roman"/>
          <w:sz w:val="23"/>
          <w:szCs w:val="23"/>
          <w:lang w:val="ro-RO"/>
        </w:rPr>
        <w:t xml:space="preserve">de </w:t>
      </w:r>
      <w:r w:rsidR="000409A3" w:rsidRPr="0009329C">
        <w:rPr>
          <w:rFonts w:ascii="Times New Roman" w:hAnsi="Times New Roman" w:cs="Times New Roman"/>
          <w:sz w:val="23"/>
          <w:szCs w:val="23"/>
          <w:lang w:val="ro-RO"/>
        </w:rPr>
        <w:t>pre</w:t>
      </w:r>
      <w:r w:rsidR="000409A3" w:rsidRPr="0009329C">
        <w:rPr>
          <w:rFonts w:ascii="Times New Roman" w:hAnsi="Times New Roman" w:cs="Times New Roman" w:hint="eastAsia"/>
          <w:sz w:val="23"/>
          <w:szCs w:val="23"/>
          <w:lang w:val="ro-RO"/>
        </w:rPr>
        <w:t>ş</w:t>
      </w:r>
      <w:r w:rsidR="000409A3" w:rsidRPr="0009329C">
        <w:rPr>
          <w:rFonts w:ascii="Times New Roman" w:hAnsi="Times New Roman" w:cs="Times New Roman"/>
          <w:sz w:val="23"/>
          <w:szCs w:val="23"/>
          <w:lang w:val="ro-RO"/>
        </w:rPr>
        <w:t>edin</w:t>
      </w:r>
      <w:r w:rsidR="000409A3" w:rsidRPr="0009329C">
        <w:rPr>
          <w:rFonts w:ascii="Times New Roman" w:hAnsi="Times New Roman" w:cs="Times New Roman" w:hint="eastAsia"/>
          <w:sz w:val="23"/>
          <w:szCs w:val="23"/>
          <w:lang w:val="ro-RO"/>
        </w:rPr>
        <w:t>ţ</w:t>
      </w:r>
      <w:r w:rsidR="000409A3" w:rsidRPr="0009329C">
        <w:rPr>
          <w:rFonts w:ascii="Times New Roman" w:hAnsi="Times New Roman" w:cs="Times New Roman"/>
          <w:sz w:val="23"/>
          <w:szCs w:val="23"/>
          <w:lang w:val="ro-RO"/>
        </w:rPr>
        <w:t>i ai birourilor electorale ale sec</w:t>
      </w:r>
      <w:r w:rsidR="000409A3" w:rsidRPr="0009329C">
        <w:rPr>
          <w:rFonts w:ascii="Times New Roman" w:hAnsi="Times New Roman" w:cs="Times New Roman" w:hint="eastAsia"/>
          <w:sz w:val="23"/>
          <w:szCs w:val="23"/>
          <w:lang w:val="ro-RO"/>
        </w:rPr>
        <w:t>ţ</w:t>
      </w:r>
      <w:r w:rsidR="000409A3" w:rsidRPr="0009329C">
        <w:rPr>
          <w:rFonts w:ascii="Times New Roman" w:hAnsi="Times New Roman" w:cs="Times New Roman"/>
          <w:sz w:val="23"/>
          <w:szCs w:val="23"/>
          <w:lang w:val="ro-RO"/>
        </w:rPr>
        <w:t xml:space="preserve">iilor de votare </w:t>
      </w:r>
      <w:r w:rsidR="000409A3">
        <w:rPr>
          <w:rFonts w:ascii="Times New Roman" w:hAnsi="Times New Roman" w:cs="Times New Roman" w:hint="eastAsia"/>
          <w:sz w:val="23"/>
          <w:szCs w:val="23"/>
          <w:lang w:val="ro-RO"/>
        </w:rPr>
        <w:t>sau</w:t>
      </w:r>
      <w:r w:rsidR="000409A3" w:rsidRPr="0009329C">
        <w:rPr>
          <w:rFonts w:ascii="Times New Roman" w:hAnsi="Times New Roman" w:cs="Times New Roman"/>
          <w:sz w:val="23"/>
          <w:szCs w:val="23"/>
          <w:lang w:val="ro-RO"/>
        </w:rPr>
        <w:t xml:space="preserve"> loc</w:t>
      </w:r>
      <w:r w:rsidR="000409A3" w:rsidRPr="0009329C">
        <w:rPr>
          <w:rFonts w:ascii="Times New Roman" w:hAnsi="Times New Roman" w:cs="Times New Roman" w:hint="eastAsia"/>
          <w:sz w:val="23"/>
          <w:szCs w:val="23"/>
          <w:lang w:val="ro-RO"/>
        </w:rPr>
        <w:t>ţ</w:t>
      </w:r>
      <w:r w:rsidR="009C49C4">
        <w:rPr>
          <w:rFonts w:ascii="Times New Roman" w:hAnsi="Times New Roman" w:cs="Times New Roman"/>
          <w:sz w:val="23"/>
          <w:szCs w:val="23"/>
          <w:lang w:val="ro-RO"/>
        </w:rPr>
        <w:t xml:space="preserve">iitori ai acestora. </w:t>
      </w:r>
      <w:r w:rsidR="000409A3" w:rsidRPr="0009329C">
        <w:rPr>
          <w:rFonts w:ascii="Times New Roman" w:hAnsi="Times New Roman" w:cs="Times New Roman"/>
          <w:sz w:val="23"/>
          <w:szCs w:val="23"/>
          <w:lang w:val="ro-RO"/>
        </w:rPr>
        <w:t>Reducerea semnificativ</w:t>
      </w:r>
      <w:r w:rsidR="000409A3" w:rsidRPr="0009329C">
        <w:rPr>
          <w:rFonts w:ascii="Times New Roman" w:hAnsi="Times New Roman" w:cs="Times New Roman" w:hint="eastAsia"/>
          <w:sz w:val="23"/>
          <w:szCs w:val="23"/>
          <w:lang w:val="ro-RO"/>
        </w:rPr>
        <w:t>ă</w:t>
      </w:r>
      <w:r w:rsidR="000409A3" w:rsidRPr="0009329C">
        <w:rPr>
          <w:rFonts w:ascii="Times New Roman" w:hAnsi="Times New Roman" w:cs="Times New Roman"/>
          <w:sz w:val="23"/>
          <w:szCs w:val="23"/>
          <w:lang w:val="ro-RO"/>
        </w:rPr>
        <w:t xml:space="preserve"> a </w:t>
      </w:r>
      <w:r w:rsidR="000409A3">
        <w:rPr>
          <w:rFonts w:ascii="Times New Roman" w:hAnsi="Times New Roman" w:cs="Times New Roman"/>
          <w:sz w:val="23"/>
          <w:szCs w:val="23"/>
          <w:lang w:val="ro-RO"/>
        </w:rPr>
        <w:t xml:space="preserve">numărului </w:t>
      </w:r>
      <w:r w:rsidR="000409A3" w:rsidRPr="0009329C">
        <w:rPr>
          <w:rFonts w:ascii="Times New Roman" w:hAnsi="Times New Roman" w:cs="Times New Roman" w:hint="eastAsia"/>
          <w:sz w:val="23"/>
          <w:szCs w:val="23"/>
          <w:lang w:val="ro-RO"/>
        </w:rPr>
        <w:t>î</w:t>
      </w:r>
      <w:r w:rsidR="000409A3" w:rsidRPr="0009329C">
        <w:rPr>
          <w:rFonts w:ascii="Times New Roman" w:hAnsi="Times New Roman" w:cs="Times New Roman"/>
          <w:sz w:val="23"/>
          <w:szCs w:val="23"/>
          <w:lang w:val="ro-RO"/>
        </w:rPr>
        <w:t>nlocuirilor</w:t>
      </w:r>
      <w:r w:rsidR="000409A3">
        <w:rPr>
          <w:rFonts w:ascii="Times New Roman" w:hAnsi="Times New Roman" w:cs="Times New Roman"/>
          <w:sz w:val="23"/>
          <w:szCs w:val="23"/>
          <w:lang w:val="ro-RO"/>
        </w:rPr>
        <w:t xml:space="preserve">, comparativ cu cele operate la alegerile locale din anul 2016, </w:t>
      </w:r>
      <w:r w:rsidR="000409A3" w:rsidRPr="0009329C">
        <w:rPr>
          <w:rFonts w:ascii="Times New Roman" w:hAnsi="Times New Roman" w:cs="Times New Roman"/>
          <w:sz w:val="23"/>
          <w:szCs w:val="23"/>
          <w:lang w:val="ro-RO"/>
        </w:rPr>
        <w:t>se datoreaz</w:t>
      </w:r>
      <w:r w:rsidR="000409A3" w:rsidRPr="0009329C">
        <w:rPr>
          <w:rFonts w:ascii="Times New Roman" w:hAnsi="Times New Roman" w:cs="Times New Roman" w:hint="eastAsia"/>
          <w:sz w:val="23"/>
          <w:szCs w:val="23"/>
          <w:lang w:val="ro-RO"/>
        </w:rPr>
        <w:t>ă</w:t>
      </w:r>
      <w:r w:rsidR="000409A3" w:rsidRPr="0009329C">
        <w:rPr>
          <w:rFonts w:ascii="Times New Roman" w:hAnsi="Times New Roman" w:cs="Times New Roman"/>
          <w:sz w:val="23"/>
          <w:szCs w:val="23"/>
          <w:lang w:val="ro-RO"/>
        </w:rPr>
        <w:t xml:space="preserve"> creșterii indemnizației</w:t>
      </w:r>
      <w:r w:rsidR="008257A8">
        <w:rPr>
          <w:rStyle w:val="FootnoteReference"/>
          <w:rFonts w:ascii="Times New Roman" w:hAnsi="Times New Roman" w:cs="Times New Roman"/>
          <w:sz w:val="23"/>
          <w:szCs w:val="23"/>
          <w:lang w:val="ro-RO"/>
        </w:rPr>
        <w:footnoteReference w:id="54"/>
      </w:r>
      <w:r w:rsidR="000409A3" w:rsidRPr="0009329C">
        <w:rPr>
          <w:rFonts w:ascii="Times New Roman" w:hAnsi="Times New Roman" w:cs="Times New Roman"/>
          <w:sz w:val="23"/>
          <w:szCs w:val="23"/>
          <w:lang w:val="ro-RO"/>
        </w:rPr>
        <w:t xml:space="preserve">, </w:t>
      </w:r>
      <w:r w:rsidR="000409A3" w:rsidRPr="0009329C">
        <w:rPr>
          <w:rFonts w:ascii="Times New Roman" w:hAnsi="Times New Roman" w:cs="Times New Roman" w:hint="eastAsia"/>
          <w:sz w:val="23"/>
          <w:szCs w:val="23"/>
          <w:lang w:val="ro-RO"/>
        </w:rPr>
        <w:t>î</w:t>
      </w:r>
      <w:r w:rsidR="000409A3" w:rsidRPr="0009329C">
        <w:rPr>
          <w:rFonts w:ascii="Times New Roman" w:hAnsi="Times New Roman" w:cs="Times New Roman"/>
          <w:sz w:val="23"/>
          <w:szCs w:val="23"/>
          <w:lang w:val="ro-RO"/>
        </w:rPr>
        <w:t>ncrederii c</w:t>
      </w:r>
      <w:r w:rsidR="000409A3" w:rsidRPr="0009329C">
        <w:rPr>
          <w:rFonts w:ascii="Times New Roman" w:hAnsi="Times New Roman" w:cs="Times New Roman" w:hint="eastAsia"/>
          <w:sz w:val="23"/>
          <w:szCs w:val="23"/>
          <w:lang w:val="ro-RO"/>
        </w:rPr>
        <w:t>ă</w:t>
      </w:r>
      <w:r w:rsidR="000409A3" w:rsidRPr="0009329C">
        <w:rPr>
          <w:rFonts w:ascii="Times New Roman" w:hAnsi="Times New Roman" w:cs="Times New Roman"/>
          <w:sz w:val="23"/>
          <w:szCs w:val="23"/>
          <w:lang w:val="ro-RO"/>
        </w:rPr>
        <w:t>p</w:t>
      </w:r>
      <w:r w:rsidR="000409A3" w:rsidRPr="0009329C">
        <w:rPr>
          <w:rFonts w:ascii="Times New Roman" w:hAnsi="Times New Roman" w:cs="Times New Roman" w:hint="eastAsia"/>
          <w:sz w:val="23"/>
          <w:szCs w:val="23"/>
          <w:lang w:val="ro-RO"/>
        </w:rPr>
        <w:t>ă</w:t>
      </w:r>
      <w:r w:rsidR="000409A3" w:rsidRPr="0009329C">
        <w:rPr>
          <w:rFonts w:ascii="Times New Roman" w:hAnsi="Times New Roman" w:cs="Times New Roman"/>
          <w:sz w:val="23"/>
          <w:szCs w:val="23"/>
          <w:lang w:val="ro-RO"/>
        </w:rPr>
        <w:t xml:space="preserve">tate </w:t>
      </w:r>
      <w:r w:rsidR="000409A3" w:rsidRPr="0009329C">
        <w:rPr>
          <w:rFonts w:ascii="Times New Roman" w:hAnsi="Times New Roman" w:cs="Times New Roman" w:hint="eastAsia"/>
          <w:sz w:val="23"/>
          <w:szCs w:val="23"/>
          <w:lang w:val="ro-RO"/>
        </w:rPr>
        <w:t>î</w:t>
      </w:r>
      <w:r w:rsidR="000409A3" w:rsidRPr="0009329C">
        <w:rPr>
          <w:rFonts w:ascii="Times New Roman" w:hAnsi="Times New Roman" w:cs="Times New Roman"/>
          <w:sz w:val="23"/>
          <w:szCs w:val="23"/>
          <w:lang w:val="ro-RO"/>
        </w:rPr>
        <w:t xml:space="preserve">n sistemul tragerii la sorți computerizate și sprijinului asigurat </w:t>
      </w:r>
      <w:r w:rsidR="000409A3" w:rsidRPr="0009329C">
        <w:rPr>
          <w:rFonts w:ascii="Times New Roman" w:hAnsi="Times New Roman" w:cs="Times New Roman" w:hint="eastAsia"/>
          <w:sz w:val="23"/>
          <w:szCs w:val="23"/>
          <w:lang w:val="ro-RO"/>
        </w:rPr>
        <w:t>î</w:t>
      </w:r>
      <w:r w:rsidR="000409A3">
        <w:rPr>
          <w:rFonts w:ascii="Times New Roman" w:hAnsi="Times New Roman" w:cs="Times New Roman"/>
          <w:sz w:val="23"/>
          <w:szCs w:val="23"/>
          <w:lang w:val="ro-RO"/>
        </w:rPr>
        <w:t>n ziua votării</w:t>
      </w:r>
      <w:r w:rsidR="000409A3" w:rsidRPr="0009329C">
        <w:rPr>
          <w:rFonts w:ascii="Times New Roman" w:hAnsi="Times New Roman" w:cs="Times New Roman"/>
          <w:sz w:val="23"/>
          <w:szCs w:val="23"/>
          <w:lang w:val="ro-RO"/>
        </w:rPr>
        <w:t xml:space="preserve"> de SIMPV.</w:t>
      </w:r>
    </w:p>
    <w:p w14:paraId="3EDF7161" w14:textId="77777777" w:rsidR="00BA6937" w:rsidRDefault="00403C12" w:rsidP="00E24FB7">
      <w:pPr>
        <w:tabs>
          <w:tab w:val="left" w:pos="567"/>
        </w:tabs>
        <w:spacing w:after="0" w:line="276" w:lineRule="auto"/>
        <w:jc w:val="both"/>
      </w:pPr>
      <w:r>
        <w:rPr>
          <w:rFonts w:ascii="Times New Roman" w:hAnsi="Times New Roman" w:cs="Times New Roman"/>
          <w:sz w:val="23"/>
          <w:szCs w:val="23"/>
          <w:lang w:val="ro-RO"/>
        </w:rPr>
        <w:tab/>
      </w:r>
      <w:r w:rsidR="0009329C">
        <w:rPr>
          <w:rFonts w:ascii="Times New Roman" w:hAnsi="Times New Roman" w:cs="Times New Roman"/>
          <w:sz w:val="23"/>
          <w:szCs w:val="23"/>
          <w:lang w:val="ro-RO"/>
        </w:rPr>
        <w:t xml:space="preserve">În conformitate cu </w:t>
      </w:r>
      <w:r w:rsidR="0009329C" w:rsidRPr="00380502">
        <w:rPr>
          <w:rFonts w:ascii="Times New Roman" w:hAnsi="Times New Roman" w:cs="Times New Roman"/>
          <w:sz w:val="23"/>
          <w:szCs w:val="23"/>
          <w:lang w:val="ro-RO"/>
        </w:rPr>
        <w:t>dispozi</w:t>
      </w:r>
      <w:r w:rsidR="0009329C" w:rsidRPr="00380502">
        <w:rPr>
          <w:rFonts w:ascii="Times New Roman" w:hAnsi="Times New Roman" w:cs="Times New Roman" w:hint="eastAsia"/>
          <w:sz w:val="23"/>
          <w:szCs w:val="23"/>
          <w:lang w:val="ro-RO"/>
        </w:rPr>
        <w:t>ţ</w:t>
      </w:r>
      <w:r w:rsidR="0009329C" w:rsidRPr="00380502">
        <w:rPr>
          <w:rFonts w:ascii="Times New Roman" w:hAnsi="Times New Roman" w:cs="Times New Roman"/>
          <w:sz w:val="23"/>
          <w:szCs w:val="23"/>
          <w:lang w:val="ro-RO"/>
        </w:rPr>
        <w:t>iile art</w:t>
      </w:r>
      <w:r w:rsidR="0009329C">
        <w:rPr>
          <w:rFonts w:ascii="Times New Roman" w:hAnsi="Times New Roman" w:cs="Times New Roman"/>
          <w:sz w:val="23"/>
          <w:szCs w:val="23"/>
          <w:lang w:val="ro-RO"/>
        </w:rPr>
        <w:t>. 13 alin. (3) lit. g) din Hotărârea Guvernului nr. 636/2016, la nivelul filialelor</w:t>
      </w:r>
      <w:r w:rsidR="0009329C" w:rsidRPr="00380502">
        <w:rPr>
          <w:rFonts w:ascii="Times New Roman" w:hAnsi="Times New Roman" w:cs="Times New Roman"/>
          <w:sz w:val="23"/>
          <w:szCs w:val="23"/>
          <w:lang w:val="ro-RO"/>
        </w:rPr>
        <w:t xml:space="preserve"> </w:t>
      </w:r>
      <w:r w:rsidR="0009329C" w:rsidRPr="00380502">
        <w:rPr>
          <w:rFonts w:ascii="Times New Roman" w:hAnsi="Times New Roman" w:cs="Times New Roman" w:hint="eastAsia"/>
          <w:sz w:val="23"/>
          <w:szCs w:val="23"/>
          <w:lang w:val="ro-RO"/>
        </w:rPr>
        <w:t>ş</w:t>
      </w:r>
      <w:r w:rsidR="0009329C">
        <w:rPr>
          <w:rFonts w:ascii="Times New Roman" w:hAnsi="Times New Roman" w:cs="Times New Roman"/>
          <w:sz w:val="23"/>
          <w:szCs w:val="23"/>
          <w:lang w:val="ro-RO"/>
        </w:rPr>
        <w:t>i birourilor</w:t>
      </w:r>
      <w:r w:rsidR="0009329C" w:rsidRPr="00380502">
        <w:rPr>
          <w:rFonts w:ascii="Times New Roman" w:hAnsi="Times New Roman" w:cs="Times New Roman"/>
          <w:sz w:val="23"/>
          <w:szCs w:val="23"/>
          <w:lang w:val="ro-RO"/>
        </w:rPr>
        <w:t xml:space="preserve"> jude</w:t>
      </w:r>
      <w:r w:rsidR="0009329C" w:rsidRPr="00380502">
        <w:rPr>
          <w:rFonts w:ascii="Times New Roman" w:hAnsi="Times New Roman" w:cs="Times New Roman" w:hint="eastAsia"/>
          <w:sz w:val="23"/>
          <w:szCs w:val="23"/>
          <w:lang w:val="ro-RO"/>
        </w:rPr>
        <w:t>ţ</w:t>
      </w:r>
      <w:r w:rsidR="0009329C" w:rsidRPr="00380502">
        <w:rPr>
          <w:rFonts w:ascii="Times New Roman" w:hAnsi="Times New Roman" w:cs="Times New Roman"/>
          <w:sz w:val="23"/>
          <w:szCs w:val="23"/>
          <w:lang w:val="ro-RO"/>
        </w:rPr>
        <w:t xml:space="preserve">ene au </w:t>
      </w:r>
      <w:r w:rsidR="0009329C">
        <w:rPr>
          <w:rFonts w:ascii="Times New Roman" w:hAnsi="Times New Roman" w:cs="Times New Roman"/>
          <w:sz w:val="23"/>
          <w:szCs w:val="23"/>
          <w:lang w:val="ro-RO"/>
        </w:rPr>
        <w:t xml:space="preserve">fost </w:t>
      </w:r>
      <w:r w:rsidR="0009329C" w:rsidRPr="00380502">
        <w:rPr>
          <w:rFonts w:ascii="Times New Roman" w:hAnsi="Times New Roman" w:cs="Times New Roman"/>
          <w:sz w:val="23"/>
          <w:szCs w:val="23"/>
          <w:lang w:val="ro-RO"/>
        </w:rPr>
        <w:t>efectuat</w:t>
      </w:r>
      <w:r w:rsidR="0009329C">
        <w:rPr>
          <w:rFonts w:ascii="Times New Roman" w:hAnsi="Times New Roman" w:cs="Times New Roman"/>
          <w:sz w:val="23"/>
          <w:szCs w:val="23"/>
          <w:lang w:val="ro-RO"/>
        </w:rPr>
        <w:t>e</w:t>
      </w:r>
      <w:r w:rsidR="0009329C" w:rsidRPr="00380502">
        <w:rPr>
          <w:rFonts w:ascii="Times New Roman" w:hAnsi="Times New Roman" w:cs="Times New Roman"/>
          <w:sz w:val="23"/>
          <w:szCs w:val="23"/>
          <w:lang w:val="ro-RO"/>
        </w:rPr>
        <w:t xml:space="preserve"> un num</w:t>
      </w:r>
      <w:r w:rsidR="0009329C" w:rsidRPr="00380502">
        <w:rPr>
          <w:rFonts w:ascii="Times New Roman" w:hAnsi="Times New Roman" w:cs="Times New Roman" w:hint="eastAsia"/>
          <w:sz w:val="23"/>
          <w:szCs w:val="23"/>
          <w:lang w:val="ro-RO"/>
        </w:rPr>
        <w:t>ă</w:t>
      </w:r>
      <w:r w:rsidR="0009329C" w:rsidRPr="00380502">
        <w:rPr>
          <w:rFonts w:ascii="Times New Roman" w:hAnsi="Times New Roman" w:cs="Times New Roman"/>
          <w:sz w:val="23"/>
          <w:szCs w:val="23"/>
          <w:lang w:val="ro-RO"/>
        </w:rPr>
        <w:t xml:space="preserve">r de </w:t>
      </w:r>
      <w:r w:rsidR="0009329C" w:rsidRPr="00380502">
        <w:rPr>
          <w:rFonts w:ascii="Times New Roman" w:hAnsi="Times New Roman" w:cs="Times New Roman"/>
          <w:b/>
          <w:sz w:val="23"/>
          <w:szCs w:val="23"/>
          <w:lang w:val="ro-RO"/>
        </w:rPr>
        <w:t>182</w:t>
      </w:r>
      <w:r w:rsidR="00BD41D8">
        <w:rPr>
          <w:rFonts w:ascii="Times New Roman" w:hAnsi="Times New Roman" w:cs="Times New Roman"/>
          <w:b/>
          <w:sz w:val="23"/>
          <w:szCs w:val="23"/>
          <w:lang w:val="ro-RO"/>
        </w:rPr>
        <w:t xml:space="preserve"> de</w:t>
      </w:r>
      <w:r w:rsidR="0009329C" w:rsidRPr="00380502">
        <w:rPr>
          <w:rFonts w:ascii="Times New Roman" w:hAnsi="Times New Roman" w:cs="Times New Roman"/>
          <w:b/>
          <w:sz w:val="23"/>
          <w:szCs w:val="23"/>
          <w:lang w:val="ro-RO"/>
        </w:rPr>
        <w:t xml:space="preserve"> instruiri</w:t>
      </w:r>
      <w:r w:rsidR="0009329C" w:rsidRPr="00380502">
        <w:rPr>
          <w:rFonts w:ascii="Times New Roman" w:hAnsi="Times New Roman" w:cs="Times New Roman"/>
          <w:sz w:val="23"/>
          <w:szCs w:val="23"/>
          <w:lang w:val="ro-RO"/>
        </w:rPr>
        <w:t xml:space="preserve"> pentru pre</w:t>
      </w:r>
      <w:r w:rsidR="0009329C" w:rsidRPr="00380502">
        <w:rPr>
          <w:rFonts w:ascii="Times New Roman" w:hAnsi="Times New Roman" w:cs="Times New Roman" w:hint="eastAsia"/>
          <w:sz w:val="23"/>
          <w:szCs w:val="23"/>
          <w:lang w:val="ro-RO"/>
        </w:rPr>
        <w:t>ş</w:t>
      </w:r>
      <w:r w:rsidR="0009329C" w:rsidRPr="00380502">
        <w:rPr>
          <w:rFonts w:ascii="Times New Roman" w:hAnsi="Times New Roman" w:cs="Times New Roman"/>
          <w:sz w:val="23"/>
          <w:szCs w:val="23"/>
          <w:lang w:val="ro-RO"/>
        </w:rPr>
        <w:t>edin</w:t>
      </w:r>
      <w:r w:rsidR="0009329C" w:rsidRPr="00380502">
        <w:rPr>
          <w:rFonts w:ascii="Times New Roman" w:hAnsi="Times New Roman" w:cs="Times New Roman" w:hint="eastAsia"/>
          <w:sz w:val="23"/>
          <w:szCs w:val="23"/>
          <w:lang w:val="ro-RO"/>
        </w:rPr>
        <w:t>ţ</w:t>
      </w:r>
      <w:r w:rsidR="0009329C" w:rsidRPr="00380502">
        <w:rPr>
          <w:rFonts w:ascii="Times New Roman" w:hAnsi="Times New Roman" w:cs="Times New Roman"/>
          <w:sz w:val="23"/>
          <w:szCs w:val="23"/>
          <w:lang w:val="ro-RO"/>
        </w:rPr>
        <w:t>ii birourilor electorale ale sec</w:t>
      </w:r>
      <w:r w:rsidR="0009329C" w:rsidRPr="00380502">
        <w:rPr>
          <w:rFonts w:ascii="Times New Roman" w:hAnsi="Times New Roman" w:cs="Times New Roman" w:hint="eastAsia"/>
          <w:sz w:val="23"/>
          <w:szCs w:val="23"/>
          <w:lang w:val="ro-RO"/>
        </w:rPr>
        <w:t>ţ</w:t>
      </w:r>
      <w:r w:rsidR="0009329C" w:rsidRPr="00380502">
        <w:rPr>
          <w:rFonts w:ascii="Times New Roman" w:hAnsi="Times New Roman" w:cs="Times New Roman"/>
          <w:sz w:val="23"/>
          <w:szCs w:val="23"/>
          <w:lang w:val="ro-RO"/>
        </w:rPr>
        <w:t xml:space="preserve">iilor de votare </w:t>
      </w:r>
      <w:r w:rsidR="0009329C">
        <w:rPr>
          <w:rFonts w:ascii="Times New Roman" w:hAnsi="Times New Roman" w:cs="Times New Roman"/>
          <w:sz w:val="23"/>
          <w:szCs w:val="23"/>
          <w:lang w:val="ro-RO"/>
        </w:rPr>
        <w:t xml:space="preserve">din țară </w:t>
      </w:r>
      <w:r w:rsidR="0009329C" w:rsidRPr="00380502">
        <w:rPr>
          <w:rFonts w:ascii="Times New Roman" w:hAnsi="Times New Roman" w:cs="Times New Roman" w:hint="eastAsia"/>
          <w:sz w:val="23"/>
          <w:szCs w:val="23"/>
          <w:lang w:val="ro-RO"/>
        </w:rPr>
        <w:t>ş</w:t>
      </w:r>
      <w:r w:rsidR="0009329C">
        <w:rPr>
          <w:rFonts w:ascii="Times New Roman" w:hAnsi="Times New Roman" w:cs="Times New Roman"/>
          <w:sz w:val="23"/>
          <w:szCs w:val="23"/>
          <w:lang w:val="ro-RO"/>
        </w:rPr>
        <w:t xml:space="preserve">i </w:t>
      </w:r>
      <w:r w:rsidR="0009329C" w:rsidRPr="00380502">
        <w:rPr>
          <w:rFonts w:ascii="Times New Roman" w:hAnsi="Times New Roman" w:cs="Times New Roman"/>
          <w:sz w:val="23"/>
          <w:szCs w:val="23"/>
          <w:lang w:val="ro-RO"/>
        </w:rPr>
        <w:t>loc</w:t>
      </w:r>
      <w:r w:rsidR="0009329C" w:rsidRPr="00380502">
        <w:rPr>
          <w:rFonts w:ascii="Times New Roman" w:hAnsi="Times New Roman" w:cs="Times New Roman" w:hint="eastAsia"/>
          <w:sz w:val="23"/>
          <w:szCs w:val="23"/>
          <w:lang w:val="ro-RO"/>
        </w:rPr>
        <w:t>ţ</w:t>
      </w:r>
      <w:r w:rsidR="0009329C">
        <w:rPr>
          <w:rFonts w:ascii="Times New Roman" w:hAnsi="Times New Roman" w:cs="Times New Roman"/>
          <w:sz w:val="23"/>
          <w:szCs w:val="23"/>
          <w:lang w:val="ro-RO"/>
        </w:rPr>
        <w:t>iitorii</w:t>
      </w:r>
      <w:r w:rsidR="0009329C" w:rsidRPr="00380502">
        <w:rPr>
          <w:rFonts w:ascii="Times New Roman" w:hAnsi="Times New Roman" w:cs="Times New Roman"/>
          <w:sz w:val="23"/>
          <w:szCs w:val="23"/>
          <w:lang w:val="ro-RO"/>
        </w:rPr>
        <w:t xml:space="preserve"> acestora.</w:t>
      </w:r>
      <w:r w:rsidR="0009329C" w:rsidRPr="0009329C">
        <w:t xml:space="preserve"> </w:t>
      </w:r>
    </w:p>
    <w:p w14:paraId="5E6B142A" w14:textId="25FF130C" w:rsidR="00881908" w:rsidRPr="003D163A" w:rsidRDefault="00BA6937" w:rsidP="00E24FB7">
      <w:pPr>
        <w:tabs>
          <w:tab w:val="left" w:pos="567"/>
        </w:tabs>
        <w:spacing w:after="0" w:line="276" w:lineRule="auto"/>
        <w:jc w:val="both"/>
        <w:rPr>
          <w:rFonts w:ascii="Times New Roman" w:hAnsi="Times New Roman" w:cs="Times New Roman"/>
          <w:sz w:val="23"/>
          <w:szCs w:val="23"/>
          <w:lang w:val="ro-RO"/>
        </w:rPr>
      </w:pPr>
      <w:r>
        <w:tab/>
      </w:r>
      <w:r w:rsidR="00403C12" w:rsidRPr="00187E81">
        <w:rPr>
          <w:rFonts w:ascii="Times New Roman" w:hAnsi="Times New Roman" w:cs="Times New Roman"/>
          <w:sz w:val="23"/>
          <w:szCs w:val="23"/>
          <w:lang w:val="ro-RO"/>
        </w:rPr>
        <w:t>Autoritatea Electoral</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 xml:space="preserve"> Permanent</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 xml:space="preserve">  a realizat și a pus la dispoziția persoanelor desemnate </w:t>
      </w:r>
      <w:r w:rsidR="00403C12" w:rsidRPr="00187E81">
        <w:rPr>
          <w:rFonts w:ascii="Times New Roman" w:hAnsi="Times New Roman" w:cs="Times New Roman"/>
          <w:b/>
          <w:sz w:val="23"/>
          <w:szCs w:val="23"/>
          <w:lang w:val="ro-RO"/>
        </w:rPr>
        <w:t>Ghidul președinților birourilor electorale ale secțiilor de votare pentru alegerile parlamentare din 11 decembrie 2016</w:t>
      </w:r>
      <w:r w:rsidR="00403C12" w:rsidRPr="00187E81">
        <w:rPr>
          <w:rStyle w:val="FootnoteReference"/>
          <w:rFonts w:ascii="Times New Roman" w:hAnsi="Times New Roman" w:cs="Times New Roman"/>
          <w:sz w:val="23"/>
          <w:szCs w:val="23"/>
          <w:lang w:val="ro-RO"/>
        </w:rPr>
        <w:footnoteReference w:id="55"/>
      </w:r>
      <w:r w:rsidR="00403C12" w:rsidRPr="00187E81">
        <w:rPr>
          <w:rFonts w:ascii="Times New Roman" w:hAnsi="Times New Roman" w:cs="Times New Roman"/>
          <w:sz w:val="23"/>
          <w:szCs w:val="23"/>
          <w:lang w:val="ro-RO"/>
        </w:rPr>
        <w:t>, conceput ca un instrument de lucru care s</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 xml:space="preserve"> îi sprijine </w:t>
      </w:r>
      <w:r w:rsidR="00403C12" w:rsidRPr="00187E81">
        <w:rPr>
          <w:rFonts w:ascii="Times New Roman" w:hAnsi="Times New Roman" w:cs="Times New Roman" w:hint="eastAsia"/>
          <w:sz w:val="23"/>
          <w:szCs w:val="23"/>
          <w:lang w:val="ro-RO"/>
        </w:rPr>
        <w:t>î</w:t>
      </w:r>
      <w:r w:rsidR="00403C12" w:rsidRPr="00187E81">
        <w:rPr>
          <w:rFonts w:ascii="Times New Roman" w:hAnsi="Times New Roman" w:cs="Times New Roman"/>
          <w:sz w:val="23"/>
          <w:szCs w:val="23"/>
          <w:lang w:val="ro-RO"/>
        </w:rPr>
        <w:t>n activitatea pe care o desf</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 xml:space="preserve">șoară </w:t>
      </w:r>
      <w:r w:rsidR="00403C12" w:rsidRPr="00187E81">
        <w:rPr>
          <w:rFonts w:ascii="Times New Roman" w:hAnsi="Times New Roman" w:cs="Times New Roman" w:hint="eastAsia"/>
          <w:sz w:val="23"/>
          <w:szCs w:val="23"/>
          <w:lang w:val="ro-RO"/>
        </w:rPr>
        <w:t>î</w:t>
      </w:r>
      <w:r w:rsidR="00403C12" w:rsidRPr="00187E81">
        <w:rPr>
          <w:rFonts w:ascii="Times New Roman" w:hAnsi="Times New Roman" w:cs="Times New Roman"/>
          <w:sz w:val="23"/>
          <w:szCs w:val="23"/>
          <w:lang w:val="ro-RO"/>
        </w:rPr>
        <w:t>ncep</w:t>
      </w:r>
      <w:r w:rsidR="00403C12" w:rsidRPr="00187E81">
        <w:rPr>
          <w:rFonts w:ascii="Times New Roman" w:hAnsi="Times New Roman" w:cs="Times New Roman" w:hint="eastAsia"/>
          <w:sz w:val="23"/>
          <w:szCs w:val="23"/>
          <w:lang w:val="ro-RO"/>
        </w:rPr>
        <w:t>â</w:t>
      </w:r>
      <w:r w:rsidR="00403C12" w:rsidRPr="00187E81">
        <w:rPr>
          <w:rFonts w:ascii="Times New Roman" w:hAnsi="Times New Roman" w:cs="Times New Roman"/>
          <w:sz w:val="23"/>
          <w:szCs w:val="23"/>
          <w:lang w:val="ro-RO"/>
        </w:rPr>
        <w:t xml:space="preserve">nd cu momentul </w:t>
      </w:r>
      <w:r w:rsidR="00403C12" w:rsidRPr="00187E81">
        <w:rPr>
          <w:rFonts w:ascii="Times New Roman" w:hAnsi="Times New Roman" w:cs="Times New Roman" w:hint="eastAsia"/>
          <w:sz w:val="23"/>
          <w:szCs w:val="23"/>
          <w:lang w:val="ro-RO"/>
        </w:rPr>
        <w:t>î</w:t>
      </w:r>
      <w:r w:rsidR="00403C12" w:rsidRPr="00187E81">
        <w:rPr>
          <w:rFonts w:ascii="Times New Roman" w:hAnsi="Times New Roman" w:cs="Times New Roman"/>
          <w:sz w:val="23"/>
          <w:szCs w:val="23"/>
          <w:lang w:val="ro-RO"/>
        </w:rPr>
        <w:t xml:space="preserve">nvestirii, </w:t>
      </w:r>
      <w:r w:rsidR="00403C12" w:rsidRPr="00187E81">
        <w:rPr>
          <w:rFonts w:ascii="Times New Roman" w:hAnsi="Times New Roman" w:cs="Times New Roman" w:hint="eastAsia"/>
          <w:sz w:val="23"/>
          <w:szCs w:val="23"/>
          <w:lang w:val="ro-RO"/>
        </w:rPr>
        <w:t>î</w:t>
      </w:r>
      <w:r w:rsidR="00403C12" w:rsidRPr="00187E81">
        <w:rPr>
          <w:rFonts w:ascii="Times New Roman" w:hAnsi="Times New Roman" w:cs="Times New Roman"/>
          <w:sz w:val="23"/>
          <w:szCs w:val="23"/>
          <w:lang w:val="ro-RO"/>
        </w:rPr>
        <w:t xml:space="preserve">n preziua alegerilor, </w:t>
      </w:r>
      <w:r w:rsidR="00403C12" w:rsidRPr="00187E81">
        <w:rPr>
          <w:rFonts w:ascii="Times New Roman" w:hAnsi="Times New Roman" w:cs="Times New Roman" w:hint="eastAsia"/>
          <w:sz w:val="23"/>
          <w:szCs w:val="23"/>
          <w:lang w:val="ro-RO"/>
        </w:rPr>
        <w:t>î</w:t>
      </w:r>
      <w:r w:rsidR="00403C12" w:rsidRPr="00187E81">
        <w:rPr>
          <w:rFonts w:ascii="Times New Roman" w:hAnsi="Times New Roman" w:cs="Times New Roman"/>
          <w:sz w:val="23"/>
          <w:szCs w:val="23"/>
          <w:lang w:val="ro-RO"/>
        </w:rPr>
        <w:t>n ziua alegerilor și p</w:t>
      </w:r>
      <w:r w:rsidR="00403C12" w:rsidRPr="00187E81">
        <w:rPr>
          <w:rFonts w:ascii="Times New Roman" w:hAnsi="Times New Roman" w:cs="Times New Roman" w:hint="eastAsia"/>
          <w:sz w:val="23"/>
          <w:szCs w:val="23"/>
          <w:lang w:val="ro-RO"/>
        </w:rPr>
        <w:t>â</w:t>
      </w:r>
      <w:r w:rsidR="00403C12" w:rsidRPr="00187E81">
        <w:rPr>
          <w:rFonts w:ascii="Times New Roman" w:hAnsi="Times New Roman" w:cs="Times New Roman"/>
          <w:sz w:val="23"/>
          <w:szCs w:val="23"/>
          <w:lang w:val="ro-RO"/>
        </w:rPr>
        <w:t>n</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 xml:space="preserve"> la momentul pred</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rii materialelor electorale c</w:t>
      </w:r>
      <w:r w:rsidR="00403C12" w:rsidRPr="00187E81">
        <w:rPr>
          <w:rFonts w:ascii="Times New Roman" w:hAnsi="Times New Roman" w:cs="Times New Roman" w:hint="eastAsia"/>
          <w:sz w:val="23"/>
          <w:szCs w:val="23"/>
          <w:lang w:val="ro-RO"/>
        </w:rPr>
        <w:t>ă</w:t>
      </w:r>
      <w:r w:rsidR="00403C12" w:rsidRPr="00187E81">
        <w:rPr>
          <w:rFonts w:ascii="Times New Roman" w:hAnsi="Times New Roman" w:cs="Times New Roman"/>
          <w:sz w:val="23"/>
          <w:szCs w:val="23"/>
          <w:lang w:val="ro-RO"/>
        </w:rPr>
        <w:t>tre organismul electoral ierarhic superior.</w:t>
      </w:r>
    </w:p>
    <w:p w14:paraId="2B2AB916" w14:textId="67866A4C" w:rsidR="003F03E6" w:rsidRDefault="00083761" w:rsidP="00E24FB7">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4938F5B1" w14:textId="77777777" w:rsidR="00695526" w:rsidRDefault="00695526" w:rsidP="00E24FB7">
      <w:pPr>
        <w:tabs>
          <w:tab w:val="left" w:pos="567"/>
        </w:tabs>
        <w:spacing w:after="0" w:line="276" w:lineRule="auto"/>
        <w:jc w:val="both"/>
        <w:rPr>
          <w:rFonts w:ascii="Times New Roman" w:hAnsi="Times New Roman" w:cs="Times New Roman"/>
          <w:sz w:val="23"/>
          <w:szCs w:val="23"/>
          <w:lang w:val="ro-RO"/>
        </w:rPr>
      </w:pPr>
    </w:p>
    <w:tbl>
      <w:tblPr>
        <w:tblStyle w:val="TableGridLight1"/>
        <w:tblW w:w="9493" w:type="dxa"/>
        <w:jc w:val="center"/>
        <w:tblLook w:val="04A0" w:firstRow="1" w:lastRow="0" w:firstColumn="1" w:lastColumn="0" w:noHBand="0" w:noVBand="1"/>
      </w:tblPr>
      <w:tblGrid>
        <w:gridCol w:w="579"/>
        <w:gridCol w:w="1965"/>
        <w:gridCol w:w="1554"/>
        <w:gridCol w:w="1559"/>
        <w:gridCol w:w="2000"/>
        <w:gridCol w:w="1836"/>
      </w:tblGrid>
      <w:tr w:rsidR="003C403B" w:rsidRPr="00956541" w14:paraId="36AC8375" w14:textId="77777777" w:rsidTr="00F864E1">
        <w:trPr>
          <w:trHeight w:val="513"/>
          <w:jc w:val="center"/>
        </w:trPr>
        <w:tc>
          <w:tcPr>
            <w:tcW w:w="579" w:type="dxa"/>
            <w:vMerge w:val="restart"/>
            <w:hideMark/>
          </w:tcPr>
          <w:p w14:paraId="6459B5C1" w14:textId="77777777" w:rsidR="00881908" w:rsidRPr="00956541" w:rsidRDefault="00BD41D8"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lastRenderedPageBreak/>
              <w:t>Nr. c</w:t>
            </w:r>
            <w:r w:rsidR="00881908" w:rsidRPr="00956541">
              <w:rPr>
                <w:rFonts w:ascii="Times New Roman" w:hAnsi="Times New Roman" w:cs="Times New Roman"/>
                <w:b/>
                <w:bCs/>
                <w:color w:val="000000"/>
                <w:sz w:val="22"/>
                <w:szCs w:val="22"/>
                <w:lang w:eastAsia="ro-RO"/>
              </w:rPr>
              <w:t>rt.</w:t>
            </w:r>
          </w:p>
        </w:tc>
        <w:tc>
          <w:tcPr>
            <w:tcW w:w="1968" w:type="dxa"/>
            <w:vMerge w:val="restart"/>
            <w:hideMark/>
          </w:tcPr>
          <w:p w14:paraId="609E8680" w14:textId="77777777" w:rsidR="00881908" w:rsidRPr="00956541" w:rsidRDefault="00C52CDA"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Județ</w:t>
            </w:r>
          </w:p>
        </w:tc>
        <w:tc>
          <w:tcPr>
            <w:tcW w:w="1559" w:type="dxa"/>
            <w:vMerge w:val="restart"/>
            <w:hideMark/>
          </w:tcPr>
          <w:p w14:paraId="3C9AD117" w14:textId="77777777" w:rsidR="00881908" w:rsidRPr="00956541" w:rsidRDefault="00881908"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Număr persoane instruite</w:t>
            </w:r>
          </w:p>
        </w:tc>
        <w:tc>
          <w:tcPr>
            <w:tcW w:w="1564" w:type="dxa"/>
            <w:vMerge w:val="restart"/>
            <w:hideMark/>
          </w:tcPr>
          <w:p w14:paraId="1A542B1C" w14:textId="77777777" w:rsidR="00881908" w:rsidRPr="00956541" w:rsidRDefault="00881908"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Număr sesiuni de instruire</w:t>
            </w:r>
          </w:p>
        </w:tc>
        <w:tc>
          <w:tcPr>
            <w:tcW w:w="1980" w:type="dxa"/>
            <w:vMerge w:val="restart"/>
            <w:hideMark/>
          </w:tcPr>
          <w:p w14:paraId="2A069D27" w14:textId="47146A7E" w:rsidR="00ED4E68" w:rsidRPr="00956541" w:rsidRDefault="00881908"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Număr pesoane desemnate ca președinte/locțiitor</w:t>
            </w:r>
          </w:p>
        </w:tc>
        <w:tc>
          <w:tcPr>
            <w:tcW w:w="1843" w:type="dxa"/>
            <w:vMerge w:val="restart"/>
            <w:hideMark/>
          </w:tcPr>
          <w:p w14:paraId="5AC79BB0" w14:textId="77777777" w:rsidR="00881908" w:rsidRPr="00956541" w:rsidRDefault="00881908" w:rsidP="00ED4E68">
            <w:pPr>
              <w:jc w:val="cente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Număr persoane înlocuite</w:t>
            </w:r>
          </w:p>
        </w:tc>
      </w:tr>
      <w:tr w:rsidR="003C403B" w:rsidRPr="00956541" w14:paraId="08C02965" w14:textId="77777777" w:rsidTr="00500E9C">
        <w:trPr>
          <w:trHeight w:val="504"/>
          <w:jc w:val="center"/>
        </w:trPr>
        <w:tc>
          <w:tcPr>
            <w:tcW w:w="579" w:type="dxa"/>
            <w:vMerge/>
            <w:hideMark/>
          </w:tcPr>
          <w:p w14:paraId="133BF526" w14:textId="77777777" w:rsidR="00881908" w:rsidRPr="00956541" w:rsidRDefault="00881908" w:rsidP="00ED4E68">
            <w:pPr>
              <w:rPr>
                <w:rFonts w:ascii="Times New Roman" w:hAnsi="Times New Roman" w:cs="Times New Roman"/>
                <w:b/>
                <w:bCs/>
                <w:color w:val="000000"/>
                <w:sz w:val="22"/>
                <w:szCs w:val="22"/>
                <w:lang w:eastAsia="ro-RO"/>
              </w:rPr>
            </w:pPr>
          </w:p>
        </w:tc>
        <w:tc>
          <w:tcPr>
            <w:tcW w:w="1968" w:type="dxa"/>
            <w:vMerge/>
            <w:hideMark/>
          </w:tcPr>
          <w:p w14:paraId="7E387DE1" w14:textId="77777777" w:rsidR="00881908" w:rsidRPr="00956541" w:rsidRDefault="00881908" w:rsidP="00ED4E68">
            <w:pPr>
              <w:rPr>
                <w:rFonts w:ascii="Times New Roman" w:hAnsi="Times New Roman" w:cs="Times New Roman"/>
                <w:b/>
                <w:bCs/>
                <w:color w:val="000000"/>
                <w:sz w:val="22"/>
                <w:szCs w:val="22"/>
                <w:lang w:eastAsia="ro-RO"/>
              </w:rPr>
            </w:pPr>
          </w:p>
        </w:tc>
        <w:tc>
          <w:tcPr>
            <w:tcW w:w="1559" w:type="dxa"/>
            <w:vMerge/>
            <w:hideMark/>
          </w:tcPr>
          <w:p w14:paraId="58422117" w14:textId="77777777" w:rsidR="00881908" w:rsidRPr="00956541" w:rsidRDefault="00881908" w:rsidP="00ED4E68">
            <w:pPr>
              <w:rPr>
                <w:rFonts w:ascii="Times New Roman" w:hAnsi="Times New Roman" w:cs="Times New Roman"/>
                <w:b/>
                <w:bCs/>
                <w:color w:val="000000"/>
                <w:sz w:val="22"/>
                <w:szCs w:val="22"/>
                <w:lang w:eastAsia="ro-RO"/>
              </w:rPr>
            </w:pPr>
          </w:p>
        </w:tc>
        <w:tc>
          <w:tcPr>
            <w:tcW w:w="1564" w:type="dxa"/>
            <w:vMerge/>
            <w:hideMark/>
          </w:tcPr>
          <w:p w14:paraId="7BFC4F09" w14:textId="77777777" w:rsidR="00881908" w:rsidRPr="00956541" w:rsidRDefault="00881908" w:rsidP="00ED4E68">
            <w:pPr>
              <w:rPr>
                <w:rFonts w:ascii="Times New Roman" w:hAnsi="Times New Roman" w:cs="Times New Roman"/>
                <w:b/>
                <w:bCs/>
                <w:color w:val="000000"/>
                <w:sz w:val="22"/>
                <w:szCs w:val="22"/>
                <w:lang w:eastAsia="ro-RO"/>
              </w:rPr>
            </w:pPr>
          </w:p>
        </w:tc>
        <w:tc>
          <w:tcPr>
            <w:tcW w:w="1980" w:type="dxa"/>
            <w:vMerge/>
            <w:hideMark/>
          </w:tcPr>
          <w:p w14:paraId="19710AC0" w14:textId="77777777" w:rsidR="00881908" w:rsidRPr="00956541" w:rsidRDefault="00881908" w:rsidP="00ED4E68">
            <w:pPr>
              <w:rPr>
                <w:rFonts w:ascii="Times New Roman" w:hAnsi="Times New Roman" w:cs="Times New Roman"/>
                <w:b/>
                <w:bCs/>
                <w:color w:val="000000"/>
                <w:sz w:val="22"/>
                <w:szCs w:val="22"/>
                <w:lang w:eastAsia="ro-RO"/>
              </w:rPr>
            </w:pPr>
          </w:p>
        </w:tc>
        <w:tc>
          <w:tcPr>
            <w:tcW w:w="1843" w:type="dxa"/>
            <w:vMerge/>
            <w:hideMark/>
          </w:tcPr>
          <w:p w14:paraId="20B6329B" w14:textId="77777777" w:rsidR="00881908" w:rsidRPr="00956541" w:rsidRDefault="00881908" w:rsidP="00ED4E68">
            <w:pPr>
              <w:rPr>
                <w:rFonts w:ascii="Times New Roman" w:hAnsi="Times New Roman" w:cs="Times New Roman"/>
                <w:b/>
                <w:bCs/>
                <w:color w:val="000000"/>
                <w:sz w:val="22"/>
                <w:szCs w:val="22"/>
                <w:lang w:eastAsia="ro-RO"/>
              </w:rPr>
            </w:pPr>
          </w:p>
        </w:tc>
      </w:tr>
      <w:tr w:rsidR="003C403B" w:rsidRPr="00956541" w14:paraId="59393506" w14:textId="77777777" w:rsidTr="00F864E1">
        <w:trPr>
          <w:trHeight w:val="188"/>
          <w:jc w:val="center"/>
        </w:trPr>
        <w:tc>
          <w:tcPr>
            <w:tcW w:w="579" w:type="dxa"/>
            <w:hideMark/>
          </w:tcPr>
          <w:p w14:paraId="4F00CD4D"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68" w:type="dxa"/>
            <w:hideMark/>
          </w:tcPr>
          <w:p w14:paraId="6CD0D2FE"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ALBA</w:t>
            </w:r>
          </w:p>
        </w:tc>
        <w:tc>
          <w:tcPr>
            <w:tcW w:w="1559" w:type="dxa"/>
            <w:hideMark/>
          </w:tcPr>
          <w:p w14:paraId="223B5A2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880</w:t>
            </w:r>
          </w:p>
        </w:tc>
        <w:tc>
          <w:tcPr>
            <w:tcW w:w="1564" w:type="dxa"/>
            <w:hideMark/>
          </w:tcPr>
          <w:p w14:paraId="59FF4C9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w:t>
            </w:r>
          </w:p>
        </w:tc>
        <w:tc>
          <w:tcPr>
            <w:tcW w:w="1980" w:type="dxa"/>
            <w:hideMark/>
          </w:tcPr>
          <w:p w14:paraId="3229E0F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880</w:t>
            </w:r>
          </w:p>
        </w:tc>
        <w:tc>
          <w:tcPr>
            <w:tcW w:w="1843" w:type="dxa"/>
            <w:hideMark/>
          </w:tcPr>
          <w:p w14:paraId="0BA8791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53</w:t>
            </w:r>
          </w:p>
        </w:tc>
      </w:tr>
      <w:tr w:rsidR="003C403B" w:rsidRPr="00956541" w14:paraId="513396F8" w14:textId="77777777" w:rsidTr="00F864E1">
        <w:trPr>
          <w:trHeight w:val="120"/>
          <w:jc w:val="center"/>
        </w:trPr>
        <w:tc>
          <w:tcPr>
            <w:tcW w:w="579" w:type="dxa"/>
            <w:hideMark/>
          </w:tcPr>
          <w:p w14:paraId="02B41BB2"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68" w:type="dxa"/>
            <w:hideMark/>
          </w:tcPr>
          <w:p w14:paraId="52974073"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ARAD</w:t>
            </w:r>
          </w:p>
        </w:tc>
        <w:tc>
          <w:tcPr>
            <w:tcW w:w="1559" w:type="dxa"/>
            <w:hideMark/>
          </w:tcPr>
          <w:p w14:paraId="0F904BE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874</w:t>
            </w:r>
          </w:p>
        </w:tc>
        <w:tc>
          <w:tcPr>
            <w:tcW w:w="1564" w:type="dxa"/>
            <w:hideMark/>
          </w:tcPr>
          <w:p w14:paraId="2DBBC7E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17F01E7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874</w:t>
            </w:r>
          </w:p>
        </w:tc>
        <w:tc>
          <w:tcPr>
            <w:tcW w:w="1843" w:type="dxa"/>
            <w:hideMark/>
          </w:tcPr>
          <w:p w14:paraId="71CC99C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77</w:t>
            </w:r>
          </w:p>
        </w:tc>
      </w:tr>
      <w:tr w:rsidR="003C403B" w:rsidRPr="00956541" w14:paraId="4643FED4" w14:textId="77777777" w:rsidTr="00F864E1">
        <w:trPr>
          <w:trHeight w:val="180"/>
          <w:jc w:val="center"/>
        </w:trPr>
        <w:tc>
          <w:tcPr>
            <w:tcW w:w="579" w:type="dxa"/>
            <w:hideMark/>
          </w:tcPr>
          <w:p w14:paraId="43338CB9"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68" w:type="dxa"/>
            <w:hideMark/>
          </w:tcPr>
          <w:p w14:paraId="2BAA6CE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ARGEȘ</w:t>
            </w:r>
          </w:p>
        </w:tc>
        <w:tc>
          <w:tcPr>
            <w:tcW w:w="1559" w:type="dxa"/>
            <w:hideMark/>
          </w:tcPr>
          <w:p w14:paraId="441F94C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920</w:t>
            </w:r>
          </w:p>
        </w:tc>
        <w:tc>
          <w:tcPr>
            <w:tcW w:w="1564" w:type="dxa"/>
            <w:hideMark/>
          </w:tcPr>
          <w:p w14:paraId="0A9B9A7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w:t>
            </w:r>
          </w:p>
        </w:tc>
        <w:tc>
          <w:tcPr>
            <w:tcW w:w="1980" w:type="dxa"/>
            <w:hideMark/>
          </w:tcPr>
          <w:p w14:paraId="0E81B0F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1.040</w:t>
            </w:r>
          </w:p>
        </w:tc>
        <w:tc>
          <w:tcPr>
            <w:tcW w:w="1843" w:type="dxa"/>
            <w:hideMark/>
          </w:tcPr>
          <w:p w14:paraId="206E65C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53</w:t>
            </w:r>
          </w:p>
        </w:tc>
      </w:tr>
      <w:tr w:rsidR="003C403B" w:rsidRPr="00956541" w14:paraId="1D37098D" w14:textId="77777777" w:rsidTr="00F864E1">
        <w:trPr>
          <w:trHeight w:val="300"/>
          <w:jc w:val="center"/>
        </w:trPr>
        <w:tc>
          <w:tcPr>
            <w:tcW w:w="579" w:type="dxa"/>
            <w:hideMark/>
          </w:tcPr>
          <w:p w14:paraId="3993DBF0"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68" w:type="dxa"/>
            <w:hideMark/>
          </w:tcPr>
          <w:p w14:paraId="7869669E"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BACĂU</w:t>
            </w:r>
          </w:p>
        </w:tc>
        <w:tc>
          <w:tcPr>
            <w:tcW w:w="1559" w:type="dxa"/>
            <w:hideMark/>
          </w:tcPr>
          <w:p w14:paraId="7E92B2D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1.140</w:t>
            </w:r>
          </w:p>
        </w:tc>
        <w:tc>
          <w:tcPr>
            <w:tcW w:w="1564" w:type="dxa"/>
            <w:hideMark/>
          </w:tcPr>
          <w:p w14:paraId="5CE383E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1F47E56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1.268</w:t>
            </w:r>
          </w:p>
        </w:tc>
        <w:tc>
          <w:tcPr>
            <w:tcW w:w="1843" w:type="dxa"/>
            <w:hideMark/>
          </w:tcPr>
          <w:p w14:paraId="2438418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72</w:t>
            </w:r>
          </w:p>
        </w:tc>
      </w:tr>
      <w:tr w:rsidR="00C919F7" w:rsidRPr="00956541" w14:paraId="3F3C3CDE" w14:textId="77777777" w:rsidTr="00F864E1">
        <w:trPr>
          <w:trHeight w:val="230"/>
          <w:jc w:val="center"/>
        </w:trPr>
        <w:tc>
          <w:tcPr>
            <w:tcW w:w="579" w:type="dxa"/>
            <w:hideMark/>
          </w:tcPr>
          <w:p w14:paraId="63762576"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w:t>
            </w:r>
          </w:p>
        </w:tc>
        <w:tc>
          <w:tcPr>
            <w:tcW w:w="1968" w:type="dxa"/>
            <w:hideMark/>
          </w:tcPr>
          <w:p w14:paraId="46880565"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BIHOR</w:t>
            </w:r>
          </w:p>
        </w:tc>
        <w:tc>
          <w:tcPr>
            <w:tcW w:w="1559" w:type="dxa"/>
            <w:hideMark/>
          </w:tcPr>
          <w:p w14:paraId="6B43D24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1.358</w:t>
            </w:r>
          </w:p>
        </w:tc>
        <w:tc>
          <w:tcPr>
            <w:tcW w:w="1564" w:type="dxa"/>
            <w:hideMark/>
          </w:tcPr>
          <w:p w14:paraId="23E5C3E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409A63D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1.304</w:t>
            </w:r>
          </w:p>
        </w:tc>
        <w:tc>
          <w:tcPr>
            <w:tcW w:w="1843" w:type="dxa"/>
            <w:hideMark/>
          </w:tcPr>
          <w:p w14:paraId="7DF51BE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54</w:t>
            </w:r>
          </w:p>
        </w:tc>
      </w:tr>
      <w:tr w:rsidR="00C919F7" w:rsidRPr="00956541" w14:paraId="5DB786A0" w14:textId="77777777" w:rsidTr="00F864E1">
        <w:trPr>
          <w:trHeight w:val="300"/>
          <w:jc w:val="center"/>
        </w:trPr>
        <w:tc>
          <w:tcPr>
            <w:tcW w:w="579" w:type="dxa"/>
            <w:hideMark/>
          </w:tcPr>
          <w:p w14:paraId="04F7E34C"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68" w:type="dxa"/>
            <w:hideMark/>
          </w:tcPr>
          <w:p w14:paraId="34D79B8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BISTRIȚA-NĂSĂUD</w:t>
            </w:r>
          </w:p>
        </w:tc>
        <w:tc>
          <w:tcPr>
            <w:tcW w:w="1559" w:type="dxa"/>
            <w:hideMark/>
          </w:tcPr>
          <w:p w14:paraId="4E753C8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626</w:t>
            </w:r>
          </w:p>
        </w:tc>
        <w:tc>
          <w:tcPr>
            <w:tcW w:w="1564" w:type="dxa"/>
            <w:hideMark/>
          </w:tcPr>
          <w:p w14:paraId="029F649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37E2465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626</w:t>
            </w:r>
          </w:p>
        </w:tc>
        <w:tc>
          <w:tcPr>
            <w:tcW w:w="1843" w:type="dxa"/>
            <w:hideMark/>
          </w:tcPr>
          <w:p w14:paraId="7EB0BFB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w:t>
            </w:r>
          </w:p>
        </w:tc>
      </w:tr>
      <w:tr w:rsidR="003C403B" w:rsidRPr="00956541" w14:paraId="4433F003" w14:textId="77777777" w:rsidTr="00F864E1">
        <w:trPr>
          <w:trHeight w:val="300"/>
          <w:jc w:val="center"/>
        </w:trPr>
        <w:tc>
          <w:tcPr>
            <w:tcW w:w="579" w:type="dxa"/>
            <w:hideMark/>
          </w:tcPr>
          <w:p w14:paraId="64B49C56"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w:t>
            </w:r>
          </w:p>
        </w:tc>
        <w:tc>
          <w:tcPr>
            <w:tcW w:w="1968" w:type="dxa"/>
            <w:hideMark/>
          </w:tcPr>
          <w:p w14:paraId="7FDE84E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BOTOȘANI</w:t>
            </w:r>
          </w:p>
        </w:tc>
        <w:tc>
          <w:tcPr>
            <w:tcW w:w="1559" w:type="dxa"/>
            <w:hideMark/>
          </w:tcPr>
          <w:p w14:paraId="169C8C5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832</w:t>
            </w:r>
          </w:p>
        </w:tc>
        <w:tc>
          <w:tcPr>
            <w:tcW w:w="1564" w:type="dxa"/>
            <w:hideMark/>
          </w:tcPr>
          <w:p w14:paraId="0EC004E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w:t>
            </w:r>
          </w:p>
        </w:tc>
        <w:tc>
          <w:tcPr>
            <w:tcW w:w="1980" w:type="dxa"/>
            <w:hideMark/>
          </w:tcPr>
          <w:p w14:paraId="7787CC1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844</w:t>
            </w:r>
          </w:p>
        </w:tc>
        <w:tc>
          <w:tcPr>
            <w:tcW w:w="1843" w:type="dxa"/>
            <w:hideMark/>
          </w:tcPr>
          <w:p w14:paraId="2FAE13A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62</w:t>
            </w:r>
          </w:p>
        </w:tc>
      </w:tr>
      <w:tr w:rsidR="003C403B" w:rsidRPr="00956541" w14:paraId="0AC0B9F8" w14:textId="77777777" w:rsidTr="00F864E1">
        <w:trPr>
          <w:trHeight w:val="300"/>
          <w:jc w:val="center"/>
        </w:trPr>
        <w:tc>
          <w:tcPr>
            <w:tcW w:w="579" w:type="dxa"/>
            <w:hideMark/>
          </w:tcPr>
          <w:p w14:paraId="178B8BD8"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w:t>
            </w:r>
          </w:p>
        </w:tc>
        <w:tc>
          <w:tcPr>
            <w:tcW w:w="1968" w:type="dxa"/>
            <w:hideMark/>
          </w:tcPr>
          <w:p w14:paraId="5F808E65"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BRAȘOV</w:t>
            </w:r>
          </w:p>
        </w:tc>
        <w:tc>
          <w:tcPr>
            <w:tcW w:w="1559" w:type="dxa"/>
            <w:hideMark/>
          </w:tcPr>
          <w:p w14:paraId="61E3A9F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894</w:t>
            </w:r>
          </w:p>
        </w:tc>
        <w:tc>
          <w:tcPr>
            <w:tcW w:w="1564" w:type="dxa"/>
            <w:hideMark/>
          </w:tcPr>
          <w:p w14:paraId="75FCF49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80" w:type="dxa"/>
            <w:hideMark/>
          </w:tcPr>
          <w:p w14:paraId="0440797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894</w:t>
            </w:r>
          </w:p>
        </w:tc>
        <w:tc>
          <w:tcPr>
            <w:tcW w:w="1843" w:type="dxa"/>
            <w:hideMark/>
          </w:tcPr>
          <w:p w14:paraId="387F67D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23</w:t>
            </w:r>
          </w:p>
        </w:tc>
      </w:tr>
      <w:tr w:rsidR="003C403B" w:rsidRPr="00956541" w14:paraId="7AD3E4B0" w14:textId="77777777" w:rsidTr="00F864E1">
        <w:trPr>
          <w:trHeight w:val="300"/>
          <w:jc w:val="center"/>
        </w:trPr>
        <w:tc>
          <w:tcPr>
            <w:tcW w:w="579" w:type="dxa"/>
            <w:hideMark/>
          </w:tcPr>
          <w:p w14:paraId="1EAB1E69"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w:t>
            </w:r>
          </w:p>
        </w:tc>
        <w:tc>
          <w:tcPr>
            <w:tcW w:w="1968" w:type="dxa"/>
            <w:hideMark/>
          </w:tcPr>
          <w:p w14:paraId="25BA6848"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BRĂILA</w:t>
            </w:r>
          </w:p>
        </w:tc>
        <w:tc>
          <w:tcPr>
            <w:tcW w:w="1559" w:type="dxa"/>
            <w:hideMark/>
          </w:tcPr>
          <w:p w14:paraId="7B3F463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562</w:t>
            </w:r>
          </w:p>
        </w:tc>
        <w:tc>
          <w:tcPr>
            <w:tcW w:w="1564" w:type="dxa"/>
            <w:hideMark/>
          </w:tcPr>
          <w:p w14:paraId="4576287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60FC225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562</w:t>
            </w:r>
          </w:p>
        </w:tc>
        <w:tc>
          <w:tcPr>
            <w:tcW w:w="1843" w:type="dxa"/>
            <w:hideMark/>
          </w:tcPr>
          <w:p w14:paraId="43BE692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27</w:t>
            </w:r>
          </w:p>
        </w:tc>
      </w:tr>
      <w:tr w:rsidR="003C403B" w:rsidRPr="00956541" w14:paraId="32B8ED54" w14:textId="77777777" w:rsidTr="00F864E1">
        <w:trPr>
          <w:trHeight w:val="300"/>
          <w:jc w:val="center"/>
        </w:trPr>
        <w:tc>
          <w:tcPr>
            <w:tcW w:w="579" w:type="dxa"/>
            <w:hideMark/>
          </w:tcPr>
          <w:p w14:paraId="2DF91BA4"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w:t>
            </w:r>
          </w:p>
        </w:tc>
        <w:tc>
          <w:tcPr>
            <w:tcW w:w="1968" w:type="dxa"/>
            <w:hideMark/>
          </w:tcPr>
          <w:p w14:paraId="48A6250A"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BUCUREȘTI</w:t>
            </w:r>
          </w:p>
        </w:tc>
        <w:tc>
          <w:tcPr>
            <w:tcW w:w="1559" w:type="dxa"/>
            <w:hideMark/>
          </w:tcPr>
          <w:p w14:paraId="28E7CEE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2.508</w:t>
            </w:r>
          </w:p>
        </w:tc>
        <w:tc>
          <w:tcPr>
            <w:tcW w:w="1564" w:type="dxa"/>
            <w:hideMark/>
          </w:tcPr>
          <w:p w14:paraId="5FF8EDF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w:t>
            </w:r>
          </w:p>
        </w:tc>
        <w:tc>
          <w:tcPr>
            <w:tcW w:w="1980" w:type="dxa"/>
            <w:hideMark/>
          </w:tcPr>
          <w:p w14:paraId="6BCF426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2.508</w:t>
            </w:r>
          </w:p>
        </w:tc>
        <w:tc>
          <w:tcPr>
            <w:tcW w:w="1843" w:type="dxa"/>
            <w:hideMark/>
          </w:tcPr>
          <w:p w14:paraId="093433E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252</w:t>
            </w:r>
          </w:p>
        </w:tc>
      </w:tr>
      <w:tr w:rsidR="003C403B" w:rsidRPr="00956541" w14:paraId="573D83D9" w14:textId="77777777" w:rsidTr="00F864E1">
        <w:trPr>
          <w:trHeight w:val="300"/>
          <w:jc w:val="center"/>
        </w:trPr>
        <w:tc>
          <w:tcPr>
            <w:tcW w:w="579" w:type="dxa"/>
            <w:hideMark/>
          </w:tcPr>
          <w:p w14:paraId="7B758E5F"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w:t>
            </w:r>
          </w:p>
        </w:tc>
        <w:tc>
          <w:tcPr>
            <w:tcW w:w="1968" w:type="dxa"/>
            <w:hideMark/>
          </w:tcPr>
          <w:p w14:paraId="67E3D11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BUZĂU</w:t>
            </w:r>
          </w:p>
        </w:tc>
        <w:tc>
          <w:tcPr>
            <w:tcW w:w="1559" w:type="dxa"/>
            <w:hideMark/>
          </w:tcPr>
          <w:p w14:paraId="29D84B1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854</w:t>
            </w:r>
          </w:p>
        </w:tc>
        <w:tc>
          <w:tcPr>
            <w:tcW w:w="1564" w:type="dxa"/>
            <w:hideMark/>
          </w:tcPr>
          <w:p w14:paraId="69C4DFD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40CBD69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854</w:t>
            </w:r>
          </w:p>
        </w:tc>
        <w:tc>
          <w:tcPr>
            <w:tcW w:w="1843" w:type="dxa"/>
            <w:hideMark/>
          </w:tcPr>
          <w:p w14:paraId="66F4C52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32</w:t>
            </w:r>
          </w:p>
        </w:tc>
      </w:tr>
      <w:tr w:rsidR="003C403B" w:rsidRPr="00956541" w14:paraId="78628AAA" w14:textId="77777777" w:rsidTr="00F864E1">
        <w:trPr>
          <w:trHeight w:val="300"/>
          <w:jc w:val="center"/>
        </w:trPr>
        <w:tc>
          <w:tcPr>
            <w:tcW w:w="579" w:type="dxa"/>
            <w:hideMark/>
          </w:tcPr>
          <w:p w14:paraId="6DF80B9F"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w:t>
            </w:r>
          </w:p>
        </w:tc>
        <w:tc>
          <w:tcPr>
            <w:tcW w:w="1968" w:type="dxa"/>
            <w:hideMark/>
          </w:tcPr>
          <w:p w14:paraId="5FE2D343"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CARAŞ-SEVERIN</w:t>
            </w:r>
          </w:p>
        </w:tc>
        <w:tc>
          <w:tcPr>
            <w:tcW w:w="1559" w:type="dxa"/>
            <w:hideMark/>
          </w:tcPr>
          <w:p w14:paraId="1BCF9EF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730</w:t>
            </w:r>
          </w:p>
        </w:tc>
        <w:tc>
          <w:tcPr>
            <w:tcW w:w="1564" w:type="dxa"/>
            <w:hideMark/>
          </w:tcPr>
          <w:p w14:paraId="0712133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w:t>
            </w:r>
          </w:p>
        </w:tc>
        <w:tc>
          <w:tcPr>
            <w:tcW w:w="1980" w:type="dxa"/>
            <w:hideMark/>
          </w:tcPr>
          <w:p w14:paraId="5B78FD2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730</w:t>
            </w:r>
          </w:p>
        </w:tc>
        <w:tc>
          <w:tcPr>
            <w:tcW w:w="1843" w:type="dxa"/>
            <w:hideMark/>
          </w:tcPr>
          <w:p w14:paraId="4B93990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29</w:t>
            </w:r>
          </w:p>
        </w:tc>
      </w:tr>
      <w:tr w:rsidR="003C403B" w:rsidRPr="00956541" w14:paraId="690593CF" w14:textId="77777777" w:rsidTr="00F864E1">
        <w:trPr>
          <w:trHeight w:val="300"/>
          <w:jc w:val="center"/>
        </w:trPr>
        <w:tc>
          <w:tcPr>
            <w:tcW w:w="579" w:type="dxa"/>
            <w:hideMark/>
          </w:tcPr>
          <w:p w14:paraId="776E95E3"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w:t>
            </w:r>
          </w:p>
        </w:tc>
        <w:tc>
          <w:tcPr>
            <w:tcW w:w="1968" w:type="dxa"/>
            <w:hideMark/>
          </w:tcPr>
          <w:p w14:paraId="687928AA"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CĂLĂRAȘI</w:t>
            </w:r>
          </w:p>
        </w:tc>
        <w:tc>
          <w:tcPr>
            <w:tcW w:w="1559" w:type="dxa"/>
            <w:hideMark/>
          </w:tcPr>
          <w:p w14:paraId="0B19DDB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440</w:t>
            </w:r>
          </w:p>
        </w:tc>
        <w:tc>
          <w:tcPr>
            <w:tcW w:w="1564" w:type="dxa"/>
            <w:hideMark/>
          </w:tcPr>
          <w:p w14:paraId="7A5ACAA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081C81F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470</w:t>
            </w:r>
          </w:p>
        </w:tc>
        <w:tc>
          <w:tcPr>
            <w:tcW w:w="1843" w:type="dxa"/>
            <w:hideMark/>
          </w:tcPr>
          <w:p w14:paraId="48B1D35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w:t>
            </w:r>
          </w:p>
        </w:tc>
      </w:tr>
      <w:tr w:rsidR="00C919F7" w:rsidRPr="00956541" w14:paraId="4EC52625" w14:textId="77777777" w:rsidTr="00F864E1">
        <w:trPr>
          <w:trHeight w:val="300"/>
          <w:jc w:val="center"/>
        </w:trPr>
        <w:tc>
          <w:tcPr>
            <w:tcW w:w="579" w:type="dxa"/>
            <w:hideMark/>
          </w:tcPr>
          <w:p w14:paraId="160458EC"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14</w:t>
            </w:r>
          </w:p>
        </w:tc>
        <w:tc>
          <w:tcPr>
            <w:tcW w:w="1968" w:type="dxa"/>
            <w:hideMark/>
          </w:tcPr>
          <w:p w14:paraId="3FD41EB7"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CLUJ</w:t>
            </w:r>
          </w:p>
        </w:tc>
        <w:tc>
          <w:tcPr>
            <w:tcW w:w="1559" w:type="dxa"/>
            <w:hideMark/>
          </w:tcPr>
          <w:p w14:paraId="47AB292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1.312</w:t>
            </w:r>
          </w:p>
        </w:tc>
        <w:tc>
          <w:tcPr>
            <w:tcW w:w="1564" w:type="dxa"/>
            <w:hideMark/>
          </w:tcPr>
          <w:p w14:paraId="0C575CE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0E9383D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1.312</w:t>
            </w:r>
          </w:p>
        </w:tc>
        <w:tc>
          <w:tcPr>
            <w:tcW w:w="1843" w:type="dxa"/>
            <w:hideMark/>
          </w:tcPr>
          <w:p w14:paraId="4C3600A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78</w:t>
            </w:r>
          </w:p>
        </w:tc>
      </w:tr>
      <w:tr w:rsidR="003C403B" w:rsidRPr="00956541" w14:paraId="27548173" w14:textId="77777777" w:rsidTr="00F864E1">
        <w:trPr>
          <w:trHeight w:val="300"/>
          <w:jc w:val="center"/>
        </w:trPr>
        <w:tc>
          <w:tcPr>
            <w:tcW w:w="579" w:type="dxa"/>
            <w:hideMark/>
          </w:tcPr>
          <w:p w14:paraId="7C553AD8"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15</w:t>
            </w:r>
          </w:p>
        </w:tc>
        <w:tc>
          <w:tcPr>
            <w:tcW w:w="1968" w:type="dxa"/>
            <w:hideMark/>
          </w:tcPr>
          <w:p w14:paraId="6CBF75C4"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CONSTANȚA</w:t>
            </w:r>
          </w:p>
        </w:tc>
        <w:tc>
          <w:tcPr>
            <w:tcW w:w="1559" w:type="dxa"/>
            <w:hideMark/>
          </w:tcPr>
          <w:p w14:paraId="0815BF7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1.112</w:t>
            </w:r>
          </w:p>
        </w:tc>
        <w:tc>
          <w:tcPr>
            <w:tcW w:w="1564" w:type="dxa"/>
            <w:hideMark/>
          </w:tcPr>
          <w:p w14:paraId="455E006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4243668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1.112</w:t>
            </w:r>
          </w:p>
        </w:tc>
        <w:tc>
          <w:tcPr>
            <w:tcW w:w="1843" w:type="dxa"/>
            <w:hideMark/>
          </w:tcPr>
          <w:p w14:paraId="2EC06E4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94</w:t>
            </w:r>
          </w:p>
        </w:tc>
      </w:tr>
      <w:tr w:rsidR="003C403B" w:rsidRPr="00956541" w14:paraId="7F851A3B" w14:textId="77777777" w:rsidTr="00F864E1">
        <w:trPr>
          <w:trHeight w:val="300"/>
          <w:jc w:val="center"/>
        </w:trPr>
        <w:tc>
          <w:tcPr>
            <w:tcW w:w="579" w:type="dxa"/>
            <w:hideMark/>
          </w:tcPr>
          <w:p w14:paraId="6FF6EDD1"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16</w:t>
            </w:r>
          </w:p>
        </w:tc>
        <w:tc>
          <w:tcPr>
            <w:tcW w:w="1968" w:type="dxa"/>
            <w:hideMark/>
          </w:tcPr>
          <w:p w14:paraId="6F0E7158"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COVASNA</w:t>
            </w:r>
          </w:p>
        </w:tc>
        <w:tc>
          <w:tcPr>
            <w:tcW w:w="1559" w:type="dxa"/>
            <w:hideMark/>
          </w:tcPr>
          <w:p w14:paraId="181F381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428</w:t>
            </w:r>
          </w:p>
        </w:tc>
        <w:tc>
          <w:tcPr>
            <w:tcW w:w="1564" w:type="dxa"/>
            <w:hideMark/>
          </w:tcPr>
          <w:p w14:paraId="00B71B8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0BA7CFB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428</w:t>
            </w:r>
          </w:p>
        </w:tc>
        <w:tc>
          <w:tcPr>
            <w:tcW w:w="1843" w:type="dxa"/>
            <w:hideMark/>
          </w:tcPr>
          <w:p w14:paraId="3FD8E99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24</w:t>
            </w:r>
          </w:p>
        </w:tc>
      </w:tr>
      <w:tr w:rsidR="003C403B" w:rsidRPr="00956541" w14:paraId="026DA3BA" w14:textId="77777777" w:rsidTr="00F864E1">
        <w:trPr>
          <w:trHeight w:val="300"/>
          <w:jc w:val="center"/>
        </w:trPr>
        <w:tc>
          <w:tcPr>
            <w:tcW w:w="579" w:type="dxa"/>
            <w:hideMark/>
          </w:tcPr>
          <w:p w14:paraId="304C349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17</w:t>
            </w:r>
          </w:p>
        </w:tc>
        <w:tc>
          <w:tcPr>
            <w:tcW w:w="1968" w:type="dxa"/>
            <w:hideMark/>
          </w:tcPr>
          <w:p w14:paraId="768A086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DÂMBOVIȚA</w:t>
            </w:r>
          </w:p>
        </w:tc>
        <w:tc>
          <w:tcPr>
            <w:tcW w:w="1559" w:type="dxa"/>
            <w:hideMark/>
          </w:tcPr>
          <w:p w14:paraId="2870395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864</w:t>
            </w:r>
          </w:p>
        </w:tc>
        <w:tc>
          <w:tcPr>
            <w:tcW w:w="1564" w:type="dxa"/>
            <w:hideMark/>
          </w:tcPr>
          <w:p w14:paraId="7453CEB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4E2EFB3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864</w:t>
            </w:r>
          </w:p>
        </w:tc>
        <w:tc>
          <w:tcPr>
            <w:tcW w:w="1843" w:type="dxa"/>
            <w:hideMark/>
          </w:tcPr>
          <w:p w14:paraId="7B68E6D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121</w:t>
            </w:r>
          </w:p>
        </w:tc>
      </w:tr>
      <w:tr w:rsidR="003C403B" w:rsidRPr="00956541" w14:paraId="31D20F24" w14:textId="77777777" w:rsidTr="00F864E1">
        <w:trPr>
          <w:trHeight w:val="300"/>
          <w:jc w:val="center"/>
        </w:trPr>
        <w:tc>
          <w:tcPr>
            <w:tcW w:w="579" w:type="dxa"/>
            <w:hideMark/>
          </w:tcPr>
          <w:p w14:paraId="432EB85D"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18</w:t>
            </w:r>
          </w:p>
        </w:tc>
        <w:tc>
          <w:tcPr>
            <w:tcW w:w="1968" w:type="dxa"/>
            <w:hideMark/>
          </w:tcPr>
          <w:p w14:paraId="72639E8D"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DOLJ</w:t>
            </w:r>
          </w:p>
        </w:tc>
        <w:tc>
          <w:tcPr>
            <w:tcW w:w="1559" w:type="dxa"/>
            <w:hideMark/>
          </w:tcPr>
          <w:p w14:paraId="72C6851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950</w:t>
            </w:r>
          </w:p>
        </w:tc>
        <w:tc>
          <w:tcPr>
            <w:tcW w:w="1564" w:type="dxa"/>
            <w:hideMark/>
          </w:tcPr>
          <w:p w14:paraId="44ED164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567C87E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1.060</w:t>
            </w:r>
          </w:p>
        </w:tc>
        <w:tc>
          <w:tcPr>
            <w:tcW w:w="1843" w:type="dxa"/>
            <w:hideMark/>
          </w:tcPr>
          <w:p w14:paraId="0277325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74</w:t>
            </w:r>
          </w:p>
        </w:tc>
      </w:tr>
      <w:tr w:rsidR="003C403B" w:rsidRPr="00956541" w14:paraId="39361D06" w14:textId="77777777" w:rsidTr="00F864E1">
        <w:trPr>
          <w:trHeight w:val="300"/>
          <w:jc w:val="center"/>
        </w:trPr>
        <w:tc>
          <w:tcPr>
            <w:tcW w:w="579" w:type="dxa"/>
            <w:hideMark/>
          </w:tcPr>
          <w:p w14:paraId="629B970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19</w:t>
            </w:r>
          </w:p>
        </w:tc>
        <w:tc>
          <w:tcPr>
            <w:tcW w:w="1968" w:type="dxa"/>
            <w:hideMark/>
          </w:tcPr>
          <w:p w14:paraId="05FD7B7A"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GALAȚI</w:t>
            </w:r>
          </w:p>
        </w:tc>
        <w:tc>
          <w:tcPr>
            <w:tcW w:w="1559" w:type="dxa"/>
            <w:hideMark/>
          </w:tcPr>
          <w:p w14:paraId="6876B6E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872</w:t>
            </w:r>
          </w:p>
        </w:tc>
        <w:tc>
          <w:tcPr>
            <w:tcW w:w="1564" w:type="dxa"/>
            <w:hideMark/>
          </w:tcPr>
          <w:p w14:paraId="2D54D0D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80" w:type="dxa"/>
            <w:hideMark/>
          </w:tcPr>
          <w:p w14:paraId="29DC455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872</w:t>
            </w:r>
          </w:p>
        </w:tc>
        <w:tc>
          <w:tcPr>
            <w:tcW w:w="1843" w:type="dxa"/>
            <w:hideMark/>
          </w:tcPr>
          <w:p w14:paraId="025CB27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56</w:t>
            </w:r>
          </w:p>
        </w:tc>
      </w:tr>
      <w:tr w:rsidR="003C403B" w:rsidRPr="00956541" w14:paraId="2DE5D732" w14:textId="77777777" w:rsidTr="00F864E1">
        <w:trPr>
          <w:trHeight w:val="300"/>
          <w:jc w:val="center"/>
        </w:trPr>
        <w:tc>
          <w:tcPr>
            <w:tcW w:w="579" w:type="dxa"/>
            <w:hideMark/>
          </w:tcPr>
          <w:p w14:paraId="6C043AB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20</w:t>
            </w:r>
          </w:p>
        </w:tc>
        <w:tc>
          <w:tcPr>
            <w:tcW w:w="1968" w:type="dxa"/>
            <w:hideMark/>
          </w:tcPr>
          <w:p w14:paraId="794D263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GIURGIU</w:t>
            </w:r>
          </w:p>
        </w:tc>
        <w:tc>
          <w:tcPr>
            <w:tcW w:w="1559" w:type="dxa"/>
            <w:hideMark/>
          </w:tcPr>
          <w:p w14:paraId="1FBF0A2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490</w:t>
            </w:r>
          </w:p>
        </w:tc>
        <w:tc>
          <w:tcPr>
            <w:tcW w:w="1564" w:type="dxa"/>
            <w:hideMark/>
          </w:tcPr>
          <w:p w14:paraId="7EF4763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0368213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490</w:t>
            </w:r>
          </w:p>
        </w:tc>
        <w:tc>
          <w:tcPr>
            <w:tcW w:w="1843" w:type="dxa"/>
            <w:hideMark/>
          </w:tcPr>
          <w:p w14:paraId="4CCEA03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15</w:t>
            </w:r>
          </w:p>
        </w:tc>
      </w:tr>
      <w:tr w:rsidR="003C403B" w:rsidRPr="00956541" w14:paraId="0C382F06" w14:textId="77777777" w:rsidTr="00F864E1">
        <w:trPr>
          <w:trHeight w:val="300"/>
          <w:jc w:val="center"/>
        </w:trPr>
        <w:tc>
          <w:tcPr>
            <w:tcW w:w="579" w:type="dxa"/>
            <w:hideMark/>
          </w:tcPr>
          <w:p w14:paraId="657D51E2"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21</w:t>
            </w:r>
          </w:p>
        </w:tc>
        <w:tc>
          <w:tcPr>
            <w:tcW w:w="1968" w:type="dxa"/>
            <w:hideMark/>
          </w:tcPr>
          <w:p w14:paraId="13BB3833"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GORJ</w:t>
            </w:r>
          </w:p>
        </w:tc>
        <w:tc>
          <w:tcPr>
            <w:tcW w:w="1559" w:type="dxa"/>
            <w:hideMark/>
          </w:tcPr>
          <w:p w14:paraId="1067C1F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664</w:t>
            </w:r>
          </w:p>
        </w:tc>
        <w:tc>
          <w:tcPr>
            <w:tcW w:w="1564" w:type="dxa"/>
            <w:hideMark/>
          </w:tcPr>
          <w:p w14:paraId="7789C8F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w:t>
            </w:r>
          </w:p>
        </w:tc>
        <w:tc>
          <w:tcPr>
            <w:tcW w:w="1980" w:type="dxa"/>
            <w:hideMark/>
          </w:tcPr>
          <w:p w14:paraId="7BF0C06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664</w:t>
            </w:r>
          </w:p>
        </w:tc>
        <w:tc>
          <w:tcPr>
            <w:tcW w:w="1843" w:type="dxa"/>
            <w:hideMark/>
          </w:tcPr>
          <w:p w14:paraId="5E12A45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38</w:t>
            </w:r>
          </w:p>
        </w:tc>
      </w:tr>
      <w:tr w:rsidR="003C403B" w:rsidRPr="00956541" w14:paraId="4F5E156F" w14:textId="77777777" w:rsidTr="00F864E1">
        <w:trPr>
          <w:trHeight w:val="300"/>
          <w:jc w:val="center"/>
        </w:trPr>
        <w:tc>
          <w:tcPr>
            <w:tcW w:w="579" w:type="dxa"/>
            <w:hideMark/>
          </w:tcPr>
          <w:p w14:paraId="6270A53C"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22</w:t>
            </w:r>
          </w:p>
        </w:tc>
        <w:tc>
          <w:tcPr>
            <w:tcW w:w="1968" w:type="dxa"/>
            <w:hideMark/>
          </w:tcPr>
          <w:p w14:paraId="167FE782"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HARGHITA</w:t>
            </w:r>
          </w:p>
        </w:tc>
        <w:tc>
          <w:tcPr>
            <w:tcW w:w="1559" w:type="dxa"/>
            <w:hideMark/>
          </w:tcPr>
          <w:p w14:paraId="43E1319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572</w:t>
            </w:r>
          </w:p>
        </w:tc>
        <w:tc>
          <w:tcPr>
            <w:tcW w:w="1564" w:type="dxa"/>
            <w:hideMark/>
          </w:tcPr>
          <w:p w14:paraId="3138D6C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w:t>
            </w:r>
          </w:p>
        </w:tc>
        <w:tc>
          <w:tcPr>
            <w:tcW w:w="1980" w:type="dxa"/>
            <w:hideMark/>
          </w:tcPr>
          <w:p w14:paraId="6C95925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580</w:t>
            </w:r>
          </w:p>
        </w:tc>
        <w:tc>
          <w:tcPr>
            <w:tcW w:w="1843" w:type="dxa"/>
            <w:hideMark/>
          </w:tcPr>
          <w:p w14:paraId="411B4CC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33</w:t>
            </w:r>
          </w:p>
        </w:tc>
      </w:tr>
      <w:tr w:rsidR="003C403B" w:rsidRPr="00956541" w14:paraId="0CA06780" w14:textId="77777777" w:rsidTr="00F864E1">
        <w:trPr>
          <w:trHeight w:val="300"/>
          <w:jc w:val="center"/>
        </w:trPr>
        <w:tc>
          <w:tcPr>
            <w:tcW w:w="579" w:type="dxa"/>
            <w:hideMark/>
          </w:tcPr>
          <w:p w14:paraId="67692FAB"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23</w:t>
            </w:r>
          </w:p>
        </w:tc>
        <w:tc>
          <w:tcPr>
            <w:tcW w:w="1968" w:type="dxa"/>
            <w:hideMark/>
          </w:tcPr>
          <w:p w14:paraId="4956A5FC"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HUNEDOARA</w:t>
            </w:r>
          </w:p>
        </w:tc>
        <w:tc>
          <w:tcPr>
            <w:tcW w:w="1559" w:type="dxa"/>
            <w:hideMark/>
          </w:tcPr>
          <w:p w14:paraId="1C2A9FD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1.048</w:t>
            </w:r>
          </w:p>
        </w:tc>
        <w:tc>
          <w:tcPr>
            <w:tcW w:w="1564" w:type="dxa"/>
            <w:hideMark/>
          </w:tcPr>
          <w:p w14:paraId="2A42FF8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w:t>
            </w:r>
          </w:p>
        </w:tc>
        <w:tc>
          <w:tcPr>
            <w:tcW w:w="1980" w:type="dxa"/>
            <w:hideMark/>
          </w:tcPr>
          <w:p w14:paraId="6750D02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1.048</w:t>
            </w:r>
          </w:p>
        </w:tc>
        <w:tc>
          <w:tcPr>
            <w:tcW w:w="1843" w:type="dxa"/>
            <w:hideMark/>
          </w:tcPr>
          <w:p w14:paraId="224D5AC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59</w:t>
            </w:r>
          </w:p>
        </w:tc>
      </w:tr>
      <w:tr w:rsidR="003C403B" w:rsidRPr="00956541" w14:paraId="0267C29C" w14:textId="77777777" w:rsidTr="00F864E1">
        <w:trPr>
          <w:trHeight w:val="300"/>
          <w:jc w:val="center"/>
        </w:trPr>
        <w:tc>
          <w:tcPr>
            <w:tcW w:w="579" w:type="dxa"/>
            <w:hideMark/>
          </w:tcPr>
          <w:p w14:paraId="00AF5FDD"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24</w:t>
            </w:r>
          </w:p>
        </w:tc>
        <w:tc>
          <w:tcPr>
            <w:tcW w:w="1968" w:type="dxa"/>
            <w:hideMark/>
          </w:tcPr>
          <w:p w14:paraId="62FD43E6"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IALOMIȚA</w:t>
            </w:r>
          </w:p>
        </w:tc>
        <w:tc>
          <w:tcPr>
            <w:tcW w:w="1559" w:type="dxa"/>
            <w:hideMark/>
          </w:tcPr>
          <w:p w14:paraId="2922CB9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476</w:t>
            </w:r>
          </w:p>
        </w:tc>
        <w:tc>
          <w:tcPr>
            <w:tcW w:w="1564" w:type="dxa"/>
            <w:hideMark/>
          </w:tcPr>
          <w:p w14:paraId="36EA0B0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4BB68A0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440</w:t>
            </w:r>
          </w:p>
        </w:tc>
        <w:tc>
          <w:tcPr>
            <w:tcW w:w="1843" w:type="dxa"/>
            <w:hideMark/>
          </w:tcPr>
          <w:p w14:paraId="34D8F62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36</w:t>
            </w:r>
          </w:p>
        </w:tc>
      </w:tr>
      <w:tr w:rsidR="003C403B" w:rsidRPr="00956541" w14:paraId="0D0B9C4A" w14:textId="77777777" w:rsidTr="00F864E1">
        <w:trPr>
          <w:trHeight w:val="300"/>
          <w:jc w:val="center"/>
        </w:trPr>
        <w:tc>
          <w:tcPr>
            <w:tcW w:w="579" w:type="dxa"/>
            <w:hideMark/>
          </w:tcPr>
          <w:p w14:paraId="61A193FE"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25</w:t>
            </w:r>
          </w:p>
        </w:tc>
        <w:tc>
          <w:tcPr>
            <w:tcW w:w="1968" w:type="dxa"/>
            <w:hideMark/>
          </w:tcPr>
          <w:p w14:paraId="0EB74F65"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IAȘI</w:t>
            </w:r>
          </w:p>
        </w:tc>
        <w:tc>
          <w:tcPr>
            <w:tcW w:w="1559" w:type="dxa"/>
            <w:hideMark/>
          </w:tcPr>
          <w:p w14:paraId="296D913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730</w:t>
            </w:r>
          </w:p>
        </w:tc>
        <w:tc>
          <w:tcPr>
            <w:tcW w:w="1564" w:type="dxa"/>
            <w:hideMark/>
          </w:tcPr>
          <w:p w14:paraId="6B679A7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009D40F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1.460</w:t>
            </w:r>
          </w:p>
        </w:tc>
        <w:tc>
          <w:tcPr>
            <w:tcW w:w="1843" w:type="dxa"/>
            <w:hideMark/>
          </w:tcPr>
          <w:p w14:paraId="2BD1072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79</w:t>
            </w:r>
          </w:p>
        </w:tc>
      </w:tr>
      <w:tr w:rsidR="003C403B" w:rsidRPr="00956541" w14:paraId="645F8C28" w14:textId="77777777" w:rsidTr="00F864E1">
        <w:trPr>
          <w:trHeight w:val="300"/>
          <w:jc w:val="center"/>
        </w:trPr>
        <w:tc>
          <w:tcPr>
            <w:tcW w:w="579" w:type="dxa"/>
            <w:hideMark/>
          </w:tcPr>
          <w:p w14:paraId="1177884F"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26</w:t>
            </w:r>
          </w:p>
        </w:tc>
        <w:tc>
          <w:tcPr>
            <w:tcW w:w="1968" w:type="dxa"/>
            <w:hideMark/>
          </w:tcPr>
          <w:p w14:paraId="31B4EA1F"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ILFOV</w:t>
            </w:r>
          </w:p>
        </w:tc>
        <w:tc>
          <w:tcPr>
            <w:tcW w:w="1559" w:type="dxa"/>
            <w:hideMark/>
          </w:tcPr>
          <w:p w14:paraId="048677E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470</w:t>
            </w:r>
          </w:p>
        </w:tc>
        <w:tc>
          <w:tcPr>
            <w:tcW w:w="1564" w:type="dxa"/>
            <w:hideMark/>
          </w:tcPr>
          <w:p w14:paraId="35B373F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80" w:type="dxa"/>
            <w:hideMark/>
          </w:tcPr>
          <w:p w14:paraId="407470A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476</w:t>
            </w:r>
          </w:p>
        </w:tc>
        <w:tc>
          <w:tcPr>
            <w:tcW w:w="1843" w:type="dxa"/>
            <w:hideMark/>
          </w:tcPr>
          <w:p w14:paraId="4E13B04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27</w:t>
            </w:r>
          </w:p>
        </w:tc>
      </w:tr>
      <w:tr w:rsidR="00C919F7" w:rsidRPr="00956541" w14:paraId="36AB33A5" w14:textId="77777777" w:rsidTr="00F864E1">
        <w:trPr>
          <w:trHeight w:val="300"/>
          <w:jc w:val="center"/>
        </w:trPr>
        <w:tc>
          <w:tcPr>
            <w:tcW w:w="579" w:type="dxa"/>
            <w:hideMark/>
          </w:tcPr>
          <w:p w14:paraId="4090C2FB"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27</w:t>
            </w:r>
          </w:p>
        </w:tc>
        <w:tc>
          <w:tcPr>
            <w:tcW w:w="1968" w:type="dxa"/>
            <w:hideMark/>
          </w:tcPr>
          <w:p w14:paraId="0C94F8F8"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MARAMUREȘ</w:t>
            </w:r>
          </w:p>
        </w:tc>
        <w:tc>
          <w:tcPr>
            <w:tcW w:w="1559" w:type="dxa"/>
            <w:hideMark/>
          </w:tcPr>
          <w:p w14:paraId="4A1FF72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870</w:t>
            </w:r>
          </w:p>
        </w:tc>
        <w:tc>
          <w:tcPr>
            <w:tcW w:w="1564" w:type="dxa"/>
            <w:hideMark/>
          </w:tcPr>
          <w:p w14:paraId="475910F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3EEDD63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870</w:t>
            </w:r>
          </w:p>
        </w:tc>
        <w:tc>
          <w:tcPr>
            <w:tcW w:w="1843" w:type="dxa"/>
            <w:hideMark/>
          </w:tcPr>
          <w:p w14:paraId="453FABB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61</w:t>
            </w:r>
          </w:p>
        </w:tc>
      </w:tr>
      <w:tr w:rsidR="003C403B" w:rsidRPr="00956541" w14:paraId="1FAAF31E" w14:textId="77777777" w:rsidTr="00F864E1">
        <w:trPr>
          <w:trHeight w:val="300"/>
          <w:jc w:val="center"/>
        </w:trPr>
        <w:tc>
          <w:tcPr>
            <w:tcW w:w="579" w:type="dxa"/>
            <w:hideMark/>
          </w:tcPr>
          <w:p w14:paraId="60E90234"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28</w:t>
            </w:r>
          </w:p>
        </w:tc>
        <w:tc>
          <w:tcPr>
            <w:tcW w:w="1968" w:type="dxa"/>
            <w:hideMark/>
          </w:tcPr>
          <w:p w14:paraId="660666BF"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MEHEDINȚI</w:t>
            </w:r>
          </w:p>
        </w:tc>
        <w:tc>
          <w:tcPr>
            <w:tcW w:w="1559" w:type="dxa"/>
            <w:hideMark/>
          </w:tcPr>
          <w:p w14:paraId="1EA08FC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572</w:t>
            </w:r>
          </w:p>
        </w:tc>
        <w:tc>
          <w:tcPr>
            <w:tcW w:w="1564" w:type="dxa"/>
            <w:hideMark/>
          </w:tcPr>
          <w:p w14:paraId="10B83F0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0755B2F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572</w:t>
            </w:r>
          </w:p>
        </w:tc>
        <w:tc>
          <w:tcPr>
            <w:tcW w:w="1843" w:type="dxa"/>
            <w:hideMark/>
          </w:tcPr>
          <w:p w14:paraId="7DBEE6D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42</w:t>
            </w:r>
          </w:p>
        </w:tc>
      </w:tr>
      <w:tr w:rsidR="003C403B" w:rsidRPr="00956541" w14:paraId="4657830E" w14:textId="77777777" w:rsidTr="00F864E1">
        <w:trPr>
          <w:trHeight w:val="300"/>
          <w:jc w:val="center"/>
        </w:trPr>
        <w:tc>
          <w:tcPr>
            <w:tcW w:w="579" w:type="dxa"/>
            <w:hideMark/>
          </w:tcPr>
          <w:p w14:paraId="7C3D891B"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29</w:t>
            </w:r>
          </w:p>
        </w:tc>
        <w:tc>
          <w:tcPr>
            <w:tcW w:w="1968" w:type="dxa"/>
            <w:hideMark/>
          </w:tcPr>
          <w:p w14:paraId="5FC1CE63"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MUREȘ</w:t>
            </w:r>
          </w:p>
        </w:tc>
        <w:tc>
          <w:tcPr>
            <w:tcW w:w="1559" w:type="dxa"/>
            <w:hideMark/>
          </w:tcPr>
          <w:p w14:paraId="2917964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1.136</w:t>
            </w:r>
          </w:p>
        </w:tc>
        <w:tc>
          <w:tcPr>
            <w:tcW w:w="1564" w:type="dxa"/>
            <w:hideMark/>
          </w:tcPr>
          <w:p w14:paraId="08ED650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164AB19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1.136</w:t>
            </w:r>
          </w:p>
        </w:tc>
        <w:tc>
          <w:tcPr>
            <w:tcW w:w="1843" w:type="dxa"/>
            <w:hideMark/>
          </w:tcPr>
          <w:p w14:paraId="4A8AB53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37</w:t>
            </w:r>
          </w:p>
        </w:tc>
      </w:tr>
      <w:tr w:rsidR="003C403B" w:rsidRPr="00956541" w14:paraId="22177600" w14:textId="77777777" w:rsidTr="00F864E1">
        <w:trPr>
          <w:trHeight w:val="300"/>
          <w:jc w:val="center"/>
        </w:trPr>
        <w:tc>
          <w:tcPr>
            <w:tcW w:w="579" w:type="dxa"/>
            <w:hideMark/>
          </w:tcPr>
          <w:p w14:paraId="264B9C22"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30</w:t>
            </w:r>
          </w:p>
        </w:tc>
        <w:tc>
          <w:tcPr>
            <w:tcW w:w="1968" w:type="dxa"/>
            <w:hideMark/>
          </w:tcPr>
          <w:p w14:paraId="3DB19B58"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NEAMȚ</w:t>
            </w:r>
          </w:p>
        </w:tc>
        <w:tc>
          <w:tcPr>
            <w:tcW w:w="1559" w:type="dxa"/>
            <w:hideMark/>
          </w:tcPr>
          <w:p w14:paraId="61A1546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486</w:t>
            </w:r>
          </w:p>
        </w:tc>
        <w:tc>
          <w:tcPr>
            <w:tcW w:w="1564" w:type="dxa"/>
            <w:hideMark/>
          </w:tcPr>
          <w:p w14:paraId="052F368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w:t>
            </w:r>
          </w:p>
        </w:tc>
        <w:tc>
          <w:tcPr>
            <w:tcW w:w="1980" w:type="dxa"/>
            <w:hideMark/>
          </w:tcPr>
          <w:p w14:paraId="7F4AB2D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972</w:t>
            </w:r>
          </w:p>
        </w:tc>
        <w:tc>
          <w:tcPr>
            <w:tcW w:w="1843" w:type="dxa"/>
            <w:hideMark/>
          </w:tcPr>
          <w:p w14:paraId="6FBC33A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26</w:t>
            </w:r>
          </w:p>
        </w:tc>
      </w:tr>
      <w:tr w:rsidR="003C403B" w:rsidRPr="00956541" w14:paraId="1C2555D5" w14:textId="77777777" w:rsidTr="00F864E1">
        <w:trPr>
          <w:trHeight w:val="300"/>
          <w:jc w:val="center"/>
        </w:trPr>
        <w:tc>
          <w:tcPr>
            <w:tcW w:w="579" w:type="dxa"/>
            <w:hideMark/>
          </w:tcPr>
          <w:p w14:paraId="7916A51B"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31</w:t>
            </w:r>
          </w:p>
        </w:tc>
        <w:tc>
          <w:tcPr>
            <w:tcW w:w="1968" w:type="dxa"/>
            <w:hideMark/>
          </w:tcPr>
          <w:p w14:paraId="74C8E51B"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OLT</w:t>
            </w:r>
          </w:p>
        </w:tc>
        <w:tc>
          <w:tcPr>
            <w:tcW w:w="1559" w:type="dxa"/>
            <w:hideMark/>
          </w:tcPr>
          <w:p w14:paraId="5A0A370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650</w:t>
            </w:r>
          </w:p>
        </w:tc>
        <w:tc>
          <w:tcPr>
            <w:tcW w:w="1564" w:type="dxa"/>
            <w:hideMark/>
          </w:tcPr>
          <w:p w14:paraId="54ED782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352873D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758</w:t>
            </w:r>
          </w:p>
        </w:tc>
        <w:tc>
          <w:tcPr>
            <w:tcW w:w="1843" w:type="dxa"/>
            <w:hideMark/>
          </w:tcPr>
          <w:p w14:paraId="6BF11E5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38</w:t>
            </w:r>
          </w:p>
        </w:tc>
      </w:tr>
      <w:tr w:rsidR="003C403B" w:rsidRPr="00956541" w14:paraId="61BB7D47" w14:textId="77777777" w:rsidTr="00F864E1">
        <w:trPr>
          <w:trHeight w:val="300"/>
          <w:jc w:val="center"/>
        </w:trPr>
        <w:tc>
          <w:tcPr>
            <w:tcW w:w="579" w:type="dxa"/>
            <w:hideMark/>
          </w:tcPr>
          <w:p w14:paraId="5F5A93A2"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32</w:t>
            </w:r>
          </w:p>
        </w:tc>
        <w:tc>
          <w:tcPr>
            <w:tcW w:w="1968" w:type="dxa"/>
            <w:hideMark/>
          </w:tcPr>
          <w:p w14:paraId="30DEA417"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PRAHOVA</w:t>
            </w:r>
          </w:p>
        </w:tc>
        <w:tc>
          <w:tcPr>
            <w:tcW w:w="1559" w:type="dxa"/>
            <w:hideMark/>
          </w:tcPr>
          <w:p w14:paraId="6849D1F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1.288</w:t>
            </w:r>
          </w:p>
        </w:tc>
        <w:tc>
          <w:tcPr>
            <w:tcW w:w="1564" w:type="dxa"/>
            <w:hideMark/>
          </w:tcPr>
          <w:p w14:paraId="7308886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w:t>
            </w:r>
          </w:p>
        </w:tc>
        <w:tc>
          <w:tcPr>
            <w:tcW w:w="1980" w:type="dxa"/>
            <w:hideMark/>
          </w:tcPr>
          <w:p w14:paraId="2965E6E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1.246</w:t>
            </w:r>
          </w:p>
        </w:tc>
        <w:tc>
          <w:tcPr>
            <w:tcW w:w="1843" w:type="dxa"/>
            <w:hideMark/>
          </w:tcPr>
          <w:p w14:paraId="4558262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62</w:t>
            </w:r>
          </w:p>
        </w:tc>
      </w:tr>
      <w:tr w:rsidR="00C919F7" w:rsidRPr="00956541" w14:paraId="6A77DC18" w14:textId="77777777" w:rsidTr="00F864E1">
        <w:trPr>
          <w:trHeight w:val="300"/>
          <w:jc w:val="center"/>
        </w:trPr>
        <w:tc>
          <w:tcPr>
            <w:tcW w:w="579" w:type="dxa"/>
            <w:hideMark/>
          </w:tcPr>
          <w:p w14:paraId="70C1FCF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33</w:t>
            </w:r>
          </w:p>
        </w:tc>
        <w:tc>
          <w:tcPr>
            <w:tcW w:w="1968" w:type="dxa"/>
            <w:hideMark/>
          </w:tcPr>
          <w:p w14:paraId="5D123FFC"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SĂLAJ</w:t>
            </w:r>
          </w:p>
        </w:tc>
        <w:tc>
          <w:tcPr>
            <w:tcW w:w="1559" w:type="dxa"/>
            <w:hideMark/>
          </w:tcPr>
          <w:p w14:paraId="202D7F7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639</w:t>
            </w:r>
          </w:p>
        </w:tc>
        <w:tc>
          <w:tcPr>
            <w:tcW w:w="1564" w:type="dxa"/>
            <w:hideMark/>
          </w:tcPr>
          <w:p w14:paraId="0C80A93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3EE77AE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624</w:t>
            </w:r>
          </w:p>
        </w:tc>
        <w:tc>
          <w:tcPr>
            <w:tcW w:w="1843" w:type="dxa"/>
            <w:hideMark/>
          </w:tcPr>
          <w:p w14:paraId="5163531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15</w:t>
            </w:r>
          </w:p>
        </w:tc>
      </w:tr>
      <w:tr w:rsidR="00C919F7" w:rsidRPr="00956541" w14:paraId="0B02BADB" w14:textId="77777777" w:rsidTr="00F864E1">
        <w:trPr>
          <w:trHeight w:val="300"/>
          <w:jc w:val="center"/>
        </w:trPr>
        <w:tc>
          <w:tcPr>
            <w:tcW w:w="579" w:type="dxa"/>
            <w:hideMark/>
          </w:tcPr>
          <w:p w14:paraId="134361C8"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34</w:t>
            </w:r>
          </w:p>
        </w:tc>
        <w:tc>
          <w:tcPr>
            <w:tcW w:w="1968" w:type="dxa"/>
            <w:hideMark/>
          </w:tcPr>
          <w:p w14:paraId="1B0B0010"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SATU MARE</w:t>
            </w:r>
          </w:p>
        </w:tc>
        <w:tc>
          <w:tcPr>
            <w:tcW w:w="1559" w:type="dxa"/>
            <w:hideMark/>
          </w:tcPr>
          <w:p w14:paraId="100E277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668</w:t>
            </w:r>
          </w:p>
        </w:tc>
        <w:tc>
          <w:tcPr>
            <w:tcW w:w="1564" w:type="dxa"/>
            <w:hideMark/>
          </w:tcPr>
          <w:p w14:paraId="0A0C451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13C4375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668</w:t>
            </w:r>
          </w:p>
        </w:tc>
        <w:tc>
          <w:tcPr>
            <w:tcW w:w="1843" w:type="dxa"/>
            <w:hideMark/>
          </w:tcPr>
          <w:p w14:paraId="698AC05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38</w:t>
            </w:r>
          </w:p>
        </w:tc>
      </w:tr>
      <w:tr w:rsidR="003C403B" w:rsidRPr="00956541" w14:paraId="7FA33A25" w14:textId="77777777" w:rsidTr="00F864E1">
        <w:trPr>
          <w:trHeight w:val="300"/>
          <w:jc w:val="center"/>
        </w:trPr>
        <w:tc>
          <w:tcPr>
            <w:tcW w:w="579" w:type="dxa"/>
            <w:hideMark/>
          </w:tcPr>
          <w:p w14:paraId="02C71BD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35</w:t>
            </w:r>
          </w:p>
        </w:tc>
        <w:tc>
          <w:tcPr>
            <w:tcW w:w="1968" w:type="dxa"/>
            <w:hideMark/>
          </w:tcPr>
          <w:p w14:paraId="2B837DAB"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SIBIU</w:t>
            </w:r>
          </w:p>
        </w:tc>
        <w:tc>
          <w:tcPr>
            <w:tcW w:w="1559" w:type="dxa"/>
            <w:hideMark/>
          </w:tcPr>
          <w:p w14:paraId="6E78C0F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720</w:t>
            </w:r>
          </w:p>
        </w:tc>
        <w:tc>
          <w:tcPr>
            <w:tcW w:w="1564" w:type="dxa"/>
            <w:hideMark/>
          </w:tcPr>
          <w:p w14:paraId="298EDAC2"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686B0C0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740</w:t>
            </w:r>
          </w:p>
        </w:tc>
        <w:tc>
          <w:tcPr>
            <w:tcW w:w="1843" w:type="dxa"/>
            <w:hideMark/>
          </w:tcPr>
          <w:p w14:paraId="6DB97AA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49</w:t>
            </w:r>
          </w:p>
        </w:tc>
      </w:tr>
      <w:tr w:rsidR="003C403B" w:rsidRPr="00956541" w14:paraId="6DA35949" w14:textId="77777777" w:rsidTr="00F864E1">
        <w:trPr>
          <w:trHeight w:val="300"/>
          <w:jc w:val="center"/>
        </w:trPr>
        <w:tc>
          <w:tcPr>
            <w:tcW w:w="579" w:type="dxa"/>
            <w:hideMark/>
          </w:tcPr>
          <w:p w14:paraId="33FAA9C8"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36</w:t>
            </w:r>
          </w:p>
        </w:tc>
        <w:tc>
          <w:tcPr>
            <w:tcW w:w="1968" w:type="dxa"/>
            <w:hideMark/>
          </w:tcPr>
          <w:p w14:paraId="32503FBD"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SUCEAVA</w:t>
            </w:r>
          </w:p>
        </w:tc>
        <w:tc>
          <w:tcPr>
            <w:tcW w:w="1559" w:type="dxa"/>
            <w:hideMark/>
          </w:tcPr>
          <w:p w14:paraId="4BAA069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1.055</w:t>
            </w:r>
          </w:p>
        </w:tc>
        <w:tc>
          <w:tcPr>
            <w:tcW w:w="1564" w:type="dxa"/>
            <w:hideMark/>
          </w:tcPr>
          <w:p w14:paraId="54CB6290"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80" w:type="dxa"/>
            <w:hideMark/>
          </w:tcPr>
          <w:p w14:paraId="1990FF63"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1.110</w:t>
            </w:r>
          </w:p>
        </w:tc>
        <w:tc>
          <w:tcPr>
            <w:tcW w:w="1843" w:type="dxa"/>
            <w:hideMark/>
          </w:tcPr>
          <w:p w14:paraId="6AA240F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55</w:t>
            </w:r>
          </w:p>
        </w:tc>
      </w:tr>
      <w:tr w:rsidR="003C403B" w:rsidRPr="00956541" w14:paraId="51A54700" w14:textId="77777777" w:rsidTr="00F864E1">
        <w:trPr>
          <w:trHeight w:val="300"/>
          <w:jc w:val="center"/>
        </w:trPr>
        <w:tc>
          <w:tcPr>
            <w:tcW w:w="579" w:type="dxa"/>
            <w:hideMark/>
          </w:tcPr>
          <w:p w14:paraId="2EA534A4"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37</w:t>
            </w:r>
          </w:p>
        </w:tc>
        <w:tc>
          <w:tcPr>
            <w:tcW w:w="1968" w:type="dxa"/>
            <w:hideMark/>
          </w:tcPr>
          <w:p w14:paraId="12E13971"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TELEORMAN</w:t>
            </w:r>
          </w:p>
        </w:tc>
        <w:tc>
          <w:tcPr>
            <w:tcW w:w="1559" w:type="dxa"/>
            <w:hideMark/>
          </w:tcPr>
          <w:p w14:paraId="656570E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572</w:t>
            </w:r>
          </w:p>
        </w:tc>
        <w:tc>
          <w:tcPr>
            <w:tcW w:w="1564" w:type="dxa"/>
            <w:hideMark/>
          </w:tcPr>
          <w:p w14:paraId="7FAA1BDF"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w:t>
            </w:r>
          </w:p>
        </w:tc>
        <w:tc>
          <w:tcPr>
            <w:tcW w:w="1980" w:type="dxa"/>
            <w:hideMark/>
          </w:tcPr>
          <w:p w14:paraId="3BFC29C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668</w:t>
            </w:r>
          </w:p>
        </w:tc>
        <w:tc>
          <w:tcPr>
            <w:tcW w:w="1843" w:type="dxa"/>
            <w:hideMark/>
          </w:tcPr>
          <w:p w14:paraId="53DC9DF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60</w:t>
            </w:r>
          </w:p>
        </w:tc>
      </w:tr>
      <w:tr w:rsidR="003C403B" w:rsidRPr="00956541" w14:paraId="79B8CD9E" w14:textId="77777777" w:rsidTr="00F864E1">
        <w:trPr>
          <w:trHeight w:val="300"/>
          <w:jc w:val="center"/>
        </w:trPr>
        <w:tc>
          <w:tcPr>
            <w:tcW w:w="579" w:type="dxa"/>
            <w:hideMark/>
          </w:tcPr>
          <w:p w14:paraId="4CA1BA45"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38</w:t>
            </w:r>
          </w:p>
        </w:tc>
        <w:tc>
          <w:tcPr>
            <w:tcW w:w="1968" w:type="dxa"/>
            <w:hideMark/>
          </w:tcPr>
          <w:p w14:paraId="7373B8CA"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TIMIŞ</w:t>
            </w:r>
          </w:p>
        </w:tc>
        <w:tc>
          <w:tcPr>
            <w:tcW w:w="1559" w:type="dxa"/>
            <w:hideMark/>
          </w:tcPr>
          <w:p w14:paraId="3985016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1.190</w:t>
            </w:r>
          </w:p>
        </w:tc>
        <w:tc>
          <w:tcPr>
            <w:tcW w:w="1564" w:type="dxa"/>
            <w:hideMark/>
          </w:tcPr>
          <w:p w14:paraId="3E9405DE"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w:t>
            </w:r>
          </w:p>
        </w:tc>
        <w:tc>
          <w:tcPr>
            <w:tcW w:w="1980" w:type="dxa"/>
            <w:hideMark/>
          </w:tcPr>
          <w:p w14:paraId="4FB1DEA1"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1.190</w:t>
            </w:r>
          </w:p>
        </w:tc>
        <w:tc>
          <w:tcPr>
            <w:tcW w:w="1843" w:type="dxa"/>
            <w:hideMark/>
          </w:tcPr>
          <w:p w14:paraId="75B69D2D"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93</w:t>
            </w:r>
          </w:p>
        </w:tc>
      </w:tr>
      <w:tr w:rsidR="003C403B" w:rsidRPr="00956541" w14:paraId="3F8908A7" w14:textId="77777777" w:rsidTr="00F864E1">
        <w:trPr>
          <w:trHeight w:val="300"/>
          <w:jc w:val="center"/>
        </w:trPr>
        <w:tc>
          <w:tcPr>
            <w:tcW w:w="579" w:type="dxa"/>
            <w:hideMark/>
          </w:tcPr>
          <w:p w14:paraId="41B5136B"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39</w:t>
            </w:r>
          </w:p>
        </w:tc>
        <w:tc>
          <w:tcPr>
            <w:tcW w:w="1968" w:type="dxa"/>
            <w:hideMark/>
          </w:tcPr>
          <w:p w14:paraId="5AB6D4CC"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TULCEA</w:t>
            </w:r>
          </w:p>
        </w:tc>
        <w:tc>
          <w:tcPr>
            <w:tcW w:w="1559" w:type="dxa"/>
            <w:hideMark/>
          </w:tcPr>
          <w:p w14:paraId="330E89A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408</w:t>
            </w:r>
          </w:p>
        </w:tc>
        <w:tc>
          <w:tcPr>
            <w:tcW w:w="1564" w:type="dxa"/>
            <w:hideMark/>
          </w:tcPr>
          <w:p w14:paraId="4FC38297"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w:t>
            </w:r>
          </w:p>
        </w:tc>
        <w:tc>
          <w:tcPr>
            <w:tcW w:w="1980" w:type="dxa"/>
            <w:hideMark/>
          </w:tcPr>
          <w:p w14:paraId="1A75BA2B"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408</w:t>
            </w:r>
          </w:p>
        </w:tc>
        <w:tc>
          <w:tcPr>
            <w:tcW w:w="1843" w:type="dxa"/>
            <w:hideMark/>
          </w:tcPr>
          <w:p w14:paraId="3173B8E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12</w:t>
            </w:r>
          </w:p>
        </w:tc>
      </w:tr>
      <w:tr w:rsidR="003C403B" w:rsidRPr="00956541" w14:paraId="7E416213" w14:textId="77777777" w:rsidTr="00F864E1">
        <w:trPr>
          <w:trHeight w:val="300"/>
          <w:jc w:val="center"/>
        </w:trPr>
        <w:tc>
          <w:tcPr>
            <w:tcW w:w="579" w:type="dxa"/>
            <w:hideMark/>
          </w:tcPr>
          <w:p w14:paraId="071DB1E2"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40</w:t>
            </w:r>
          </w:p>
        </w:tc>
        <w:tc>
          <w:tcPr>
            <w:tcW w:w="1968" w:type="dxa"/>
            <w:hideMark/>
          </w:tcPr>
          <w:p w14:paraId="193DDBF5"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VASLUI</w:t>
            </w:r>
          </w:p>
        </w:tc>
        <w:tc>
          <w:tcPr>
            <w:tcW w:w="1559" w:type="dxa"/>
            <w:hideMark/>
          </w:tcPr>
          <w:p w14:paraId="752C09F6"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985</w:t>
            </w:r>
          </w:p>
        </w:tc>
        <w:tc>
          <w:tcPr>
            <w:tcW w:w="1564" w:type="dxa"/>
            <w:hideMark/>
          </w:tcPr>
          <w:p w14:paraId="358718E8"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w:t>
            </w:r>
          </w:p>
        </w:tc>
        <w:tc>
          <w:tcPr>
            <w:tcW w:w="1980" w:type="dxa"/>
            <w:hideMark/>
          </w:tcPr>
          <w:p w14:paraId="1AD33D8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1.054</w:t>
            </w:r>
          </w:p>
        </w:tc>
        <w:tc>
          <w:tcPr>
            <w:tcW w:w="1843" w:type="dxa"/>
            <w:hideMark/>
          </w:tcPr>
          <w:p w14:paraId="34ECDF5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66</w:t>
            </w:r>
          </w:p>
        </w:tc>
      </w:tr>
      <w:tr w:rsidR="003C403B" w:rsidRPr="00956541" w14:paraId="0268CDE2" w14:textId="77777777" w:rsidTr="00F864E1">
        <w:trPr>
          <w:trHeight w:val="300"/>
          <w:jc w:val="center"/>
        </w:trPr>
        <w:tc>
          <w:tcPr>
            <w:tcW w:w="579" w:type="dxa"/>
            <w:hideMark/>
          </w:tcPr>
          <w:p w14:paraId="2D5C5FB3"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lastRenderedPageBreak/>
              <w:t>41</w:t>
            </w:r>
          </w:p>
        </w:tc>
        <w:tc>
          <w:tcPr>
            <w:tcW w:w="1968" w:type="dxa"/>
            <w:hideMark/>
          </w:tcPr>
          <w:p w14:paraId="4BD025FA"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VÂLCEA</w:t>
            </w:r>
          </w:p>
        </w:tc>
        <w:tc>
          <w:tcPr>
            <w:tcW w:w="1559" w:type="dxa"/>
            <w:hideMark/>
          </w:tcPr>
          <w:p w14:paraId="0B4DBA6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860</w:t>
            </w:r>
          </w:p>
        </w:tc>
        <w:tc>
          <w:tcPr>
            <w:tcW w:w="1564" w:type="dxa"/>
            <w:hideMark/>
          </w:tcPr>
          <w:p w14:paraId="3FF46E9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3</w:t>
            </w:r>
          </w:p>
        </w:tc>
        <w:tc>
          <w:tcPr>
            <w:tcW w:w="1980" w:type="dxa"/>
            <w:hideMark/>
          </w:tcPr>
          <w:p w14:paraId="1F44402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860</w:t>
            </w:r>
          </w:p>
        </w:tc>
        <w:tc>
          <w:tcPr>
            <w:tcW w:w="1843" w:type="dxa"/>
            <w:hideMark/>
          </w:tcPr>
          <w:p w14:paraId="185EA83C"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49</w:t>
            </w:r>
          </w:p>
        </w:tc>
      </w:tr>
      <w:tr w:rsidR="003C403B" w:rsidRPr="00956541" w14:paraId="03DF3C72" w14:textId="77777777" w:rsidTr="00F864E1">
        <w:trPr>
          <w:trHeight w:val="300"/>
          <w:jc w:val="center"/>
        </w:trPr>
        <w:tc>
          <w:tcPr>
            <w:tcW w:w="579" w:type="dxa"/>
            <w:hideMark/>
          </w:tcPr>
          <w:p w14:paraId="09AF008A" w14:textId="77777777" w:rsidR="00881908" w:rsidRPr="00956541" w:rsidRDefault="00881908" w:rsidP="00ED4E68">
            <w:pPr>
              <w:jc w:val="cente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42</w:t>
            </w:r>
          </w:p>
        </w:tc>
        <w:tc>
          <w:tcPr>
            <w:tcW w:w="1968" w:type="dxa"/>
            <w:hideMark/>
          </w:tcPr>
          <w:p w14:paraId="19B472C6" w14:textId="77777777" w:rsidR="00881908" w:rsidRPr="00956541" w:rsidRDefault="00881908" w:rsidP="00ED4E68">
            <w:pPr>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VRANCEA</w:t>
            </w:r>
          </w:p>
        </w:tc>
        <w:tc>
          <w:tcPr>
            <w:tcW w:w="1559" w:type="dxa"/>
            <w:hideMark/>
          </w:tcPr>
          <w:p w14:paraId="3AA3C8B9"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716</w:t>
            </w:r>
          </w:p>
        </w:tc>
        <w:tc>
          <w:tcPr>
            <w:tcW w:w="1564" w:type="dxa"/>
            <w:hideMark/>
          </w:tcPr>
          <w:p w14:paraId="385831A5"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2</w:t>
            </w:r>
          </w:p>
        </w:tc>
        <w:tc>
          <w:tcPr>
            <w:tcW w:w="1980" w:type="dxa"/>
            <w:hideMark/>
          </w:tcPr>
          <w:p w14:paraId="2A754D3A"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716</w:t>
            </w:r>
          </w:p>
        </w:tc>
        <w:tc>
          <w:tcPr>
            <w:tcW w:w="1843" w:type="dxa"/>
            <w:hideMark/>
          </w:tcPr>
          <w:p w14:paraId="71206C14" w14:textId="77777777" w:rsidR="00881908" w:rsidRPr="00956541" w:rsidRDefault="00881908" w:rsidP="00ED4E68">
            <w:pPr>
              <w:jc w:val="right"/>
              <w:rPr>
                <w:rFonts w:ascii="Times New Roman" w:hAnsi="Times New Roman" w:cs="Times New Roman"/>
                <w:color w:val="000000"/>
                <w:sz w:val="22"/>
                <w:szCs w:val="22"/>
                <w:lang w:eastAsia="ro-RO"/>
              </w:rPr>
            </w:pPr>
            <w:r w:rsidRPr="00956541">
              <w:rPr>
                <w:rFonts w:ascii="Times New Roman" w:hAnsi="Times New Roman" w:cs="Times New Roman"/>
                <w:color w:val="000000"/>
                <w:sz w:val="22"/>
                <w:szCs w:val="22"/>
                <w:lang w:eastAsia="ro-RO"/>
              </w:rPr>
              <w:t>40</w:t>
            </w:r>
          </w:p>
        </w:tc>
      </w:tr>
      <w:tr w:rsidR="003C403B" w:rsidRPr="00956541" w14:paraId="55B22E87" w14:textId="77777777" w:rsidTr="00F864E1">
        <w:trPr>
          <w:trHeight w:val="300"/>
          <w:jc w:val="center"/>
        </w:trPr>
        <w:tc>
          <w:tcPr>
            <w:tcW w:w="579" w:type="dxa"/>
            <w:hideMark/>
          </w:tcPr>
          <w:p w14:paraId="261E9A96" w14:textId="77777777" w:rsidR="00881908" w:rsidRPr="00956541" w:rsidRDefault="00881908" w:rsidP="00ED4E68">
            <w:pPr>
              <w:rPr>
                <w:rFonts w:ascii="Times New Roman" w:hAnsi="Times New Roman" w:cs="Times New Roman"/>
                <w:color w:val="000000"/>
                <w:sz w:val="22"/>
                <w:szCs w:val="22"/>
                <w:lang w:eastAsia="ro-RO"/>
              </w:rPr>
            </w:pPr>
          </w:p>
        </w:tc>
        <w:tc>
          <w:tcPr>
            <w:tcW w:w="1968" w:type="dxa"/>
            <w:hideMark/>
          </w:tcPr>
          <w:p w14:paraId="7F1D36AB" w14:textId="77777777" w:rsidR="00881908" w:rsidRPr="00956541" w:rsidRDefault="00881908" w:rsidP="00ED4E68">
            <w:pPr>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TOTAL</w:t>
            </w:r>
          </w:p>
        </w:tc>
        <w:tc>
          <w:tcPr>
            <w:tcW w:w="1559" w:type="dxa"/>
            <w:hideMark/>
          </w:tcPr>
          <w:p w14:paraId="1EC73795" w14:textId="77777777" w:rsidR="00881908" w:rsidRPr="00956541" w:rsidRDefault="00881908" w:rsidP="00ED4E68">
            <w:pPr>
              <w:jc w:val="right"/>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35.421</w:t>
            </w:r>
          </w:p>
        </w:tc>
        <w:tc>
          <w:tcPr>
            <w:tcW w:w="1564" w:type="dxa"/>
            <w:hideMark/>
          </w:tcPr>
          <w:p w14:paraId="5BAC1389" w14:textId="77777777" w:rsidR="00881908" w:rsidRPr="00956541" w:rsidRDefault="00881908" w:rsidP="00ED4E68">
            <w:pPr>
              <w:jc w:val="right"/>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182</w:t>
            </w:r>
          </w:p>
        </w:tc>
        <w:tc>
          <w:tcPr>
            <w:tcW w:w="1980" w:type="dxa"/>
            <w:hideMark/>
          </w:tcPr>
          <w:p w14:paraId="737668C0" w14:textId="77777777" w:rsidR="00881908" w:rsidRPr="00956541" w:rsidRDefault="00881908" w:rsidP="00ED4E68">
            <w:pPr>
              <w:jc w:val="right"/>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37.252</w:t>
            </w:r>
          </w:p>
        </w:tc>
        <w:tc>
          <w:tcPr>
            <w:tcW w:w="1843" w:type="dxa"/>
            <w:hideMark/>
          </w:tcPr>
          <w:p w14:paraId="209D82DD" w14:textId="77777777" w:rsidR="00881908" w:rsidRPr="00956541" w:rsidRDefault="00881908" w:rsidP="00ED4E68">
            <w:pPr>
              <w:jc w:val="right"/>
              <w:rPr>
                <w:rFonts w:ascii="Times New Roman" w:hAnsi="Times New Roman" w:cs="Times New Roman"/>
                <w:b/>
                <w:bCs/>
                <w:color w:val="000000"/>
                <w:sz w:val="22"/>
                <w:szCs w:val="22"/>
                <w:lang w:eastAsia="ro-RO"/>
              </w:rPr>
            </w:pPr>
            <w:r w:rsidRPr="00956541">
              <w:rPr>
                <w:rFonts w:ascii="Times New Roman" w:hAnsi="Times New Roman" w:cs="Times New Roman"/>
                <w:b/>
                <w:bCs/>
                <w:color w:val="000000"/>
                <w:sz w:val="22"/>
                <w:szCs w:val="22"/>
                <w:lang w:eastAsia="ro-RO"/>
              </w:rPr>
              <w:t>2.236</w:t>
            </w:r>
          </w:p>
        </w:tc>
      </w:tr>
    </w:tbl>
    <w:p w14:paraId="2FAFCD81" w14:textId="77777777" w:rsidR="00380502" w:rsidRDefault="00380502" w:rsidP="00762D4B">
      <w:pPr>
        <w:tabs>
          <w:tab w:val="left" w:pos="567"/>
        </w:tabs>
        <w:spacing w:after="0" w:line="276" w:lineRule="auto"/>
        <w:jc w:val="both"/>
        <w:rPr>
          <w:rFonts w:ascii="Times New Roman" w:hAnsi="Times New Roman" w:cs="Times New Roman"/>
          <w:sz w:val="23"/>
          <w:szCs w:val="23"/>
          <w:lang w:val="ro-RO"/>
        </w:rPr>
      </w:pPr>
    </w:p>
    <w:p w14:paraId="066BAD40" w14:textId="77777777" w:rsidR="00B323EB" w:rsidRDefault="00134047" w:rsidP="00762D4B">
      <w:pPr>
        <w:tabs>
          <w:tab w:val="left" w:pos="567"/>
        </w:tabs>
        <w:spacing w:after="0" w:line="276" w:lineRule="auto"/>
        <w:jc w:val="both"/>
        <w:rPr>
          <w:sz w:val="22"/>
          <w:szCs w:val="24"/>
        </w:rPr>
        <w:sectPr w:rsidR="00B323EB" w:rsidSect="00774B5C">
          <w:pgSz w:w="12240" w:h="15840"/>
          <w:pgMar w:top="1134" w:right="1134" w:bottom="1134" w:left="1247" w:header="709" w:footer="709" w:gutter="0"/>
          <w:cols w:space="708"/>
          <w:docGrid w:linePitch="360"/>
        </w:sectPr>
      </w:pPr>
      <w:r>
        <w:rPr>
          <w:sz w:val="22"/>
          <w:szCs w:val="24"/>
        </w:rPr>
        <w:tab/>
      </w:r>
      <w:r w:rsidRPr="00535AEF">
        <w:rPr>
          <w:b/>
          <w:sz w:val="22"/>
          <w:szCs w:val="24"/>
        </w:rPr>
        <w:t>Situația privind experții electorali care au îndeplinit funcțiile de președinți ai birourilor electorale ale secțiilor de votare, respectiv locțiitori ai acestora la alegerile parlamentare din anul 2016, din punct de vedere al nivelului de studii, mediului de proveniență, sex și vârstă</w:t>
      </w:r>
      <w:r>
        <w:rPr>
          <w:sz w:val="22"/>
          <w:szCs w:val="24"/>
        </w:rPr>
        <w:t xml:space="preserve"> este următoarea:</w:t>
      </w:r>
    </w:p>
    <w:p w14:paraId="6BE22C7D" w14:textId="77777777" w:rsidR="00B323EB" w:rsidRPr="00574616" w:rsidRDefault="00B323EB" w:rsidP="00762D4B">
      <w:pPr>
        <w:spacing w:after="0" w:line="276" w:lineRule="auto"/>
        <w:ind w:firstLine="567"/>
        <w:jc w:val="center"/>
        <w:rPr>
          <w:rFonts w:ascii="Times New Roman" w:hAnsi="Times New Roman" w:cs="Times New Roman"/>
          <w:b/>
          <w:bCs/>
          <w:color w:val="000000"/>
          <w:sz w:val="23"/>
          <w:szCs w:val="23"/>
          <w:lang w:eastAsia="en-GB"/>
        </w:rPr>
      </w:pPr>
      <w:r w:rsidRPr="00574616">
        <w:rPr>
          <w:rFonts w:ascii="Times New Roman" w:hAnsi="Times New Roman" w:cs="Times New Roman"/>
          <w:b/>
          <w:bCs/>
          <w:color w:val="000000"/>
          <w:sz w:val="23"/>
          <w:szCs w:val="23"/>
          <w:lang w:eastAsia="en-GB"/>
        </w:rPr>
        <w:lastRenderedPageBreak/>
        <w:t>Situația oficialilor electorali în funcție de mediu de proveniență (rural /urban), studii, sex și vârstă</w:t>
      </w:r>
    </w:p>
    <w:p w14:paraId="5ED1B91C" w14:textId="77777777" w:rsidR="00B323EB" w:rsidRDefault="00B323EB" w:rsidP="00762D4B">
      <w:pPr>
        <w:spacing w:after="0" w:line="276" w:lineRule="auto"/>
        <w:ind w:firstLine="567"/>
        <w:jc w:val="center"/>
        <w:rPr>
          <w:sz w:val="22"/>
          <w:szCs w:val="24"/>
        </w:rPr>
      </w:pPr>
    </w:p>
    <w:tbl>
      <w:tblPr>
        <w:tblStyle w:val="TableGridLight1"/>
        <w:tblW w:w="4721" w:type="pct"/>
        <w:jc w:val="center"/>
        <w:tblLook w:val="04A0" w:firstRow="1" w:lastRow="0" w:firstColumn="1" w:lastColumn="0" w:noHBand="0" w:noVBand="1"/>
      </w:tblPr>
      <w:tblGrid>
        <w:gridCol w:w="1772"/>
        <w:gridCol w:w="1388"/>
        <w:gridCol w:w="1388"/>
        <w:gridCol w:w="1391"/>
        <w:gridCol w:w="1388"/>
        <w:gridCol w:w="1388"/>
        <w:gridCol w:w="1388"/>
        <w:gridCol w:w="1395"/>
        <w:gridCol w:w="1389"/>
        <w:gridCol w:w="861"/>
      </w:tblGrid>
      <w:tr w:rsidR="00B323EB" w:rsidRPr="00C53B55" w14:paraId="6A5C279C" w14:textId="77777777" w:rsidTr="00995DE4">
        <w:trPr>
          <w:trHeight w:val="300"/>
          <w:jc w:val="center"/>
        </w:trPr>
        <w:tc>
          <w:tcPr>
            <w:tcW w:w="599" w:type="pct"/>
            <w:vMerge w:val="restart"/>
            <w:shd w:val="clear" w:color="auto" w:fill="E4F4DF" w:themeFill="accent5" w:themeFillTint="33"/>
          </w:tcPr>
          <w:p w14:paraId="2EB75132"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sz w:val="20"/>
                <w:szCs w:val="20"/>
                <w:lang w:eastAsia="en-GB"/>
              </w:rPr>
              <w:t>Mediu/Vârstă</w:t>
            </w:r>
          </w:p>
        </w:tc>
        <w:tc>
          <w:tcPr>
            <w:tcW w:w="4401" w:type="pct"/>
            <w:gridSpan w:val="9"/>
          </w:tcPr>
          <w:p w14:paraId="49B2C5D4" w14:textId="77777777" w:rsidR="00B323EB" w:rsidRPr="00C53B55" w:rsidRDefault="00B323EB" w:rsidP="00762D4B">
            <w:pPr>
              <w:jc w:val="center"/>
              <w:rPr>
                <w:rFonts w:ascii="Times New Roman" w:hAnsi="Times New Roman" w:cs="Times New Roman"/>
                <w:sz w:val="20"/>
                <w:szCs w:val="20"/>
                <w:lang w:eastAsia="en-GB"/>
              </w:rPr>
            </w:pPr>
            <w:r w:rsidRPr="00C53B55">
              <w:rPr>
                <w:rFonts w:ascii="Times New Roman" w:hAnsi="Times New Roman" w:cs="Times New Roman"/>
                <w:b/>
                <w:bCs/>
                <w:color w:val="000000"/>
                <w:sz w:val="20"/>
                <w:szCs w:val="20"/>
                <w:lang w:eastAsia="en-GB"/>
              </w:rPr>
              <w:t>Sex/ Studii</w:t>
            </w:r>
          </w:p>
        </w:tc>
      </w:tr>
      <w:tr w:rsidR="00077CB8" w:rsidRPr="00C53B55" w14:paraId="34BE828C" w14:textId="77777777" w:rsidTr="00995DE4">
        <w:trPr>
          <w:trHeight w:val="300"/>
          <w:jc w:val="center"/>
        </w:trPr>
        <w:tc>
          <w:tcPr>
            <w:tcW w:w="599" w:type="pct"/>
            <w:vMerge/>
            <w:shd w:val="clear" w:color="auto" w:fill="E4F4DF" w:themeFill="accent5" w:themeFillTint="33"/>
          </w:tcPr>
          <w:p w14:paraId="6C688474" w14:textId="77777777" w:rsidR="00B323EB" w:rsidRPr="00C53B55" w:rsidRDefault="00B323EB" w:rsidP="00762D4B">
            <w:pPr>
              <w:jc w:val="center"/>
              <w:rPr>
                <w:rFonts w:ascii="Times New Roman" w:hAnsi="Times New Roman" w:cs="Times New Roman"/>
                <w:sz w:val="20"/>
                <w:szCs w:val="20"/>
                <w:lang w:eastAsia="en-GB"/>
              </w:rPr>
            </w:pPr>
          </w:p>
        </w:tc>
        <w:tc>
          <w:tcPr>
            <w:tcW w:w="1531" w:type="pct"/>
            <w:gridSpan w:val="3"/>
            <w:hideMark/>
          </w:tcPr>
          <w:p w14:paraId="00AE4EDB" w14:textId="77777777" w:rsidR="00B323EB" w:rsidRPr="00C53B55" w:rsidRDefault="00B323EB" w:rsidP="00762D4B">
            <w:pPr>
              <w:jc w:val="center"/>
              <w:rPr>
                <w:rFonts w:ascii="Times New Roman" w:hAnsi="Times New Roman" w:cs="Times New Roman"/>
                <w:sz w:val="20"/>
                <w:szCs w:val="20"/>
                <w:lang w:eastAsia="en-GB"/>
              </w:rPr>
            </w:pPr>
            <w:r w:rsidRPr="00C53B55">
              <w:rPr>
                <w:rFonts w:ascii="Times New Roman" w:hAnsi="Times New Roman" w:cs="Times New Roman"/>
                <w:b/>
                <w:bCs/>
                <w:color w:val="000000"/>
                <w:sz w:val="20"/>
                <w:szCs w:val="20"/>
                <w:lang w:eastAsia="en-GB"/>
              </w:rPr>
              <w:t>Feminin</w:t>
            </w:r>
          </w:p>
        </w:tc>
        <w:tc>
          <w:tcPr>
            <w:tcW w:w="510" w:type="pct"/>
            <w:shd w:val="clear" w:color="auto" w:fill="C9FBED" w:themeFill="accent4" w:themeFillTint="33"/>
            <w:hideMark/>
          </w:tcPr>
          <w:p w14:paraId="3A13CCA6"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Feminin Total</w:t>
            </w:r>
          </w:p>
        </w:tc>
        <w:tc>
          <w:tcPr>
            <w:tcW w:w="1532" w:type="pct"/>
            <w:gridSpan w:val="3"/>
            <w:hideMark/>
          </w:tcPr>
          <w:p w14:paraId="249ED2C6" w14:textId="77777777" w:rsidR="00B323EB" w:rsidRPr="00C53B55" w:rsidRDefault="00B323EB" w:rsidP="00762D4B">
            <w:pPr>
              <w:jc w:val="center"/>
              <w:rPr>
                <w:rFonts w:ascii="Times New Roman" w:hAnsi="Times New Roman" w:cs="Times New Roman"/>
                <w:sz w:val="20"/>
                <w:szCs w:val="20"/>
                <w:lang w:eastAsia="en-GB"/>
              </w:rPr>
            </w:pPr>
            <w:r w:rsidRPr="00C53B55">
              <w:rPr>
                <w:rFonts w:ascii="Times New Roman" w:hAnsi="Times New Roman" w:cs="Times New Roman"/>
                <w:b/>
                <w:bCs/>
                <w:color w:val="000000"/>
                <w:sz w:val="20"/>
                <w:szCs w:val="20"/>
                <w:lang w:eastAsia="en-GB"/>
              </w:rPr>
              <w:t>Masculin</w:t>
            </w:r>
          </w:p>
        </w:tc>
        <w:tc>
          <w:tcPr>
            <w:tcW w:w="510" w:type="pct"/>
            <w:shd w:val="clear" w:color="auto" w:fill="C7E2FA" w:themeFill="accent1" w:themeFillTint="33"/>
            <w:hideMark/>
          </w:tcPr>
          <w:p w14:paraId="7C08CC65"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Masculin Total</w:t>
            </w:r>
          </w:p>
        </w:tc>
        <w:tc>
          <w:tcPr>
            <w:tcW w:w="318" w:type="pct"/>
            <w:hideMark/>
          </w:tcPr>
          <w:p w14:paraId="7896300E"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Total</w:t>
            </w:r>
          </w:p>
        </w:tc>
      </w:tr>
      <w:tr w:rsidR="00077CB8" w:rsidRPr="00C53B55" w14:paraId="50AF1BB3" w14:textId="77777777" w:rsidTr="00995DE4">
        <w:trPr>
          <w:trHeight w:val="600"/>
          <w:jc w:val="center"/>
        </w:trPr>
        <w:tc>
          <w:tcPr>
            <w:tcW w:w="599" w:type="pct"/>
            <w:vMerge/>
            <w:shd w:val="clear" w:color="auto" w:fill="E4F4DF" w:themeFill="accent5" w:themeFillTint="33"/>
            <w:hideMark/>
          </w:tcPr>
          <w:p w14:paraId="0BA2F946" w14:textId="77777777" w:rsidR="00B323EB" w:rsidRPr="00C53B55" w:rsidRDefault="00B323EB" w:rsidP="00762D4B">
            <w:pPr>
              <w:jc w:val="center"/>
              <w:rPr>
                <w:rFonts w:ascii="Times New Roman" w:hAnsi="Times New Roman" w:cs="Times New Roman"/>
                <w:b/>
                <w:bCs/>
                <w:color w:val="000000"/>
                <w:sz w:val="20"/>
                <w:szCs w:val="20"/>
                <w:lang w:eastAsia="en-GB"/>
              </w:rPr>
            </w:pPr>
          </w:p>
        </w:tc>
        <w:tc>
          <w:tcPr>
            <w:tcW w:w="510" w:type="pct"/>
            <w:hideMark/>
          </w:tcPr>
          <w:p w14:paraId="06419FB1"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Învățământ general obligatoriu</w:t>
            </w:r>
          </w:p>
        </w:tc>
        <w:tc>
          <w:tcPr>
            <w:tcW w:w="510" w:type="pct"/>
            <w:hideMark/>
          </w:tcPr>
          <w:p w14:paraId="1E97F1B1"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Studii licență în alte domenii</w:t>
            </w:r>
          </w:p>
        </w:tc>
        <w:tc>
          <w:tcPr>
            <w:tcW w:w="510" w:type="pct"/>
            <w:hideMark/>
          </w:tcPr>
          <w:p w14:paraId="461FC31B"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Studii licență în domeniul științe juridice</w:t>
            </w:r>
          </w:p>
        </w:tc>
        <w:tc>
          <w:tcPr>
            <w:tcW w:w="510" w:type="pct"/>
            <w:shd w:val="clear" w:color="auto" w:fill="C9FBED" w:themeFill="accent4" w:themeFillTint="33"/>
            <w:hideMark/>
          </w:tcPr>
          <w:p w14:paraId="4B8CB84D" w14:textId="77777777" w:rsidR="00B323EB" w:rsidRPr="00C53B55" w:rsidRDefault="00B323EB" w:rsidP="00762D4B">
            <w:pPr>
              <w:jc w:val="center"/>
              <w:rPr>
                <w:rFonts w:ascii="Times New Roman" w:hAnsi="Times New Roman" w:cs="Times New Roman"/>
                <w:b/>
                <w:bCs/>
                <w:color w:val="000000"/>
                <w:sz w:val="20"/>
                <w:szCs w:val="20"/>
                <w:lang w:eastAsia="en-GB"/>
              </w:rPr>
            </w:pPr>
          </w:p>
        </w:tc>
        <w:tc>
          <w:tcPr>
            <w:tcW w:w="510" w:type="pct"/>
            <w:hideMark/>
          </w:tcPr>
          <w:p w14:paraId="7087457A"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Învățământ general obligatoriu</w:t>
            </w:r>
          </w:p>
        </w:tc>
        <w:tc>
          <w:tcPr>
            <w:tcW w:w="510" w:type="pct"/>
            <w:hideMark/>
          </w:tcPr>
          <w:p w14:paraId="10813B8E"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Studii licență în alte domenii</w:t>
            </w:r>
          </w:p>
        </w:tc>
        <w:tc>
          <w:tcPr>
            <w:tcW w:w="511" w:type="pct"/>
            <w:hideMark/>
          </w:tcPr>
          <w:p w14:paraId="48D66F28" w14:textId="77777777" w:rsidR="00B323EB" w:rsidRPr="00C53B55" w:rsidRDefault="00B323EB" w:rsidP="00762D4B">
            <w:pPr>
              <w:jc w:val="cente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Studii licență în domeniul științe juridice</w:t>
            </w:r>
          </w:p>
        </w:tc>
        <w:tc>
          <w:tcPr>
            <w:tcW w:w="510" w:type="pct"/>
            <w:shd w:val="clear" w:color="auto" w:fill="C7E2FA" w:themeFill="accent1" w:themeFillTint="33"/>
            <w:hideMark/>
          </w:tcPr>
          <w:p w14:paraId="657330B0" w14:textId="77777777" w:rsidR="00B323EB" w:rsidRPr="00C53B55" w:rsidRDefault="00B323EB" w:rsidP="00762D4B">
            <w:pPr>
              <w:jc w:val="center"/>
              <w:rPr>
                <w:rFonts w:ascii="Times New Roman" w:hAnsi="Times New Roman" w:cs="Times New Roman"/>
                <w:b/>
                <w:bCs/>
                <w:color w:val="000000"/>
                <w:sz w:val="20"/>
                <w:szCs w:val="20"/>
                <w:lang w:eastAsia="en-GB"/>
              </w:rPr>
            </w:pPr>
          </w:p>
        </w:tc>
        <w:tc>
          <w:tcPr>
            <w:tcW w:w="318" w:type="pct"/>
            <w:hideMark/>
          </w:tcPr>
          <w:p w14:paraId="0F1FC401" w14:textId="77777777" w:rsidR="00B323EB" w:rsidRPr="00C53B55" w:rsidRDefault="00B323EB" w:rsidP="00762D4B">
            <w:pPr>
              <w:jc w:val="center"/>
              <w:rPr>
                <w:rFonts w:ascii="Times New Roman" w:hAnsi="Times New Roman" w:cs="Times New Roman"/>
                <w:sz w:val="20"/>
                <w:szCs w:val="20"/>
                <w:lang w:eastAsia="en-GB"/>
              </w:rPr>
            </w:pPr>
          </w:p>
        </w:tc>
      </w:tr>
      <w:tr w:rsidR="00B323EB" w:rsidRPr="00C53B55" w14:paraId="28CF0ADC" w14:textId="77777777" w:rsidTr="00995DE4">
        <w:trPr>
          <w:trHeight w:val="300"/>
          <w:jc w:val="center"/>
        </w:trPr>
        <w:tc>
          <w:tcPr>
            <w:tcW w:w="599" w:type="pct"/>
            <w:shd w:val="clear" w:color="auto" w:fill="E4F4DF" w:themeFill="accent5" w:themeFillTint="33"/>
            <w:noWrap/>
            <w:hideMark/>
          </w:tcPr>
          <w:p w14:paraId="68C68ADA" w14:textId="77777777" w:rsidR="00B323EB" w:rsidRPr="00C53B55" w:rsidRDefault="00B323EB" w:rsidP="00762D4B">
            <w:pP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Rural</w:t>
            </w:r>
          </w:p>
        </w:tc>
        <w:tc>
          <w:tcPr>
            <w:tcW w:w="510" w:type="pct"/>
            <w:noWrap/>
            <w:hideMark/>
          </w:tcPr>
          <w:p w14:paraId="23C9AB75"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3.593</w:t>
            </w:r>
          </w:p>
        </w:tc>
        <w:tc>
          <w:tcPr>
            <w:tcW w:w="510" w:type="pct"/>
            <w:noWrap/>
            <w:hideMark/>
          </w:tcPr>
          <w:p w14:paraId="0AC36E51"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9.587</w:t>
            </w:r>
          </w:p>
        </w:tc>
        <w:tc>
          <w:tcPr>
            <w:tcW w:w="510" w:type="pct"/>
            <w:noWrap/>
            <w:hideMark/>
          </w:tcPr>
          <w:p w14:paraId="066BBF7E"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2.020</w:t>
            </w:r>
          </w:p>
        </w:tc>
        <w:tc>
          <w:tcPr>
            <w:tcW w:w="510" w:type="pct"/>
            <w:shd w:val="clear" w:color="auto" w:fill="C9FBED" w:themeFill="accent4" w:themeFillTint="33"/>
            <w:noWrap/>
            <w:hideMark/>
          </w:tcPr>
          <w:p w14:paraId="6E9E02BD"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15.200</w:t>
            </w:r>
          </w:p>
        </w:tc>
        <w:tc>
          <w:tcPr>
            <w:tcW w:w="510" w:type="pct"/>
            <w:noWrap/>
            <w:hideMark/>
          </w:tcPr>
          <w:p w14:paraId="3EDBEED1"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1.694</w:t>
            </w:r>
          </w:p>
        </w:tc>
        <w:tc>
          <w:tcPr>
            <w:tcW w:w="510" w:type="pct"/>
            <w:noWrap/>
            <w:hideMark/>
          </w:tcPr>
          <w:p w14:paraId="16659FF8"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3.010</w:t>
            </w:r>
          </w:p>
        </w:tc>
        <w:tc>
          <w:tcPr>
            <w:tcW w:w="511" w:type="pct"/>
            <w:noWrap/>
            <w:hideMark/>
          </w:tcPr>
          <w:p w14:paraId="53B6B0FA"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1.116</w:t>
            </w:r>
          </w:p>
        </w:tc>
        <w:tc>
          <w:tcPr>
            <w:tcW w:w="510" w:type="pct"/>
            <w:shd w:val="clear" w:color="auto" w:fill="C7E2FA" w:themeFill="accent1" w:themeFillTint="33"/>
            <w:noWrap/>
            <w:hideMark/>
          </w:tcPr>
          <w:p w14:paraId="22B05664"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5.820</w:t>
            </w:r>
          </w:p>
        </w:tc>
        <w:tc>
          <w:tcPr>
            <w:tcW w:w="318" w:type="pct"/>
            <w:noWrap/>
            <w:hideMark/>
          </w:tcPr>
          <w:p w14:paraId="61EEFF8F"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21.020</w:t>
            </w:r>
          </w:p>
        </w:tc>
      </w:tr>
      <w:tr w:rsidR="00B323EB" w:rsidRPr="00C53B55" w14:paraId="49E7E36C" w14:textId="77777777" w:rsidTr="00995DE4">
        <w:trPr>
          <w:trHeight w:val="300"/>
          <w:jc w:val="center"/>
        </w:trPr>
        <w:tc>
          <w:tcPr>
            <w:tcW w:w="599" w:type="pct"/>
            <w:shd w:val="clear" w:color="auto" w:fill="E4F4DF" w:themeFill="accent5" w:themeFillTint="33"/>
            <w:noWrap/>
            <w:hideMark/>
          </w:tcPr>
          <w:p w14:paraId="29E061B4"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18 și 24 ani</w:t>
            </w:r>
          </w:p>
        </w:tc>
        <w:tc>
          <w:tcPr>
            <w:tcW w:w="510" w:type="pct"/>
            <w:noWrap/>
            <w:hideMark/>
          </w:tcPr>
          <w:p w14:paraId="201110A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251</w:t>
            </w:r>
          </w:p>
        </w:tc>
        <w:tc>
          <w:tcPr>
            <w:tcW w:w="510" w:type="pct"/>
            <w:noWrap/>
            <w:hideMark/>
          </w:tcPr>
          <w:p w14:paraId="49B9B85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174</w:t>
            </w:r>
          </w:p>
        </w:tc>
        <w:tc>
          <w:tcPr>
            <w:tcW w:w="510" w:type="pct"/>
            <w:noWrap/>
            <w:hideMark/>
          </w:tcPr>
          <w:p w14:paraId="74E1558A"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36</w:t>
            </w:r>
          </w:p>
        </w:tc>
        <w:tc>
          <w:tcPr>
            <w:tcW w:w="510" w:type="pct"/>
            <w:shd w:val="clear" w:color="auto" w:fill="C9FBED" w:themeFill="accent4" w:themeFillTint="33"/>
            <w:noWrap/>
            <w:hideMark/>
          </w:tcPr>
          <w:p w14:paraId="039B85F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461</w:t>
            </w:r>
          </w:p>
        </w:tc>
        <w:tc>
          <w:tcPr>
            <w:tcW w:w="510" w:type="pct"/>
            <w:noWrap/>
            <w:hideMark/>
          </w:tcPr>
          <w:p w14:paraId="006F583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86</w:t>
            </w:r>
          </w:p>
        </w:tc>
        <w:tc>
          <w:tcPr>
            <w:tcW w:w="510" w:type="pct"/>
            <w:noWrap/>
            <w:hideMark/>
          </w:tcPr>
          <w:p w14:paraId="4A98A0C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42</w:t>
            </w:r>
          </w:p>
        </w:tc>
        <w:tc>
          <w:tcPr>
            <w:tcW w:w="511" w:type="pct"/>
            <w:noWrap/>
            <w:hideMark/>
          </w:tcPr>
          <w:p w14:paraId="5C5DE2B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w:t>
            </w:r>
          </w:p>
        </w:tc>
        <w:tc>
          <w:tcPr>
            <w:tcW w:w="510" w:type="pct"/>
            <w:shd w:val="clear" w:color="auto" w:fill="C7E2FA" w:themeFill="accent1" w:themeFillTint="33"/>
            <w:noWrap/>
            <w:hideMark/>
          </w:tcPr>
          <w:p w14:paraId="18CF70A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136</w:t>
            </w:r>
          </w:p>
        </w:tc>
        <w:tc>
          <w:tcPr>
            <w:tcW w:w="318" w:type="pct"/>
            <w:noWrap/>
            <w:hideMark/>
          </w:tcPr>
          <w:p w14:paraId="69219F4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597</w:t>
            </w:r>
          </w:p>
        </w:tc>
      </w:tr>
      <w:tr w:rsidR="00B323EB" w:rsidRPr="00C53B55" w14:paraId="1EC3EA16" w14:textId="77777777" w:rsidTr="00995DE4">
        <w:trPr>
          <w:trHeight w:val="300"/>
          <w:jc w:val="center"/>
        </w:trPr>
        <w:tc>
          <w:tcPr>
            <w:tcW w:w="599" w:type="pct"/>
            <w:shd w:val="clear" w:color="auto" w:fill="E4F4DF" w:themeFill="accent5" w:themeFillTint="33"/>
            <w:noWrap/>
            <w:hideMark/>
          </w:tcPr>
          <w:p w14:paraId="600C7967"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25 și 34 ani</w:t>
            </w:r>
          </w:p>
        </w:tc>
        <w:tc>
          <w:tcPr>
            <w:tcW w:w="510" w:type="pct"/>
            <w:noWrap/>
            <w:hideMark/>
          </w:tcPr>
          <w:p w14:paraId="599A561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344</w:t>
            </w:r>
          </w:p>
        </w:tc>
        <w:tc>
          <w:tcPr>
            <w:tcW w:w="510" w:type="pct"/>
            <w:noWrap/>
            <w:hideMark/>
          </w:tcPr>
          <w:p w14:paraId="10E5528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1.918</w:t>
            </w:r>
          </w:p>
        </w:tc>
        <w:tc>
          <w:tcPr>
            <w:tcW w:w="510" w:type="pct"/>
            <w:noWrap/>
            <w:hideMark/>
          </w:tcPr>
          <w:p w14:paraId="489BB1E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446</w:t>
            </w:r>
          </w:p>
        </w:tc>
        <w:tc>
          <w:tcPr>
            <w:tcW w:w="510" w:type="pct"/>
            <w:shd w:val="clear" w:color="auto" w:fill="C9FBED" w:themeFill="accent4" w:themeFillTint="33"/>
            <w:noWrap/>
            <w:hideMark/>
          </w:tcPr>
          <w:p w14:paraId="1805A35F"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2.708</w:t>
            </w:r>
          </w:p>
        </w:tc>
        <w:tc>
          <w:tcPr>
            <w:tcW w:w="510" w:type="pct"/>
            <w:noWrap/>
            <w:hideMark/>
          </w:tcPr>
          <w:p w14:paraId="2B5937E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148</w:t>
            </w:r>
          </w:p>
        </w:tc>
        <w:tc>
          <w:tcPr>
            <w:tcW w:w="510" w:type="pct"/>
            <w:noWrap/>
            <w:hideMark/>
          </w:tcPr>
          <w:p w14:paraId="18C32C5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566</w:t>
            </w:r>
          </w:p>
        </w:tc>
        <w:tc>
          <w:tcPr>
            <w:tcW w:w="511" w:type="pct"/>
            <w:noWrap/>
            <w:hideMark/>
          </w:tcPr>
          <w:p w14:paraId="12896DD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175</w:t>
            </w:r>
          </w:p>
        </w:tc>
        <w:tc>
          <w:tcPr>
            <w:tcW w:w="510" w:type="pct"/>
            <w:shd w:val="clear" w:color="auto" w:fill="C7E2FA" w:themeFill="accent1" w:themeFillTint="33"/>
            <w:noWrap/>
            <w:hideMark/>
          </w:tcPr>
          <w:p w14:paraId="3D46745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889</w:t>
            </w:r>
          </w:p>
        </w:tc>
        <w:tc>
          <w:tcPr>
            <w:tcW w:w="318" w:type="pct"/>
            <w:noWrap/>
            <w:hideMark/>
          </w:tcPr>
          <w:p w14:paraId="52EB0FA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3.597</w:t>
            </w:r>
          </w:p>
        </w:tc>
      </w:tr>
      <w:tr w:rsidR="00B323EB" w:rsidRPr="00C53B55" w14:paraId="3577BDBE" w14:textId="77777777" w:rsidTr="00995DE4">
        <w:trPr>
          <w:trHeight w:val="300"/>
          <w:jc w:val="center"/>
        </w:trPr>
        <w:tc>
          <w:tcPr>
            <w:tcW w:w="599" w:type="pct"/>
            <w:shd w:val="clear" w:color="auto" w:fill="E4F4DF" w:themeFill="accent5" w:themeFillTint="33"/>
            <w:noWrap/>
            <w:hideMark/>
          </w:tcPr>
          <w:p w14:paraId="5CF809DC"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35 și 44 ani</w:t>
            </w:r>
          </w:p>
        </w:tc>
        <w:tc>
          <w:tcPr>
            <w:tcW w:w="510" w:type="pct"/>
            <w:noWrap/>
            <w:hideMark/>
          </w:tcPr>
          <w:p w14:paraId="329F1BC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897</w:t>
            </w:r>
          </w:p>
        </w:tc>
        <w:tc>
          <w:tcPr>
            <w:tcW w:w="510" w:type="pct"/>
            <w:noWrap/>
            <w:hideMark/>
          </w:tcPr>
          <w:p w14:paraId="1CF99FD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3.178</w:t>
            </w:r>
          </w:p>
        </w:tc>
        <w:tc>
          <w:tcPr>
            <w:tcW w:w="510" w:type="pct"/>
            <w:noWrap/>
            <w:hideMark/>
          </w:tcPr>
          <w:p w14:paraId="2F7619A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813</w:t>
            </w:r>
          </w:p>
        </w:tc>
        <w:tc>
          <w:tcPr>
            <w:tcW w:w="510" w:type="pct"/>
            <w:shd w:val="clear" w:color="auto" w:fill="C9FBED" w:themeFill="accent4" w:themeFillTint="33"/>
            <w:noWrap/>
            <w:hideMark/>
          </w:tcPr>
          <w:p w14:paraId="60C302F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4.888</w:t>
            </w:r>
          </w:p>
        </w:tc>
        <w:tc>
          <w:tcPr>
            <w:tcW w:w="510" w:type="pct"/>
            <w:noWrap/>
            <w:hideMark/>
          </w:tcPr>
          <w:p w14:paraId="3456B69F"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290</w:t>
            </w:r>
          </w:p>
        </w:tc>
        <w:tc>
          <w:tcPr>
            <w:tcW w:w="510" w:type="pct"/>
            <w:noWrap/>
            <w:hideMark/>
          </w:tcPr>
          <w:p w14:paraId="7DA8BE4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736</w:t>
            </w:r>
          </w:p>
        </w:tc>
        <w:tc>
          <w:tcPr>
            <w:tcW w:w="511" w:type="pct"/>
            <w:noWrap/>
            <w:hideMark/>
          </w:tcPr>
          <w:p w14:paraId="4D97FBA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371</w:t>
            </w:r>
          </w:p>
        </w:tc>
        <w:tc>
          <w:tcPr>
            <w:tcW w:w="510" w:type="pct"/>
            <w:shd w:val="clear" w:color="auto" w:fill="C7E2FA" w:themeFill="accent1" w:themeFillTint="33"/>
            <w:noWrap/>
            <w:hideMark/>
          </w:tcPr>
          <w:p w14:paraId="5A9D7A4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1.397</w:t>
            </w:r>
          </w:p>
        </w:tc>
        <w:tc>
          <w:tcPr>
            <w:tcW w:w="318" w:type="pct"/>
            <w:noWrap/>
            <w:hideMark/>
          </w:tcPr>
          <w:p w14:paraId="6667C18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6.285</w:t>
            </w:r>
          </w:p>
        </w:tc>
      </w:tr>
      <w:tr w:rsidR="00B323EB" w:rsidRPr="00C53B55" w14:paraId="63EDB5DB" w14:textId="77777777" w:rsidTr="00995DE4">
        <w:trPr>
          <w:trHeight w:val="300"/>
          <w:jc w:val="center"/>
        </w:trPr>
        <w:tc>
          <w:tcPr>
            <w:tcW w:w="599" w:type="pct"/>
            <w:shd w:val="clear" w:color="auto" w:fill="E4F4DF" w:themeFill="accent5" w:themeFillTint="33"/>
            <w:noWrap/>
            <w:hideMark/>
          </w:tcPr>
          <w:p w14:paraId="4DB7053A"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45 și 54 ani</w:t>
            </w:r>
          </w:p>
        </w:tc>
        <w:tc>
          <w:tcPr>
            <w:tcW w:w="510" w:type="pct"/>
            <w:noWrap/>
            <w:hideMark/>
          </w:tcPr>
          <w:p w14:paraId="01506EC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1.175</w:t>
            </w:r>
          </w:p>
        </w:tc>
        <w:tc>
          <w:tcPr>
            <w:tcW w:w="510" w:type="pct"/>
            <w:noWrap/>
            <w:hideMark/>
          </w:tcPr>
          <w:p w14:paraId="05B72AB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3.228</w:t>
            </w:r>
          </w:p>
        </w:tc>
        <w:tc>
          <w:tcPr>
            <w:tcW w:w="510" w:type="pct"/>
            <w:noWrap/>
            <w:hideMark/>
          </w:tcPr>
          <w:p w14:paraId="5EEEF84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577</w:t>
            </w:r>
          </w:p>
        </w:tc>
        <w:tc>
          <w:tcPr>
            <w:tcW w:w="510" w:type="pct"/>
            <w:shd w:val="clear" w:color="auto" w:fill="C9FBED" w:themeFill="accent4" w:themeFillTint="33"/>
            <w:noWrap/>
            <w:hideMark/>
          </w:tcPr>
          <w:p w14:paraId="10B70DC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4.980</w:t>
            </w:r>
          </w:p>
        </w:tc>
        <w:tc>
          <w:tcPr>
            <w:tcW w:w="510" w:type="pct"/>
            <w:noWrap/>
            <w:hideMark/>
          </w:tcPr>
          <w:p w14:paraId="5997261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570</w:t>
            </w:r>
          </w:p>
        </w:tc>
        <w:tc>
          <w:tcPr>
            <w:tcW w:w="510" w:type="pct"/>
            <w:noWrap/>
            <w:hideMark/>
          </w:tcPr>
          <w:p w14:paraId="169D01B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811</w:t>
            </w:r>
          </w:p>
        </w:tc>
        <w:tc>
          <w:tcPr>
            <w:tcW w:w="511" w:type="pct"/>
            <w:noWrap/>
            <w:hideMark/>
          </w:tcPr>
          <w:p w14:paraId="2056CC21"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306</w:t>
            </w:r>
          </w:p>
        </w:tc>
        <w:tc>
          <w:tcPr>
            <w:tcW w:w="510" w:type="pct"/>
            <w:shd w:val="clear" w:color="auto" w:fill="C7E2FA" w:themeFill="accent1" w:themeFillTint="33"/>
            <w:noWrap/>
            <w:hideMark/>
          </w:tcPr>
          <w:p w14:paraId="3CE1C5E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1.687</w:t>
            </w:r>
          </w:p>
        </w:tc>
        <w:tc>
          <w:tcPr>
            <w:tcW w:w="318" w:type="pct"/>
            <w:noWrap/>
            <w:hideMark/>
          </w:tcPr>
          <w:p w14:paraId="3C715C4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6.667</w:t>
            </w:r>
          </w:p>
        </w:tc>
      </w:tr>
      <w:tr w:rsidR="00B323EB" w:rsidRPr="00C53B55" w14:paraId="127B8FBD" w14:textId="77777777" w:rsidTr="00995DE4">
        <w:trPr>
          <w:trHeight w:val="300"/>
          <w:jc w:val="center"/>
        </w:trPr>
        <w:tc>
          <w:tcPr>
            <w:tcW w:w="599" w:type="pct"/>
            <w:shd w:val="clear" w:color="auto" w:fill="E4F4DF" w:themeFill="accent5" w:themeFillTint="33"/>
            <w:noWrap/>
            <w:hideMark/>
          </w:tcPr>
          <w:p w14:paraId="316676E4"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55 și 64 ani</w:t>
            </w:r>
          </w:p>
        </w:tc>
        <w:tc>
          <w:tcPr>
            <w:tcW w:w="510" w:type="pct"/>
            <w:noWrap/>
            <w:hideMark/>
          </w:tcPr>
          <w:p w14:paraId="42EBC49F"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772</w:t>
            </w:r>
          </w:p>
        </w:tc>
        <w:tc>
          <w:tcPr>
            <w:tcW w:w="510" w:type="pct"/>
            <w:noWrap/>
            <w:hideMark/>
          </w:tcPr>
          <w:p w14:paraId="69E2DFA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1.014</w:t>
            </w:r>
          </w:p>
        </w:tc>
        <w:tc>
          <w:tcPr>
            <w:tcW w:w="510" w:type="pct"/>
            <w:noWrap/>
            <w:hideMark/>
          </w:tcPr>
          <w:p w14:paraId="3FAAE5F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142</w:t>
            </w:r>
          </w:p>
        </w:tc>
        <w:tc>
          <w:tcPr>
            <w:tcW w:w="510" w:type="pct"/>
            <w:shd w:val="clear" w:color="auto" w:fill="C9FBED" w:themeFill="accent4" w:themeFillTint="33"/>
            <w:noWrap/>
            <w:hideMark/>
          </w:tcPr>
          <w:p w14:paraId="1A459FA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1.928</w:t>
            </w:r>
          </w:p>
        </w:tc>
        <w:tc>
          <w:tcPr>
            <w:tcW w:w="510" w:type="pct"/>
            <w:noWrap/>
            <w:hideMark/>
          </w:tcPr>
          <w:p w14:paraId="7C09CE5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414</w:t>
            </w:r>
          </w:p>
        </w:tc>
        <w:tc>
          <w:tcPr>
            <w:tcW w:w="510" w:type="pct"/>
            <w:noWrap/>
            <w:hideMark/>
          </w:tcPr>
          <w:p w14:paraId="1F3D93D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635</w:t>
            </w:r>
          </w:p>
        </w:tc>
        <w:tc>
          <w:tcPr>
            <w:tcW w:w="511" w:type="pct"/>
            <w:noWrap/>
            <w:hideMark/>
          </w:tcPr>
          <w:p w14:paraId="185D1D1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202</w:t>
            </w:r>
          </w:p>
        </w:tc>
        <w:tc>
          <w:tcPr>
            <w:tcW w:w="510" w:type="pct"/>
            <w:shd w:val="clear" w:color="auto" w:fill="C7E2FA" w:themeFill="accent1" w:themeFillTint="33"/>
            <w:noWrap/>
            <w:hideMark/>
          </w:tcPr>
          <w:p w14:paraId="47318C2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1.251</w:t>
            </w:r>
          </w:p>
        </w:tc>
        <w:tc>
          <w:tcPr>
            <w:tcW w:w="318" w:type="pct"/>
            <w:noWrap/>
            <w:hideMark/>
          </w:tcPr>
          <w:p w14:paraId="52DA0EE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3.179</w:t>
            </w:r>
          </w:p>
        </w:tc>
      </w:tr>
      <w:tr w:rsidR="00B323EB" w:rsidRPr="00C53B55" w14:paraId="4B84307B" w14:textId="77777777" w:rsidTr="00995DE4">
        <w:trPr>
          <w:trHeight w:val="300"/>
          <w:jc w:val="center"/>
        </w:trPr>
        <w:tc>
          <w:tcPr>
            <w:tcW w:w="599" w:type="pct"/>
            <w:shd w:val="clear" w:color="auto" w:fill="E4F4DF" w:themeFill="accent5" w:themeFillTint="33"/>
            <w:noWrap/>
            <w:hideMark/>
          </w:tcPr>
          <w:p w14:paraId="2945FFE2"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65 și 74 ani</w:t>
            </w:r>
          </w:p>
        </w:tc>
        <w:tc>
          <w:tcPr>
            <w:tcW w:w="510" w:type="pct"/>
            <w:noWrap/>
            <w:hideMark/>
          </w:tcPr>
          <w:p w14:paraId="7D7639B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153</w:t>
            </w:r>
          </w:p>
        </w:tc>
        <w:tc>
          <w:tcPr>
            <w:tcW w:w="510" w:type="pct"/>
            <w:noWrap/>
            <w:hideMark/>
          </w:tcPr>
          <w:p w14:paraId="3B923A8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74</w:t>
            </w:r>
          </w:p>
        </w:tc>
        <w:tc>
          <w:tcPr>
            <w:tcW w:w="510" w:type="pct"/>
            <w:noWrap/>
            <w:hideMark/>
          </w:tcPr>
          <w:p w14:paraId="73DBA39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w:t>
            </w:r>
          </w:p>
        </w:tc>
        <w:tc>
          <w:tcPr>
            <w:tcW w:w="510" w:type="pct"/>
            <w:shd w:val="clear" w:color="auto" w:fill="C9FBED" w:themeFill="accent4" w:themeFillTint="33"/>
            <w:noWrap/>
            <w:hideMark/>
          </w:tcPr>
          <w:p w14:paraId="4C20605A"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233</w:t>
            </w:r>
          </w:p>
        </w:tc>
        <w:tc>
          <w:tcPr>
            <w:tcW w:w="510" w:type="pct"/>
            <w:noWrap/>
            <w:hideMark/>
          </w:tcPr>
          <w:p w14:paraId="111D3E0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177</w:t>
            </w:r>
          </w:p>
        </w:tc>
        <w:tc>
          <w:tcPr>
            <w:tcW w:w="510" w:type="pct"/>
            <w:noWrap/>
            <w:hideMark/>
          </w:tcPr>
          <w:p w14:paraId="29E16A8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209</w:t>
            </w:r>
          </w:p>
        </w:tc>
        <w:tc>
          <w:tcPr>
            <w:tcW w:w="511" w:type="pct"/>
            <w:noWrap/>
            <w:hideMark/>
          </w:tcPr>
          <w:p w14:paraId="47BFE08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50</w:t>
            </w:r>
          </w:p>
        </w:tc>
        <w:tc>
          <w:tcPr>
            <w:tcW w:w="510" w:type="pct"/>
            <w:shd w:val="clear" w:color="auto" w:fill="C7E2FA" w:themeFill="accent1" w:themeFillTint="33"/>
            <w:noWrap/>
            <w:hideMark/>
          </w:tcPr>
          <w:p w14:paraId="2714A88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436</w:t>
            </w:r>
          </w:p>
        </w:tc>
        <w:tc>
          <w:tcPr>
            <w:tcW w:w="318" w:type="pct"/>
            <w:noWrap/>
            <w:hideMark/>
          </w:tcPr>
          <w:p w14:paraId="5E93147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669</w:t>
            </w:r>
          </w:p>
        </w:tc>
      </w:tr>
      <w:tr w:rsidR="00B323EB" w:rsidRPr="00C53B55" w14:paraId="135BFE02" w14:textId="77777777" w:rsidTr="00995DE4">
        <w:trPr>
          <w:trHeight w:val="300"/>
          <w:jc w:val="center"/>
        </w:trPr>
        <w:tc>
          <w:tcPr>
            <w:tcW w:w="599" w:type="pct"/>
            <w:shd w:val="clear" w:color="auto" w:fill="E4F4DF" w:themeFill="accent5" w:themeFillTint="33"/>
            <w:noWrap/>
            <w:hideMark/>
          </w:tcPr>
          <w:p w14:paraId="2944BB12"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Peste 75 ani</w:t>
            </w:r>
          </w:p>
        </w:tc>
        <w:tc>
          <w:tcPr>
            <w:tcW w:w="510" w:type="pct"/>
            <w:noWrap/>
            <w:hideMark/>
          </w:tcPr>
          <w:p w14:paraId="4CC979F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w:t>
            </w:r>
          </w:p>
        </w:tc>
        <w:tc>
          <w:tcPr>
            <w:tcW w:w="510" w:type="pct"/>
            <w:noWrap/>
            <w:hideMark/>
          </w:tcPr>
          <w:p w14:paraId="68586C5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w:t>
            </w:r>
          </w:p>
        </w:tc>
        <w:tc>
          <w:tcPr>
            <w:tcW w:w="510" w:type="pct"/>
            <w:noWrap/>
            <w:hideMark/>
          </w:tcPr>
          <w:p w14:paraId="23422D1D" w14:textId="77777777" w:rsidR="00B323EB" w:rsidRPr="00C53B55" w:rsidRDefault="00B323EB" w:rsidP="00762D4B">
            <w:pPr>
              <w:rPr>
                <w:rFonts w:ascii="Times New Roman" w:hAnsi="Times New Roman" w:cs="Times New Roman"/>
                <w:sz w:val="20"/>
                <w:szCs w:val="20"/>
              </w:rPr>
            </w:pPr>
          </w:p>
        </w:tc>
        <w:tc>
          <w:tcPr>
            <w:tcW w:w="510" w:type="pct"/>
            <w:shd w:val="clear" w:color="auto" w:fill="C9FBED" w:themeFill="accent4" w:themeFillTint="33"/>
            <w:noWrap/>
            <w:hideMark/>
          </w:tcPr>
          <w:p w14:paraId="3CC978A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w:t>
            </w:r>
          </w:p>
        </w:tc>
        <w:tc>
          <w:tcPr>
            <w:tcW w:w="510" w:type="pct"/>
            <w:noWrap/>
            <w:hideMark/>
          </w:tcPr>
          <w:p w14:paraId="182613E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9</w:t>
            </w:r>
          </w:p>
        </w:tc>
        <w:tc>
          <w:tcPr>
            <w:tcW w:w="510" w:type="pct"/>
            <w:noWrap/>
            <w:hideMark/>
          </w:tcPr>
          <w:p w14:paraId="07D5729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11</w:t>
            </w:r>
          </w:p>
        </w:tc>
        <w:tc>
          <w:tcPr>
            <w:tcW w:w="511" w:type="pct"/>
            <w:noWrap/>
            <w:hideMark/>
          </w:tcPr>
          <w:p w14:paraId="2299A1C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w:t>
            </w:r>
          </w:p>
        </w:tc>
        <w:tc>
          <w:tcPr>
            <w:tcW w:w="510" w:type="pct"/>
            <w:shd w:val="clear" w:color="auto" w:fill="C7E2FA" w:themeFill="accent1" w:themeFillTint="33"/>
            <w:noWrap/>
            <w:hideMark/>
          </w:tcPr>
          <w:p w14:paraId="7AE065D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24</w:t>
            </w:r>
          </w:p>
        </w:tc>
        <w:tc>
          <w:tcPr>
            <w:tcW w:w="318" w:type="pct"/>
            <w:noWrap/>
            <w:hideMark/>
          </w:tcPr>
          <w:p w14:paraId="0DAF264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26</w:t>
            </w:r>
          </w:p>
        </w:tc>
      </w:tr>
      <w:tr w:rsidR="00B323EB" w:rsidRPr="00C53B55" w14:paraId="33712F30" w14:textId="77777777" w:rsidTr="00995DE4">
        <w:trPr>
          <w:trHeight w:val="300"/>
          <w:jc w:val="center"/>
        </w:trPr>
        <w:tc>
          <w:tcPr>
            <w:tcW w:w="599" w:type="pct"/>
            <w:shd w:val="clear" w:color="auto" w:fill="E4F4DF" w:themeFill="accent5" w:themeFillTint="33"/>
            <w:noWrap/>
            <w:hideMark/>
          </w:tcPr>
          <w:p w14:paraId="4B2C5D81" w14:textId="77777777" w:rsidR="00B323EB" w:rsidRPr="00C53B55" w:rsidRDefault="00B323EB" w:rsidP="00762D4B">
            <w:pP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Urban</w:t>
            </w:r>
          </w:p>
        </w:tc>
        <w:tc>
          <w:tcPr>
            <w:tcW w:w="510" w:type="pct"/>
            <w:noWrap/>
            <w:hideMark/>
          </w:tcPr>
          <w:p w14:paraId="000C0259"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897</w:t>
            </w:r>
          </w:p>
        </w:tc>
        <w:tc>
          <w:tcPr>
            <w:tcW w:w="510" w:type="pct"/>
            <w:noWrap/>
            <w:hideMark/>
          </w:tcPr>
          <w:p w14:paraId="67C2B3B2"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6.289</w:t>
            </w:r>
          </w:p>
        </w:tc>
        <w:tc>
          <w:tcPr>
            <w:tcW w:w="510" w:type="pct"/>
            <w:noWrap/>
            <w:hideMark/>
          </w:tcPr>
          <w:p w14:paraId="3374A9AE"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4.184</w:t>
            </w:r>
          </w:p>
        </w:tc>
        <w:tc>
          <w:tcPr>
            <w:tcW w:w="510" w:type="pct"/>
            <w:shd w:val="clear" w:color="auto" w:fill="C9FBED" w:themeFill="accent4" w:themeFillTint="33"/>
            <w:noWrap/>
            <w:hideMark/>
          </w:tcPr>
          <w:p w14:paraId="1D9E3C8C"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11.370</w:t>
            </w:r>
          </w:p>
        </w:tc>
        <w:tc>
          <w:tcPr>
            <w:tcW w:w="510" w:type="pct"/>
            <w:noWrap/>
            <w:hideMark/>
          </w:tcPr>
          <w:p w14:paraId="5A859382"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465</w:t>
            </w:r>
          </w:p>
        </w:tc>
        <w:tc>
          <w:tcPr>
            <w:tcW w:w="510" w:type="pct"/>
            <w:noWrap/>
            <w:hideMark/>
          </w:tcPr>
          <w:p w14:paraId="5178DB76"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2.366</w:t>
            </w:r>
          </w:p>
        </w:tc>
        <w:tc>
          <w:tcPr>
            <w:tcW w:w="511" w:type="pct"/>
            <w:noWrap/>
            <w:hideMark/>
          </w:tcPr>
          <w:p w14:paraId="248813A9"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2.031</w:t>
            </w:r>
          </w:p>
        </w:tc>
        <w:tc>
          <w:tcPr>
            <w:tcW w:w="510" w:type="pct"/>
            <w:shd w:val="clear" w:color="auto" w:fill="C7E2FA" w:themeFill="accent1" w:themeFillTint="33"/>
            <w:noWrap/>
            <w:hideMark/>
          </w:tcPr>
          <w:p w14:paraId="1367136A"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4.862</w:t>
            </w:r>
          </w:p>
        </w:tc>
        <w:tc>
          <w:tcPr>
            <w:tcW w:w="318" w:type="pct"/>
            <w:noWrap/>
            <w:hideMark/>
          </w:tcPr>
          <w:p w14:paraId="746074E3"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16.232</w:t>
            </w:r>
          </w:p>
        </w:tc>
      </w:tr>
      <w:tr w:rsidR="00B323EB" w:rsidRPr="00C53B55" w14:paraId="53F876AD" w14:textId="77777777" w:rsidTr="00995DE4">
        <w:trPr>
          <w:trHeight w:val="300"/>
          <w:jc w:val="center"/>
        </w:trPr>
        <w:tc>
          <w:tcPr>
            <w:tcW w:w="599" w:type="pct"/>
            <w:shd w:val="clear" w:color="auto" w:fill="E4F4DF" w:themeFill="accent5" w:themeFillTint="33"/>
            <w:noWrap/>
            <w:hideMark/>
          </w:tcPr>
          <w:p w14:paraId="182C0EB2"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18 și 24 ani</w:t>
            </w:r>
          </w:p>
        </w:tc>
        <w:tc>
          <w:tcPr>
            <w:tcW w:w="510" w:type="pct"/>
            <w:noWrap/>
            <w:hideMark/>
          </w:tcPr>
          <w:p w14:paraId="6D3C765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83</w:t>
            </w:r>
          </w:p>
        </w:tc>
        <w:tc>
          <w:tcPr>
            <w:tcW w:w="510" w:type="pct"/>
            <w:noWrap/>
            <w:hideMark/>
          </w:tcPr>
          <w:p w14:paraId="4395B45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58</w:t>
            </w:r>
          </w:p>
        </w:tc>
        <w:tc>
          <w:tcPr>
            <w:tcW w:w="510" w:type="pct"/>
            <w:noWrap/>
            <w:hideMark/>
          </w:tcPr>
          <w:p w14:paraId="613520E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53</w:t>
            </w:r>
          </w:p>
        </w:tc>
        <w:tc>
          <w:tcPr>
            <w:tcW w:w="510" w:type="pct"/>
            <w:shd w:val="clear" w:color="auto" w:fill="C9FBED" w:themeFill="accent4" w:themeFillTint="33"/>
            <w:noWrap/>
            <w:hideMark/>
          </w:tcPr>
          <w:p w14:paraId="4E3B7AC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194</w:t>
            </w:r>
          </w:p>
        </w:tc>
        <w:tc>
          <w:tcPr>
            <w:tcW w:w="510" w:type="pct"/>
            <w:noWrap/>
            <w:hideMark/>
          </w:tcPr>
          <w:p w14:paraId="5AE22E1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65</w:t>
            </w:r>
          </w:p>
        </w:tc>
        <w:tc>
          <w:tcPr>
            <w:tcW w:w="510" w:type="pct"/>
            <w:noWrap/>
            <w:hideMark/>
          </w:tcPr>
          <w:p w14:paraId="320EDD4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26</w:t>
            </w:r>
          </w:p>
        </w:tc>
        <w:tc>
          <w:tcPr>
            <w:tcW w:w="511" w:type="pct"/>
            <w:noWrap/>
            <w:hideMark/>
          </w:tcPr>
          <w:p w14:paraId="7F4AE99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w:t>
            </w:r>
          </w:p>
        </w:tc>
        <w:tc>
          <w:tcPr>
            <w:tcW w:w="510" w:type="pct"/>
            <w:shd w:val="clear" w:color="auto" w:fill="C7E2FA" w:themeFill="accent1" w:themeFillTint="33"/>
            <w:noWrap/>
            <w:hideMark/>
          </w:tcPr>
          <w:p w14:paraId="77F0440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108</w:t>
            </w:r>
          </w:p>
        </w:tc>
        <w:tc>
          <w:tcPr>
            <w:tcW w:w="318" w:type="pct"/>
            <w:noWrap/>
            <w:hideMark/>
          </w:tcPr>
          <w:p w14:paraId="576EE29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302</w:t>
            </w:r>
          </w:p>
        </w:tc>
      </w:tr>
      <w:tr w:rsidR="00B323EB" w:rsidRPr="00C53B55" w14:paraId="45C83FF4" w14:textId="77777777" w:rsidTr="00995DE4">
        <w:trPr>
          <w:trHeight w:val="300"/>
          <w:jc w:val="center"/>
        </w:trPr>
        <w:tc>
          <w:tcPr>
            <w:tcW w:w="599" w:type="pct"/>
            <w:shd w:val="clear" w:color="auto" w:fill="E4F4DF" w:themeFill="accent5" w:themeFillTint="33"/>
            <w:noWrap/>
            <w:hideMark/>
          </w:tcPr>
          <w:p w14:paraId="7DEDBC49"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25 și 34 ani</w:t>
            </w:r>
          </w:p>
        </w:tc>
        <w:tc>
          <w:tcPr>
            <w:tcW w:w="510" w:type="pct"/>
            <w:noWrap/>
            <w:hideMark/>
          </w:tcPr>
          <w:p w14:paraId="245D3CE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71</w:t>
            </w:r>
          </w:p>
        </w:tc>
        <w:tc>
          <w:tcPr>
            <w:tcW w:w="510" w:type="pct"/>
            <w:noWrap/>
            <w:hideMark/>
          </w:tcPr>
          <w:p w14:paraId="27F516B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913</w:t>
            </w:r>
          </w:p>
        </w:tc>
        <w:tc>
          <w:tcPr>
            <w:tcW w:w="510" w:type="pct"/>
            <w:noWrap/>
            <w:hideMark/>
          </w:tcPr>
          <w:p w14:paraId="007482C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795</w:t>
            </w:r>
          </w:p>
        </w:tc>
        <w:tc>
          <w:tcPr>
            <w:tcW w:w="510" w:type="pct"/>
            <w:shd w:val="clear" w:color="auto" w:fill="C9FBED" w:themeFill="accent4" w:themeFillTint="33"/>
            <w:noWrap/>
            <w:hideMark/>
          </w:tcPr>
          <w:p w14:paraId="10C9FD8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1.779</w:t>
            </w:r>
          </w:p>
        </w:tc>
        <w:tc>
          <w:tcPr>
            <w:tcW w:w="510" w:type="pct"/>
            <w:noWrap/>
            <w:hideMark/>
          </w:tcPr>
          <w:p w14:paraId="300F4FA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50</w:t>
            </w:r>
          </w:p>
        </w:tc>
        <w:tc>
          <w:tcPr>
            <w:tcW w:w="510" w:type="pct"/>
            <w:noWrap/>
            <w:hideMark/>
          </w:tcPr>
          <w:p w14:paraId="567070F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374</w:t>
            </w:r>
          </w:p>
        </w:tc>
        <w:tc>
          <w:tcPr>
            <w:tcW w:w="511" w:type="pct"/>
            <w:noWrap/>
            <w:hideMark/>
          </w:tcPr>
          <w:p w14:paraId="32AA45A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301</w:t>
            </w:r>
          </w:p>
        </w:tc>
        <w:tc>
          <w:tcPr>
            <w:tcW w:w="510" w:type="pct"/>
            <w:shd w:val="clear" w:color="auto" w:fill="C7E2FA" w:themeFill="accent1" w:themeFillTint="33"/>
            <w:noWrap/>
            <w:hideMark/>
          </w:tcPr>
          <w:p w14:paraId="493FD7C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725</w:t>
            </w:r>
          </w:p>
        </w:tc>
        <w:tc>
          <w:tcPr>
            <w:tcW w:w="318" w:type="pct"/>
            <w:noWrap/>
            <w:hideMark/>
          </w:tcPr>
          <w:p w14:paraId="31452C7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2.504</w:t>
            </w:r>
          </w:p>
        </w:tc>
      </w:tr>
      <w:tr w:rsidR="00B323EB" w:rsidRPr="00C53B55" w14:paraId="3276DF1A" w14:textId="77777777" w:rsidTr="00995DE4">
        <w:trPr>
          <w:trHeight w:val="300"/>
          <w:jc w:val="center"/>
        </w:trPr>
        <w:tc>
          <w:tcPr>
            <w:tcW w:w="599" w:type="pct"/>
            <w:shd w:val="clear" w:color="auto" w:fill="E4F4DF" w:themeFill="accent5" w:themeFillTint="33"/>
            <w:noWrap/>
            <w:hideMark/>
          </w:tcPr>
          <w:p w14:paraId="2E4A423E"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35 și 44 ani</w:t>
            </w:r>
          </w:p>
        </w:tc>
        <w:tc>
          <w:tcPr>
            <w:tcW w:w="510" w:type="pct"/>
            <w:noWrap/>
            <w:hideMark/>
          </w:tcPr>
          <w:p w14:paraId="71DC0CC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167</w:t>
            </w:r>
          </w:p>
        </w:tc>
        <w:tc>
          <w:tcPr>
            <w:tcW w:w="510" w:type="pct"/>
            <w:noWrap/>
            <w:hideMark/>
          </w:tcPr>
          <w:p w14:paraId="21E225DA"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2.123</w:t>
            </w:r>
          </w:p>
        </w:tc>
        <w:tc>
          <w:tcPr>
            <w:tcW w:w="510" w:type="pct"/>
            <w:noWrap/>
            <w:hideMark/>
          </w:tcPr>
          <w:p w14:paraId="7BD2D8A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1.854</w:t>
            </w:r>
          </w:p>
        </w:tc>
        <w:tc>
          <w:tcPr>
            <w:tcW w:w="510" w:type="pct"/>
            <w:shd w:val="clear" w:color="auto" w:fill="C9FBED" w:themeFill="accent4" w:themeFillTint="33"/>
            <w:noWrap/>
            <w:hideMark/>
          </w:tcPr>
          <w:p w14:paraId="62CEBBA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4.144</w:t>
            </w:r>
          </w:p>
        </w:tc>
        <w:tc>
          <w:tcPr>
            <w:tcW w:w="510" w:type="pct"/>
            <w:noWrap/>
            <w:hideMark/>
          </w:tcPr>
          <w:p w14:paraId="300139F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68</w:t>
            </w:r>
          </w:p>
        </w:tc>
        <w:tc>
          <w:tcPr>
            <w:tcW w:w="510" w:type="pct"/>
            <w:noWrap/>
            <w:hideMark/>
          </w:tcPr>
          <w:p w14:paraId="3A19020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650</w:t>
            </w:r>
          </w:p>
        </w:tc>
        <w:tc>
          <w:tcPr>
            <w:tcW w:w="511" w:type="pct"/>
            <w:noWrap/>
            <w:hideMark/>
          </w:tcPr>
          <w:p w14:paraId="6C6FD62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766</w:t>
            </w:r>
          </w:p>
        </w:tc>
        <w:tc>
          <w:tcPr>
            <w:tcW w:w="510" w:type="pct"/>
            <w:shd w:val="clear" w:color="auto" w:fill="C7E2FA" w:themeFill="accent1" w:themeFillTint="33"/>
            <w:noWrap/>
            <w:hideMark/>
          </w:tcPr>
          <w:p w14:paraId="1978846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1.484</w:t>
            </w:r>
          </w:p>
        </w:tc>
        <w:tc>
          <w:tcPr>
            <w:tcW w:w="318" w:type="pct"/>
            <w:noWrap/>
            <w:hideMark/>
          </w:tcPr>
          <w:p w14:paraId="3F7CD151"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5.628</w:t>
            </w:r>
          </w:p>
        </w:tc>
      </w:tr>
      <w:tr w:rsidR="00B323EB" w:rsidRPr="00C53B55" w14:paraId="210844D3" w14:textId="77777777" w:rsidTr="00995DE4">
        <w:trPr>
          <w:trHeight w:val="300"/>
          <w:jc w:val="center"/>
        </w:trPr>
        <w:tc>
          <w:tcPr>
            <w:tcW w:w="599" w:type="pct"/>
            <w:shd w:val="clear" w:color="auto" w:fill="E4F4DF" w:themeFill="accent5" w:themeFillTint="33"/>
            <w:noWrap/>
            <w:hideMark/>
          </w:tcPr>
          <w:p w14:paraId="1559B7A6"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45 și 54 ani</w:t>
            </w:r>
          </w:p>
        </w:tc>
        <w:tc>
          <w:tcPr>
            <w:tcW w:w="510" w:type="pct"/>
            <w:noWrap/>
            <w:hideMark/>
          </w:tcPr>
          <w:p w14:paraId="2DE70E8F"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248</w:t>
            </w:r>
          </w:p>
        </w:tc>
        <w:tc>
          <w:tcPr>
            <w:tcW w:w="510" w:type="pct"/>
            <w:noWrap/>
            <w:hideMark/>
          </w:tcPr>
          <w:p w14:paraId="142640B8"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2.227</w:t>
            </w:r>
          </w:p>
        </w:tc>
        <w:tc>
          <w:tcPr>
            <w:tcW w:w="510" w:type="pct"/>
            <w:noWrap/>
            <w:hideMark/>
          </w:tcPr>
          <w:p w14:paraId="1A8D923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1.170</w:t>
            </w:r>
          </w:p>
        </w:tc>
        <w:tc>
          <w:tcPr>
            <w:tcW w:w="510" w:type="pct"/>
            <w:shd w:val="clear" w:color="auto" w:fill="C9FBED" w:themeFill="accent4" w:themeFillTint="33"/>
            <w:noWrap/>
            <w:hideMark/>
          </w:tcPr>
          <w:p w14:paraId="442FD4E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3.645</w:t>
            </w:r>
          </w:p>
        </w:tc>
        <w:tc>
          <w:tcPr>
            <w:tcW w:w="510" w:type="pct"/>
            <w:noWrap/>
            <w:hideMark/>
          </w:tcPr>
          <w:p w14:paraId="7A0751DE"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100</w:t>
            </w:r>
          </w:p>
        </w:tc>
        <w:tc>
          <w:tcPr>
            <w:tcW w:w="510" w:type="pct"/>
            <w:noWrap/>
            <w:hideMark/>
          </w:tcPr>
          <w:p w14:paraId="05DCBB7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596</w:t>
            </w:r>
          </w:p>
        </w:tc>
        <w:tc>
          <w:tcPr>
            <w:tcW w:w="511" w:type="pct"/>
            <w:noWrap/>
            <w:hideMark/>
          </w:tcPr>
          <w:p w14:paraId="000FB96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488</w:t>
            </w:r>
          </w:p>
        </w:tc>
        <w:tc>
          <w:tcPr>
            <w:tcW w:w="510" w:type="pct"/>
            <w:shd w:val="clear" w:color="auto" w:fill="C7E2FA" w:themeFill="accent1" w:themeFillTint="33"/>
            <w:noWrap/>
            <w:hideMark/>
          </w:tcPr>
          <w:p w14:paraId="7647F4E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1.184</w:t>
            </w:r>
          </w:p>
        </w:tc>
        <w:tc>
          <w:tcPr>
            <w:tcW w:w="318" w:type="pct"/>
            <w:noWrap/>
            <w:hideMark/>
          </w:tcPr>
          <w:p w14:paraId="418B88B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4.829</w:t>
            </w:r>
          </w:p>
        </w:tc>
      </w:tr>
      <w:tr w:rsidR="00B323EB" w:rsidRPr="00C53B55" w14:paraId="04CC93DC" w14:textId="77777777" w:rsidTr="00995DE4">
        <w:trPr>
          <w:trHeight w:val="300"/>
          <w:jc w:val="center"/>
        </w:trPr>
        <w:tc>
          <w:tcPr>
            <w:tcW w:w="599" w:type="pct"/>
            <w:shd w:val="clear" w:color="auto" w:fill="E4F4DF" w:themeFill="accent5" w:themeFillTint="33"/>
            <w:noWrap/>
            <w:hideMark/>
          </w:tcPr>
          <w:p w14:paraId="5545078D"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55 și 64 ani</w:t>
            </w:r>
          </w:p>
        </w:tc>
        <w:tc>
          <w:tcPr>
            <w:tcW w:w="510" w:type="pct"/>
            <w:noWrap/>
            <w:hideMark/>
          </w:tcPr>
          <w:p w14:paraId="543F8F3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254</w:t>
            </w:r>
          </w:p>
        </w:tc>
        <w:tc>
          <w:tcPr>
            <w:tcW w:w="510" w:type="pct"/>
            <w:noWrap/>
            <w:hideMark/>
          </w:tcPr>
          <w:p w14:paraId="256595B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888</w:t>
            </w:r>
          </w:p>
        </w:tc>
        <w:tc>
          <w:tcPr>
            <w:tcW w:w="510" w:type="pct"/>
            <w:noWrap/>
            <w:hideMark/>
          </w:tcPr>
          <w:p w14:paraId="452D161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286</w:t>
            </w:r>
          </w:p>
        </w:tc>
        <w:tc>
          <w:tcPr>
            <w:tcW w:w="510" w:type="pct"/>
            <w:shd w:val="clear" w:color="auto" w:fill="C9FBED" w:themeFill="accent4" w:themeFillTint="33"/>
            <w:noWrap/>
            <w:hideMark/>
          </w:tcPr>
          <w:p w14:paraId="6DB592A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1.428</w:t>
            </w:r>
          </w:p>
        </w:tc>
        <w:tc>
          <w:tcPr>
            <w:tcW w:w="510" w:type="pct"/>
            <w:noWrap/>
            <w:hideMark/>
          </w:tcPr>
          <w:p w14:paraId="69C7D4C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116</w:t>
            </w:r>
          </w:p>
        </w:tc>
        <w:tc>
          <w:tcPr>
            <w:tcW w:w="510" w:type="pct"/>
            <w:noWrap/>
            <w:hideMark/>
          </w:tcPr>
          <w:p w14:paraId="323AB47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530</w:t>
            </w:r>
          </w:p>
        </w:tc>
        <w:tc>
          <w:tcPr>
            <w:tcW w:w="511" w:type="pct"/>
            <w:noWrap/>
            <w:hideMark/>
          </w:tcPr>
          <w:p w14:paraId="112A928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356</w:t>
            </w:r>
          </w:p>
        </w:tc>
        <w:tc>
          <w:tcPr>
            <w:tcW w:w="510" w:type="pct"/>
            <w:shd w:val="clear" w:color="auto" w:fill="C7E2FA" w:themeFill="accent1" w:themeFillTint="33"/>
            <w:noWrap/>
            <w:hideMark/>
          </w:tcPr>
          <w:p w14:paraId="2943EF3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1.002</w:t>
            </w:r>
          </w:p>
        </w:tc>
        <w:tc>
          <w:tcPr>
            <w:tcW w:w="318" w:type="pct"/>
            <w:noWrap/>
            <w:hideMark/>
          </w:tcPr>
          <w:p w14:paraId="2E3D680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2.430</w:t>
            </w:r>
          </w:p>
        </w:tc>
      </w:tr>
      <w:tr w:rsidR="00B323EB" w:rsidRPr="00C53B55" w14:paraId="6DBE255E" w14:textId="77777777" w:rsidTr="00995DE4">
        <w:trPr>
          <w:trHeight w:val="300"/>
          <w:jc w:val="center"/>
        </w:trPr>
        <w:tc>
          <w:tcPr>
            <w:tcW w:w="599" w:type="pct"/>
            <w:shd w:val="clear" w:color="auto" w:fill="E4F4DF" w:themeFill="accent5" w:themeFillTint="33"/>
            <w:noWrap/>
            <w:hideMark/>
          </w:tcPr>
          <w:p w14:paraId="3751250E"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Între 65 și 74 ani</w:t>
            </w:r>
          </w:p>
        </w:tc>
        <w:tc>
          <w:tcPr>
            <w:tcW w:w="510" w:type="pct"/>
            <w:noWrap/>
            <w:hideMark/>
          </w:tcPr>
          <w:p w14:paraId="3F07648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71</w:t>
            </w:r>
          </w:p>
        </w:tc>
        <w:tc>
          <w:tcPr>
            <w:tcW w:w="510" w:type="pct"/>
            <w:noWrap/>
            <w:hideMark/>
          </w:tcPr>
          <w:p w14:paraId="19A84BB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79</w:t>
            </w:r>
          </w:p>
        </w:tc>
        <w:tc>
          <w:tcPr>
            <w:tcW w:w="510" w:type="pct"/>
            <w:noWrap/>
            <w:hideMark/>
          </w:tcPr>
          <w:p w14:paraId="686E4A14"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25</w:t>
            </w:r>
          </w:p>
        </w:tc>
        <w:tc>
          <w:tcPr>
            <w:tcW w:w="510" w:type="pct"/>
            <w:shd w:val="clear" w:color="auto" w:fill="C9FBED" w:themeFill="accent4" w:themeFillTint="33"/>
            <w:noWrap/>
            <w:hideMark/>
          </w:tcPr>
          <w:p w14:paraId="6A1CD8D9"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175</w:t>
            </w:r>
          </w:p>
        </w:tc>
        <w:tc>
          <w:tcPr>
            <w:tcW w:w="510" w:type="pct"/>
            <w:noWrap/>
            <w:hideMark/>
          </w:tcPr>
          <w:p w14:paraId="6FB7F92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61</w:t>
            </w:r>
          </w:p>
        </w:tc>
        <w:tc>
          <w:tcPr>
            <w:tcW w:w="510" w:type="pct"/>
            <w:noWrap/>
            <w:hideMark/>
          </w:tcPr>
          <w:p w14:paraId="7FDD9AAA"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174</w:t>
            </w:r>
          </w:p>
        </w:tc>
        <w:tc>
          <w:tcPr>
            <w:tcW w:w="511" w:type="pct"/>
            <w:noWrap/>
            <w:hideMark/>
          </w:tcPr>
          <w:p w14:paraId="73835BC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98</w:t>
            </w:r>
          </w:p>
        </w:tc>
        <w:tc>
          <w:tcPr>
            <w:tcW w:w="510" w:type="pct"/>
            <w:shd w:val="clear" w:color="auto" w:fill="C7E2FA" w:themeFill="accent1" w:themeFillTint="33"/>
            <w:noWrap/>
            <w:hideMark/>
          </w:tcPr>
          <w:p w14:paraId="1164AA0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333</w:t>
            </w:r>
          </w:p>
        </w:tc>
        <w:tc>
          <w:tcPr>
            <w:tcW w:w="318" w:type="pct"/>
            <w:noWrap/>
            <w:hideMark/>
          </w:tcPr>
          <w:p w14:paraId="5DDC7695"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508</w:t>
            </w:r>
          </w:p>
        </w:tc>
      </w:tr>
      <w:tr w:rsidR="00B323EB" w:rsidRPr="00C53B55" w14:paraId="55C9B139" w14:textId="77777777" w:rsidTr="00995DE4">
        <w:trPr>
          <w:trHeight w:val="300"/>
          <w:jc w:val="center"/>
        </w:trPr>
        <w:tc>
          <w:tcPr>
            <w:tcW w:w="599" w:type="pct"/>
            <w:shd w:val="clear" w:color="auto" w:fill="E4F4DF" w:themeFill="accent5" w:themeFillTint="33"/>
            <w:noWrap/>
            <w:hideMark/>
          </w:tcPr>
          <w:p w14:paraId="32AC6EED" w14:textId="77777777" w:rsidR="00B323EB" w:rsidRPr="00C53B55" w:rsidRDefault="00B323EB" w:rsidP="00762D4B">
            <w:pPr>
              <w:ind w:firstLineChars="100" w:firstLine="200"/>
              <w:rPr>
                <w:rFonts w:ascii="Times New Roman" w:hAnsi="Times New Roman" w:cs="Times New Roman"/>
                <w:color w:val="000000"/>
                <w:sz w:val="20"/>
                <w:szCs w:val="20"/>
                <w:lang w:eastAsia="en-GB"/>
              </w:rPr>
            </w:pPr>
            <w:r w:rsidRPr="00C53B55">
              <w:rPr>
                <w:rFonts w:ascii="Times New Roman" w:hAnsi="Times New Roman" w:cs="Times New Roman"/>
                <w:color w:val="000000"/>
                <w:sz w:val="20"/>
                <w:szCs w:val="20"/>
                <w:lang w:eastAsia="en-GB"/>
              </w:rPr>
              <w:t>Peste 75 ani</w:t>
            </w:r>
          </w:p>
        </w:tc>
        <w:tc>
          <w:tcPr>
            <w:tcW w:w="510" w:type="pct"/>
            <w:noWrap/>
            <w:hideMark/>
          </w:tcPr>
          <w:p w14:paraId="1C28439B"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w:t>
            </w:r>
          </w:p>
        </w:tc>
        <w:tc>
          <w:tcPr>
            <w:tcW w:w="510" w:type="pct"/>
            <w:noWrap/>
            <w:hideMark/>
          </w:tcPr>
          <w:p w14:paraId="4FB64C0D"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w:t>
            </w:r>
          </w:p>
        </w:tc>
        <w:tc>
          <w:tcPr>
            <w:tcW w:w="510" w:type="pct"/>
            <w:noWrap/>
            <w:hideMark/>
          </w:tcPr>
          <w:p w14:paraId="1F90782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w:t>
            </w:r>
          </w:p>
        </w:tc>
        <w:tc>
          <w:tcPr>
            <w:tcW w:w="510" w:type="pct"/>
            <w:shd w:val="clear" w:color="auto" w:fill="C9FBED" w:themeFill="accent4" w:themeFillTint="33"/>
            <w:noWrap/>
            <w:hideMark/>
          </w:tcPr>
          <w:p w14:paraId="045E1317"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w:t>
            </w:r>
          </w:p>
        </w:tc>
        <w:tc>
          <w:tcPr>
            <w:tcW w:w="510" w:type="pct"/>
            <w:noWrap/>
            <w:hideMark/>
          </w:tcPr>
          <w:p w14:paraId="280EFF32"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w:t>
            </w:r>
          </w:p>
        </w:tc>
        <w:tc>
          <w:tcPr>
            <w:tcW w:w="510" w:type="pct"/>
            <w:noWrap/>
            <w:hideMark/>
          </w:tcPr>
          <w:p w14:paraId="6260F096"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16</w:t>
            </w:r>
          </w:p>
        </w:tc>
        <w:tc>
          <w:tcPr>
            <w:tcW w:w="511" w:type="pct"/>
            <w:noWrap/>
            <w:hideMark/>
          </w:tcPr>
          <w:p w14:paraId="3BFA9903"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5</w:t>
            </w:r>
          </w:p>
        </w:tc>
        <w:tc>
          <w:tcPr>
            <w:tcW w:w="510" w:type="pct"/>
            <w:shd w:val="clear" w:color="auto" w:fill="C7E2FA" w:themeFill="accent1" w:themeFillTint="33"/>
            <w:noWrap/>
            <w:hideMark/>
          </w:tcPr>
          <w:p w14:paraId="17CCDEDC"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26</w:t>
            </w:r>
          </w:p>
        </w:tc>
        <w:tc>
          <w:tcPr>
            <w:tcW w:w="318" w:type="pct"/>
            <w:noWrap/>
            <w:hideMark/>
          </w:tcPr>
          <w:p w14:paraId="298E5E70" w14:textId="77777777" w:rsidR="00B323EB" w:rsidRPr="00C53B55" w:rsidRDefault="00B323EB" w:rsidP="00762D4B">
            <w:pPr>
              <w:rPr>
                <w:rFonts w:ascii="Times New Roman" w:hAnsi="Times New Roman" w:cs="Times New Roman"/>
                <w:sz w:val="20"/>
                <w:szCs w:val="20"/>
              </w:rPr>
            </w:pPr>
            <w:r w:rsidRPr="00C53B55">
              <w:rPr>
                <w:rFonts w:ascii="Times New Roman" w:hAnsi="Times New Roman" w:cs="Times New Roman"/>
                <w:sz w:val="20"/>
                <w:szCs w:val="20"/>
              </w:rPr>
              <w:t>31</w:t>
            </w:r>
          </w:p>
        </w:tc>
      </w:tr>
      <w:tr w:rsidR="00077CB8" w:rsidRPr="00C53B55" w14:paraId="74C0871D" w14:textId="77777777" w:rsidTr="00995DE4">
        <w:trPr>
          <w:trHeight w:val="300"/>
          <w:jc w:val="center"/>
        </w:trPr>
        <w:tc>
          <w:tcPr>
            <w:tcW w:w="599" w:type="pct"/>
            <w:shd w:val="clear" w:color="auto" w:fill="E4F4DF" w:themeFill="accent5" w:themeFillTint="33"/>
            <w:noWrap/>
            <w:hideMark/>
          </w:tcPr>
          <w:p w14:paraId="35A0BCF0" w14:textId="77777777" w:rsidR="00B323EB" w:rsidRPr="00C53B55" w:rsidRDefault="00B323EB" w:rsidP="00762D4B">
            <w:pPr>
              <w:rPr>
                <w:rFonts w:ascii="Times New Roman" w:hAnsi="Times New Roman" w:cs="Times New Roman"/>
                <w:b/>
                <w:bCs/>
                <w:color w:val="000000"/>
                <w:sz w:val="20"/>
                <w:szCs w:val="20"/>
                <w:lang w:eastAsia="en-GB"/>
              </w:rPr>
            </w:pPr>
            <w:r w:rsidRPr="00C53B55">
              <w:rPr>
                <w:rFonts w:ascii="Times New Roman" w:hAnsi="Times New Roman" w:cs="Times New Roman"/>
                <w:b/>
                <w:bCs/>
                <w:color w:val="000000"/>
                <w:sz w:val="20"/>
                <w:szCs w:val="20"/>
                <w:lang w:eastAsia="en-GB"/>
              </w:rPr>
              <w:t>Total</w:t>
            </w:r>
          </w:p>
        </w:tc>
        <w:tc>
          <w:tcPr>
            <w:tcW w:w="510" w:type="pct"/>
            <w:noWrap/>
            <w:hideMark/>
          </w:tcPr>
          <w:p w14:paraId="727D05DF"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4.490</w:t>
            </w:r>
          </w:p>
        </w:tc>
        <w:tc>
          <w:tcPr>
            <w:tcW w:w="510" w:type="pct"/>
            <w:noWrap/>
            <w:hideMark/>
          </w:tcPr>
          <w:p w14:paraId="41572F2D"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15.876</w:t>
            </w:r>
          </w:p>
        </w:tc>
        <w:tc>
          <w:tcPr>
            <w:tcW w:w="510" w:type="pct"/>
            <w:noWrap/>
            <w:hideMark/>
          </w:tcPr>
          <w:p w14:paraId="48B9B23B"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6.204</w:t>
            </w:r>
          </w:p>
        </w:tc>
        <w:tc>
          <w:tcPr>
            <w:tcW w:w="510" w:type="pct"/>
            <w:shd w:val="clear" w:color="auto" w:fill="C9FBED" w:themeFill="accent4" w:themeFillTint="33"/>
            <w:noWrap/>
            <w:hideMark/>
          </w:tcPr>
          <w:p w14:paraId="16F755F5"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26.570</w:t>
            </w:r>
          </w:p>
        </w:tc>
        <w:tc>
          <w:tcPr>
            <w:tcW w:w="510" w:type="pct"/>
            <w:noWrap/>
            <w:hideMark/>
          </w:tcPr>
          <w:p w14:paraId="29A94749"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2.159</w:t>
            </w:r>
          </w:p>
        </w:tc>
        <w:tc>
          <w:tcPr>
            <w:tcW w:w="510" w:type="pct"/>
            <w:noWrap/>
            <w:hideMark/>
          </w:tcPr>
          <w:p w14:paraId="5E208699"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5.376</w:t>
            </w:r>
          </w:p>
        </w:tc>
        <w:tc>
          <w:tcPr>
            <w:tcW w:w="511" w:type="pct"/>
            <w:noWrap/>
            <w:hideMark/>
          </w:tcPr>
          <w:p w14:paraId="20D87593"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3.147</w:t>
            </w:r>
          </w:p>
        </w:tc>
        <w:tc>
          <w:tcPr>
            <w:tcW w:w="510" w:type="pct"/>
            <w:shd w:val="clear" w:color="auto" w:fill="C7E2FA" w:themeFill="accent1" w:themeFillTint="33"/>
            <w:noWrap/>
            <w:hideMark/>
          </w:tcPr>
          <w:p w14:paraId="2B2341A6"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10.682</w:t>
            </w:r>
          </w:p>
        </w:tc>
        <w:tc>
          <w:tcPr>
            <w:tcW w:w="318" w:type="pct"/>
            <w:noWrap/>
            <w:hideMark/>
          </w:tcPr>
          <w:p w14:paraId="029A4E75" w14:textId="77777777" w:rsidR="00B323EB" w:rsidRPr="00C53B55" w:rsidRDefault="00B323EB" w:rsidP="00762D4B">
            <w:pPr>
              <w:rPr>
                <w:rFonts w:ascii="Times New Roman" w:hAnsi="Times New Roman" w:cs="Times New Roman"/>
                <w:b/>
                <w:sz w:val="20"/>
                <w:szCs w:val="20"/>
              </w:rPr>
            </w:pPr>
            <w:r w:rsidRPr="00C53B55">
              <w:rPr>
                <w:rFonts w:ascii="Times New Roman" w:hAnsi="Times New Roman" w:cs="Times New Roman"/>
                <w:b/>
                <w:sz w:val="20"/>
                <w:szCs w:val="20"/>
              </w:rPr>
              <w:t>37.252</w:t>
            </w:r>
          </w:p>
        </w:tc>
      </w:tr>
    </w:tbl>
    <w:p w14:paraId="190C4E9D" w14:textId="77777777" w:rsidR="00B323EB" w:rsidRDefault="00B323EB" w:rsidP="00762D4B">
      <w:pPr>
        <w:tabs>
          <w:tab w:val="left" w:pos="567"/>
        </w:tabs>
        <w:spacing w:after="0" w:line="276" w:lineRule="auto"/>
        <w:jc w:val="both"/>
        <w:rPr>
          <w:sz w:val="22"/>
          <w:szCs w:val="24"/>
        </w:rPr>
      </w:pPr>
    </w:p>
    <w:p w14:paraId="083096CF" w14:textId="77777777" w:rsidR="00B323EB" w:rsidRDefault="00B323EB" w:rsidP="00762D4B">
      <w:pPr>
        <w:tabs>
          <w:tab w:val="left" w:pos="2348"/>
        </w:tabs>
        <w:spacing w:after="0"/>
        <w:jc w:val="both"/>
        <w:rPr>
          <w:sz w:val="22"/>
          <w:szCs w:val="24"/>
        </w:rPr>
      </w:pPr>
    </w:p>
    <w:p w14:paraId="4B163866" w14:textId="77777777" w:rsidR="00B323EB" w:rsidRPr="00852FBB" w:rsidRDefault="00B323EB" w:rsidP="00762D4B">
      <w:pPr>
        <w:tabs>
          <w:tab w:val="left" w:pos="2348"/>
        </w:tabs>
        <w:spacing w:after="0"/>
        <w:jc w:val="both"/>
        <w:rPr>
          <w:sz w:val="22"/>
          <w:szCs w:val="24"/>
        </w:rPr>
        <w:sectPr w:rsidR="00B323EB" w:rsidRPr="00852FBB" w:rsidSect="006851E1">
          <w:pgSz w:w="16839" w:h="11907" w:orient="landscape" w:code="9"/>
          <w:pgMar w:top="1134" w:right="1134" w:bottom="1134" w:left="1134" w:header="709" w:footer="709" w:gutter="0"/>
          <w:cols w:space="708"/>
          <w:docGrid w:linePitch="360"/>
        </w:sectPr>
      </w:pPr>
    </w:p>
    <w:p w14:paraId="2E7E798C" w14:textId="77777777" w:rsidR="00403C12" w:rsidRPr="00403C12" w:rsidRDefault="00380502" w:rsidP="00762D4B">
      <w:pPr>
        <w:tabs>
          <w:tab w:val="left" w:pos="567"/>
        </w:tabs>
        <w:spacing w:after="0" w:line="276" w:lineRule="auto"/>
        <w:jc w:val="both"/>
        <w:rPr>
          <w:rFonts w:ascii="Palatino Linotype" w:hAnsi="Palatino Linotype" w:cs="Times New Roman"/>
          <w:b/>
          <w:sz w:val="23"/>
          <w:szCs w:val="23"/>
          <w:lang w:val="ro-RO"/>
        </w:rPr>
      </w:pPr>
      <w:r w:rsidRPr="00403C12">
        <w:rPr>
          <w:rFonts w:ascii="Palatino Linotype" w:hAnsi="Palatino Linotype" w:cs="Times New Roman"/>
          <w:b/>
          <w:sz w:val="23"/>
          <w:szCs w:val="23"/>
          <w:lang w:val="ro-RO"/>
        </w:rPr>
        <w:lastRenderedPageBreak/>
        <w:tab/>
      </w:r>
      <w:r w:rsidR="00403C12" w:rsidRPr="00403C12">
        <w:rPr>
          <w:rFonts w:ascii="Palatino Linotype" w:hAnsi="Palatino Linotype" w:cs="Times New Roman"/>
          <w:b/>
          <w:sz w:val="23"/>
          <w:szCs w:val="23"/>
          <w:lang w:val="ro-RO"/>
        </w:rPr>
        <w:t>În străinătate</w:t>
      </w:r>
      <w:r w:rsidRPr="00403C12">
        <w:rPr>
          <w:rFonts w:ascii="Palatino Linotype" w:hAnsi="Palatino Linotype" w:cs="Times New Roman"/>
          <w:b/>
          <w:sz w:val="23"/>
          <w:szCs w:val="23"/>
          <w:lang w:val="ro-RO"/>
        </w:rPr>
        <w:tab/>
      </w:r>
    </w:p>
    <w:p w14:paraId="4509B731" w14:textId="77777777" w:rsidR="00B46671" w:rsidRDefault="00403C12"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B46671" w:rsidRPr="00B46671">
        <w:rPr>
          <w:rFonts w:ascii="Times New Roman" w:hAnsi="Times New Roman" w:cs="Times New Roman"/>
          <w:sz w:val="23"/>
          <w:szCs w:val="23"/>
          <w:lang w:val="ro-RO"/>
        </w:rPr>
        <w:t xml:space="preserve">La </w:t>
      </w:r>
      <w:r w:rsidR="00B46671">
        <w:rPr>
          <w:rFonts w:ascii="Times New Roman" w:hAnsi="Times New Roman" w:cs="Times New Roman"/>
          <w:sz w:val="23"/>
          <w:szCs w:val="23"/>
          <w:lang w:val="ro-RO"/>
        </w:rPr>
        <w:t>data de 26.11.</w:t>
      </w:r>
      <w:r w:rsidR="00B46671" w:rsidRPr="00B46671">
        <w:rPr>
          <w:rFonts w:ascii="Times New Roman" w:hAnsi="Times New Roman" w:cs="Times New Roman"/>
          <w:sz w:val="23"/>
          <w:szCs w:val="23"/>
          <w:lang w:val="ro-RO"/>
        </w:rPr>
        <w:t xml:space="preserve">2016, au fost desemnate </w:t>
      </w:r>
      <w:r w:rsidR="00B46671" w:rsidRPr="00B46671">
        <w:rPr>
          <w:rFonts w:ascii="Times New Roman" w:hAnsi="Times New Roman" w:cs="Times New Roman"/>
          <w:b/>
          <w:sz w:val="23"/>
          <w:szCs w:val="23"/>
          <w:lang w:val="ro-RO"/>
        </w:rPr>
        <w:t>417 persoane</w:t>
      </w:r>
      <w:r w:rsidR="00B46671" w:rsidRPr="00B46671">
        <w:rPr>
          <w:rFonts w:ascii="Times New Roman" w:hAnsi="Times New Roman" w:cs="Times New Roman"/>
          <w:sz w:val="23"/>
          <w:szCs w:val="23"/>
          <w:lang w:val="ro-RO"/>
        </w:rPr>
        <w:t xml:space="preserve"> ca președinți ai birourilor electorale ale secțiilor de votare din str</w:t>
      </w:r>
      <w:r w:rsidR="00B46671" w:rsidRPr="00B46671">
        <w:rPr>
          <w:rFonts w:ascii="Times New Roman" w:hAnsi="Times New Roman" w:cs="Times New Roman" w:hint="eastAsia"/>
          <w:sz w:val="23"/>
          <w:szCs w:val="23"/>
          <w:lang w:val="ro-RO"/>
        </w:rPr>
        <w:t>ă</w:t>
      </w:r>
      <w:r w:rsidR="00B46671" w:rsidRPr="00B46671">
        <w:rPr>
          <w:rFonts w:ascii="Times New Roman" w:hAnsi="Times New Roman" w:cs="Times New Roman"/>
          <w:sz w:val="23"/>
          <w:szCs w:val="23"/>
          <w:lang w:val="ro-RO"/>
        </w:rPr>
        <w:t>in</w:t>
      </w:r>
      <w:r w:rsidR="00B46671" w:rsidRPr="00B46671">
        <w:rPr>
          <w:rFonts w:ascii="Times New Roman" w:hAnsi="Times New Roman" w:cs="Times New Roman" w:hint="eastAsia"/>
          <w:sz w:val="23"/>
          <w:szCs w:val="23"/>
          <w:lang w:val="ro-RO"/>
        </w:rPr>
        <w:t>ă</w:t>
      </w:r>
      <w:r w:rsidR="00B46671" w:rsidRPr="00B46671">
        <w:rPr>
          <w:rFonts w:ascii="Times New Roman" w:hAnsi="Times New Roman" w:cs="Times New Roman"/>
          <w:sz w:val="23"/>
          <w:szCs w:val="23"/>
          <w:lang w:val="ro-RO"/>
        </w:rPr>
        <w:t>tate, un președinte al biroului electoral pentru votul prin corespondenț</w:t>
      </w:r>
      <w:r w:rsidR="00B46671" w:rsidRPr="00B46671">
        <w:rPr>
          <w:rFonts w:ascii="Times New Roman" w:hAnsi="Times New Roman" w:cs="Times New Roman" w:hint="eastAsia"/>
          <w:sz w:val="23"/>
          <w:szCs w:val="23"/>
          <w:lang w:val="ro-RO"/>
        </w:rPr>
        <w:t>ă</w:t>
      </w:r>
      <w:r w:rsidR="00B46671" w:rsidRPr="00B46671">
        <w:rPr>
          <w:rFonts w:ascii="Times New Roman" w:hAnsi="Times New Roman" w:cs="Times New Roman"/>
          <w:sz w:val="23"/>
          <w:szCs w:val="23"/>
          <w:lang w:val="ro-RO"/>
        </w:rPr>
        <w:t xml:space="preserve"> și un </w:t>
      </w:r>
      <w:r w:rsidR="008F4D9C">
        <w:rPr>
          <w:rFonts w:ascii="Times New Roman" w:hAnsi="Times New Roman" w:cs="Times New Roman"/>
          <w:sz w:val="23"/>
          <w:szCs w:val="23"/>
          <w:lang w:val="ro-RO"/>
        </w:rPr>
        <w:t xml:space="preserve">locțiitor al acestuia, </w:t>
      </w:r>
      <w:r w:rsidR="008F4D9C" w:rsidRPr="00E41930">
        <w:rPr>
          <w:rFonts w:ascii="Times New Roman" w:hAnsi="Times New Roman" w:cs="Times New Roman"/>
          <w:sz w:val="23"/>
          <w:szCs w:val="23"/>
          <w:lang w:val="ro-RO"/>
        </w:rPr>
        <w:t xml:space="preserve">lista </w:t>
      </w:r>
      <w:r w:rsidR="00E41930" w:rsidRPr="00E41930">
        <w:rPr>
          <w:rFonts w:ascii="Times New Roman" w:hAnsi="Times New Roman" w:cs="Times New Roman"/>
          <w:sz w:val="23"/>
          <w:szCs w:val="23"/>
          <w:lang w:val="ro-RO"/>
        </w:rPr>
        <w:t xml:space="preserve">acestora </w:t>
      </w:r>
      <w:r w:rsidR="008F4D9C">
        <w:rPr>
          <w:rFonts w:ascii="Times New Roman" w:hAnsi="Times New Roman" w:cs="Times New Roman"/>
          <w:sz w:val="23"/>
          <w:szCs w:val="23"/>
          <w:lang w:val="ro-RO"/>
        </w:rPr>
        <w:t>fiind</w:t>
      </w:r>
      <w:r w:rsidR="00E41930" w:rsidRPr="00E41930">
        <w:rPr>
          <w:rFonts w:ascii="Times New Roman" w:hAnsi="Times New Roman" w:cs="Times New Roman"/>
          <w:sz w:val="23"/>
          <w:szCs w:val="23"/>
          <w:lang w:val="ro-RO"/>
        </w:rPr>
        <w:t xml:space="preserve"> comunicat</w:t>
      </w:r>
      <w:r w:rsidR="00E41930" w:rsidRPr="00E41930">
        <w:rPr>
          <w:rFonts w:ascii="Times New Roman" w:hAnsi="Times New Roman" w:cs="Times New Roman" w:hint="eastAsia"/>
          <w:sz w:val="23"/>
          <w:szCs w:val="23"/>
          <w:lang w:val="ro-RO"/>
        </w:rPr>
        <w:t>ă</w:t>
      </w:r>
      <w:r w:rsidR="00E41930" w:rsidRPr="00E41930">
        <w:rPr>
          <w:rFonts w:ascii="Times New Roman" w:hAnsi="Times New Roman" w:cs="Times New Roman"/>
          <w:sz w:val="23"/>
          <w:szCs w:val="23"/>
          <w:lang w:val="ro-RO"/>
        </w:rPr>
        <w:t xml:space="preserve"> c</w:t>
      </w:r>
      <w:r w:rsidR="00E41930" w:rsidRPr="00E41930">
        <w:rPr>
          <w:rFonts w:ascii="Times New Roman" w:hAnsi="Times New Roman" w:cs="Times New Roman" w:hint="eastAsia"/>
          <w:sz w:val="23"/>
          <w:szCs w:val="23"/>
          <w:lang w:val="ro-RO"/>
        </w:rPr>
        <w:t>ă</w:t>
      </w:r>
      <w:r w:rsidR="00E41930">
        <w:rPr>
          <w:rFonts w:ascii="Times New Roman" w:hAnsi="Times New Roman" w:cs="Times New Roman"/>
          <w:sz w:val="23"/>
          <w:szCs w:val="23"/>
          <w:lang w:val="ro-RO"/>
        </w:rPr>
        <w:t>tre</w:t>
      </w:r>
      <w:r w:rsidR="00E41930" w:rsidRPr="00E41930">
        <w:t xml:space="preserve"> </w:t>
      </w:r>
      <w:r w:rsidR="00E41930" w:rsidRPr="00E41930">
        <w:rPr>
          <w:rFonts w:ascii="Times New Roman" w:hAnsi="Times New Roman" w:cs="Times New Roman"/>
          <w:sz w:val="23"/>
          <w:szCs w:val="23"/>
          <w:lang w:val="ro-RO"/>
        </w:rPr>
        <w:t>Ministerul Afacerilor Externe</w:t>
      </w:r>
      <w:r w:rsidR="00E41930">
        <w:rPr>
          <w:rFonts w:ascii="Times New Roman" w:hAnsi="Times New Roman" w:cs="Times New Roman"/>
          <w:sz w:val="23"/>
          <w:szCs w:val="23"/>
          <w:lang w:val="ro-RO"/>
        </w:rPr>
        <w:t xml:space="preserve"> la</w:t>
      </w:r>
      <w:r w:rsidR="008F4D9C">
        <w:rPr>
          <w:rFonts w:ascii="Times New Roman" w:hAnsi="Times New Roman" w:cs="Times New Roman"/>
          <w:sz w:val="23"/>
          <w:szCs w:val="23"/>
          <w:lang w:val="ro-RO"/>
        </w:rPr>
        <w:t xml:space="preserve"> aceeași dată</w:t>
      </w:r>
      <w:r w:rsidR="00E41930" w:rsidRPr="00E41930">
        <w:rPr>
          <w:rFonts w:ascii="Times New Roman" w:hAnsi="Times New Roman" w:cs="Times New Roman"/>
          <w:sz w:val="23"/>
          <w:szCs w:val="23"/>
          <w:lang w:val="ro-RO"/>
        </w:rPr>
        <w:t>.</w:t>
      </w:r>
      <w:r w:rsidR="008F4D9C" w:rsidRPr="008F4D9C">
        <w:rPr>
          <w:rFonts w:ascii="Times New Roman" w:hAnsi="Times New Roman" w:cs="Times New Roman"/>
          <w:sz w:val="23"/>
          <w:szCs w:val="23"/>
          <w:lang w:val="ro-RO"/>
        </w:rPr>
        <w:t xml:space="preserve"> </w:t>
      </w:r>
      <w:r w:rsidR="008F4D9C">
        <w:rPr>
          <w:rFonts w:ascii="Times New Roman" w:hAnsi="Times New Roman" w:cs="Times New Roman"/>
          <w:sz w:val="23"/>
          <w:szCs w:val="23"/>
          <w:lang w:val="ro-RO"/>
        </w:rPr>
        <w:t>Nu au existat cazuri de înlocuire a acestora.</w:t>
      </w:r>
    </w:p>
    <w:p w14:paraId="20C5A9A5" w14:textId="77777777" w:rsidR="00506CAC" w:rsidRPr="00187E81" w:rsidRDefault="00B46671"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187E81">
        <w:rPr>
          <w:rFonts w:ascii="Times New Roman" w:hAnsi="Times New Roman" w:cs="Times New Roman"/>
          <w:sz w:val="23"/>
          <w:szCs w:val="23"/>
          <w:lang w:val="ro-RO"/>
        </w:rPr>
        <w:t xml:space="preserve">Pentru </w:t>
      </w:r>
      <w:r w:rsidR="00506CAC" w:rsidRPr="00187E81">
        <w:rPr>
          <w:rFonts w:ascii="Times New Roman" w:hAnsi="Times New Roman" w:cs="Times New Roman"/>
          <w:sz w:val="23"/>
          <w:szCs w:val="23"/>
          <w:lang w:val="ro-RO"/>
        </w:rPr>
        <w:t>îndeplinirea atribuțiilor ce îi revin în materie de instruire electorală, potrivit art. 103 alin. (1) lit. m) din Legea nr. 208/2015, cu modific</w:t>
      </w:r>
      <w:r w:rsidR="00506CAC" w:rsidRPr="00187E81">
        <w:rPr>
          <w:rFonts w:ascii="Times New Roman" w:hAnsi="Times New Roman" w:cs="Times New Roman" w:hint="eastAsia"/>
          <w:sz w:val="23"/>
          <w:szCs w:val="23"/>
          <w:lang w:val="ro-RO"/>
        </w:rPr>
        <w:t>ă</w:t>
      </w:r>
      <w:r w:rsidR="00506CAC" w:rsidRPr="00187E81">
        <w:rPr>
          <w:rFonts w:ascii="Times New Roman" w:hAnsi="Times New Roman" w:cs="Times New Roman"/>
          <w:sz w:val="23"/>
          <w:szCs w:val="23"/>
          <w:lang w:val="ro-RO"/>
        </w:rPr>
        <w:t>rile și complet</w:t>
      </w:r>
      <w:r w:rsidR="00506CAC" w:rsidRPr="00187E81">
        <w:rPr>
          <w:rFonts w:ascii="Times New Roman" w:hAnsi="Times New Roman" w:cs="Times New Roman" w:hint="eastAsia"/>
          <w:sz w:val="23"/>
          <w:szCs w:val="23"/>
          <w:lang w:val="ro-RO"/>
        </w:rPr>
        <w:t>ă</w:t>
      </w:r>
      <w:r w:rsidR="00506CAC" w:rsidRPr="00187E81">
        <w:rPr>
          <w:rFonts w:ascii="Times New Roman" w:hAnsi="Times New Roman" w:cs="Times New Roman"/>
          <w:sz w:val="23"/>
          <w:szCs w:val="23"/>
          <w:lang w:val="ro-RO"/>
        </w:rPr>
        <w:t>rile ulterioare, Autoritatea Electorală Permanentă, alături de Serviciul de Telecomunicații Speciale, a sprijinit Ministerul Afa</w:t>
      </w:r>
      <w:r w:rsidR="0017267C">
        <w:rPr>
          <w:rFonts w:ascii="Times New Roman" w:hAnsi="Times New Roman" w:cs="Times New Roman"/>
          <w:sz w:val="23"/>
          <w:szCs w:val="23"/>
          <w:lang w:val="ro-RO"/>
        </w:rPr>
        <w:t>cerilor Externe, în perioada 21.11– 06.12.</w:t>
      </w:r>
      <w:r w:rsidR="00506CAC" w:rsidRPr="00187E81">
        <w:rPr>
          <w:rFonts w:ascii="Times New Roman" w:hAnsi="Times New Roman" w:cs="Times New Roman"/>
          <w:sz w:val="23"/>
          <w:szCs w:val="23"/>
          <w:lang w:val="ro-RO"/>
        </w:rPr>
        <w:t>2016, în desfășurarea unor sesiuni de instruire a persoanelor desemnate a fi președinți/operatori de calculator ai birourilor electorale ale secțiilor de votare din străinătate la alegerile parlamentare din data de 11 decem</w:t>
      </w:r>
      <w:r w:rsidR="00D52F25">
        <w:rPr>
          <w:rFonts w:ascii="Times New Roman" w:hAnsi="Times New Roman" w:cs="Times New Roman"/>
          <w:sz w:val="23"/>
          <w:szCs w:val="23"/>
          <w:lang w:val="ro-RO"/>
        </w:rPr>
        <w:t>brie 2016, în 8 țări din Europa</w:t>
      </w:r>
      <w:r w:rsidR="00506CAC" w:rsidRPr="00187E81">
        <w:rPr>
          <w:rFonts w:ascii="Times New Roman" w:hAnsi="Times New Roman" w:cs="Times New Roman"/>
          <w:sz w:val="23"/>
          <w:szCs w:val="23"/>
          <w:lang w:val="ro-RO"/>
        </w:rPr>
        <w:t>.</w:t>
      </w:r>
    </w:p>
    <w:p w14:paraId="5A09E66C" w14:textId="77777777" w:rsidR="00506CAC" w:rsidRPr="00187E81" w:rsidRDefault="00AD1CE9"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48D9A203" w14:textId="77777777" w:rsidR="009F2F4F" w:rsidRPr="00187E81" w:rsidRDefault="00E94FD3" w:rsidP="00762D4B">
      <w:pPr>
        <w:pStyle w:val="ListParagraph"/>
        <w:numPr>
          <w:ilvl w:val="2"/>
          <w:numId w:val="32"/>
        </w:numPr>
        <w:tabs>
          <w:tab w:val="left" w:pos="567"/>
          <w:tab w:val="left" w:pos="1134"/>
        </w:tabs>
        <w:spacing w:after="0" w:line="276" w:lineRule="auto"/>
        <w:ind w:hanging="513"/>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Desemnarea</w:t>
      </w:r>
      <w:r w:rsidR="009F2F4F" w:rsidRPr="00187E81">
        <w:rPr>
          <w:rFonts w:ascii="Palatino Linotype" w:hAnsi="Palatino Linotype" w:cs="Times New Roman"/>
          <w:b/>
          <w:sz w:val="23"/>
          <w:szCs w:val="23"/>
          <w:lang w:val="ro-RO"/>
        </w:rPr>
        <w:t xml:space="preserve"> </w:t>
      </w:r>
      <w:r w:rsidR="003A4EF5" w:rsidRPr="00187E81">
        <w:rPr>
          <w:rFonts w:ascii="Palatino Linotype" w:hAnsi="Palatino Linotype" w:cs="Times New Roman"/>
          <w:b/>
          <w:sz w:val="23"/>
          <w:szCs w:val="23"/>
          <w:lang w:val="ro-RO"/>
        </w:rPr>
        <w:t xml:space="preserve">și instruirea </w:t>
      </w:r>
      <w:r w:rsidR="009F2F4F" w:rsidRPr="00187E81">
        <w:rPr>
          <w:rFonts w:ascii="Palatino Linotype" w:hAnsi="Palatino Linotype" w:cs="Times New Roman"/>
          <w:b/>
          <w:sz w:val="23"/>
          <w:szCs w:val="23"/>
          <w:lang w:val="ro-RO"/>
        </w:rPr>
        <w:t>operatorilor de calculator</w:t>
      </w:r>
    </w:p>
    <w:p w14:paraId="602932B1" w14:textId="77777777" w:rsidR="00B65092" w:rsidRPr="00187E81" w:rsidRDefault="00806C3C" w:rsidP="00762D4B">
      <w:pPr>
        <w:pStyle w:val="PlainText"/>
        <w:tabs>
          <w:tab w:val="left" w:pos="567"/>
        </w:tabs>
        <w:spacing w:line="276" w:lineRule="auto"/>
        <w:jc w:val="both"/>
        <w:rPr>
          <w:rFonts w:ascii="Times New Roman" w:hAnsi="Times New Roman" w:cs="Times New Roman"/>
          <w:sz w:val="23"/>
          <w:szCs w:val="23"/>
          <w:lang w:val="ro-RO"/>
        </w:rPr>
      </w:pPr>
      <w:r w:rsidRPr="00187E81">
        <w:rPr>
          <w:noProof/>
        </w:rPr>
        <w:drawing>
          <wp:anchor distT="0" distB="0" distL="114300" distR="114300" simplePos="0" relativeHeight="251664384" behindDoc="0" locked="0" layoutInCell="1" allowOverlap="1" wp14:anchorId="70732DDC" wp14:editId="0DB34FA1">
            <wp:simplePos x="0" y="0"/>
            <wp:positionH relativeFrom="column">
              <wp:posOffset>3509010</wp:posOffset>
            </wp:positionH>
            <wp:positionV relativeFrom="paragraph">
              <wp:posOffset>46990</wp:posOffset>
            </wp:positionV>
            <wp:extent cx="2742310" cy="1981429"/>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500" t="10047" r="28676" b="33634"/>
                    <a:stretch/>
                  </pic:blipFill>
                  <pic:spPr bwMode="auto">
                    <a:xfrm>
                      <a:off x="0" y="0"/>
                      <a:ext cx="2742310" cy="1981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92" w:rsidRPr="00187E81">
        <w:rPr>
          <w:rFonts w:ascii="Times New Roman" w:hAnsi="Times New Roman" w:cs="Times New Roman"/>
          <w:sz w:val="23"/>
          <w:szCs w:val="23"/>
          <w:lang w:val="ro-RO"/>
        </w:rPr>
        <w:tab/>
        <w:t>Autoritatea Electorală Permanentă a desemnat</w:t>
      </w:r>
      <w:r w:rsidR="00B65092" w:rsidRPr="00187E81">
        <w:t xml:space="preserve"> </w:t>
      </w:r>
      <w:r w:rsidR="00B65092" w:rsidRPr="00187E81">
        <w:rPr>
          <w:rFonts w:ascii="Times New Roman" w:hAnsi="Times New Roman" w:cs="Times New Roman"/>
          <w:sz w:val="23"/>
          <w:szCs w:val="23"/>
          <w:lang w:val="ro-RO"/>
        </w:rPr>
        <w:t>operatorii de calculator ai birourilor electorale ale secțiilor de votare constituite pentru alegerile parlamentare din anul 2016</w:t>
      </w:r>
      <w:r w:rsidR="001226D6" w:rsidRPr="00187E81">
        <w:rPr>
          <w:rFonts w:ascii="Times New Roman" w:hAnsi="Times New Roman" w:cs="Times New Roman"/>
          <w:sz w:val="23"/>
          <w:szCs w:val="23"/>
          <w:lang w:val="ro-RO"/>
        </w:rPr>
        <w:t>,</w:t>
      </w:r>
      <w:r w:rsidR="00B65092" w:rsidRPr="00187E81">
        <w:rPr>
          <w:rFonts w:ascii="Times New Roman" w:hAnsi="Times New Roman" w:cs="Times New Roman"/>
          <w:sz w:val="23"/>
          <w:szCs w:val="23"/>
          <w:lang w:val="ro-RO"/>
        </w:rPr>
        <w:t xml:space="preserve"> prin tragere la sorți</w:t>
      </w:r>
      <w:r w:rsidR="001226D6" w:rsidRPr="00187E81">
        <w:rPr>
          <w:rFonts w:ascii="Times New Roman" w:hAnsi="Times New Roman" w:cs="Times New Roman"/>
          <w:sz w:val="23"/>
          <w:szCs w:val="23"/>
          <w:lang w:val="ro-RO"/>
        </w:rPr>
        <w:t>,</w:t>
      </w:r>
      <w:r w:rsidR="00B65092" w:rsidRPr="00187E81">
        <w:rPr>
          <w:rFonts w:ascii="Times New Roman" w:hAnsi="Times New Roman" w:cs="Times New Roman"/>
          <w:sz w:val="23"/>
          <w:szCs w:val="23"/>
          <w:lang w:val="ro-RO"/>
        </w:rPr>
        <w:t xml:space="preserve"> </w:t>
      </w:r>
      <w:r w:rsidR="00B65092" w:rsidRPr="00187E81">
        <w:rPr>
          <w:rFonts w:ascii="Times New Roman" w:hAnsi="Times New Roman" w:cs="Times New Roman" w:hint="eastAsia"/>
          <w:sz w:val="23"/>
          <w:szCs w:val="23"/>
          <w:lang w:val="ro-RO"/>
        </w:rPr>
        <w:t>î</w:t>
      </w:r>
      <w:r w:rsidR="00B65092" w:rsidRPr="00187E81">
        <w:rPr>
          <w:rFonts w:ascii="Times New Roman" w:hAnsi="Times New Roman" w:cs="Times New Roman"/>
          <w:sz w:val="23"/>
          <w:szCs w:val="23"/>
          <w:lang w:val="ro-RO"/>
        </w:rPr>
        <w:t xml:space="preserve">n data de </w:t>
      </w:r>
      <w:r w:rsidR="00B65092" w:rsidRPr="00187E81">
        <w:rPr>
          <w:rFonts w:ascii="Times New Roman" w:hAnsi="Times New Roman" w:cs="Times New Roman"/>
          <w:b/>
          <w:sz w:val="23"/>
          <w:szCs w:val="23"/>
          <w:lang w:val="ro-RO"/>
        </w:rPr>
        <w:t>10.11.2016</w:t>
      </w:r>
      <w:r w:rsidR="001226D6" w:rsidRPr="00187E81">
        <w:rPr>
          <w:rFonts w:ascii="Times New Roman" w:hAnsi="Times New Roman" w:cs="Times New Roman"/>
          <w:sz w:val="23"/>
          <w:szCs w:val="23"/>
          <w:lang w:val="ro-RO"/>
        </w:rPr>
        <w:t>.</w:t>
      </w:r>
      <w:r w:rsidR="00B65092" w:rsidRPr="00187E81">
        <w:rPr>
          <w:rFonts w:ascii="Times New Roman" w:hAnsi="Times New Roman" w:cs="Times New Roman"/>
          <w:sz w:val="23"/>
          <w:szCs w:val="23"/>
          <w:lang w:val="ro-RO"/>
        </w:rPr>
        <w:t xml:space="preserve"> </w:t>
      </w:r>
    </w:p>
    <w:p w14:paraId="278A95D5" w14:textId="77777777" w:rsidR="00D636E9" w:rsidRPr="00187E81" w:rsidRDefault="001226D6" w:rsidP="00762D4B">
      <w:pPr>
        <w:pStyle w:val="PlainText"/>
        <w:tabs>
          <w:tab w:val="left" w:pos="567"/>
        </w:tabs>
        <w:spacing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Pe site-ul Autorit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ții Electorale Permanente,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secțiunea</w:t>
      </w:r>
      <w:r w:rsidR="00DC0D6E" w:rsidRPr="00187E81">
        <w:t xml:space="preserve"> </w:t>
      </w:r>
      <w:r w:rsidR="00DC0D6E" w:rsidRPr="00187E81">
        <w:rPr>
          <w:rFonts w:ascii="Times New Roman" w:hAnsi="Times New Roman" w:cs="Times New Roman"/>
          <w:i/>
          <w:sz w:val="23"/>
          <w:szCs w:val="23"/>
          <w:lang w:val="ro-RO"/>
        </w:rPr>
        <w:t>Operatori de calculator sec</w:t>
      </w:r>
      <w:r w:rsidR="00DC0D6E" w:rsidRPr="00187E81">
        <w:rPr>
          <w:rFonts w:ascii="Times New Roman" w:hAnsi="Times New Roman" w:cs="Times New Roman" w:hint="eastAsia"/>
          <w:i/>
          <w:sz w:val="23"/>
          <w:szCs w:val="23"/>
          <w:lang w:val="ro-RO"/>
        </w:rPr>
        <w:t>ţ</w:t>
      </w:r>
      <w:r w:rsidR="00DC0D6E" w:rsidRPr="00187E81">
        <w:rPr>
          <w:rFonts w:ascii="Times New Roman" w:hAnsi="Times New Roman" w:cs="Times New Roman"/>
          <w:i/>
          <w:sz w:val="23"/>
          <w:szCs w:val="23"/>
          <w:lang w:val="ro-RO"/>
        </w:rPr>
        <w:t>ii votare</w:t>
      </w:r>
      <w:r w:rsidR="00DC0D6E" w:rsidRPr="00187E81">
        <w:rPr>
          <w:rStyle w:val="FootnoteReference"/>
          <w:rFonts w:ascii="Times New Roman" w:hAnsi="Times New Roman" w:cs="Times New Roman"/>
          <w:sz w:val="23"/>
          <w:szCs w:val="23"/>
          <w:vertAlign w:val="baseline"/>
          <w:lang w:val="ro-RO"/>
        </w:rPr>
        <w:t xml:space="preserve"> </w:t>
      </w:r>
      <w:r w:rsidR="00DC0D6E" w:rsidRPr="00187E81">
        <w:rPr>
          <w:rStyle w:val="FootnoteReference"/>
          <w:rFonts w:ascii="Times New Roman" w:hAnsi="Times New Roman" w:cs="Times New Roman"/>
          <w:sz w:val="23"/>
          <w:szCs w:val="23"/>
          <w:lang w:val="ro-RO"/>
        </w:rPr>
        <w:footnoteReference w:id="56"/>
      </w:r>
      <w:r w:rsidR="0094346E" w:rsidRPr="00187E81">
        <w:rPr>
          <w:rFonts w:ascii="Times New Roman" w:hAnsi="Times New Roman" w:cs="Times New Roman"/>
          <w:sz w:val="23"/>
          <w:szCs w:val="23"/>
          <w:lang w:val="ro-RO"/>
        </w:rPr>
        <w:t xml:space="preserve">, au fost publicate </w:t>
      </w:r>
      <w:r w:rsidR="00D636E9" w:rsidRPr="00187E81">
        <w:rPr>
          <w:rFonts w:ascii="Times New Roman" w:hAnsi="Times New Roman" w:cs="Times New Roman"/>
          <w:b/>
          <w:sz w:val="23"/>
          <w:szCs w:val="23"/>
          <w:lang w:val="ro-RO"/>
        </w:rPr>
        <w:t xml:space="preserve">Lista persoanelor desemnate operator de calculator ai birourilor electorale ale secțiilor de votare </w:t>
      </w:r>
      <w:r w:rsidR="00D636E9" w:rsidRPr="00187E81">
        <w:rPr>
          <w:rFonts w:ascii="Times New Roman" w:hAnsi="Times New Roman" w:cs="Times New Roman"/>
          <w:sz w:val="23"/>
          <w:szCs w:val="23"/>
          <w:lang w:val="ro-RO"/>
        </w:rPr>
        <w:t xml:space="preserve">constituite pentru alegerile parlamentare din anul 2016 </w:t>
      </w:r>
      <w:r w:rsidR="0094346E" w:rsidRPr="00187E81">
        <w:rPr>
          <w:rFonts w:ascii="Times New Roman" w:hAnsi="Times New Roman" w:cs="Times New Roman"/>
          <w:sz w:val="23"/>
          <w:szCs w:val="23"/>
          <w:lang w:val="ro-RO"/>
        </w:rPr>
        <w:t xml:space="preserve">și </w:t>
      </w:r>
      <w:r w:rsidR="00D636E9" w:rsidRPr="00187E81">
        <w:rPr>
          <w:rFonts w:ascii="Times New Roman" w:hAnsi="Times New Roman" w:cs="Times New Roman"/>
          <w:b/>
          <w:sz w:val="23"/>
          <w:szCs w:val="23"/>
          <w:lang w:val="ro-RO"/>
        </w:rPr>
        <w:t>Lista persoanelor desemnate operator de calculator</w:t>
      </w:r>
      <w:r w:rsidR="0094346E" w:rsidRPr="00187E81">
        <w:rPr>
          <w:rFonts w:ascii="Times New Roman" w:hAnsi="Times New Roman" w:cs="Times New Roman"/>
          <w:b/>
          <w:sz w:val="23"/>
          <w:szCs w:val="23"/>
          <w:lang w:val="ro-RO"/>
        </w:rPr>
        <w:t xml:space="preserve"> </w:t>
      </w:r>
      <w:r w:rsidR="0094346E" w:rsidRPr="00187E81">
        <w:rPr>
          <w:rFonts w:ascii="Times New Roman" w:hAnsi="Times New Roman" w:cs="Times New Roman"/>
          <w:sz w:val="23"/>
          <w:szCs w:val="23"/>
          <w:lang w:val="ro-RO"/>
        </w:rPr>
        <w:t>la alegerile parlamentare 2016,</w:t>
      </w:r>
      <w:r w:rsidR="0094346E" w:rsidRPr="00187E81">
        <w:rPr>
          <w:rFonts w:ascii="Times New Roman" w:hAnsi="Times New Roman" w:cs="Times New Roman"/>
          <w:b/>
          <w:sz w:val="23"/>
          <w:szCs w:val="23"/>
          <w:lang w:val="ro-RO"/>
        </w:rPr>
        <w:t xml:space="preserve"> </w:t>
      </w:r>
      <w:r w:rsidR="00D636E9" w:rsidRPr="00187E81">
        <w:rPr>
          <w:rFonts w:ascii="Times New Roman" w:hAnsi="Times New Roman" w:cs="Times New Roman"/>
          <w:b/>
          <w:sz w:val="23"/>
          <w:szCs w:val="23"/>
          <w:lang w:val="ro-RO"/>
        </w:rPr>
        <w:t>la nivel de UAT – rezerve</w:t>
      </w:r>
      <w:r w:rsidR="0094346E" w:rsidRPr="00187E81">
        <w:rPr>
          <w:rFonts w:ascii="Times New Roman" w:hAnsi="Times New Roman" w:cs="Times New Roman"/>
          <w:sz w:val="23"/>
          <w:szCs w:val="23"/>
          <w:lang w:val="ro-RO"/>
        </w:rPr>
        <w:t>.</w:t>
      </w:r>
    </w:p>
    <w:p w14:paraId="0AA2C494" w14:textId="77777777" w:rsidR="00532B52" w:rsidRPr="00187E81" w:rsidRDefault="00532B52" w:rsidP="00762D4B">
      <w:pPr>
        <w:pStyle w:val="PlainText"/>
        <w:tabs>
          <w:tab w:val="left" w:pos="567"/>
        </w:tabs>
        <w:rPr>
          <w:rFonts w:ascii="Times New Roman" w:hAnsi="Times New Roman" w:cs="Times New Roman"/>
          <w:sz w:val="23"/>
          <w:szCs w:val="23"/>
          <w:lang w:val="ro-RO"/>
        </w:rPr>
      </w:pPr>
    </w:p>
    <w:p w14:paraId="215C1E16" w14:textId="77777777" w:rsidR="00532B52" w:rsidRPr="00407888" w:rsidRDefault="00AE4D88" w:rsidP="00762D4B">
      <w:pPr>
        <w:pStyle w:val="PlainText"/>
        <w:tabs>
          <w:tab w:val="left" w:pos="567"/>
        </w:tabs>
        <w:rPr>
          <w:rFonts w:ascii="Palatino Linotype" w:hAnsi="Palatino Linotype" w:cs="Times New Roman"/>
          <w:b/>
          <w:sz w:val="23"/>
          <w:szCs w:val="23"/>
          <w:lang w:val="ro-RO"/>
        </w:rPr>
      </w:pPr>
      <w:r w:rsidRPr="00187E81">
        <w:rPr>
          <w:rFonts w:ascii="Palatino Linotype" w:hAnsi="Palatino Linotype" w:cs="Times New Roman"/>
          <w:sz w:val="23"/>
          <w:szCs w:val="23"/>
          <w:lang w:val="ro-RO"/>
        </w:rPr>
        <w:tab/>
      </w:r>
      <w:r w:rsidR="00FB388C" w:rsidRPr="00407888">
        <w:rPr>
          <w:rFonts w:ascii="Palatino Linotype" w:hAnsi="Palatino Linotype" w:cs="Times New Roman"/>
          <w:b/>
          <w:sz w:val="23"/>
          <w:szCs w:val="23"/>
          <w:lang w:val="ro-RO"/>
        </w:rPr>
        <w:t xml:space="preserve">Operatorii </w:t>
      </w:r>
      <w:r w:rsidR="00571BA3" w:rsidRPr="00407888">
        <w:rPr>
          <w:rFonts w:ascii="Palatino Linotype" w:hAnsi="Palatino Linotype" w:cs="Times New Roman"/>
          <w:b/>
          <w:sz w:val="23"/>
          <w:szCs w:val="23"/>
          <w:lang w:val="ro-RO"/>
        </w:rPr>
        <w:t xml:space="preserve">din țară </w:t>
      </w:r>
    </w:p>
    <w:p w14:paraId="65FAEDEF" w14:textId="77777777" w:rsidR="00D24653" w:rsidRPr="00571BA3" w:rsidRDefault="00990C15" w:rsidP="00762D4B">
      <w:pPr>
        <w:spacing w:after="0" w:line="276" w:lineRule="auto"/>
        <w:ind w:firstLine="567"/>
        <w:jc w:val="both"/>
        <w:rPr>
          <w:rFonts w:ascii="Times New Roman" w:hAnsi="Times New Roman" w:cs="Times New Roman"/>
          <w:sz w:val="23"/>
          <w:szCs w:val="23"/>
        </w:rPr>
      </w:pPr>
      <w:r w:rsidRPr="00990C15">
        <w:rPr>
          <w:rFonts w:ascii="Times New Roman" w:hAnsi="Times New Roman" w:cs="Times New Roman"/>
          <w:sz w:val="23"/>
          <w:szCs w:val="23"/>
        </w:rPr>
        <w:t>Selec</w:t>
      </w:r>
      <w:r w:rsidRPr="00990C15">
        <w:rPr>
          <w:rFonts w:ascii="Times New Roman" w:hAnsi="Times New Roman" w:cs="Times New Roman" w:hint="eastAsia"/>
          <w:sz w:val="23"/>
          <w:szCs w:val="23"/>
        </w:rPr>
        <w:t>ţ</w:t>
      </w:r>
      <w:r>
        <w:rPr>
          <w:rFonts w:ascii="Times New Roman" w:hAnsi="Times New Roman" w:cs="Times New Roman"/>
          <w:sz w:val="23"/>
          <w:szCs w:val="23"/>
        </w:rPr>
        <w:t xml:space="preserve">ia </w:t>
      </w:r>
      <w:r w:rsidR="00D24653" w:rsidRPr="00571BA3">
        <w:rPr>
          <w:rFonts w:ascii="Times New Roman" w:hAnsi="Times New Roman" w:cs="Times New Roman"/>
          <w:sz w:val="23"/>
          <w:szCs w:val="23"/>
        </w:rPr>
        <w:t>operatorilor de calculator ai birourilor electorale ale secţiilor de votare s-a realizat pe baza examinării practice a competenţelor de bază în domeniul tehnologiei informaţiei</w:t>
      </w:r>
      <w:r w:rsidR="00407888">
        <w:rPr>
          <w:rFonts w:ascii="Times New Roman" w:hAnsi="Times New Roman" w:cs="Times New Roman"/>
          <w:sz w:val="23"/>
          <w:szCs w:val="23"/>
        </w:rPr>
        <w:t>,</w:t>
      </w:r>
      <w:r w:rsidR="00D24653" w:rsidRPr="00571BA3">
        <w:rPr>
          <w:rFonts w:ascii="Times New Roman" w:hAnsi="Times New Roman" w:cs="Times New Roman"/>
          <w:sz w:val="23"/>
          <w:szCs w:val="23"/>
        </w:rPr>
        <w:t xml:space="preserve"> de către Serviciul de Telecomunicaţii Speciale, cu sprijinul A</w:t>
      </w:r>
      <w:r w:rsidR="00601F3C">
        <w:rPr>
          <w:rFonts w:ascii="Times New Roman" w:hAnsi="Times New Roman" w:cs="Times New Roman"/>
          <w:sz w:val="23"/>
          <w:szCs w:val="23"/>
        </w:rPr>
        <w:t>utorității</w:t>
      </w:r>
      <w:r w:rsidRPr="00990C15">
        <w:rPr>
          <w:rFonts w:ascii="Times New Roman" w:hAnsi="Times New Roman" w:cs="Times New Roman"/>
          <w:sz w:val="23"/>
          <w:szCs w:val="23"/>
        </w:rPr>
        <w:t xml:space="preserve"> Electorale Permanente,</w:t>
      </w:r>
      <w:r w:rsidR="00D24653" w:rsidRPr="00571BA3">
        <w:rPr>
          <w:rFonts w:ascii="Times New Roman" w:hAnsi="Times New Roman" w:cs="Times New Roman"/>
          <w:sz w:val="23"/>
          <w:szCs w:val="23"/>
        </w:rPr>
        <w:t xml:space="preserve"> în conformitate cu dispozițiile art. 7 din Hotărârea </w:t>
      </w:r>
      <w:r w:rsidR="00545DA8" w:rsidRPr="00545DA8">
        <w:rPr>
          <w:rFonts w:ascii="Times New Roman" w:hAnsi="Times New Roman" w:cs="Times New Roman"/>
          <w:sz w:val="23"/>
          <w:szCs w:val="23"/>
        </w:rPr>
        <w:t>Autorit</w:t>
      </w:r>
      <w:r w:rsidR="00545DA8" w:rsidRPr="00545DA8">
        <w:rPr>
          <w:rFonts w:ascii="Times New Roman" w:hAnsi="Times New Roman" w:cs="Times New Roman" w:hint="eastAsia"/>
          <w:sz w:val="23"/>
          <w:szCs w:val="23"/>
        </w:rPr>
        <w:t>ă</w:t>
      </w:r>
      <w:r w:rsidR="00545DA8" w:rsidRPr="00545DA8">
        <w:rPr>
          <w:rFonts w:ascii="Times New Roman" w:hAnsi="Times New Roman" w:cs="Times New Roman"/>
          <w:sz w:val="23"/>
          <w:szCs w:val="23"/>
        </w:rPr>
        <w:t>ții Electorale Permanente nr. 9/2015, cu modific</w:t>
      </w:r>
      <w:r w:rsidR="00545DA8" w:rsidRPr="00545DA8">
        <w:rPr>
          <w:rFonts w:ascii="Times New Roman" w:hAnsi="Times New Roman" w:cs="Times New Roman" w:hint="eastAsia"/>
          <w:sz w:val="23"/>
          <w:szCs w:val="23"/>
        </w:rPr>
        <w:t>ă</w:t>
      </w:r>
      <w:r w:rsidR="00545DA8" w:rsidRPr="00545DA8">
        <w:rPr>
          <w:rFonts w:ascii="Times New Roman" w:hAnsi="Times New Roman" w:cs="Times New Roman"/>
          <w:sz w:val="23"/>
          <w:szCs w:val="23"/>
        </w:rPr>
        <w:t xml:space="preserve">rile </w:t>
      </w:r>
      <w:r w:rsidR="00545DA8" w:rsidRPr="00545DA8">
        <w:rPr>
          <w:rFonts w:ascii="Times New Roman" w:hAnsi="Times New Roman" w:cs="Times New Roman" w:hint="eastAsia"/>
          <w:sz w:val="23"/>
          <w:szCs w:val="23"/>
        </w:rPr>
        <w:t>ş</w:t>
      </w:r>
      <w:r w:rsidR="00545DA8" w:rsidRPr="00545DA8">
        <w:rPr>
          <w:rFonts w:ascii="Times New Roman" w:hAnsi="Times New Roman" w:cs="Times New Roman"/>
          <w:sz w:val="23"/>
          <w:szCs w:val="23"/>
        </w:rPr>
        <w:t>i complet</w:t>
      </w:r>
      <w:r w:rsidR="00545DA8" w:rsidRPr="00545DA8">
        <w:rPr>
          <w:rFonts w:ascii="Times New Roman" w:hAnsi="Times New Roman" w:cs="Times New Roman" w:hint="eastAsia"/>
          <w:sz w:val="23"/>
          <w:szCs w:val="23"/>
        </w:rPr>
        <w:t>ă</w:t>
      </w:r>
      <w:r w:rsidR="00545DA8" w:rsidRPr="00545DA8">
        <w:rPr>
          <w:rFonts w:ascii="Times New Roman" w:hAnsi="Times New Roman" w:cs="Times New Roman"/>
          <w:sz w:val="23"/>
          <w:szCs w:val="23"/>
        </w:rPr>
        <w:t>rile ulterioare.</w:t>
      </w:r>
      <w:r w:rsidR="00905A1C">
        <w:rPr>
          <w:rFonts w:ascii="Times New Roman" w:hAnsi="Times New Roman" w:cs="Times New Roman"/>
          <w:sz w:val="23"/>
          <w:szCs w:val="23"/>
        </w:rPr>
        <w:t xml:space="preserve"> P</w:t>
      </w:r>
      <w:r w:rsidR="00D24653" w:rsidRPr="00571BA3">
        <w:rPr>
          <w:rFonts w:ascii="Times New Roman" w:hAnsi="Times New Roman" w:cs="Times New Roman"/>
          <w:sz w:val="23"/>
          <w:szCs w:val="23"/>
        </w:rPr>
        <w:t>ersoanele declarate admise au semnat un acord de confidenţialitate privind datele cu caracter personal prelucrate şi au beneficiat de instruirea efectuată de Serviciul de Telecomuni</w:t>
      </w:r>
      <w:r w:rsidR="00601F3C">
        <w:rPr>
          <w:rFonts w:ascii="Times New Roman" w:hAnsi="Times New Roman" w:cs="Times New Roman"/>
          <w:sz w:val="23"/>
          <w:szCs w:val="23"/>
        </w:rPr>
        <w:t>caţii Speciale, cu sprijinul Autorității,</w:t>
      </w:r>
      <w:r w:rsidR="00D24653" w:rsidRPr="00571BA3">
        <w:rPr>
          <w:rFonts w:ascii="Times New Roman" w:hAnsi="Times New Roman" w:cs="Times New Roman"/>
          <w:sz w:val="23"/>
          <w:szCs w:val="23"/>
        </w:rPr>
        <w:t xml:space="preserve"> cu privire la atribuţiile principale ce </w:t>
      </w:r>
      <w:r w:rsidR="00C322AF">
        <w:rPr>
          <w:rFonts w:ascii="Times New Roman" w:hAnsi="Times New Roman" w:cs="Times New Roman"/>
          <w:sz w:val="23"/>
          <w:szCs w:val="23"/>
        </w:rPr>
        <w:t xml:space="preserve">le </w:t>
      </w:r>
      <w:r w:rsidR="00D24653" w:rsidRPr="00571BA3">
        <w:rPr>
          <w:rFonts w:ascii="Times New Roman" w:hAnsi="Times New Roman" w:cs="Times New Roman"/>
          <w:sz w:val="23"/>
          <w:szCs w:val="23"/>
        </w:rPr>
        <w:t>revin</w:t>
      </w:r>
      <w:r w:rsidR="00C322AF">
        <w:rPr>
          <w:rFonts w:ascii="Times New Roman" w:hAnsi="Times New Roman" w:cs="Times New Roman"/>
          <w:sz w:val="23"/>
          <w:szCs w:val="23"/>
        </w:rPr>
        <w:t xml:space="preserve"> în</w:t>
      </w:r>
      <w:r w:rsidR="00F7481D">
        <w:rPr>
          <w:rFonts w:ascii="Times New Roman" w:hAnsi="Times New Roman" w:cs="Times New Roman"/>
          <w:sz w:val="23"/>
          <w:szCs w:val="23"/>
        </w:rPr>
        <w:t xml:space="preserve"> preziua și ziua votării</w:t>
      </w:r>
      <w:r w:rsidR="00E57E15">
        <w:rPr>
          <w:rFonts w:ascii="Times New Roman" w:hAnsi="Times New Roman" w:cs="Times New Roman"/>
          <w:sz w:val="23"/>
          <w:szCs w:val="23"/>
        </w:rPr>
        <w:t>, aplicația ADV și funcționarea SIMPV.</w:t>
      </w:r>
    </w:p>
    <w:p w14:paraId="6686CFA6" w14:textId="77777777" w:rsidR="00D24653" w:rsidRPr="00571BA3" w:rsidRDefault="00905A1C" w:rsidP="00762D4B">
      <w:pPr>
        <w:spacing w:after="0" w:line="276" w:lineRule="auto"/>
        <w:ind w:firstLine="567"/>
        <w:jc w:val="both"/>
        <w:rPr>
          <w:rFonts w:ascii="Times New Roman" w:hAnsi="Times New Roman" w:cs="Times New Roman"/>
          <w:sz w:val="23"/>
          <w:szCs w:val="23"/>
        </w:rPr>
      </w:pPr>
      <w:r w:rsidRPr="00571BA3">
        <w:rPr>
          <w:rFonts w:ascii="Times New Roman" w:hAnsi="Times New Roman" w:cs="Times New Roman"/>
          <w:sz w:val="23"/>
          <w:szCs w:val="23"/>
        </w:rPr>
        <w:t xml:space="preserve">În </w:t>
      </w:r>
      <w:r w:rsidR="00D24653" w:rsidRPr="00571BA3">
        <w:rPr>
          <w:rFonts w:ascii="Times New Roman" w:hAnsi="Times New Roman" w:cs="Times New Roman"/>
          <w:sz w:val="23"/>
          <w:szCs w:val="23"/>
        </w:rPr>
        <w:t xml:space="preserve">perioada electorală au fost instruite un număr de </w:t>
      </w:r>
      <w:r w:rsidR="00D24653" w:rsidRPr="00571BA3">
        <w:rPr>
          <w:rFonts w:ascii="Times New Roman" w:hAnsi="Times New Roman" w:cs="Times New Roman"/>
          <w:b/>
          <w:sz w:val="23"/>
          <w:szCs w:val="23"/>
        </w:rPr>
        <w:t>7.987</w:t>
      </w:r>
      <w:r w:rsidR="00D24653" w:rsidRPr="00571BA3">
        <w:rPr>
          <w:rFonts w:ascii="Times New Roman" w:hAnsi="Times New Roman" w:cs="Times New Roman"/>
          <w:sz w:val="23"/>
          <w:szCs w:val="23"/>
        </w:rPr>
        <w:t xml:space="preserve"> </w:t>
      </w:r>
      <w:r w:rsidR="00D24653" w:rsidRPr="00905A1C">
        <w:rPr>
          <w:rFonts w:ascii="Times New Roman" w:hAnsi="Times New Roman" w:cs="Times New Roman"/>
          <w:b/>
          <w:sz w:val="23"/>
          <w:szCs w:val="23"/>
        </w:rPr>
        <w:t>de persoane</w:t>
      </w:r>
      <w:r w:rsidR="00D24653" w:rsidRPr="00571BA3">
        <w:rPr>
          <w:rFonts w:ascii="Times New Roman" w:hAnsi="Times New Roman" w:cs="Times New Roman"/>
          <w:sz w:val="23"/>
          <w:szCs w:val="23"/>
        </w:rPr>
        <w:t xml:space="preserve">, în cadrul a </w:t>
      </w:r>
      <w:r w:rsidR="00D24653" w:rsidRPr="00571BA3">
        <w:rPr>
          <w:rFonts w:ascii="Times New Roman" w:hAnsi="Times New Roman" w:cs="Times New Roman"/>
          <w:b/>
          <w:sz w:val="23"/>
          <w:szCs w:val="23"/>
        </w:rPr>
        <w:t>421</w:t>
      </w:r>
      <w:r w:rsidR="00D24653" w:rsidRPr="00571BA3">
        <w:rPr>
          <w:rFonts w:ascii="Times New Roman" w:hAnsi="Times New Roman" w:cs="Times New Roman"/>
          <w:sz w:val="23"/>
          <w:szCs w:val="23"/>
        </w:rPr>
        <w:t xml:space="preserve"> </w:t>
      </w:r>
      <w:r w:rsidR="00D24653" w:rsidRPr="00905A1C">
        <w:rPr>
          <w:rFonts w:ascii="Times New Roman" w:hAnsi="Times New Roman" w:cs="Times New Roman"/>
          <w:b/>
          <w:sz w:val="23"/>
          <w:szCs w:val="23"/>
        </w:rPr>
        <w:t>sesiuni de instruire</w:t>
      </w:r>
      <w:r w:rsidR="00D24653" w:rsidRPr="00571BA3">
        <w:rPr>
          <w:rFonts w:ascii="Times New Roman" w:hAnsi="Times New Roman" w:cs="Times New Roman"/>
          <w:sz w:val="23"/>
          <w:szCs w:val="23"/>
        </w:rPr>
        <w:t xml:space="preserve">. </w:t>
      </w:r>
    </w:p>
    <w:p w14:paraId="5CD90DBC" w14:textId="11201EC1" w:rsidR="00D24653" w:rsidRPr="00571BA3" w:rsidRDefault="00D24653" w:rsidP="00762D4B">
      <w:pPr>
        <w:spacing w:after="0" w:line="276" w:lineRule="auto"/>
        <w:ind w:firstLine="567"/>
        <w:jc w:val="both"/>
        <w:rPr>
          <w:rFonts w:ascii="Times New Roman" w:hAnsi="Times New Roman" w:cs="Times New Roman"/>
          <w:sz w:val="23"/>
          <w:szCs w:val="23"/>
        </w:rPr>
      </w:pPr>
      <w:r w:rsidRPr="00571BA3">
        <w:rPr>
          <w:rFonts w:ascii="Times New Roman" w:hAnsi="Times New Roman" w:cs="Times New Roman"/>
          <w:sz w:val="23"/>
          <w:szCs w:val="23"/>
        </w:rPr>
        <w:t xml:space="preserve">Prin </w:t>
      </w:r>
      <w:r w:rsidRPr="00F7481D">
        <w:rPr>
          <w:rFonts w:ascii="Times New Roman" w:hAnsi="Times New Roman" w:cs="Times New Roman"/>
          <w:b/>
          <w:sz w:val="23"/>
          <w:szCs w:val="23"/>
        </w:rPr>
        <w:t>Decizia Autorității Electoral</w:t>
      </w:r>
      <w:r w:rsidR="0030721D" w:rsidRPr="00F7481D">
        <w:rPr>
          <w:rFonts w:ascii="Times New Roman" w:hAnsi="Times New Roman" w:cs="Times New Roman"/>
          <w:b/>
          <w:sz w:val="23"/>
          <w:szCs w:val="23"/>
        </w:rPr>
        <w:t>e Permanente nr. 107/</w:t>
      </w:r>
      <w:r w:rsidRPr="00F7481D">
        <w:rPr>
          <w:rFonts w:ascii="Times New Roman" w:hAnsi="Times New Roman" w:cs="Times New Roman"/>
          <w:b/>
          <w:sz w:val="23"/>
          <w:szCs w:val="23"/>
        </w:rPr>
        <w:t>2016</w:t>
      </w:r>
      <w:r w:rsidRPr="00571BA3">
        <w:rPr>
          <w:rFonts w:ascii="Times New Roman" w:hAnsi="Times New Roman" w:cs="Times New Roman"/>
          <w:sz w:val="23"/>
          <w:szCs w:val="23"/>
        </w:rPr>
        <w:t xml:space="preserve"> a</w:t>
      </w:r>
      <w:r w:rsidR="00905A1C">
        <w:rPr>
          <w:rFonts w:ascii="Times New Roman" w:hAnsi="Times New Roman" w:cs="Times New Roman"/>
          <w:sz w:val="23"/>
          <w:szCs w:val="23"/>
        </w:rPr>
        <w:t xml:space="preserve">u fost desemnaţi, prin tragere la sorți, </w:t>
      </w:r>
      <w:r w:rsidR="00C83AB1" w:rsidRPr="00D700C4">
        <w:rPr>
          <w:rFonts w:ascii="Times New Roman" w:hAnsi="Times New Roman" w:cs="Times New Roman"/>
          <w:b/>
          <w:sz w:val="23"/>
          <w:szCs w:val="23"/>
        </w:rPr>
        <w:t>23.371</w:t>
      </w:r>
      <w:r w:rsidR="00C83AB1">
        <w:rPr>
          <w:rFonts w:ascii="Times New Roman" w:hAnsi="Times New Roman" w:cs="Times New Roman"/>
          <w:sz w:val="23"/>
          <w:szCs w:val="23"/>
        </w:rPr>
        <w:t xml:space="preserve"> de </w:t>
      </w:r>
      <w:r w:rsidR="00C83AB1" w:rsidRPr="00571BA3">
        <w:rPr>
          <w:rFonts w:ascii="Times New Roman" w:hAnsi="Times New Roman" w:cs="Times New Roman"/>
          <w:sz w:val="23"/>
          <w:szCs w:val="23"/>
        </w:rPr>
        <w:t>operatori de calculator ai birourilor electorale ale secțiilor de votare</w:t>
      </w:r>
      <w:r w:rsidR="00C83AB1">
        <w:rPr>
          <w:rFonts w:ascii="Times New Roman" w:hAnsi="Times New Roman" w:cs="Times New Roman"/>
          <w:sz w:val="23"/>
          <w:szCs w:val="23"/>
        </w:rPr>
        <w:t xml:space="preserve">, dintre care </w:t>
      </w:r>
      <w:r w:rsidRPr="00571BA3">
        <w:rPr>
          <w:rFonts w:ascii="Times New Roman" w:hAnsi="Times New Roman" w:cs="Times New Roman"/>
          <w:b/>
          <w:color w:val="000000" w:themeColor="text1"/>
          <w:sz w:val="23"/>
          <w:szCs w:val="23"/>
        </w:rPr>
        <w:t>18.626</w:t>
      </w:r>
      <w:r w:rsidRPr="00571BA3">
        <w:rPr>
          <w:rFonts w:ascii="Times New Roman" w:hAnsi="Times New Roman" w:cs="Times New Roman"/>
          <w:color w:val="000000" w:themeColor="text1"/>
          <w:sz w:val="23"/>
          <w:szCs w:val="23"/>
        </w:rPr>
        <w:t xml:space="preserve"> </w:t>
      </w:r>
      <w:r w:rsidR="00C83AB1">
        <w:rPr>
          <w:rFonts w:ascii="Times New Roman" w:hAnsi="Times New Roman" w:cs="Times New Roman"/>
          <w:color w:val="000000" w:themeColor="text1"/>
          <w:sz w:val="23"/>
          <w:szCs w:val="23"/>
        </w:rPr>
        <w:t>au fost repartizați pe</w:t>
      </w:r>
      <w:r w:rsidRPr="00571BA3">
        <w:rPr>
          <w:rFonts w:ascii="Times New Roman" w:hAnsi="Times New Roman" w:cs="Times New Roman"/>
          <w:sz w:val="23"/>
          <w:szCs w:val="23"/>
        </w:rPr>
        <w:t xml:space="preserve"> secții de votare</w:t>
      </w:r>
      <w:r w:rsidR="00C83AB1">
        <w:rPr>
          <w:rFonts w:ascii="Times New Roman" w:hAnsi="Times New Roman" w:cs="Times New Roman"/>
          <w:sz w:val="23"/>
          <w:szCs w:val="23"/>
        </w:rPr>
        <w:t xml:space="preserve">, iar </w:t>
      </w:r>
      <w:r w:rsidRPr="00571BA3">
        <w:rPr>
          <w:rFonts w:ascii="Times New Roman" w:hAnsi="Times New Roman" w:cs="Times New Roman"/>
          <w:b/>
          <w:sz w:val="23"/>
          <w:szCs w:val="23"/>
        </w:rPr>
        <w:t>4.745</w:t>
      </w:r>
      <w:r w:rsidRPr="00571BA3">
        <w:rPr>
          <w:rFonts w:ascii="Times New Roman" w:hAnsi="Times New Roman" w:cs="Times New Roman"/>
          <w:sz w:val="23"/>
          <w:szCs w:val="23"/>
        </w:rPr>
        <w:t xml:space="preserve"> </w:t>
      </w:r>
      <w:r w:rsidR="00C83AB1">
        <w:rPr>
          <w:rFonts w:ascii="Times New Roman" w:hAnsi="Times New Roman" w:cs="Times New Roman"/>
          <w:sz w:val="23"/>
          <w:szCs w:val="23"/>
        </w:rPr>
        <w:t>au avut rolul de a a</w:t>
      </w:r>
      <w:r w:rsidR="00C83AB1" w:rsidRPr="00C83AB1">
        <w:rPr>
          <w:rFonts w:ascii="Times New Roman" w:hAnsi="Times New Roman" w:cs="Times New Roman"/>
          <w:sz w:val="23"/>
          <w:szCs w:val="23"/>
        </w:rPr>
        <w:t>cord suport tehnic pentru asigurarea funcţionalităţii SIMPV, sub coordonarea Serviciului de Telecomunicaţii Speciale</w:t>
      </w:r>
      <w:r w:rsidR="00C83AB1">
        <w:rPr>
          <w:rFonts w:ascii="Times New Roman" w:hAnsi="Times New Roman" w:cs="Times New Roman"/>
          <w:sz w:val="23"/>
          <w:szCs w:val="23"/>
        </w:rPr>
        <w:t xml:space="preserve"> și de a înlocui</w:t>
      </w:r>
      <w:r w:rsidR="00C83AB1" w:rsidRPr="00D700C4">
        <w:rPr>
          <w:rFonts w:ascii="Times New Roman" w:hAnsi="Times New Roman" w:cs="Times New Roman"/>
        </w:rPr>
        <w:t xml:space="preserve"> </w:t>
      </w:r>
      <w:r w:rsidR="00C83AB1" w:rsidRPr="00D700C4">
        <w:rPr>
          <w:rFonts w:ascii="Times New Roman" w:hAnsi="Times New Roman" w:cs="Times New Roman"/>
          <w:sz w:val="23"/>
          <w:szCs w:val="23"/>
        </w:rPr>
        <w:t xml:space="preserve">operatorii </w:t>
      </w:r>
      <w:r w:rsidR="00C83AB1" w:rsidRPr="00C83AB1">
        <w:rPr>
          <w:rFonts w:ascii="Times New Roman" w:hAnsi="Times New Roman" w:cs="Times New Roman"/>
          <w:sz w:val="23"/>
          <w:szCs w:val="23"/>
        </w:rPr>
        <w:t>de calculator repartizaţi pe secţii de votare în cazul în care aceştia nu îşi mai p</w:t>
      </w:r>
      <w:r w:rsidR="00C83AB1">
        <w:rPr>
          <w:rFonts w:ascii="Times New Roman" w:hAnsi="Times New Roman" w:cs="Times New Roman"/>
          <w:sz w:val="23"/>
          <w:szCs w:val="23"/>
        </w:rPr>
        <w:t>uteau</w:t>
      </w:r>
      <w:r w:rsidR="00C83AB1" w:rsidRPr="00C83AB1">
        <w:rPr>
          <w:rFonts w:ascii="Times New Roman" w:hAnsi="Times New Roman" w:cs="Times New Roman"/>
          <w:sz w:val="23"/>
          <w:szCs w:val="23"/>
        </w:rPr>
        <w:t xml:space="preserve"> îndeplini atribuţiile</w:t>
      </w:r>
      <w:r w:rsidRPr="00571BA3">
        <w:rPr>
          <w:rFonts w:ascii="Times New Roman" w:hAnsi="Times New Roman" w:cs="Times New Roman"/>
          <w:sz w:val="23"/>
          <w:szCs w:val="23"/>
        </w:rPr>
        <w:t>.</w:t>
      </w:r>
      <w:r w:rsidR="00C83AB1">
        <w:rPr>
          <w:rFonts w:ascii="Times New Roman" w:hAnsi="Times New Roman" w:cs="Times New Roman"/>
          <w:sz w:val="23"/>
          <w:szCs w:val="23"/>
        </w:rPr>
        <w:t xml:space="preserve"> </w:t>
      </w:r>
      <w:r w:rsidRPr="00571BA3">
        <w:rPr>
          <w:rFonts w:ascii="Times New Roman" w:hAnsi="Times New Roman" w:cs="Times New Roman"/>
          <w:b/>
          <w:bCs/>
          <w:color w:val="000000" w:themeColor="text1"/>
          <w:sz w:val="23"/>
          <w:szCs w:val="23"/>
        </w:rPr>
        <w:t>4.816</w:t>
      </w:r>
      <w:r w:rsidRPr="00571BA3">
        <w:rPr>
          <w:rFonts w:ascii="Times New Roman" w:hAnsi="Times New Roman" w:cs="Times New Roman"/>
          <w:color w:val="000000" w:themeColor="text1"/>
          <w:sz w:val="23"/>
          <w:szCs w:val="23"/>
        </w:rPr>
        <w:t xml:space="preserve"> </w:t>
      </w:r>
      <w:r w:rsidR="00C83AB1">
        <w:rPr>
          <w:rFonts w:ascii="Times New Roman" w:hAnsi="Times New Roman" w:cs="Times New Roman"/>
          <w:sz w:val="23"/>
          <w:szCs w:val="23"/>
        </w:rPr>
        <w:t xml:space="preserve">de </w:t>
      </w:r>
      <w:r w:rsidR="00C83AB1" w:rsidRPr="00571BA3">
        <w:rPr>
          <w:rFonts w:ascii="Times New Roman" w:hAnsi="Times New Roman" w:cs="Times New Roman"/>
          <w:sz w:val="23"/>
          <w:szCs w:val="23"/>
        </w:rPr>
        <w:t>operatori de calculator ai birourilor electorale ale secțiilor de votare</w:t>
      </w:r>
      <w:r w:rsidR="00C83AB1" w:rsidRPr="00F7481D">
        <w:rPr>
          <w:rFonts w:ascii="Times New Roman" w:hAnsi="Times New Roman" w:cs="Times New Roman"/>
          <w:b/>
          <w:sz w:val="23"/>
          <w:szCs w:val="23"/>
        </w:rPr>
        <w:t xml:space="preserve"> </w:t>
      </w:r>
      <w:r w:rsidRPr="00F7481D">
        <w:rPr>
          <w:rFonts w:ascii="Times New Roman" w:hAnsi="Times New Roman" w:cs="Times New Roman"/>
          <w:b/>
          <w:sz w:val="23"/>
          <w:szCs w:val="23"/>
        </w:rPr>
        <w:t>au fost înlocuiţi</w:t>
      </w:r>
      <w:r w:rsidRPr="00571BA3">
        <w:rPr>
          <w:rFonts w:ascii="Times New Roman" w:hAnsi="Times New Roman" w:cs="Times New Roman"/>
          <w:sz w:val="23"/>
          <w:szCs w:val="23"/>
        </w:rPr>
        <w:t xml:space="preserve"> ca urmare a </w:t>
      </w:r>
      <w:r w:rsidR="00C83AB1">
        <w:rPr>
          <w:rFonts w:ascii="Times New Roman" w:hAnsi="Times New Roman" w:cs="Times New Roman"/>
          <w:sz w:val="23"/>
          <w:szCs w:val="23"/>
        </w:rPr>
        <w:lastRenderedPageBreak/>
        <w:t>renunțării</w:t>
      </w:r>
      <w:r w:rsidR="00C83AB1" w:rsidRPr="00571BA3">
        <w:rPr>
          <w:rFonts w:ascii="Times New Roman" w:hAnsi="Times New Roman" w:cs="Times New Roman"/>
          <w:sz w:val="23"/>
          <w:szCs w:val="23"/>
        </w:rPr>
        <w:t xml:space="preserve"> </w:t>
      </w:r>
      <w:r w:rsidRPr="00571BA3">
        <w:rPr>
          <w:rFonts w:ascii="Times New Roman" w:hAnsi="Times New Roman" w:cs="Times New Roman"/>
          <w:sz w:val="23"/>
          <w:szCs w:val="23"/>
        </w:rPr>
        <w:t>sau imposibilităţii de a se prezen</w:t>
      </w:r>
      <w:r w:rsidR="008F3452">
        <w:rPr>
          <w:rFonts w:ascii="Times New Roman" w:hAnsi="Times New Roman" w:cs="Times New Roman"/>
          <w:sz w:val="23"/>
          <w:szCs w:val="23"/>
        </w:rPr>
        <w:t>ta pentru</w:t>
      </w:r>
      <w:r w:rsidRPr="00571BA3">
        <w:rPr>
          <w:rFonts w:ascii="Times New Roman" w:hAnsi="Times New Roman" w:cs="Times New Roman"/>
          <w:sz w:val="23"/>
          <w:szCs w:val="23"/>
        </w:rPr>
        <w:t xml:space="preserve"> a-şi desfăşura activitatea la biroul electoral al secţiei de votare. </w:t>
      </w:r>
    </w:p>
    <w:p w14:paraId="0DF0DDDC" w14:textId="77777777" w:rsidR="00D24653" w:rsidRPr="00571BA3" w:rsidRDefault="00D24653" w:rsidP="00762D4B">
      <w:pPr>
        <w:spacing w:after="0" w:line="276" w:lineRule="auto"/>
        <w:ind w:firstLine="567"/>
        <w:jc w:val="both"/>
        <w:rPr>
          <w:rFonts w:ascii="Times New Roman" w:hAnsi="Times New Roman" w:cs="Times New Roman"/>
          <w:sz w:val="23"/>
          <w:szCs w:val="23"/>
        </w:rPr>
      </w:pPr>
      <w:r w:rsidRPr="00571BA3">
        <w:rPr>
          <w:rFonts w:ascii="Times New Roman" w:hAnsi="Times New Roman" w:cs="Times New Roman"/>
          <w:sz w:val="23"/>
          <w:szCs w:val="23"/>
        </w:rPr>
        <w:t>Cauzele cele mai frecvente pentru înlocuirea operatorilor de calculator au fost:</w:t>
      </w:r>
    </w:p>
    <w:p w14:paraId="6C7BFE5C" w14:textId="77777777" w:rsidR="00D24653" w:rsidRPr="00571BA3" w:rsidRDefault="00F7481D" w:rsidP="00762D4B">
      <w:pPr>
        <w:pStyle w:val="ListParagraph"/>
        <w:numPr>
          <w:ilvl w:val="0"/>
          <w:numId w:val="45"/>
        </w:numPr>
        <w:tabs>
          <w:tab w:val="left" w:pos="567"/>
        </w:tabs>
        <w:spacing w:after="0" w:line="276" w:lineRule="auto"/>
        <w:ind w:left="-426" w:firstLine="567"/>
        <w:jc w:val="both"/>
        <w:rPr>
          <w:rFonts w:ascii="Times New Roman" w:hAnsi="Times New Roman" w:cs="Times New Roman"/>
          <w:sz w:val="23"/>
          <w:szCs w:val="23"/>
        </w:rPr>
      </w:pPr>
      <w:r>
        <w:rPr>
          <w:rFonts w:ascii="Times New Roman" w:hAnsi="Times New Roman" w:cs="Times New Roman"/>
          <w:sz w:val="23"/>
          <w:szCs w:val="23"/>
        </w:rPr>
        <w:t>s</w:t>
      </w:r>
      <w:r w:rsidR="00D24653" w:rsidRPr="00571BA3">
        <w:rPr>
          <w:rFonts w:ascii="Times New Roman" w:hAnsi="Times New Roman" w:cs="Times New Roman"/>
          <w:sz w:val="23"/>
          <w:szCs w:val="23"/>
        </w:rPr>
        <w:t>ituații de forță majoră, apărute după data tragerii la sorți;</w:t>
      </w:r>
    </w:p>
    <w:p w14:paraId="6BDA0D86" w14:textId="77777777" w:rsidR="00D24653" w:rsidRPr="00571BA3" w:rsidRDefault="00F7481D" w:rsidP="00762D4B">
      <w:pPr>
        <w:pStyle w:val="ListParagraph"/>
        <w:numPr>
          <w:ilvl w:val="0"/>
          <w:numId w:val="45"/>
        </w:numPr>
        <w:tabs>
          <w:tab w:val="left" w:pos="567"/>
        </w:tabs>
        <w:spacing w:after="0" w:line="276" w:lineRule="auto"/>
        <w:ind w:left="-426" w:firstLine="567"/>
        <w:jc w:val="both"/>
        <w:rPr>
          <w:rFonts w:ascii="Times New Roman" w:hAnsi="Times New Roman" w:cs="Times New Roman"/>
          <w:sz w:val="23"/>
          <w:szCs w:val="23"/>
        </w:rPr>
      </w:pPr>
      <w:r>
        <w:rPr>
          <w:rFonts w:ascii="Times New Roman" w:hAnsi="Times New Roman" w:cs="Times New Roman"/>
          <w:sz w:val="23"/>
          <w:szCs w:val="23"/>
        </w:rPr>
        <w:t>n</w:t>
      </w:r>
      <w:r w:rsidR="00D24653" w:rsidRPr="00571BA3">
        <w:rPr>
          <w:rFonts w:ascii="Times New Roman" w:hAnsi="Times New Roman" w:cs="Times New Roman"/>
          <w:sz w:val="23"/>
          <w:szCs w:val="23"/>
        </w:rPr>
        <w:t xml:space="preserve">eparticiparea </w:t>
      </w:r>
      <w:r>
        <w:rPr>
          <w:rFonts w:ascii="Times New Roman" w:hAnsi="Times New Roman" w:cs="Times New Roman"/>
          <w:sz w:val="23"/>
          <w:szCs w:val="23"/>
        </w:rPr>
        <w:t xml:space="preserve">la </w:t>
      </w:r>
      <w:r w:rsidR="00D24653" w:rsidRPr="00571BA3">
        <w:rPr>
          <w:rFonts w:ascii="Times New Roman" w:hAnsi="Times New Roman" w:cs="Times New Roman"/>
          <w:sz w:val="23"/>
          <w:szCs w:val="23"/>
        </w:rPr>
        <w:t xml:space="preserve">sau nerealizarea operațiunilor </w:t>
      </w:r>
      <w:r>
        <w:rPr>
          <w:rFonts w:ascii="Times New Roman" w:hAnsi="Times New Roman" w:cs="Times New Roman"/>
          <w:sz w:val="23"/>
          <w:szCs w:val="23"/>
        </w:rPr>
        <w:t>în cadrul sesiunilor</w:t>
      </w:r>
      <w:r w:rsidR="00D24653" w:rsidRPr="00571BA3">
        <w:rPr>
          <w:rFonts w:ascii="Times New Roman" w:hAnsi="Times New Roman" w:cs="Times New Roman"/>
          <w:sz w:val="23"/>
          <w:szCs w:val="23"/>
        </w:rPr>
        <w:t xml:space="preserve"> de testare a SIMPV;</w:t>
      </w:r>
    </w:p>
    <w:p w14:paraId="3A433C82" w14:textId="77777777" w:rsidR="00D24653" w:rsidRPr="00571BA3" w:rsidRDefault="00F7481D" w:rsidP="00762D4B">
      <w:pPr>
        <w:pStyle w:val="ListParagraph"/>
        <w:numPr>
          <w:ilvl w:val="0"/>
          <w:numId w:val="45"/>
        </w:numPr>
        <w:tabs>
          <w:tab w:val="left" w:pos="567"/>
        </w:tabs>
        <w:spacing w:after="0" w:line="276" w:lineRule="auto"/>
        <w:ind w:left="-426" w:firstLine="567"/>
        <w:jc w:val="both"/>
        <w:rPr>
          <w:rFonts w:ascii="Times New Roman" w:hAnsi="Times New Roman" w:cs="Times New Roman"/>
          <w:sz w:val="23"/>
          <w:szCs w:val="23"/>
        </w:rPr>
      </w:pPr>
      <w:r>
        <w:rPr>
          <w:rFonts w:ascii="Times New Roman" w:hAnsi="Times New Roman" w:cs="Times New Roman"/>
          <w:sz w:val="23"/>
          <w:szCs w:val="23"/>
        </w:rPr>
        <w:t>n</w:t>
      </w:r>
      <w:r w:rsidR="00D24653" w:rsidRPr="00571BA3">
        <w:rPr>
          <w:rFonts w:ascii="Times New Roman" w:hAnsi="Times New Roman" w:cs="Times New Roman"/>
          <w:sz w:val="23"/>
          <w:szCs w:val="23"/>
        </w:rPr>
        <w:t>ecomunicarea noilor date de contact.</w:t>
      </w:r>
    </w:p>
    <w:p w14:paraId="40750DCF" w14:textId="77777777" w:rsidR="00D24653" w:rsidRPr="00571BA3" w:rsidRDefault="00D24653" w:rsidP="00762D4B">
      <w:pPr>
        <w:pStyle w:val="ListParagraph"/>
        <w:spacing w:after="0" w:line="276" w:lineRule="auto"/>
        <w:jc w:val="both"/>
        <w:rPr>
          <w:rFonts w:ascii="Times New Roman" w:hAnsi="Times New Roman" w:cs="Times New Roman"/>
          <w:sz w:val="23"/>
          <w:szCs w:val="23"/>
        </w:rPr>
      </w:pPr>
    </w:p>
    <w:tbl>
      <w:tblPr>
        <w:tblStyle w:val="TableGridLight1"/>
        <w:tblW w:w="4963" w:type="pct"/>
        <w:tblLayout w:type="fixed"/>
        <w:tblLook w:val="04A0" w:firstRow="1" w:lastRow="0" w:firstColumn="1" w:lastColumn="0" w:noHBand="0" w:noVBand="1"/>
      </w:tblPr>
      <w:tblGrid>
        <w:gridCol w:w="707"/>
        <w:gridCol w:w="1849"/>
        <w:gridCol w:w="987"/>
        <w:gridCol w:w="1380"/>
        <w:gridCol w:w="895"/>
        <w:gridCol w:w="991"/>
        <w:gridCol w:w="991"/>
        <w:gridCol w:w="989"/>
        <w:gridCol w:w="987"/>
      </w:tblGrid>
      <w:tr w:rsidR="005D2254" w:rsidRPr="00571BA3" w14:paraId="703D7A99" w14:textId="77777777" w:rsidTr="00991F7C">
        <w:trPr>
          <w:trHeight w:val="1275"/>
        </w:trPr>
        <w:tc>
          <w:tcPr>
            <w:tcW w:w="361" w:type="pct"/>
            <w:hideMark/>
          </w:tcPr>
          <w:p w14:paraId="659F9C15"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Nr. Crt.</w:t>
            </w:r>
          </w:p>
        </w:tc>
        <w:tc>
          <w:tcPr>
            <w:tcW w:w="945" w:type="pct"/>
            <w:hideMark/>
          </w:tcPr>
          <w:p w14:paraId="3733C252"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Județ</w:t>
            </w:r>
          </w:p>
        </w:tc>
        <w:tc>
          <w:tcPr>
            <w:tcW w:w="505" w:type="pct"/>
            <w:hideMark/>
          </w:tcPr>
          <w:p w14:paraId="57B2A4D2"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cereri depuse</w:t>
            </w:r>
            <w:r w:rsidR="004B6FAA">
              <w:rPr>
                <w:rStyle w:val="FootnoteReference"/>
                <w:rFonts w:ascii="Times New Roman" w:hAnsi="Times New Roman" w:cs="Times New Roman"/>
                <w:b/>
                <w:bCs/>
                <w:sz w:val="18"/>
                <w:szCs w:val="18"/>
                <w:lang w:eastAsia="ro-RO"/>
              </w:rPr>
              <w:footnoteReference w:id="57"/>
            </w:r>
          </w:p>
        </w:tc>
        <w:tc>
          <w:tcPr>
            <w:tcW w:w="706" w:type="pct"/>
            <w:hideMark/>
          </w:tcPr>
          <w:p w14:paraId="7B69EEBE"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persoane instruite împreună cu STS</w:t>
            </w:r>
          </w:p>
        </w:tc>
        <w:tc>
          <w:tcPr>
            <w:tcW w:w="458" w:type="pct"/>
            <w:hideMark/>
          </w:tcPr>
          <w:p w14:paraId="29F8E2CA"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sesiuni de instruire</w:t>
            </w:r>
          </w:p>
        </w:tc>
        <w:tc>
          <w:tcPr>
            <w:tcW w:w="507" w:type="pct"/>
            <w:shd w:val="clear" w:color="auto" w:fill="E4F4DF" w:themeFill="accent5" w:themeFillTint="33"/>
            <w:hideMark/>
          </w:tcPr>
          <w:p w14:paraId="4C212B49"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operatori BESV</w:t>
            </w:r>
          </w:p>
        </w:tc>
        <w:tc>
          <w:tcPr>
            <w:tcW w:w="507" w:type="pct"/>
            <w:hideMark/>
          </w:tcPr>
          <w:p w14:paraId="2F86696F"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operatori UAT</w:t>
            </w:r>
          </w:p>
        </w:tc>
        <w:tc>
          <w:tcPr>
            <w:tcW w:w="506" w:type="pct"/>
            <w:shd w:val="clear" w:color="auto" w:fill="ECF2DA" w:themeFill="accent6" w:themeFillTint="33"/>
            <w:hideMark/>
          </w:tcPr>
          <w:p w14:paraId="52879FF7"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Total operatori</w:t>
            </w:r>
          </w:p>
        </w:tc>
        <w:tc>
          <w:tcPr>
            <w:tcW w:w="507" w:type="pct"/>
            <w:hideMark/>
          </w:tcPr>
          <w:p w14:paraId="38109C00" w14:textId="77777777" w:rsidR="00D24653" w:rsidRPr="00571BA3" w:rsidRDefault="00D24653" w:rsidP="00762D4B">
            <w:pPr>
              <w:spacing w:line="276" w:lineRule="auto"/>
              <w:jc w:val="center"/>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Număr operatori înlocuiți</w:t>
            </w:r>
          </w:p>
        </w:tc>
      </w:tr>
      <w:tr w:rsidR="005D2254" w:rsidRPr="00571BA3" w14:paraId="1283CD1A" w14:textId="77777777" w:rsidTr="00991F7C">
        <w:trPr>
          <w:trHeight w:val="255"/>
        </w:trPr>
        <w:tc>
          <w:tcPr>
            <w:tcW w:w="361" w:type="pct"/>
            <w:hideMark/>
          </w:tcPr>
          <w:p w14:paraId="01952E2E"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w:t>
            </w:r>
          </w:p>
        </w:tc>
        <w:tc>
          <w:tcPr>
            <w:tcW w:w="945" w:type="pct"/>
            <w:hideMark/>
          </w:tcPr>
          <w:p w14:paraId="53195215"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ALBA</w:t>
            </w:r>
          </w:p>
        </w:tc>
        <w:tc>
          <w:tcPr>
            <w:tcW w:w="505" w:type="pct"/>
            <w:hideMark/>
          </w:tcPr>
          <w:p w14:paraId="0D6ED26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143</w:t>
            </w:r>
          </w:p>
        </w:tc>
        <w:tc>
          <w:tcPr>
            <w:tcW w:w="706" w:type="pct"/>
            <w:hideMark/>
          </w:tcPr>
          <w:p w14:paraId="6F89EE5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135</w:t>
            </w:r>
          </w:p>
        </w:tc>
        <w:tc>
          <w:tcPr>
            <w:tcW w:w="458" w:type="pct"/>
            <w:hideMark/>
          </w:tcPr>
          <w:p w14:paraId="1989594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25</w:t>
            </w:r>
          </w:p>
        </w:tc>
        <w:tc>
          <w:tcPr>
            <w:tcW w:w="507" w:type="pct"/>
            <w:shd w:val="clear" w:color="auto" w:fill="E4F4DF" w:themeFill="accent5" w:themeFillTint="33"/>
            <w:hideMark/>
          </w:tcPr>
          <w:p w14:paraId="45337C6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440</w:t>
            </w:r>
          </w:p>
        </w:tc>
        <w:tc>
          <w:tcPr>
            <w:tcW w:w="507" w:type="pct"/>
            <w:hideMark/>
          </w:tcPr>
          <w:p w14:paraId="6338FD7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119</w:t>
            </w:r>
          </w:p>
        </w:tc>
        <w:tc>
          <w:tcPr>
            <w:tcW w:w="506" w:type="pct"/>
            <w:shd w:val="clear" w:color="auto" w:fill="ECF2DA" w:themeFill="accent6" w:themeFillTint="33"/>
            <w:hideMark/>
          </w:tcPr>
          <w:p w14:paraId="1C60D45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559</w:t>
            </w:r>
          </w:p>
        </w:tc>
        <w:tc>
          <w:tcPr>
            <w:tcW w:w="507" w:type="pct"/>
            <w:hideMark/>
          </w:tcPr>
          <w:p w14:paraId="49BDD43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77</w:t>
            </w:r>
          </w:p>
        </w:tc>
      </w:tr>
      <w:tr w:rsidR="005D2254" w:rsidRPr="00571BA3" w14:paraId="5712A680" w14:textId="77777777" w:rsidTr="00991F7C">
        <w:trPr>
          <w:trHeight w:val="255"/>
        </w:trPr>
        <w:tc>
          <w:tcPr>
            <w:tcW w:w="361" w:type="pct"/>
            <w:hideMark/>
          </w:tcPr>
          <w:p w14:paraId="656026F9"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w:t>
            </w:r>
          </w:p>
        </w:tc>
        <w:tc>
          <w:tcPr>
            <w:tcW w:w="945" w:type="pct"/>
            <w:hideMark/>
          </w:tcPr>
          <w:p w14:paraId="34C41811"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ARAD</w:t>
            </w:r>
          </w:p>
        </w:tc>
        <w:tc>
          <w:tcPr>
            <w:tcW w:w="505" w:type="pct"/>
            <w:hideMark/>
          </w:tcPr>
          <w:p w14:paraId="61DC167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153</w:t>
            </w:r>
          </w:p>
        </w:tc>
        <w:tc>
          <w:tcPr>
            <w:tcW w:w="706" w:type="pct"/>
            <w:hideMark/>
          </w:tcPr>
          <w:p w14:paraId="5355FE3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137</w:t>
            </w:r>
          </w:p>
        </w:tc>
        <w:tc>
          <w:tcPr>
            <w:tcW w:w="458" w:type="pct"/>
            <w:hideMark/>
          </w:tcPr>
          <w:p w14:paraId="25054B0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w:t>
            </w:r>
          </w:p>
        </w:tc>
        <w:tc>
          <w:tcPr>
            <w:tcW w:w="507" w:type="pct"/>
            <w:shd w:val="clear" w:color="auto" w:fill="E4F4DF" w:themeFill="accent5" w:themeFillTint="33"/>
            <w:hideMark/>
          </w:tcPr>
          <w:p w14:paraId="571D4D3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437</w:t>
            </w:r>
          </w:p>
        </w:tc>
        <w:tc>
          <w:tcPr>
            <w:tcW w:w="507" w:type="pct"/>
            <w:hideMark/>
          </w:tcPr>
          <w:p w14:paraId="1A2773B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119</w:t>
            </w:r>
          </w:p>
        </w:tc>
        <w:tc>
          <w:tcPr>
            <w:tcW w:w="506" w:type="pct"/>
            <w:shd w:val="clear" w:color="auto" w:fill="ECF2DA" w:themeFill="accent6" w:themeFillTint="33"/>
            <w:hideMark/>
          </w:tcPr>
          <w:p w14:paraId="768E492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556</w:t>
            </w:r>
          </w:p>
        </w:tc>
        <w:tc>
          <w:tcPr>
            <w:tcW w:w="507" w:type="pct"/>
            <w:hideMark/>
          </w:tcPr>
          <w:p w14:paraId="4B99670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118</w:t>
            </w:r>
          </w:p>
        </w:tc>
      </w:tr>
      <w:tr w:rsidR="005D2254" w:rsidRPr="00571BA3" w14:paraId="590908D1" w14:textId="77777777" w:rsidTr="00991F7C">
        <w:trPr>
          <w:trHeight w:val="255"/>
        </w:trPr>
        <w:tc>
          <w:tcPr>
            <w:tcW w:w="361" w:type="pct"/>
            <w:hideMark/>
          </w:tcPr>
          <w:p w14:paraId="018A5B5D"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w:t>
            </w:r>
          </w:p>
        </w:tc>
        <w:tc>
          <w:tcPr>
            <w:tcW w:w="945" w:type="pct"/>
            <w:hideMark/>
          </w:tcPr>
          <w:p w14:paraId="33DFB09D"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ARGEȘ</w:t>
            </w:r>
          </w:p>
        </w:tc>
        <w:tc>
          <w:tcPr>
            <w:tcW w:w="505" w:type="pct"/>
            <w:hideMark/>
          </w:tcPr>
          <w:p w14:paraId="278748D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175</w:t>
            </w:r>
          </w:p>
        </w:tc>
        <w:tc>
          <w:tcPr>
            <w:tcW w:w="706" w:type="pct"/>
            <w:hideMark/>
          </w:tcPr>
          <w:p w14:paraId="0C02EC6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662</w:t>
            </w:r>
          </w:p>
        </w:tc>
        <w:tc>
          <w:tcPr>
            <w:tcW w:w="458" w:type="pct"/>
            <w:hideMark/>
          </w:tcPr>
          <w:p w14:paraId="6733669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w:t>
            </w:r>
          </w:p>
        </w:tc>
        <w:tc>
          <w:tcPr>
            <w:tcW w:w="507" w:type="pct"/>
            <w:shd w:val="clear" w:color="auto" w:fill="E4F4DF" w:themeFill="accent5" w:themeFillTint="33"/>
            <w:hideMark/>
          </w:tcPr>
          <w:p w14:paraId="39F3C87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520</w:t>
            </w:r>
          </w:p>
        </w:tc>
        <w:tc>
          <w:tcPr>
            <w:tcW w:w="507" w:type="pct"/>
            <w:hideMark/>
          </w:tcPr>
          <w:p w14:paraId="585F884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142</w:t>
            </w:r>
          </w:p>
        </w:tc>
        <w:tc>
          <w:tcPr>
            <w:tcW w:w="506" w:type="pct"/>
            <w:shd w:val="clear" w:color="auto" w:fill="ECF2DA" w:themeFill="accent6" w:themeFillTint="33"/>
            <w:hideMark/>
          </w:tcPr>
          <w:p w14:paraId="63FAF07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662</w:t>
            </w:r>
          </w:p>
        </w:tc>
        <w:tc>
          <w:tcPr>
            <w:tcW w:w="507" w:type="pct"/>
            <w:hideMark/>
          </w:tcPr>
          <w:p w14:paraId="2CE7F0A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104</w:t>
            </w:r>
          </w:p>
        </w:tc>
      </w:tr>
      <w:tr w:rsidR="005D2254" w:rsidRPr="00571BA3" w14:paraId="3A83AC83" w14:textId="77777777" w:rsidTr="00991F7C">
        <w:trPr>
          <w:trHeight w:val="255"/>
        </w:trPr>
        <w:tc>
          <w:tcPr>
            <w:tcW w:w="361" w:type="pct"/>
            <w:hideMark/>
          </w:tcPr>
          <w:p w14:paraId="4AA43050"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945" w:type="pct"/>
            <w:hideMark/>
          </w:tcPr>
          <w:p w14:paraId="17DE469B"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BACĂU</w:t>
            </w:r>
          </w:p>
        </w:tc>
        <w:tc>
          <w:tcPr>
            <w:tcW w:w="505" w:type="pct"/>
            <w:hideMark/>
          </w:tcPr>
          <w:p w14:paraId="45475E1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240</w:t>
            </w:r>
          </w:p>
        </w:tc>
        <w:tc>
          <w:tcPr>
            <w:tcW w:w="706" w:type="pct"/>
            <w:hideMark/>
          </w:tcPr>
          <w:p w14:paraId="5DF21BA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231</w:t>
            </w:r>
          </w:p>
        </w:tc>
        <w:tc>
          <w:tcPr>
            <w:tcW w:w="458" w:type="pct"/>
            <w:hideMark/>
          </w:tcPr>
          <w:p w14:paraId="2C1CD54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w:t>
            </w:r>
          </w:p>
        </w:tc>
        <w:tc>
          <w:tcPr>
            <w:tcW w:w="507" w:type="pct"/>
            <w:shd w:val="clear" w:color="auto" w:fill="E4F4DF" w:themeFill="accent5" w:themeFillTint="33"/>
            <w:hideMark/>
          </w:tcPr>
          <w:p w14:paraId="692FC4C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634</w:t>
            </w:r>
          </w:p>
        </w:tc>
        <w:tc>
          <w:tcPr>
            <w:tcW w:w="507" w:type="pct"/>
            <w:hideMark/>
          </w:tcPr>
          <w:p w14:paraId="689E313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163</w:t>
            </w:r>
          </w:p>
        </w:tc>
        <w:tc>
          <w:tcPr>
            <w:tcW w:w="506" w:type="pct"/>
            <w:shd w:val="clear" w:color="auto" w:fill="ECF2DA" w:themeFill="accent6" w:themeFillTint="33"/>
            <w:hideMark/>
          </w:tcPr>
          <w:p w14:paraId="17D3A43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797</w:t>
            </w:r>
          </w:p>
        </w:tc>
        <w:tc>
          <w:tcPr>
            <w:tcW w:w="507" w:type="pct"/>
            <w:hideMark/>
          </w:tcPr>
          <w:p w14:paraId="2D4E93A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208</w:t>
            </w:r>
          </w:p>
        </w:tc>
      </w:tr>
      <w:tr w:rsidR="005D2254" w:rsidRPr="00571BA3" w14:paraId="15F3CBB7" w14:textId="77777777" w:rsidTr="00991F7C">
        <w:trPr>
          <w:trHeight w:val="255"/>
        </w:trPr>
        <w:tc>
          <w:tcPr>
            <w:tcW w:w="361" w:type="pct"/>
            <w:hideMark/>
          </w:tcPr>
          <w:p w14:paraId="687DE991"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5</w:t>
            </w:r>
          </w:p>
        </w:tc>
        <w:tc>
          <w:tcPr>
            <w:tcW w:w="945" w:type="pct"/>
            <w:hideMark/>
          </w:tcPr>
          <w:p w14:paraId="4176408F"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BIHOR</w:t>
            </w:r>
          </w:p>
        </w:tc>
        <w:tc>
          <w:tcPr>
            <w:tcW w:w="505" w:type="pct"/>
            <w:hideMark/>
          </w:tcPr>
          <w:p w14:paraId="7097827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153</w:t>
            </w:r>
          </w:p>
        </w:tc>
        <w:tc>
          <w:tcPr>
            <w:tcW w:w="706" w:type="pct"/>
            <w:hideMark/>
          </w:tcPr>
          <w:p w14:paraId="7F750B3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155</w:t>
            </w:r>
          </w:p>
        </w:tc>
        <w:tc>
          <w:tcPr>
            <w:tcW w:w="458" w:type="pct"/>
            <w:hideMark/>
          </w:tcPr>
          <w:p w14:paraId="483CEE5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w:t>
            </w:r>
          </w:p>
        </w:tc>
        <w:tc>
          <w:tcPr>
            <w:tcW w:w="507" w:type="pct"/>
            <w:shd w:val="clear" w:color="auto" w:fill="E4F4DF" w:themeFill="accent5" w:themeFillTint="33"/>
            <w:hideMark/>
          </w:tcPr>
          <w:p w14:paraId="648F541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652</w:t>
            </w:r>
          </w:p>
        </w:tc>
        <w:tc>
          <w:tcPr>
            <w:tcW w:w="507" w:type="pct"/>
            <w:hideMark/>
          </w:tcPr>
          <w:p w14:paraId="6999FF2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160</w:t>
            </w:r>
          </w:p>
        </w:tc>
        <w:tc>
          <w:tcPr>
            <w:tcW w:w="506" w:type="pct"/>
            <w:shd w:val="clear" w:color="auto" w:fill="ECF2DA" w:themeFill="accent6" w:themeFillTint="33"/>
            <w:hideMark/>
          </w:tcPr>
          <w:p w14:paraId="53DF2EB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812</w:t>
            </w:r>
          </w:p>
        </w:tc>
        <w:tc>
          <w:tcPr>
            <w:tcW w:w="507" w:type="pct"/>
            <w:hideMark/>
          </w:tcPr>
          <w:p w14:paraId="3411479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126</w:t>
            </w:r>
          </w:p>
        </w:tc>
      </w:tr>
      <w:tr w:rsidR="005D2254" w:rsidRPr="00571BA3" w14:paraId="602BCAFD" w14:textId="77777777" w:rsidTr="00991F7C">
        <w:trPr>
          <w:trHeight w:val="255"/>
        </w:trPr>
        <w:tc>
          <w:tcPr>
            <w:tcW w:w="361" w:type="pct"/>
            <w:hideMark/>
          </w:tcPr>
          <w:p w14:paraId="44DAE1E1"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6</w:t>
            </w:r>
          </w:p>
        </w:tc>
        <w:tc>
          <w:tcPr>
            <w:tcW w:w="945" w:type="pct"/>
            <w:hideMark/>
          </w:tcPr>
          <w:p w14:paraId="1C1849A2"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BISTRIȚA-NĂSĂUD</w:t>
            </w:r>
          </w:p>
        </w:tc>
        <w:tc>
          <w:tcPr>
            <w:tcW w:w="505" w:type="pct"/>
            <w:hideMark/>
          </w:tcPr>
          <w:p w14:paraId="6ACD9DF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80</w:t>
            </w:r>
          </w:p>
        </w:tc>
        <w:tc>
          <w:tcPr>
            <w:tcW w:w="706" w:type="pct"/>
            <w:hideMark/>
          </w:tcPr>
          <w:p w14:paraId="6D32364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76</w:t>
            </w:r>
          </w:p>
        </w:tc>
        <w:tc>
          <w:tcPr>
            <w:tcW w:w="458" w:type="pct"/>
            <w:hideMark/>
          </w:tcPr>
          <w:p w14:paraId="3A59B72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507" w:type="pct"/>
            <w:shd w:val="clear" w:color="auto" w:fill="E4F4DF" w:themeFill="accent5" w:themeFillTint="33"/>
            <w:hideMark/>
          </w:tcPr>
          <w:p w14:paraId="1ED55B1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313</w:t>
            </w:r>
          </w:p>
        </w:tc>
        <w:tc>
          <w:tcPr>
            <w:tcW w:w="507" w:type="pct"/>
            <w:hideMark/>
          </w:tcPr>
          <w:p w14:paraId="7A156DF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87</w:t>
            </w:r>
          </w:p>
        </w:tc>
        <w:tc>
          <w:tcPr>
            <w:tcW w:w="506" w:type="pct"/>
            <w:shd w:val="clear" w:color="auto" w:fill="ECF2DA" w:themeFill="accent6" w:themeFillTint="33"/>
            <w:hideMark/>
          </w:tcPr>
          <w:p w14:paraId="2328249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400</w:t>
            </w:r>
          </w:p>
        </w:tc>
        <w:tc>
          <w:tcPr>
            <w:tcW w:w="507" w:type="pct"/>
            <w:hideMark/>
          </w:tcPr>
          <w:p w14:paraId="5610DE4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24</w:t>
            </w:r>
          </w:p>
        </w:tc>
      </w:tr>
      <w:tr w:rsidR="005D2254" w:rsidRPr="00571BA3" w14:paraId="04786005" w14:textId="77777777" w:rsidTr="00991F7C">
        <w:trPr>
          <w:trHeight w:val="255"/>
        </w:trPr>
        <w:tc>
          <w:tcPr>
            <w:tcW w:w="361" w:type="pct"/>
            <w:hideMark/>
          </w:tcPr>
          <w:p w14:paraId="0B174885"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7</w:t>
            </w:r>
          </w:p>
        </w:tc>
        <w:tc>
          <w:tcPr>
            <w:tcW w:w="945" w:type="pct"/>
            <w:hideMark/>
          </w:tcPr>
          <w:p w14:paraId="1745CC6B"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BOTOȘANI</w:t>
            </w:r>
          </w:p>
        </w:tc>
        <w:tc>
          <w:tcPr>
            <w:tcW w:w="505" w:type="pct"/>
            <w:hideMark/>
          </w:tcPr>
          <w:p w14:paraId="6BBFDDE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170</w:t>
            </w:r>
          </w:p>
        </w:tc>
        <w:tc>
          <w:tcPr>
            <w:tcW w:w="706" w:type="pct"/>
            <w:hideMark/>
          </w:tcPr>
          <w:p w14:paraId="3AB0566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152</w:t>
            </w:r>
          </w:p>
        </w:tc>
        <w:tc>
          <w:tcPr>
            <w:tcW w:w="458" w:type="pct"/>
            <w:hideMark/>
          </w:tcPr>
          <w:p w14:paraId="19F0BBA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w:t>
            </w:r>
          </w:p>
        </w:tc>
        <w:tc>
          <w:tcPr>
            <w:tcW w:w="507" w:type="pct"/>
            <w:shd w:val="clear" w:color="auto" w:fill="E4F4DF" w:themeFill="accent5" w:themeFillTint="33"/>
            <w:hideMark/>
          </w:tcPr>
          <w:p w14:paraId="435C2C5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422</w:t>
            </w:r>
          </w:p>
        </w:tc>
        <w:tc>
          <w:tcPr>
            <w:tcW w:w="507" w:type="pct"/>
            <w:hideMark/>
          </w:tcPr>
          <w:p w14:paraId="421DFFA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112</w:t>
            </w:r>
          </w:p>
        </w:tc>
        <w:tc>
          <w:tcPr>
            <w:tcW w:w="506" w:type="pct"/>
            <w:shd w:val="clear" w:color="auto" w:fill="ECF2DA" w:themeFill="accent6" w:themeFillTint="33"/>
            <w:hideMark/>
          </w:tcPr>
          <w:p w14:paraId="13E5F27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534</w:t>
            </w:r>
          </w:p>
        </w:tc>
        <w:tc>
          <w:tcPr>
            <w:tcW w:w="507" w:type="pct"/>
            <w:hideMark/>
          </w:tcPr>
          <w:p w14:paraId="7794045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137</w:t>
            </w:r>
          </w:p>
        </w:tc>
      </w:tr>
      <w:tr w:rsidR="005D2254" w:rsidRPr="00571BA3" w14:paraId="0DFD0D30" w14:textId="77777777" w:rsidTr="00991F7C">
        <w:trPr>
          <w:trHeight w:val="255"/>
        </w:trPr>
        <w:tc>
          <w:tcPr>
            <w:tcW w:w="361" w:type="pct"/>
            <w:hideMark/>
          </w:tcPr>
          <w:p w14:paraId="19085997"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8</w:t>
            </w:r>
          </w:p>
        </w:tc>
        <w:tc>
          <w:tcPr>
            <w:tcW w:w="945" w:type="pct"/>
            <w:hideMark/>
          </w:tcPr>
          <w:p w14:paraId="7061AB0D"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BRAȘOV</w:t>
            </w:r>
          </w:p>
        </w:tc>
        <w:tc>
          <w:tcPr>
            <w:tcW w:w="505" w:type="pct"/>
            <w:hideMark/>
          </w:tcPr>
          <w:p w14:paraId="6DEC109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219</w:t>
            </w:r>
          </w:p>
        </w:tc>
        <w:tc>
          <w:tcPr>
            <w:tcW w:w="706" w:type="pct"/>
            <w:hideMark/>
          </w:tcPr>
          <w:p w14:paraId="1444C52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185</w:t>
            </w:r>
          </w:p>
        </w:tc>
        <w:tc>
          <w:tcPr>
            <w:tcW w:w="458" w:type="pct"/>
            <w:hideMark/>
          </w:tcPr>
          <w:p w14:paraId="2D4D06D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w:t>
            </w:r>
          </w:p>
        </w:tc>
        <w:tc>
          <w:tcPr>
            <w:tcW w:w="507" w:type="pct"/>
            <w:shd w:val="clear" w:color="auto" w:fill="E4F4DF" w:themeFill="accent5" w:themeFillTint="33"/>
            <w:hideMark/>
          </w:tcPr>
          <w:p w14:paraId="7F0D635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447</w:t>
            </w:r>
          </w:p>
        </w:tc>
        <w:tc>
          <w:tcPr>
            <w:tcW w:w="507" w:type="pct"/>
            <w:hideMark/>
          </w:tcPr>
          <w:p w14:paraId="3FA8E1A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108</w:t>
            </w:r>
          </w:p>
        </w:tc>
        <w:tc>
          <w:tcPr>
            <w:tcW w:w="506" w:type="pct"/>
            <w:shd w:val="clear" w:color="auto" w:fill="ECF2DA" w:themeFill="accent6" w:themeFillTint="33"/>
            <w:hideMark/>
          </w:tcPr>
          <w:p w14:paraId="4CE50CB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555</w:t>
            </w:r>
          </w:p>
        </w:tc>
        <w:tc>
          <w:tcPr>
            <w:tcW w:w="507" w:type="pct"/>
            <w:hideMark/>
          </w:tcPr>
          <w:p w14:paraId="0A26CFC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w:t>
            </w:r>
          </w:p>
        </w:tc>
      </w:tr>
      <w:tr w:rsidR="005D2254" w:rsidRPr="00571BA3" w14:paraId="4EBCE293" w14:textId="77777777" w:rsidTr="00991F7C">
        <w:trPr>
          <w:trHeight w:val="255"/>
        </w:trPr>
        <w:tc>
          <w:tcPr>
            <w:tcW w:w="361" w:type="pct"/>
            <w:hideMark/>
          </w:tcPr>
          <w:p w14:paraId="3FEF9765"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9</w:t>
            </w:r>
          </w:p>
        </w:tc>
        <w:tc>
          <w:tcPr>
            <w:tcW w:w="945" w:type="pct"/>
            <w:hideMark/>
          </w:tcPr>
          <w:p w14:paraId="658FD6EE"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BRĂILA</w:t>
            </w:r>
          </w:p>
        </w:tc>
        <w:tc>
          <w:tcPr>
            <w:tcW w:w="505" w:type="pct"/>
            <w:hideMark/>
          </w:tcPr>
          <w:p w14:paraId="5A354F1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40</w:t>
            </w:r>
          </w:p>
        </w:tc>
        <w:tc>
          <w:tcPr>
            <w:tcW w:w="706" w:type="pct"/>
            <w:hideMark/>
          </w:tcPr>
          <w:p w14:paraId="4A28DF8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40</w:t>
            </w:r>
          </w:p>
        </w:tc>
        <w:tc>
          <w:tcPr>
            <w:tcW w:w="458" w:type="pct"/>
            <w:hideMark/>
          </w:tcPr>
          <w:p w14:paraId="1D142FA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w:t>
            </w:r>
          </w:p>
        </w:tc>
        <w:tc>
          <w:tcPr>
            <w:tcW w:w="507" w:type="pct"/>
            <w:shd w:val="clear" w:color="auto" w:fill="E4F4DF" w:themeFill="accent5" w:themeFillTint="33"/>
            <w:hideMark/>
          </w:tcPr>
          <w:p w14:paraId="2A7441C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281</w:t>
            </w:r>
          </w:p>
        </w:tc>
        <w:tc>
          <w:tcPr>
            <w:tcW w:w="507" w:type="pct"/>
            <w:hideMark/>
          </w:tcPr>
          <w:p w14:paraId="490C46A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w:t>
            </w:r>
          </w:p>
        </w:tc>
        <w:tc>
          <w:tcPr>
            <w:tcW w:w="506" w:type="pct"/>
            <w:shd w:val="clear" w:color="auto" w:fill="ECF2DA" w:themeFill="accent6" w:themeFillTint="33"/>
            <w:hideMark/>
          </w:tcPr>
          <w:p w14:paraId="76FF934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312</w:t>
            </w:r>
          </w:p>
        </w:tc>
        <w:tc>
          <w:tcPr>
            <w:tcW w:w="507" w:type="pct"/>
            <w:hideMark/>
          </w:tcPr>
          <w:p w14:paraId="45C26C2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90</w:t>
            </w:r>
          </w:p>
        </w:tc>
      </w:tr>
      <w:tr w:rsidR="005D2254" w:rsidRPr="00571BA3" w14:paraId="1205C15B" w14:textId="77777777" w:rsidTr="00991F7C">
        <w:trPr>
          <w:trHeight w:val="255"/>
        </w:trPr>
        <w:tc>
          <w:tcPr>
            <w:tcW w:w="361" w:type="pct"/>
            <w:hideMark/>
          </w:tcPr>
          <w:p w14:paraId="3F4CEE47"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w:t>
            </w:r>
          </w:p>
        </w:tc>
        <w:tc>
          <w:tcPr>
            <w:tcW w:w="945" w:type="pct"/>
            <w:hideMark/>
          </w:tcPr>
          <w:p w14:paraId="055E0193"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BUCUREȘTI</w:t>
            </w:r>
          </w:p>
        </w:tc>
        <w:tc>
          <w:tcPr>
            <w:tcW w:w="505" w:type="pct"/>
            <w:hideMark/>
          </w:tcPr>
          <w:p w14:paraId="026F077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743</w:t>
            </w:r>
          </w:p>
        </w:tc>
        <w:tc>
          <w:tcPr>
            <w:tcW w:w="706" w:type="pct"/>
            <w:hideMark/>
          </w:tcPr>
          <w:p w14:paraId="787E60B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440</w:t>
            </w:r>
          </w:p>
        </w:tc>
        <w:tc>
          <w:tcPr>
            <w:tcW w:w="458" w:type="pct"/>
            <w:hideMark/>
          </w:tcPr>
          <w:p w14:paraId="2351D37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53</w:t>
            </w:r>
          </w:p>
        </w:tc>
        <w:tc>
          <w:tcPr>
            <w:tcW w:w="507" w:type="pct"/>
            <w:shd w:val="clear" w:color="auto" w:fill="E4F4DF" w:themeFill="accent5" w:themeFillTint="33"/>
            <w:hideMark/>
          </w:tcPr>
          <w:p w14:paraId="152AF5A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1254</w:t>
            </w:r>
          </w:p>
        </w:tc>
        <w:tc>
          <w:tcPr>
            <w:tcW w:w="507" w:type="pct"/>
            <w:hideMark/>
          </w:tcPr>
          <w:p w14:paraId="2C1F6EC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251</w:t>
            </w:r>
          </w:p>
        </w:tc>
        <w:tc>
          <w:tcPr>
            <w:tcW w:w="506" w:type="pct"/>
            <w:shd w:val="clear" w:color="auto" w:fill="ECF2DA" w:themeFill="accent6" w:themeFillTint="33"/>
            <w:hideMark/>
          </w:tcPr>
          <w:p w14:paraId="4CE8761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1.505</w:t>
            </w:r>
          </w:p>
        </w:tc>
        <w:tc>
          <w:tcPr>
            <w:tcW w:w="507" w:type="pct"/>
            <w:hideMark/>
          </w:tcPr>
          <w:p w14:paraId="0D0849D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512</w:t>
            </w:r>
          </w:p>
        </w:tc>
      </w:tr>
      <w:tr w:rsidR="005D2254" w:rsidRPr="00571BA3" w14:paraId="724F22FC" w14:textId="77777777" w:rsidTr="00991F7C">
        <w:trPr>
          <w:trHeight w:val="255"/>
        </w:trPr>
        <w:tc>
          <w:tcPr>
            <w:tcW w:w="361" w:type="pct"/>
            <w:hideMark/>
          </w:tcPr>
          <w:p w14:paraId="01D78A64"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w:t>
            </w:r>
          </w:p>
        </w:tc>
        <w:tc>
          <w:tcPr>
            <w:tcW w:w="945" w:type="pct"/>
            <w:hideMark/>
          </w:tcPr>
          <w:p w14:paraId="44E4D8FF"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BUZĂU</w:t>
            </w:r>
          </w:p>
        </w:tc>
        <w:tc>
          <w:tcPr>
            <w:tcW w:w="505" w:type="pct"/>
            <w:hideMark/>
          </w:tcPr>
          <w:p w14:paraId="1A65911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129</w:t>
            </w:r>
          </w:p>
        </w:tc>
        <w:tc>
          <w:tcPr>
            <w:tcW w:w="706" w:type="pct"/>
            <w:hideMark/>
          </w:tcPr>
          <w:p w14:paraId="457C2A1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101</w:t>
            </w:r>
          </w:p>
        </w:tc>
        <w:tc>
          <w:tcPr>
            <w:tcW w:w="458" w:type="pct"/>
            <w:hideMark/>
          </w:tcPr>
          <w:p w14:paraId="4768D06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w:t>
            </w:r>
          </w:p>
        </w:tc>
        <w:tc>
          <w:tcPr>
            <w:tcW w:w="507" w:type="pct"/>
            <w:shd w:val="clear" w:color="auto" w:fill="E4F4DF" w:themeFill="accent5" w:themeFillTint="33"/>
            <w:hideMark/>
          </w:tcPr>
          <w:p w14:paraId="1B0F39B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427</w:t>
            </w:r>
          </w:p>
        </w:tc>
        <w:tc>
          <w:tcPr>
            <w:tcW w:w="507" w:type="pct"/>
            <w:hideMark/>
          </w:tcPr>
          <w:p w14:paraId="3226BDF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125</w:t>
            </w:r>
          </w:p>
        </w:tc>
        <w:tc>
          <w:tcPr>
            <w:tcW w:w="506" w:type="pct"/>
            <w:shd w:val="clear" w:color="auto" w:fill="ECF2DA" w:themeFill="accent6" w:themeFillTint="33"/>
            <w:hideMark/>
          </w:tcPr>
          <w:p w14:paraId="13533A7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552</w:t>
            </w:r>
          </w:p>
        </w:tc>
        <w:tc>
          <w:tcPr>
            <w:tcW w:w="507" w:type="pct"/>
            <w:hideMark/>
          </w:tcPr>
          <w:p w14:paraId="7AF70A3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87</w:t>
            </w:r>
          </w:p>
        </w:tc>
      </w:tr>
      <w:tr w:rsidR="005D2254" w:rsidRPr="00571BA3" w14:paraId="00BA755C" w14:textId="77777777" w:rsidTr="00991F7C">
        <w:trPr>
          <w:trHeight w:val="255"/>
        </w:trPr>
        <w:tc>
          <w:tcPr>
            <w:tcW w:w="361" w:type="pct"/>
            <w:hideMark/>
          </w:tcPr>
          <w:p w14:paraId="60FE2371"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w:t>
            </w:r>
          </w:p>
        </w:tc>
        <w:tc>
          <w:tcPr>
            <w:tcW w:w="945" w:type="pct"/>
            <w:hideMark/>
          </w:tcPr>
          <w:p w14:paraId="10A296AC"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CARAŞ-SEVERIN</w:t>
            </w:r>
          </w:p>
        </w:tc>
        <w:tc>
          <w:tcPr>
            <w:tcW w:w="505" w:type="pct"/>
            <w:hideMark/>
          </w:tcPr>
          <w:p w14:paraId="487AF82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137</w:t>
            </w:r>
          </w:p>
        </w:tc>
        <w:tc>
          <w:tcPr>
            <w:tcW w:w="706" w:type="pct"/>
            <w:hideMark/>
          </w:tcPr>
          <w:p w14:paraId="309009A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123</w:t>
            </w:r>
          </w:p>
        </w:tc>
        <w:tc>
          <w:tcPr>
            <w:tcW w:w="458" w:type="pct"/>
            <w:hideMark/>
          </w:tcPr>
          <w:p w14:paraId="20CF18B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w:t>
            </w:r>
          </w:p>
        </w:tc>
        <w:tc>
          <w:tcPr>
            <w:tcW w:w="507" w:type="pct"/>
            <w:shd w:val="clear" w:color="auto" w:fill="E4F4DF" w:themeFill="accent5" w:themeFillTint="33"/>
            <w:hideMark/>
          </w:tcPr>
          <w:p w14:paraId="43F3340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365</w:t>
            </w:r>
          </w:p>
        </w:tc>
        <w:tc>
          <w:tcPr>
            <w:tcW w:w="507" w:type="pct"/>
            <w:hideMark/>
          </w:tcPr>
          <w:p w14:paraId="641F3EA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108</w:t>
            </w:r>
          </w:p>
        </w:tc>
        <w:tc>
          <w:tcPr>
            <w:tcW w:w="506" w:type="pct"/>
            <w:shd w:val="clear" w:color="auto" w:fill="ECF2DA" w:themeFill="accent6" w:themeFillTint="33"/>
            <w:hideMark/>
          </w:tcPr>
          <w:p w14:paraId="1DB2F47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473</w:t>
            </w:r>
          </w:p>
        </w:tc>
        <w:tc>
          <w:tcPr>
            <w:tcW w:w="507" w:type="pct"/>
            <w:hideMark/>
          </w:tcPr>
          <w:p w14:paraId="75595FB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60</w:t>
            </w:r>
          </w:p>
        </w:tc>
      </w:tr>
      <w:tr w:rsidR="005D2254" w:rsidRPr="00571BA3" w14:paraId="68160D0F" w14:textId="77777777" w:rsidTr="00991F7C">
        <w:trPr>
          <w:trHeight w:val="255"/>
        </w:trPr>
        <w:tc>
          <w:tcPr>
            <w:tcW w:w="361" w:type="pct"/>
            <w:hideMark/>
          </w:tcPr>
          <w:p w14:paraId="0C34F79B"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w:t>
            </w:r>
          </w:p>
        </w:tc>
        <w:tc>
          <w:tcPr>
            <w:tcW w:w="945" w:type="pct"/>
            <w:hideMark/>
          </w:tcPr>
          <w:p w14:paraId="670BBD17"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CĂLĂRAȘI</w:t>
            </w:r>
          </w:p>
        </w:tc>
        <w:tc>
          <w:tcPr>
            <w:tcW w:w="505" w:type="pct"/>
            <w:hideMark/>
          </w:tcPr>
          <w:p w14:paraId="4862012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37</w:t>
            </w:r>
          </w:p>
        </w:tc>
        <w:tc>
          <w:tcPr>
            <w:tcW w:w="706" w:type="pct"/>
            <w:hideMark/>
          </w:tcPr>
          <w:p w14:paraId="72D2CC3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33</w:t>
            </w:r>
          </w:p>
        </w:tc>
        <w:tc>
          <w:tcPr>
            <w:tcW w:w="458" w:type="pct"/>
            <w:hideMark/>
          </w:tcPr>
          <w:p w14:paraId="1BF264A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w:t>
            </w:r>
          </w:p>
        </w:tc>
        <w:tc>
          <w:tcPr>
            <w:tcW w:w="507" w:type="pct"/>
            <w:shd w:val="clear" w:color="auto" w:fill="E4F4DF" w:themeFill="accent5" w:themeFillTint="33"/>
            <w:hideMark/>
          </w:tcPr>
          <w:p w14:paraId="3D0B42F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235</w:t>
            </w:r>
          </w:p>
        </w:tc>
        <w:tc>
          <w:tcPr>
            <w:tcW w:w="507" w:type="pct"/>
            <w:hideMark/>
          </w:tcPr>
          <w:p w14:paraId="7413D1D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0</w:t>
            </w:r>
          </w:p>
        </w:tc>
        <w:tc>
          <w:tcPr>
            <w:tcW w:w="506" w:type="pct"/>
            <w:shd w:val="clear" w:color="auto" w:fill="ECF2DA" w:themeFill="accent6" w:themeFillTint="33"/>
            <w:hideMark/>
          </w:tcPr>
          <w:p w14:paraId="3766317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235</w:t>
            </w:r>
          </w:p>
        </w:tc>
        <w:tc>
          <w:tcPr>
            <w:tcW w:w="507" w:type="pct"/>
            <w:hideMark/>
          </w:tcPr>
          <w:p w14:paraId="6683C47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52</w:t>
            </w:r>
          </w:p>
        </w:tc>
      </w:tr>
      <w:tr w:rsidR="005D2254" w:rsidRPr="00571BA3" w14:paraId="0E203CA6" w14:textId="77777777" w:rsidTr="00991F7C">
        <w:trPr>
          <w:trHeight w:val="255"/>
        </w:trPr>
        <w:tc>
          <w:tcPr>
            <w:tcW w:w="361" w:type="pct"/>
            <w:hideMark/>
          </w:tcPr>
          <w:p w14:paraId="30FFD8E2"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w:t>
            </w:r>
          </w:p>
        </w:tc>
        <w:tc>
          <w:tcPr>
            <w:tcW w:w="945" w:type="pct"/>
            <w:hideMark/>
          </w:tcPr>
          <w:p w14:paraId="6230272C"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CLUJ</w:t>
            </w:r>
          </w:p>
        </w:tc>
        <w:tc>
          <w:tcPr>
            <w:tcW w:w="505" w:type="pct"/>
            <w:hideMark/>
          </w:tcPr>
          <w:p w14:paraId="6C5BB15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191</w:t>
            </w:r>
          </w:p>
        </w:tc>
        <w:tc>
          <w:tcPr>
            <w:tcW w:w="706" w:type="pct"/>
            <w:hideMark/>
          </w:tcPr>
          <w:p w14:paraId="14AFB8E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158</w:t>
            </w:r>
          </w:p>
        </w:tc>
        <w:tc>
          <w:tcPr>
            <w:tcW w:w="458" w:type="pct"/>
            <w:hideMark/>
          </w:tcPr>
          <w:p w14:paraId="3454CB9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w:t>
            </w:r>
          </w:p>
        </w:tc>
        <w:tc>
          <w:tcPr>
            <w:tcW w:w="507" w:type="pct"/>
            <w:shd w:val="clear" w:color="auto" w:fill="E4F4DF" w:themeFill="accent5" w:themeFillTint="33"/>
            <w:hideMark/>
          </w:tcPr>
          <w:p w14:paraId="3412FB4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656</w:t>
            </w:r>
          </w:p>
        </w:tc>
        <w:tc>
          <w:tcPr>
            <w:tcW w:w="507" w:type="pct"/>
            <w:hideMark/>
          </w:tcPr>
          <w:p w14:paraId="573EBF1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165</w:t>
            </w:r>
          </w:p>
        </w:tc>
        <w:tc>
          <w:tcPr>
            <w:tcW w:w="506" w:type="pct"/>
            <w:shd w:val="clear" w:color="auto" w:fill="ECF2DA" w:themeFill="accent6" w:themeFillTint="33"/>
            <w:hideMark/>
          </w:tcPr>
          <w:p w14:paraId="1D34B4B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821</w:t>
            </w:r>
          </w:p>
        </w:tc>
        <w:tc>
          <w:tcPr>
            <w:tcW w:w="507" w:type="pct"/>
            <w:hideMark/>
          </w:tcPr>
          <w:p w14:paraId="0A05732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122</w:t>
            </w:r>
          </w:p>
        </w:tc>
      </w:tr>
      <w:tr w:rsidR="005D2254" w:rsidRPr="00571BA3" w14:paraId="1F4D9DB2" w14:textId="77777777" w:rsidTr="00991F7C">
        <w:trPr>
          <w:trHeight w:val="255"/>
        </w:trPr>
        <w:tc>
          <w:tcPr>
            <w:tcW w:w="361" w:type="pct"/>
            <w:hideMark/>
          </w:tcPr>
          <w:p w14:paraId="05C361BC"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w:t>
            </w:r>
          </w:p>
        </w:tc>
        <w:tc>
          <w:tcPr>
            <w:tcW w:w="945" w:type="pct"/>
            <w:hideMark/>
          </w:tcPr>
          <w:p w14:paraId="338909F7"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CONSTANȚA</w:t>
            </w:r>
          </w:p>
        </w:tc>
        <w:tc>
          <w:tcPr>
            <w:tcW w:w="505" w:type="pct"/>
            <w:hideMark/>
          </w:tcPr>
          <w:p w14:paraId="2B502A1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220</w:t>
            </w:r>
          </w:p>
        </w:tc>
        <w:tc>
          <w:tcPr>
            <w:tcW w:w="706" w:type="pct"/>
            <w:hideMark/>
          </w:tcPr>
          <w:p w14:paraId="3D6A7FC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216</w:t>
            </w:r>
          </w:p>
        </w:tc>
        <w:tc>
          <w:tcPr>
            <w:tcW w:w="458" w:type="pct"/>
            <w:hideMark/>
          </w:tcPr>
          <w:p w14:paraId="39B4D89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w:t>
            </w:r>
          </w:p>
        </w:tc>
        <w:tc>
          <w:tcPr>
            <w:tcW w:w="507" w:type="pct"/>
            <w:shd w:val="clear" w:color="auto" w:fill="E4F4DF" w:themeFill="accent5" w:themeFillTint="33"/>
            <w:hideMark/>
          </w:tcPr>
          <w:p w14:paraId="69E54CB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556</w:t>
            </w:r>
          </w:p>
        </w:tc>
        <w:tc>
          <w:tcPr>
            <w:tcW w:w="507" w:type="pct"/>
            <w:hideMark/>
          </w:tcPr>
          <w:p w14:paraId="1CBD66C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144</w:t>
            </w:r>
          </w:p>
        </w:tc>
        <w:tc>
          <w:tcPr>
            <w:tcW w:w="506" w:type="pct"/>
            <w:shd w:val="clear" w:color="auto" w:fill="ECF2DA" w:themeFill="accent6" w:themeFillTint="33"/>
            <w:hideMark/>
          </w:tcPr>
          <w:p w14:paraId="291D50D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700</w:t>
            </w:r>
          </w:p>
        </w:tc>
        <w:tc>
          <w:tcPr>
            <w:tcW w:w="507" w:type="pct"/>
            <w:hideMark/>
          </w:tcPr>
          <w:p w14:paraId="64B217F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193</w:t>
            </w:r>
          </w:p>
        </w:tc>
      </w:tr>
      <w:tr w:rsidR="005D2254" w:rsidRPr="00571BA3" w14:paraId="7AA2C6DE" w14:textId="77777777" w:rsidTr="00991F7C">
        <w:trPr>
          <w:trHeight w:val="255"/>
        </w:trPr>
        <w:tc>
          <w:tcPr>
            <w:tcW w:w="361" w:type="pct"/>
            <w:hideMark/>
          </w:tcPr>
          <w:p w14:paraId="7FA77606"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w:t>
            </w:r>
          </w:p>
        </w:tc>
        <w:tc>
          <w:tcPr>
            <w:tcW w:w="945" w:type="pct"/>
            <w:hideMark/>
          </w:tcPr>
          <w:p w14:paraId="5667C581"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COVASNA</w:t>
            </w:r>
          </w:p>
        </w:tc>
        <w:tc>
          <w:tcPr>
            <w:tcW w:w="505" w:type="pct"/>
            <w:hideMark/>
          </w:tcPr>
          <w:p w14:paraId="6610D37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54</w:t>
            </w:r>
          </w:p>
        </w:tc>
        <w:tc>
          <w:tcPr>
            <w:tcW w:w="706" w:type="pct"/>
            <w:hideMark/>
          </w:tcPr>
          <w:p w14:paraId="2E8E0BE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48</w:t>
            </w:r>
          </w:p>
        </w:tc>
        <w:tc>
          <w:tcPr>
            <w:tcW w:w="458" w:type="pct"/>
            <w:hideMark/>
          </w:tcPr>
          <w:p w14:paraId="1A6C285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w:t>
            </w:r>
          </w:p>
        </w:tc>
        <w:tc>
          <w:tcPr>
            <w:tcW w:w="507" w:type="pct"/>
            <w:shd w:val="clear" w:color="auto" w:fill="E4F4DF" w:themeFill="accent5" w:themeFillTint="33"/>
            <w:hideMark/>
          </w:tcPr>
          <w:p w14:paraId="42544FA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214</w:t>
            </w:r>
          </w:p>
        </w:tc>
        <w:tc>
          <w:tcPr>
            <w:tcW w:w="507" w:type="pct"/>
            <w:hideMark/>
          </w:tcPr>
          <w:p w14:paraId="3780561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61</w:t>
            </w:r>
          </w:p>
        </w:tc>
        <w:tc>
          <w:tcPr>
            <w:tcW w:w="506" w:type="pct"/>
            <w:shd w:val="clear" w:color="auto" w:fill="ECF2DA" w:themeFill="accent6" w:themeFillTint="33"/>
            <w:hideMark/>
          </w:tcPr>
          <w:p w14:paraId="51729DF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275</w:t>
            </w:r>
          </w:p>
        </w:tc>
        <w:tc>
          <w:tcPr>
            <w:tcW w:w="507" w:type="pct"/>
            <w:hideMark/>
          </w:tcPr>
          <w:p w14:paraId="3522299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91</w:t>
            </w:r>
          </w:p>
        </w:tc>
      </w:tr>
      <w:tr w:rsidR="005D2254" w:rsidRPr="00571BA3" w14:paraId="4D512819" w14:textId="77777777" w:rsidTr="00991F7C">
        <w:trPr>
          <w:trHeight w:val="255"/>
        </w:trPr>
        <w:tc>
          <w:tcPr>
            <w:tcW w:w="361" w:type="pct"/>
            <w:hideMark/>
          </w:tcPr>
          <w:p w14:paraId="51B42F41"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w:t>
            </w:r>
          </w:p>
        </w:tc>
        <w:tc>
          <w:tcPr>
            <w:tcW w:w="945" w:type="pct"/>
            <w:hideMark/>
          </w:tcPr>
          <w:p w14:paraId="0885AD27"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DÂMBOVIȚA</w:t>
            </w:r>
          </w:p>
        </w:tc>
        <w:tc>
          <w:tcPr>
            <w:tcW w:w="505" w:type="pct"/>
            <w:hideMark/>
          </w:tcPr>
          <w:p w14:paraId="0B50712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141</w:t>
            </w:r>
          </w:p>
        </w:tc>
        <w:tc>
          <w:tcPr>
            <w:tcW w:w="706" w:type="pct"/>
            <w:hideMark/>
          </w:tcPr>
          <w:p w14:paraId="2811EA0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550</w:t>
            </w:r>
          </w:p>
        </w:tc>
        <w:tc>
          <w:tcPr>
            <w:tcW w:w="458" w:type="pct"/>
            <w:hideMark/>
          </w:tcPr>
          <w:p w14:paraId="524B772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w:t>
            </w:r>
          </w:p>
        </w:tc>
        <w:tc>
          <w:tcPr>
            <w:tcW w:w="507" w:type="pct"/>
            <w:shd w:val="clear" w:color="auto" w:fill="E4F4DF" w:themeFill="accent5" w:themeFillTint="33"/>
            <w:hideMark/>
          </w:tcPr>
          <w:p w14:paraId="34276CB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432</w:t>
            </w:r>
          </w:p>
        </w:tc>
        <w:tc>
          <w:tcPr>
            <w:tcW w:w="507" w:type="pct"/>
            <w:hideMark/>
          </w:tcPr>
          <w:p w14:paraId="67815B0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118</w:t>
            </w:r>
          </w:p>
        </w:tc>
        <w:tc>
          <w:tcPr>
            <w:tcW w:w="506" w:type="pct"/>
            <w:shd w:val="clear" w:color="auto" w:fill="ECF2DA" w:themeFill="accent6" w:themeFillTint="33"/>
            <w:hideMark/>
          </w:tcPr>
          <w:p w14:paraId="688DF32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550</w:t>
            </w:r>
          </w:p>
        </w:tc>
        <w:tc>
          <w:tcPr>
            <w:tcW w:w="507" w:type="pct"/>
            <w:hideMark/>
          </w:tcPr>
          <w:p w14:paraId="28B5462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77</w:t>
            </w:r>
          </w:p>
        </w:tc>
      </w:tr>
      <w:tr w:rsidR="005D2254" w:rsidRPr="00571BA3" w14:paraId="0D24DE53" w14:textId="77777777" w:rsidTr="00991F7C">
        <w:trPr>
          <w:trHeight w:val="255"/>
        </w:trPr>
        <w:tc>
          <w:tcPr>
            <w:tcW w:w="361" w:type="pct"/>
            <w:hideMark/>
          </w:tcPr>
          <w:p w14:paraId="3D7C306F"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18</w:t>
            </w:r>
          </w:p>
        </w:tc>
        <w:tc>
          <w:tcPr>
            <w:tcW w:w="945" w:type="pct"/>
            <w:hideMark/>
          </w:tcPr>
          <w:p w14:paraId="605AD4A2"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DOLJ</w:t>
            </w:r>
          </w:p>
        </w:tc>
        <w:tc>
          <w:tcPr>
            <w:tcW w:w="505" w:type="pct"/>
            <w:hideMark/>
          </w:tcPr>
          <w:p w14:paraId="179C418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141</w:t>
            </w:r>
          </w:p>
        </w:tc>
        <w:tc>
          <w:tcPr>
            <w:tcW w:w="706" w:type="pct"/>
            <w:hideMark/>
          </w:tcPr>
          <w:p w14:paraId="608B1A2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138</w:t>
            </w:r>
          </w:p>
        </w:tc>
        <w:tc>
          <w:tcPr>
            <w:tcW w:w="458" w:type="pct"/>
            <w:hideMark/>
          </w:tcPr>
          <w:p w14:paraId="537848C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w:t>
            </w:r>
          </w:p>
        </w:tc>
        <w:tc>
          <w:tcPr>
            <w:tcW w:w="507" w:type="pct"/>
            <w:shd w:val="clear" w:color="auto" w:fill="E4F4DF" w:themeFill="accent5" w:themeFillTint="33"/>
            <w:hideMark/>
          </w:tcPr>
          <w:p w14:paraId="488BD91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530</w:t>
            </w:r>
          </w:p>
        </w:tc>
        <w:tc>
          <w:tcPr>
            <w:tcW w:w="507" w:type="pct"/>
            <w:hideMark/>
          </w:tcPr>
          <w:p w14:paraId="38155F4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157</w:t>
            </w:r>
          </w:p>
        </w:tc>
        <w:tc>
          <w:tcPr>
            <w:tcW w:w="506" w:type="pct"/>
            <w:shd w:val="clear" w:color="auto" w:fill="ECF2DA" w:themeFill="accent6" w:themeFillTint="33"/>
            <w:hideMark/>
          </w:tcPr>
          <w:p w14:paraId="26F487D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687</w:t>
            </w:r>
          </w:p>
        </w:tc>
        <w:tc>
          <w:tcPr>
            <w:tcW w:w="507" w:type="pct"/>
            <w:hideMark/>
          </w:tcPr>
          <w:p w14:paraId="0E0C690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171</w:t>
            </w:r>
          </w:p>
        </w:tc>
      </w:tr>
      <w:tr w:rsidR="005D2254" w:rsidRPr="00571BA3" w14:paraId="6A53E139" w14:textId="77777777" w:rsidTr="00991F7C">
        <w:trPr>
          <w:trHeight w:val="255"/>
        </w:trPr>
        <w:tc>
          <w:tcPr>
            <w:tcW w:w="361" w:type="pct"/>
            <w:hideMark/>
          </w:tcPr>
          <w:p w14:paraId="5A71C7E7"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19</w:t>
            </w:r>
          </w:p>
        </w:tc>
        <w:tc>
          <w:tcPr>
            <w:tcW w:w="945" w:type="pct"/>
            <w:hideMark/>
          </w:tcPr>
          <w:p w14:paraId="5A0EDA22"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GALAȚI</w:t>
            </w:r>
          </w:p>
        </w:tc>
        <w:tc>
          <w:tcPr>
            <w:tcW w:w="505" w:type="pct"/>
            <w:hideMark/>
          </w:tcPr>
          <w:p w14:paraId="06D335C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187</w:t>
            </w:r>
          </w:p>
        </w:tc>
        <w:tc>
          <w:tcPr>
            <w:tcW w:w="706" w:type="pct"/>
            <w:hideMark/>
          </w:tcPr>
          <w:p w14:paraId="6FC3BF1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552</w:t>
            </w:r>
          </w:p>
        </w:tc>
        <w:tc>
          <w:tcPr>
            <w:tcW w:w="458" w:type="pct"/>
            <w:hideMark/>
          </w:tcPr>
          <w:p w14:paraId="438658A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w:t>
            </w:r>
          </w:p>
        </w:tc>
        <w:tc>
          <w:tcPr>
            <w:tcW w:w="507" w:type="pct"/>
            <w:shd w:val="clear" w:color="auto" w:fill="E4F4DF" w:themeFill="accent5" w:themeFillTint="33"/>
            <w:hideMark/>
          </w:tcPr>
          <w:p w14:paraId="1403D83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436</w:t>
            </w:r>
          </w:p>
        </w:tc>
        <w:tc>
          <w:tcPr>
            <w:tcW w:w="507" w:type="pct"/>
            <w:hideMark/>
          </w:tcPr>
          <w:p w14:paraId="728A456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116</w:t>
            </w:r>
          </w:p>
        </w:tc>
        <w:tc>
          <w:tcPr>
            <w:tcW w:w="506" w:type="pct"/>
            <w:shd w:val="clear" w:color="auto" w:fill="ECF2DA" w:themeFill="accent6" w:themeFillTint="33"/>
            <w:hideMark/>
          </w:tcPr>
          <w:p w14:paraId="3D95DD6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552</w:t>
            </w:r>
          </w:p>
        </w:tc>
        <w:tc>
          <w:tcPr>
            <w:tcW w:w="507" w:type="pct"/>
            <w:hideMark/>
          </w:tcPr>
          <w:p w14:paraId="395AC56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115</w:t>
            </w:r>
          </w:p>
        </w:tc>
      </w:tr>
      <w:tr w:rsidR="005D2254" w:rsidRPr="00571BA3" w14:paraId="140BCB7B" w14:textId="77777777" w:rsidTr="00991F7C">
        <w:trPr>
          <w:trHeight w:val="255"/>
        </w:trPr>
        <w:tc>
          <w:tcPr>
            <w:tcW w:w="361" w:type="pct"/>
            <w:hideMark/>
          </w:tcPr>
          <w:p w14:paraId="2EF43B9F"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20</w:t>
            </w:r>
          </w:p>
        </w:tc>
        <w:tc>
          <w:tcPr>
            <w:tcW w:w="945" w:type="pct"/>
            <w:hideMark/>
          </w:tcPr>
          <w:p w14:paraId="6AA01C86"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GIURGIU</w:t>
            </w:r>
          </w:p>
        </w:tc>
        <w:tc>
          <w:tcPr>
            <w:tcW w:w="505" w:type="pct"/>
            <w:hideMark/>
          </w:tcPr>
          <w:p w14:paraId="1B7331C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65</w:t>
            </w:r>
          </w:p>
        </w:tc>
        <w:tc>
          <w:tcPr>
            <w:tcW w:w="706" w:type="pct"/>
            <w:hideMark/>
          </w:tcPr>
          <w:p w14:paraId="2D4849E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52</w:t>
            </w:r>
          </w:p>
        </w:tc>
        <w:tc>
          <w:tcPr>
            <w:tcW w:w="458" w:type="pct"/>
            <w:hideMark/>
          </w:tcPr>
          <w:p w14:paraId="4947CA6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507" w:type="pct"/>
            <w:shd w:val="clear" w:color="auto" w:fill="E4F4DF" w:themeFill="accent5" w:themeFillTint="33"/>
            <w:hideMark/>
          </w:tcPr>
          <w:p w14:paraId="622CC70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245</w:t>
            </w:r>
          </w:p>
        </w:tc>
        <w:tc>
          <w:tcPr>
            <w:tcW w:w="507" w:type="pct"/>
            <w:hideMark/>
          </w:tcPr>
          <w:p w14:paraId="6ADD44A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w:t>
            </w:r>
          </w:p>
        </w:tc>
        <w:tc>
          <w:tcPr>
            <w:tcW w:w="506" w:type="pct"/>
            <w:shd w:val="clear" w:color="auto" w:fill="ECF2DA" w:themeFill="accent6" w:themeFillTint="33"/>
            <w:hideMark/>
          </w:tcPr>
          <w:p w14:paraId="45A0332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318</w:t>
            </w:r>
          </w:p>
        </w:tc>
        <w:tc>
          <w:tcPr>
            <w:tcW w:w="507" w:type="pct"/>
            <w:hideMark/>
          </w:tcPr>
          <w:p w14:paraId="2DD65F1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50</w:t>
            </w:r>
          </w:p>
        </w:tc>
      </w:tr>
      <w:tr w:rsidR="005D2254" w:rsidRPr="00571BA3" w14:paraId="2ADB202E" w14:textId="77777777" w:rsidTr="00991F7C">
        <w:trPr>
          <w:trHeight w:val="255"/>
        </w:trPr>
        <w:tc>
          <w:tcPr>
            <w:tcW w:w="361" w:type="pct"/>
            <w:hideMark/>
          </w:tcPr>
          <w:p w14:paraId="2389EF66"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21</w:t>
            </w:r>
          </w:p>
        </w:tc>
        <w:tc>
          <w:tcPr>
            <w:tcW w:w="945" w:type="pct"/>
            <w:hideMark/>
          </w:tcPr>
          <w:p w14:paraId="7DB1DAFE"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GORJ</w:t>
            </w:r>
          </w:p>
        </w:tc>
        <w:tc>
          <w:tcPr>
            <w:tcW w:w="505" w:type="pct"/>
            <w:hideMark/>
          </w:tcPr>
          <w:p w14:paraId="2B2B324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98</w:t>
            </w:r>
          </w:p>
        </w:tc>
        <w:tc>
          <w:tcPr>
            <w:tcW w:w="706" w:type="pct"/>
            <w:hideMark/>
          </w:tcPr>
          <w:p w14:paraId="3335300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90</w:t>
            </w:r>
          </w:p>
        </w:tc>
        <w:tc>
          <w:tcPr>
            <w:tcW w:w="458" w:type="pct"/>
            <w:hideMark/>
          </w:tcPr>
          <w:p w14:paraId="1A7F582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w:t>
            </w:r>
          </w:p>
        </w:tc>
        <w:tc>
          <w:tcPr>
            <w:tcW w:w="507" w:type="pct"/>
            <w:shd w:val="clear" w:color="auto" w:fill="E4F4DF" w:themeFill="accent5" w:themeFillTint="33"/>
            <w:hideMark/>
          </w:tcPr>
          <w:p w14:paraId="2265961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332</w:t>
            </w:r>
          </w:p>
        </w:tc>
        <w:tc>
          <w:tcPr>
            <w:tcW w:w="507" w:type="pct"/>
            <w:hideMark/>
          </w:tcPr>
          <w:p w14:paraId="2E3B42C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91</w:t>
            </w:r>
          </w:p>
        </w:tc>
        <w:tc>
          <w:tcPr>
            <w:tcW w:w="506" w:type="pct"/>
            <w:shd w:val="clear" w:color="auto" w:fill="ECF2DA" w:themeFill="accent6" w:themeFillTint="33"/>
            <w:hideMark/>
          </w:tcPr>
          <w:p w14:paraId="327E7B8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423</w:t>
            </w:r>
          </w:p>
        </w:tc>
        <w:tc>
          <w:tcPr>
            <w:tcW w:w="507" w:type="pct"/>
            <w:hideMark/>
          </w:tcPr>
          <w:p w14:paraId="3955C7B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87</w:t>
            </w:r>
          </w:p>
        </w:tc>
      </w:tr>
      <w:tr w:rsidR="005D2254" w:rsidRPr="00571BA3" w14:paraId="0973BC33" w14:textId="77777777" w:rsidTr="00991F7C">
        <w:trPr>
          <w:trHeight w:val="255"/>
        </w:trPr>
        <w:tc>
          <w:tcPr>
            <w:tcW w:w="361" w:type="pct"/>
            <w:hideMark/>
          </w:tcPr>
          <w:p w14:paraId="336E4BBE"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22</w:t>
            </w:r>
          </w:p>
        </w:tc>
        <w:tc>
          <w:tcPr>
            <w:tcW w:w="945" w:type="pct"/>
            <w:hideMark/>
          </w:tcPr>
          <w:p w14:paraId="295C995B"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HARGHITA</w:t>
            </w:r>
          </w:p>
        </w:tc>
        <w:tc>
          <w:tcPr>
            <w:tcW w:w="505" w:type="pct"/>
            <w:hideMark/>
          </w:tcPr>
          <w:p w14:paraId="6074100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40</w:t>
            </w:r>
          </w:p>
        </w:tc>
        <w:tc>
          <w:tcPr>
            <w:tcW w:w="706" w:type="pct"/>
            <w:hideMark/>
          </w:tcPr>
          <w:p w14:paraId="5F97997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35</w:t>
            </w:r>
          </w:p>
        </w:tc>
        <w:tc>
          <w:tcPr>
            <w:tcW w:w="458" w:type="pct"/>
            <w:hideMark/>
          </w:tcPr>
          <w:p w14:paraId="55E7113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w:t>
            </w:r>
          </w:p>
        </w:tc>
        <w:tc>
          <w:tcPr>
            <w:tcW w:w="507" w:type="pct"/>
            <w:shd w:val="clear" w:color="auto" w:fill="E4F4DF" w:themeFill="accent5" w:themeFillTint="33"/>
            <w:hideMark/>
          </w:tcPr>
          <w:p w14:paraId="1C8B700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290</w:t>
            </w:r>
          </w:p>
        </w:tc>
        <w:tc>
          <w:tcPr>
            <w:tcW w:w="507" w:type="pct"/>
            <w:hideMark/>
          </w:tcPr>
          <w:p w14:paraId="2C556D3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88</w:t>
            </w:r>
          </w:p>
        </w:tc>
        <w:tc>
          <w:tcPr>
            <w:tcW w:w="506" w:type="pct"/>
            <w:shd w:val="clear" w:color="auto" w:fill="ECF2DA" w:themeFill="accent6" w:themeFillTint="33"/>
            <w:hideMark/>
          </w:tcPr>
          <w:p w14:paraId="644CE64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378</w:t>
            </w:r>
          </w:p>
        </w:tc>
        <w:tc>
          <w:tcPr>
            <w:tcW w:w="507" w:type="pct"/>
            <w:hideMark/>
          </w:tcPr>
          <w:p w14:paraId="752AE3D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w:t>
            </w:r>
          </w:p>
        </w:tc>
      </w:tr>
      <w:tr w:rsidR="005D2254" w:rsidRPr="00571BA3" w14:paraId="1D5A692E" w14:textId="77777777" w:rsidTr="00991F7C">
        <w:trPr>
          <w:trHeight w:val="255"/>
        </w:trPr>
        <w:tc>
          <w:tcPr>
            <w:tcW w:w="361" w:type="pct"/>
            <w:hideMark/>
          </w:tcPr>
          <w:p w14:paraId="3807A534"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w:t>
            </w:r>
          </w:p>
        </w:tc>
        <w:tc>
          <w:tcPr>
            <w:tcW w:w="945" w:type="pct"/>
            <w:hideMark/>
          </w:tcPr>
          <w:p w14:paraId="185989F8"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HUNEDOARA</w:t>
            </w:r>
          </w:p>
        </w:tc>
        <w:tc>
          <w:tcPr>
            <w:tcW w:w="505" w:type="pct"/>
            <w:hideMark/>
          </w:tcPr>
          <w:p w14:paraId="3E0EACE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158</w:t>
            </w:r>
          </w:p>
        </w:tc>
        <w:tc>
          <w:tcPr>
            <w:tcW w:w="706" w:type="pct"/>
            <w:hideMark/>
          </w:tcPr>
          <w:p w14:paraId="540C3AD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144</w:t>
            </w:r>
          </w:p>
        </w:tc>
        <w:tc>
          <w:tcPr>
            <w:tcW w:w="458" w:type="pct"/>
            <w:hideMark/>
          </w:tcPr>
          <w:p w14:paraId="743B106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w:t>
            </w:r>
          </w:p>
        </w:tc>
        <w:tc>
          <w:tcPr>
            <w:tcW w:w="507" w:type="pct"/>
            <w:shd w:val="clear" w:color="auto" w:fill="E4F4DF" w:themeFill="accent5" w:themeFillTint="33"/>
            <w:hideMark/>
          </w:tcPr>
          <w:p w14:paraId="18F1B47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524</w:t>
            </w:r>
          </w:p>
        </w:tc>
        <w:tc>
          <w:tcPr>
            <w:tcW w:w="507" w:type="pct"/>
            <w:hideMark/>
          </w:tcPr>
          <w:p w14:paraId="0BA3DEF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132</w:t>
            </w:r>
          </w:p>
        </w:tc>
        <w:tc>
          <w:tcPr>
            <w:tcW w:w="506" w:type="pct"/>
            <w:shd w:val="clear" w:color="auto" w:fill="ECF2DA" w:themeFill="accent6" w:themeFillTint="33"/>
            <w:hideMark/>
          </w:tcPr>
          <w:p w14:paraId="28AD7F0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656</w:t>
            </w:r>
          </w:p>
        </w:tc>
        <w:tc>
          <w:tcPr>
            <w:tcW w:w="507" w:type="pct"/>
            <w:hideMark/>
          </w:tcPr>
          <w:p w14:paraId="22EDF19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114</w:t>
            </w:r>
          </w:p>
        </w:tc>
      </w:tr>
      <w:tr w:rsidR="005D2254" w:rsidRPr="00571BA3" w14:paraId="3B2351EC" w14:textId="77777777" w:rsidTr="00991F7C">
        <w:trPr>
          <w:trHeight w:val="255"/>
        </w:trPr>
        <w:tc>
          <w:tcPr>
            <w:tcW w:w="361" w:type="pct"/>
            <w:hideMark/>
          </w:tcPr>
          <w:p w14:paraId="3081C116"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24</w:t>
            </w:r>
          </w:p>
        </w:tc>
        <w:tc>
          <w:tcPr>
            <w:tcW w:w="945" w:type="pct"/>
            <w:hideMark/>
          </w:tcPr>
          <w:p w14:paraId="7CD92562"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IALOMIȚA</w:t>
            </w:r>
          </w:p>
        </w:tc>
        <w:tc>
          <w:tcPr>
            <w:tcW w:w="505" w:type="pct"/>
            <w:hideMark/>
          </w:tcPr>
          <w:p w14:paraId="317C09E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34</w:t>
            </w:r>
          </w:p>
        </w:tc>
        <w:tc>
          <w:tcPr>
            <w:tcW w:w="706" w:type="pct"/>
            <w:hideMark/>
          </w:tcPr>
          <w:p w14:paraId="7E93B82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30</w:t>
            </w:r>
          </w:p>
        </w:tc>
        <w:tc>
          <w:tcPr>
            <w:tcW w:w="458" w:type="pct"/>
            <w:hideMark/>
          </w:tcPr>
          <w:p w14:paraId="040CB1F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507" w:type="pct"/>
            <w:shd w:val="clear" w:color="auto" w:fill="E4F4DF" w:themeFill="accent5" w:themeFillTint="33"/>
            <w:hideMark/>
          </w:tcPr>
          <w:p w14:paraId="76135B7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220</w:t>
            </w:r>
          </w:p>
        </w:tc>
        <w:tc>
          <w:tcPr>
            <w:tcW w:w="507" w:type="pct"/>
            <w:hideMark/>
          </w:tcPr>
          <w:p w14:paraId="5FA8DA2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79</w:t>
            </w:r>
          </w:p>
        </w:tc>
        <w:tc>
          <w:tcPr>
            <w:tcW w:w="506" w:type="pct"/>
            <w:shd w:val="clear" w:color="auto" w:fill="ECF2DA" w:themeFill="accent6" w:themeFillTint="33"/>
            <w:hideMark/>
          </w:tcPr>
          <w:p w14:paraId="6BC679D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299</w:t>
            </w:r>
          </w:p>
        </w:tc>
        <w:tc>
          <w:tcPr>
            <w:tcW w:w="507" w:type="pct"/>
            <w:hideMark/>
          </w:tcPr>
          <w:p w14:paraId="383DEFB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36</w:t>
            </w:r>
          </w:p>
        </w:tc>
      </w:tr>
      <w:tr w:rsidR="005D2254" w:rsidRPr="00571BA3" w14:paraId="7B270917" w14:textId="77777777" w:rsidTr="00991F7C">
        <w:trPr>
          <w:trHeight w:val="255"/>
        </w:trPr>
        <w:tc>
          <w:tcPr>
            <w:tcW w:w="361" w:type="pct"/>
            <w:hideMark/>
          </w:tcPr>
          <w:p w14:paraId="550A94EA"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25</w:t>
            </w:r>
          </w:p>
        </w:tc>
        <w:tc>
          <w:tcPr>
            <w:tcW w:w="945" w:type="pct"/>
            <w:hideMark/>
          </w:tcPr>
          <w:p w14:paraId="11FFA81B"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IAȘI</w:t>
            </w:r>
          </w:p>
        </w:tc>
        <w:tc>
          <w:tcPr>
            <w:tcW w:w="505" w:type="pct"/>
            <w:hideMark/>
          </w:tcPr>
          <w:p w14:paraId="17E0D82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263</w:t>
            </w:r>
          </w:p>
        </w:tc>
        <w:tc>
          <w:tcPr>
            <w:tcW w:w="706" w:type="pct"/>
            <w:hideMark/>
          </w:tcPr>
          <w:p w14:paraId="27D0D01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234</w:t>
            </w:r>
          </w:p>
        </w:tc>
        <w:tc>
          <w:tcPr>
            <w:tcW w:w="458" w:type="pct"/>
            <w:hideMark/>
          </w:tcPr>
          <w:p w14:paraId="10CBFB9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w:t>
            </w:r>
          </w:p>
        </w:tc>
        <w:tc>
          <w:tcPr>
            <w:tcW w:w="507" w:type="pct"/>
            <w:shd w:val="clear" w:color="auto" w:fill="E4F4DF" w:themeFill="accent5" w:themeFillTint="33"/>
            <w:hideMark/>
          </w:tcPr>
          <w:p w14:paraId="7C7FA5A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730</w:t>
            </w:r>
          </w:p>
        </w:tc>
        <w:tc>
          <w:tcPr>
            <w:tcW w:w="507" w:type="pct"/>
            <w:hideMark/>
          </w:tcPr>
          <w:p w14:paraId="4802AA5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0</w:t>
            </w:r>
          </w:p>
        </w:tc>
        <w:tc>
          <w:tcPr>
            <w:tcW w:w="506" w:type="pct"/>
            <w:shd w:val="clear" w:color="auto" w:fill="ECF2DA" w:themeFill="accent6" w:themeFillTint="33"/>
            <w:hideMark/>
          </w:tcPr>
          <w:p w14:paraId="294CDD8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730</w:t>
            </w:r>
          </w:p>
        </w:tc>
        <w:tc>
          <w:tcPr>
            <w:tcW w:w="507" w:type="pct"/>
            <w:hideMark/>
          </w:tcPr>
          <w:p w14:paraId="04DBB12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135</w:t>
            </w:r>
          </w:p>
        </w:tc>
      </w:tr>
      <w:tr w:rsidR="005D2254" w:rsidRPr="00571BA3" w14:paraId="6664F568" w14:textId="77777777" w:rsidTr="00991F7C">
        <w:trPr>
          <w:trHeight w:val="255"/>
        </w:trPr>
        <w:tc>
          <w:tcPr>
            <w:tcW w:w="361" w:type="pct"/>
            <w:hideMark/>
          </w:tcPr>
          <w:p w14:paraId="2394A9D9"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26</w:t>
            </w:r>
          </w:p>
        </w:tc>
        <w:tc>
          <w:tcPr>
            <w:tcW w:w="945" w:type="pct"/>
            <w:hideMark/>
          </w:tcPr>
          <w:p w14:paraId="1944B24A"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ILFOV</w:t>
            </w:r>
          </w:p>
        </w:tc>
        <w:tc>
          <w:tcPr>
            <w:tcW w:w="505" w:type="pct"/>
            <w:hideMark/>
          </w:tcPr>
          <w:p w14:paraId="7B788D2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w:t>
            </w:r>
          </w:p>
        </w:tc>
        <w:tc>
          <w:tcPr>
            <w:tcW w:w="706" w:type="pct"/>
            <w:hideMark/>
          </w:tcPr>
          <w:p w14:paraId="5ACC344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26</w:t>
            </w:r>
          </w:p>
        </w:tc>
        <w:tc>
          <w:tcPr>
            <w:tcW w:w="458" w:type="pct"/>
            <w:hideMark/>
          </w:tcPr>
          <w:p w14:paraId="66FEBEF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w:t>
            </w:r>
          </w:p>
        </w:tc>
        <w:tc>
          <w:tcPr>
            <w:tcW w:w="507" w:type="pct"/>
            <w:shd w:val="clear" w:color="auto" w:fill="E4F4DF" w:themeFill="accent5" w:themeFillTint="33"/>
            <w:hideMark/>
          </w:tcPr>
          <w:p w14:paraId="55F1F46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238</w:t>
            </w:r>
          </w:p>
        </w:tc>
        <w:tc>
          <w:tcPr>
            <w:tcW w:w="507" w:type="pct"/>
            <w:hideMark/>
          </w:tcPr>
          <w:p w14:paraId="3E3932D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57</w:t>
            </w:r>
          </w:p>
        </w:tc>
        <w:tc>
          <w:tcPr>
            <w:tcW w:w="506" w:type="pct"/>
            <w:shd w:val="clear" w:color="auto" w:fill="ECF2DA" w:themeFill="accent6" w:themeFillTint="33"/>
            <w:hideMark/>
          </w:tcPr>
          <w:p w14:paraId="3360106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295</w:t>
            </w:r>
          </w:p>
        </w:tc>
        <w:tc>
          <w:tcPr>
            <w:tcW w:w="507" w:type="pct"/>
            <w:hideMark/>
          </w:tcPr>
          <w:p w14:paraId="07626FB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75</w:t>
            </w:r>
          </w:p>
        </w:tc>
      </w:tr>
      <w:tr w:rsidR="005D2254" w:rsidRPr="00571BA3" w14:paraId="31A15005" w14:textId="77777777" w:rsidTr="00991F7C">
        <w:trPr>
          <w:trHeight w:val="255"/>
        </w:trPr>
        <w:tc>
          <w:tcPr>
            <w:tcW w:w="361" w:type="pct"/>
            <w:hideMark/>
          </w:tcPr>
          <w:p w14:paraId="4A277185"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27</w:t>
            </w:r>
          </w:p>
        </w:tc>
        <w:tc>
          <w:tcPr>
            <w:tcW w:w="945" w:type="pct"/>
            <w:hideMark/>
          </w:tcPr>
          <w:p w14:paraId="663AD3E1"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MARAMUREȘ</w:t>
            </w:r>
          </w:p>
        </w:tc>
        <w:tc>
          <w:tcPr>
            <w:tcW w:w="505" w:type="pct"/>
            <w:hideMark/>
          </w:tcPr>
          <w:p w14:paraId="79DF536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87</w:t>
            </w:r>
          </w:p>
        </w:tc>
        <w:tc>
          <w:tcPr>
            <w:tcW w:w="706" w:type="pct"/>
            <w:hideMark/>
          </w:tcPr>
          <w:p w14:paraId="078F692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66</w:t>
            </w:r>
          </w:p>
        </w:tc>
        <w:tc>
          <w:tcPr>
            <w:tcW w:w="458" w:type="pct"/>
            <w:hideMark/>
          </w:tcPr>
          <w:p w14:paraId="23C151F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w:t>
            </w:r>
          </w:p>
        </w:tc>
        <w:tc>
          <w:tcPr>
            <w:tcW w:w="507" w:type="pct"/>
            <w:shd w:val="clear" w:color="auto" w:fill="E4F4DF" w:themeFill="accent5" w:themeFillTint="33"/>
            <w:hideMark/>
          </w:tcPr>
          <w:p w14:paraId="4A711F1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435</w:t>
            </w:r>
          </w:p>
        </w:tc>
        <w:tc>
          <w:tcPr>
            <w:tcW w:w="507" w:type="pct"/>
            <w:hideMark/>
          </w:tcPr>
          <w:p w14:paraId="70C239A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125</w:t>
            </w:r>
          </w:p>
        </w:tc>
        <w:tc>
          <w:tcPr>
            <w:tcW w:w="506" w:type="pct"/>
            <w:shd w:val="clear" w:color="auto" w:fill="ECF2DA" w:themeFill="accent6" w:themeFillTint="33"/>
            <w:hideMark/>
          </w:tcPr>
          <w:p w14:paraId="6629968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560</w:t>
            </w:r>
          </w:p>
        </w:tc>
        <w:tc>
          <w:tcPr>
            <w:tcW w:w="507" w:type="pct"/>
            <w:hideMark/>
          </w:tcPr>
          <w:p w14:paraId="648085F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122</w:t>
            </w:r>
          </w:p>
        </w:tc>
      </w:tr>
      <w:tr w:rsidR="005D2254" w:rsidRPr="00571BA3" w14:paraId="4F220126" w14:textId="77777777" w:rsidTr="00991F7C">
        <w:trPr>
          <w:trHeight w:val="255"/>
        </w:trPr>
        <w:tc>
          <w:tcPr>
            <w:tcW w:w="361" w:type="pct"/>
            <w:hideMark/>
          </w:tcPr>
          <w:p w14:paraId="14879521"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28</w:t>
            </w:r>
          </w:p>
        </w:tc>
        <w:tc>
          <w:tcPr>
            <w:tcW w:w="945" w:type="pct"/>
            <w:hideMark/>
          </w:tcPr>
          <w:p w14:paraId="3070C724"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MEHEDINȚI</w:t>
            </w:r>
          </w:p>
        </w:tc>
        <w:tc>
          <w:tcPr>
            <w:tcW w:w="505" w:type="pct"/>
            <w:hideMark/>
          </w:tcPr>
          <w:p w14:paraId="719473B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64</w:t>
            </w:r>
          </w:p>
        </w:tc>
        <w:tc>
          <w:tcPr>
            <w:tcW w:w="706" w:type="pct"/>
            <w:hideMark/>
          </w:tcPr>
          <w:p w14:paraId="6728F45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60</w:t>
            </w:r>
          </w:p>
        </w:tc>
        <w:tc>
          <w:tcPr>
            <w:tcW w:w="458" w:type="pct"/>
            <w:hideMark/>
          </w:tcPr>
          <w:p w14:paraId="2931E5E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w:t>
            </w:r>
          </w:p>
        </w:tc>
        <w:tc>
          <w:tcPr>
            <w:tcW w:w="507" w:type="pct"/>
            <w:shd w:val="clear" w:color="auto" w:fill="E4F4DF" w:themeFill="accent5" w:themeFillTint="33"/>
            <w:hideMark/>
          </w:tcPr>
          <w:p w14:paraId="7A4D88E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286</w:t>
            </w:r>
          </w:p>
        </w:tc>
        <w:tc>
          <w:tcPr>
            <w:tcW w:w="507" w:type="pct"/>
            <w:hideMark/>
          </w:tcPr>
          <w:p w14:paraId="0B8A431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96</w:t>
            </w:r>
          </w:p>
        </w:tc>
        <w:tc>
          <w:tcPr>
            <w:tcW w:w="506" w:type="pct"/>
            <w:shd w:val="clear" w:color="auto" w:fill="ECF2DA" w:themeFill="accent6" w:themeFillTint="33"/>
            <w:hideMark/>
          </w:tcPr>
          <w:p w14:paraId="523D7BB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382</w:t>
            </w:r>
          </w:p>
        </w:tc>
        <w:tc>
          <w:tcPr>
            <w:tcW w:w="507" w:type="pct"/>
            <w:hideMark/>
          </w:tcPr>
          <w:p w14:paraId="1BC0D11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108</w:t>
            </w:r>
          </w:p>
        </w:tc>
      </w:tr>
      <w:tr w:rsidR="005D2254" w:rsidRPr="00571BA3" w14:paraId="400568A8" w14:textId="77777777" w:rsidTr="00991F7C">
        <w:trPr>
          <w:trHeight w:val="255"/>
        </w:trPr>
        <w:tc>
          <w:tcPr>
            <w:tcW w:w="361" w:type="pct"/>
            <w:hideMark/>
          </w:tcPr>
          <w:p w14:paraId="6692E592"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29</w:t>
            </w:r>
          </w:p>
        </w:tc>
        <w:tc>
          <w:tcPr>
            <w:tcW w:w="945" w:type="pct"/>
            <w:hideMark/>
          </w:tcPr>
          <w:p w14:paraId="2C7DF8EB"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MUREȘ</w:t>
            </w:r>
          </w:p>
        </w:tc>
        <w:tc>
          <w:tcPr>
            <w:tcW w:w="505" w:type="pct"/>
            <w:hideMark/>
          </w:tcPr>
          <w:p w14:paraId="77C311E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84</w:t>
            </w:r>
          </w:p>
        </w:tc>
        <w:tc>
          <w:tcPr>
            <w:tcW w:w="706" w:type="pct"/>
            <w:hideMark/>
          </w:tcPr>
          <w:p w14:paraId="1192D68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w:t>
            </w:r>
          </w:p>
        </w:tc>
        <w:tc>
          <w:tcPr>
            <w:tcW w:w="458" w:type="pct"/>
            <w:hideMark/>
          </w:tcPr>
          <w:p w14:paraId="493C225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w:t>
            </w:r>
          </w:p>
        </w:tc>
        <w:tc>
          <w:tcPr>
            <w:tcW w:w="507" w:type="pct"/>
            <w:shd w:val="clear" w:color="auto" w:fill="E4F4DF" w:themeFill="accent5" w:themeFillTint="33"/>
            <w:hideMark/>
          </w:tcPr>
          <w:p w14:paraId="22FEAA7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568</w:t>
            </w:r>
          </w:p>
        </w:tc>
        <w:tc>
          <w:tcPr>
            <w:tcW w:w="507" w:type="pct"/>
            <w:hideMark/>
          </w:tcPr>
          <w:p w14:paraId="1EDE73E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155</w:t>
            </w:r>
          </w:p>
        </w:tc>
        <w:tc>
          <w:tcPr>
            <w:tcW w:w="506" w:type="pct"/>
            <w:shd w:val="clear" w:color="auto" w:fill="ECF2DA" w:themeFill="accent6" w:themeFillTint="33"/>
            <w:hideMark/>
          </w:tcPr>
          <w:p w14:paraId="5711CC4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723</w:t>
            </w:r>
          </w:p>
        </w:tc>
        <w:tc>
          <w:tcPr>
            <w:tcW w:w="507" w:type="pct"/>
            <w:hideMark/>
          </w:tcPr>
          <w:p w14:paraId="60D755D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93</w:t>
            </w:r>
          </w:p>
        </w:tc>
      </w:tr>
      <w:tr w:rsidR="005D2254" w:rsidRPr="00571BA3" w14:paraId="1A26A667" w14:textId="77777777" w:rsidTr="00991F7C">
        <w:trPr>
          <w:trHeight w:val="255"/>
        </w:trPr>
        <w:tc>
          <w:tcPr>
            <w:tcW w:w="361" w:type="pct"/>
            <w:hideMark/>
          </w:tcPr>
          <w:p w14:paraId="2A8CD46B"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30</w:t>
            </w:r>
          </w:p>
        </w:tc>
        <w:tc>
          <w:tcPr>
            <w:tcW w:w="945" w:type="pct"/>
            <w:hideMark/>
          </w:tcPr>
          <w:p w14:paraId="77BDC91C"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NEAMȚ</w:t>
            </w:r>
          </w:p>
        </w:tc>
        <w:tc>
          <w:tcPr>
            <w:tcW w:w="505" w:type="pct"/>
            <w:hideMark/>
          </w:tcPr>
          <w:p w14:paraId="46D938D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118</w:t>
            </w:r>
          </w:p>
        </w:tc>
        <w:tc>
          <w:tcPr>
            <w:tcW w:w="706" w:type="pct"/>
            <w:hideMark/>
          </w:tcPr>
          <w:p w14:paraId="1667AD0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711</w:t>
            </w:r>
          </w:p>
        </w:tc>
        <w:tc>
          <w:tcPr>
            <w:tcW w:w="458" w:type="pct"/>
            <w:hideMark/>
          </w:tcPr>
          <w:p w14:paraId="22660CE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w:t>
            </w:r>
          </w:p>
        </w:tc>
        <w:tc>
          <w:tcPr>
            <w:tcW w:w="507" w:type="pct"/>
            <w:shd w:val="clear" w:color="auto" w:fill="E4F4DF" w:themeFill="accent5" w:themeFillTint="33"/>
            <w:hideMark/>
          </w:tcPr>
          <w:p w14:paraId="400AFE6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486</w:t>
            </w:r>
          </w:p>
        </w:tc>
        <w:tc>
          <w:tcPr>
            <w:tcW w:w="507" w:type="pct"/>
            <w:hideMark/>
          </w:tcPr>
          <w:p w14:paraId="00CF47A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126</w:t>
            </w:r>
          </w:p>
        </w:tc>
        <w:tc>
          <w:tcPr>
            <w:tcW w:w="506" w:type="pct"/>
            <w:shd w:val="clear" w:color="auto" w:fill="ECF2DA" w:themeFill="accent6" w:themeFillTint="33"/>
            <w:hideMark/>
          </w:tcPr>
          <w:p w14:paraId="2AFCCA6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612</w:t>
            </w:r>
          </w:p>
        </w:tc>
        <w:tc>
          <w:tcPr>
            <w:tcW w:w="507" w:type="pct"/>
            <w:hideMark/>
          </w:tcPr>
          <w:p w14:paraId="3EECB69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147</w:t>
            </w:r>
          </w:p>
        </w:tc>
      </w:tr>
      <w:tr w:rsidR="005D2254" w:rsidRPr="00571BA3" w14:paraId="2E17C1B1" w14:textId="77777777" w:rsidTr="00991F7C">
        <w:trPr>
          <w:trHeight w:val="255"/>
        </w:trPr>
        <w:tc>
          <w:tcPr>
            <w:tcW w:w="361" w:type="pct"/>
            <w:hideMark/>
          </w:tcPr>
          <w:p w14:paraId="57CA74DD"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w:t>
            </w:r>
          </w:p>
        </w:tc>
        <w:tc>
          <w:tcPr>
            <w:tcW w:w="945" w:type="pct"/>
            <w:hideMark/>
          </w:tcPr>
          <w:p w14:paraId="0CF22C03"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OLT</w:t>
            </w:r>
          </w:p>
        </w:tc>
        <w:tc>
          <w:tcPr>
            <w:tcW w:w="505" w:type="pct"/>
            <w:hideMark/>
          </w:tcPr>
          <w:p w14:paraId="418F2DE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153</w:t>
            </w:r>
          </w:p>
        </w:tc>
        <w:tc>
          <w:tcPr>
            <w:tcW w:w="706" w:type="pct"/>
            <w:hideMark/>
          </w:tcPr>
          <w:p w14:paraId="2CDFF2D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113</w:t>
            </w:r>
          </w:p>
        </w:tc>
        <w:tc>
          <w:tcPr>
            <w:tcW w:w="458" w:type="pct"/>
            <w:hideMark/>
          </w:tcPr>
          <w:p w14:paraId="2673333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w:t>
            </w:r>
          </w:p>
        </w:tc>
        <w:tc>
          <w:tcPr>
            <w:tcW w:w="507" w:type="pct"/>
            <w:shd w:val="clear" w:color="auto" w:fill="E4F4DF" w:themeFill="accent5" w:themeFillTint="33"/>
            <w:hideMark/>
          </w:tcPr>
          <w:p w14:paraId="2C807F0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379</w:t>
            </w:r>
          </w:p>
        </w:tc>
        <w:tc>
          <w:tcPr>
            <w:tcW w:w="507" w:type="pct"/>
            <w:hideMark/>
          </w:tcPr>
          <w:p w14:paraId="5896E6C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132</w:t>
            </w:r>
          </w:p>
        </w:tc>
        <w:tc>
          <w:tcPr>
            <w:tcW w:w="506" w:type="pct"/>
            <w:shd w:val="clear" w:color="auto" w:fill="ECF2DA" w:themeFill="accent6" w:themeFillTint="33"/>
            <w:hideMark/>
          </w:tcPr>
          <w:p w14:paraId="3020E81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511</w:t>
            </w:r>
          </w:p>
        </w:tc>
        <w:tc>
          <w:tcPr>
            <w:tcW w:w="507" w:type="pct"/>
            <w:hideMark/>
          </w:tcPr>
          <w:p w14:paraId="79758FB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139</w:t>
            </w:r>
          </w:p>
        </w:tc>
      </w:tr>
      <w:tr w:rsidR="005D2254" w:rsidRPr="00571BA3" w14:paraId="3971A104" w14:textId="77777777" w:rsidTr="00991F7C">
        <w:trPr>
          <w:trHeight w:val="255"/>
        </w:trPr>
        <w:tc>
          <w:tcPr>
            <w:tcW w:w="361" w:type="pct"/>
            <w:hideMark/>
          </w:tcPr>
          <w:p w14:paraId="606E6529"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32</w:t>
            </w:r>
          </w:p>
        </w:tc>
        <w:tc>
          <w:tcPr>
            <w:tcW w:w="945" w:type="pct"/>
            <w:hideMark/>
          </w:tcPr>
          <w:p w14:paraId="062BC923"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PRAHOVA</w:t>
            </w:r>
          </w:p>
        </w:tc>
        <w:tc>
          <w:tcPr>
            <w:tcW w:w="505" w:type="pct"/>
            <w:hideMark/>
          </w:tcPr>
          <w:p w14:paraId="58D0052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119</w:t>
            </w:r>
          </w:p>
        </w:tc>
        <w:tc>
          <w:tcPr>
            <w:tcW w:w="706" w:type="pct"/>
            <w:hideMark/>
          </w:tcPr>
          <w:p w14:paraId="3F618C6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733</w:t>
            </w:r>
          </w:p>
        </w:tc>
        <w:tc>
          <w:tcPr>
            <w:tcW w:w="458" w:type="pct"/>
            <w:hideMark/>
          </w:tcPr>
          <w:p w14:paraId="1C54BF0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w:t>
            </w:r>
          </w:p>
        </w:tc>
        <w:tc>
          <w:tcPr>
            <w:tcW w:w="507" w:type="pct"/>
            <w:shd w:val="clear" w:color="auto" w:fill="E4F4DF" w:themeFill="accent5" w:themeFillTint="33"/>
            <w:hideMark/>
          </w:tcPr>
          <w:p w14:paraId="7A309D4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623</w:t>
            </w:r>
          </w:p>
        </w:tc>
        <w:tc>
          <w:tcPr>
            <w:tcW w:w="507" w:type="pct"/>
            <w:hideMark/>
          </w:tcPr>
          <w:p w14:paraId="360E4F5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171</w:t>
            </w:r>
          </w:p>
        </w:tc>
        <w:tc>
          <w:tcPr>
            <w:tcW w:w="506" w:type="pct"/>
            <w:shd w:val="clear" w:color="auto" w:fill="ECF2DA" w:themeFill="accent6" w:themeFillTint="33"/>
            <w:hideMark/>
          </w:tcPr>
          <w:p w14:paraId="5E06660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794</w:t>
            </w:r>
          </w:p>
        </w:tc>
        <w:tc>
          <w:tcPr>
            <w:tcW w:w="507" w:type="pct"/>
            <w:hideMark/>
          </w:tcPr>
          <w:p w14:paraId="368578A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116</w:t>
            </w:r>
          </w:p>
        </w:tc>
      </w:tr>
      <w:tr w:rsidR="005D2254" w:rsidRPr="00571BA3" w14:paraId="2B4E307F" w14:textId="77777777" w:rsidTr="00991F7C">
        <w:trPr>
          <w:trHeight w:val="255"/>
        </w:trPr>
        <w:tc>
          <w:tcPr>
            <w:tcW w:w="361" w:type="pct"/>
            <w:hideMark/>
          </w:tcPr>
          <w:p w14:paraId="573AD8D7"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33</w:t>
            </w:r>
          </w:p>
        </w:tc>
        <w:tc>
          <w:tcPr>
            <w:tcW w:w="945" w:type="pct"/>
            <w:hideMark/>
          </w:tcPr>
          <w:p w14:paraId="079D8767"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SĂLAJ</w:t>
            </w:r>
          </w:p>
        </w:tc>
        <w:tc>
          <w:tcPr>
            <w:tcW w:w="505" w:type="pct"/>
            <w:hideMark/>
          </w:tcPr>
          <w:p w14:paraId="41601EF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25</w:t>
            </w:r>
          </w:p>
        </w:tc>
        <w:tc>
          <w:tcPr>
            <w:tcW w:w="706" w:type="pct"/>
            <w:hideMark/>
          </w:tcPr>
          <w:p w14:paraId="1F91759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25</w:t>
            </w:r>
          </w:p>
        </w:tc>
        <w:tc>
          <w:tcPr>
            <w:tcW w:w="458" w:type="pct"/>
            <w:hideMark/>
          </w:tcPr>
          <w:p w14:paraId="2A59566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w:t>
            </w:r>
          </w:p>
        </w:tc>
        <w:tc>
          <w:tcPr>
            <w:tcW w:w="507" w:type="pct"/>
            <w:shd w:val="clear" w:color="auto" w:fill="E4F4DF" w:themeFill="accent5" w:themeFillTint="33"/>
            <w:hideMark/>
          </w:tcPr>
          <w:p w14:paraId="4055B0B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312</w:t>
            </w:r>
          </w:p>
        </w:tc>
        <w:tc>
          <w:tcPr>
            <w:tcW w:w="507" w:type="pct"/>
            <w:hideMark/>
          </w:tcPr>
          <w:p w14:paraId="32697F3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84</w:t>
            </w:r>
          </w:p>
        </w:tc>
        <w:tc>
          <w:tcPr>
            <w:tcW w:w="506" w:type="pct"/>
            <w:shd w:val="clear" w:color="auto" w:fill="ECF2DA" w:themeFill="accent6" w:themeFillTint="33"/>
            <w:hideMark/>
          </w:tcPr>
          <w:p w14:paraId="14429BA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396</w:t>
            </w:r>
          </w:p>
        </w:tc>
        <w:tc>
          <w:tcPr>
            <w:tcW w:w="507" w:type="pct"/>
            <w:hideMark/>
          </w:tcPr>
          <w:p w14:paraId="5A5934D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38</w:t>
            </w:r>
          </w:p>
        </w:tc>
      </w:tr>
      <w:tr w:rsidR="005D2254" w:rsidRPr="00571BA3" w14:paraId="623AA39C" w14:textId="77777777" w:rsidTr="00991F7C">
        <w:trPr>
          <w:trHeight w:val="255"/>
        </w:trPr>
        <w:tc>
          <w:tcPr>
            <w:tcW w:w="361" w:type="pct"/>
            <w:hideMark/>
          </w:tcPr>
          <w:p w14:paraId="71A737AC"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34</w:t>
            </w:r>
          </w:p>
        </w:tc>
        <w:tc>
          <w:tcPr>
            <w:tcW w:w="945" w:type="pct"/>
            <w:hideMark/>
          </w:tcPr>
          <w:p w14:paraId="370FC2E3"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SATU MARE</w:t>
            </w:r>
          </w:p>
        </w:tc>
        <w:tc>
          <w:tcPr>
            <w:tcW w:w="505" w:type="pct"/>
            <w:hideMark/>
          </w:tcPr>
          <w:p w14:paraId="72B44C9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131</w:t>
            </w:r>
          </w:p>
        </w:tc>
        <w:tc>
          <w:tcPr>
            <w:tcW w:w="706" w:type="pct"/>
            <w:hideMark/>
          </w:tcPr>
          <w:p w14:paraId="09EC0E3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116</w:t>
            </w:r>
          </w:p>
        </w:tc>
        <w:tc>
          <w:tcPr>
            <w:tcW w:w="458" w:type="pct"/>
            <w:hideMark/>
          </w:tcPr>
          <w:p w14:paraId="3FE8F15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w:t>
            </w:r>
          </w:p>
        </w:tc>
        <w:tc>
          <w:tcPr>
            <w:tcW w:w="507" w:type="pct"/>
            <w:shd w:val="clear" w:color="auto" w:fill="E4F4DF" w:themeFill="accent5" w:themeFillTint="33"/>
            <w:hideMark/>
          </w:tcPr>
          <w:p w14:paraId="667EC53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334</w:t>
            </w:r>
          </w:p>
        </w:tc>
        <w:tc>
          <w:tcPr>
            <w:tcW w:w="507" w:type="pct"/>
            <w:hideMark/>
          </w:tcPr>
          <w:p w14:paraId="28615E9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93</w:t>
            </w:r>
          </w:p>
        </w:tc>
        <w:tc>
          <w:tcPr>
            <w:tcW w:w="506" w:type="pct"/>
            <w:shd w:val="clear" w:color="auto" w:fill="ECF2DA" w:themeFill="accent6" w:themeFillTint="33"/>
            <w:hideMark/>
          </w:tcPr>
          <w:p w14:paraId="3A76D83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427</w:t>
            </w:r>
          </w:p>
        </w:tc>
        <w:tc>
          <w:tcPr>
            <w:tcW w:w="507" w:type="pct"/>
            <w:hideMark/>
          </w:tcPr>
          <w:p w14:paraId="7C519E8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86</w:t>
            </w:r>
          </w:p>
        </w:tc>
      </w:tr>
      <w:tr w:rsidR="005D2254" w:rsidRPr="00571BA3" w14:paraId="203ECD80" w14:textId="77777777" w:rsidTr="00991F7C">
        <w:trPr>
          <w:trHeight w:val="255"/>
        </w:trPr>
        <w:tc>
          <w:tcPr>
            <w:tcW w:w="361" w:type="pct"/>
            <w:hideMark/>
          </w:tcPr>
          <w:p w14:paraId="7EA39579"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35</w:t>
            </w:r>
          </w:p>
        </w:tc>
        <w:tc>
          <w:tcPr>
            <w:tcW w:w="945" w:type="pct"/>
            <w:hideMark/>
          </w:tcPr>
          <w:p w14:paraId="64AA422F"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SIBIU</w:t>
            </w:r>
          </w:p>
        </w:tc>
        <w:tc>
          <w:tcPr>
            <w:tcW w:w="505" w:type="pct"/>
            <w:hideMark/>
          </w:tcPr>
          <w:p w14:paraId="72B9EF6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95</w:t>
            </w:r>
          </w:p>
        </w:tc>
        <w:tc>
          <w:tcPr>
            <w:tcW w:w="706" w:type="pct"/>
            <w:hideMark/>
          </w:tcPr>
          <w:p w14:paraId="6221EC3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81</w:t>
            </w:r>
          </w:p>
        </w:tc>
        <w:tc>
          <w:tcPr>
            <w:tcW w:w="458" w:type="pct"/>
            <w:hideMark/>
          </w:tcPr>
          <w:p w14:paraId="4A7054B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507" w:type="pct"/>
            <w:shd w:val="clear" w:color="auto" w:fill="E4F4DF" w:themeFill="accent5" w:themeFillTint="33"/>
            <w:hideMark/>
          </w:tcPr>
          <w:p w14:paraId="526E128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370</w:t>
            </w:r>
          </w:p>
        </w:tc>
        <w:tc>
          <w:tcPr>
            <w:tcW w:w="507" w:type="pct"/>
            <w:hideMark/>
          </w:tcPr>
          <w:p w14:paraId="63C95AB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103</w:t>
            </w:r>
          </w:p>
        </w:tc>
        <w:tc>
          <w:tcPr>
            <w:tcW w:w="506" w:type="pct"/>
            <w:shd w:val="clear" w:color="auto" w:fill="ECF2DA" w:themeFill="accent6" w:themeFillTint="33"/>
            <w:hideMark/>
          </w:tcPr>
          <w:p w14:paraId="3EA94B7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473</w:t>
            </w:r>
          </w:p>
        </w:tc>
        <w:tc>
          <w:tcPr>
            <w:tcW w:w="507" w:type="pct"/>
            <w:hideMark/>
          </w:tcPr>
          <w:p w14:paraId="7FC0BDD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95</w:t>
            </w:r>
          </w:p>
        </w:tc>
      </w:tr>
      <w:tr w:rsidR="005D2254" w:rsidRPr="00571BA3" w14:paraId="18017A96" w14:textId="77777777" w:rsidTr="00991F7C">
        <w:trPr>
          <w:trHeight w:val="255"/>
        </w:trPr>
        <w:tc>
          <w:tcPr>
            <w:tcW w:w="361" w:type="pct"/>
            <w:hideMark/>
          </w:tcPr>
          <w:p w14:paraId="245E6192"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lastRenderedPageBreak/>
              <w:t>36</w:t>
            </w:r>
          </w:p>
        </w:tc>
        <w:tc>
          <w:tcPr>
            <w:tcW w:w="945" w:type="pct"/>
            <w:hideMark/>
          </w:tcPr>
          <w:p w14:paraId="53D1EF1C"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SUCEAVA</w:t>
            </w:r>
          </w:p>
        </w:tc>
        <w:tc>
          <w:tcPr>
            <w:tcW w:w="505" w:type="pct"/>
            <w:hideMark/>
          </w:tcPr>
          <w:p w14:paraId="37CEF38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89</w:t>
            </w:r>
          </w:p>
        </w:tc>
        <w:tc>
          <w:tcPr>
            <w:tcW w:w="706" w:type="pct"/>
            <w:hideMark/>
          </w:tcPr>
          <w:p w14:paraId="1961E45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61</w:t>
            </w:r>
          </w:p>
        </w:tc>
        <w:tc>
          <w:tcPr>
            <w:tcW w:w="458" w:type="pct"/>
            <w:hideMark/>
          </w:tcPr>
          <w:p w14:paraId="5B81334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w:t>
            </w:r>
          </w:p>
        </w:tc>
        <w:tc>
          <w:tcPr>
            <w:tcW w:w="507" w:type="pct"/>
            <w:shd w:val="clear" w:color="auto" w:fill="E4F4DF" w:themeFill="accent5" w:themeFillTint="33"/>
            <w:hideMark/>
          </w:tcPr>
          <w:p w14:paraId="0698C63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555</w:t>
            </w:r>
          </w:p>
        </w:tc>
        <w:tc>
          <w:tcPr>
            <w:tcW w:w="507" w:type="pct"/>
            <w:hideMark/>
          </w:tcPr>
          <w:p w14:paraId="2DF9184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157</w:t>
            </w:r>
          </w:p>
        </w:tc>
        <w:tc>
          <w:tcPr>
            <w:tcW w:w="506" w:type="pct"/>
            <w:shd w:val="clear" w:color="auto" w:fill="ECF2DA" w:themeFill="accent6" w:themeFillTint="33"/>
            <w:hideMark/>
          </w:tcPr>
          <w:p w14:paraId="48243B26"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712</w:t>
            </w:r>
          </w:p>
        </w:tc>
        <w:tc>
          <w:tcPr>
            <w:tcW w:w="507" w:type="pct"/>
            <w:hideMark/>
          </w:tcPr>
          <w:p w14:paraId="30FDE9D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122</w:t>
            </w:r>
          </w:p>
        </w:tc>
      </w:tr>
      <w:tr w:rsidR="005D2254" w:rsidRPr="00571BA3" w14:paraId="50FAD521" w14:textId="77777777" w:rsidTr="00991F7C">
        <w:trPr>
          <w:trHeight w:val="255"/>
        </w:trPr>
        <w:tc>
          <w:tcPr>
            <w:tcW w:w="361" w:type="pct"/>
            <w:hideMark/>
          </w:tcPr>
          <w:p w14:paraId="0BC881EB"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37</w:t>
            </w:r>
          </w:p>
        </w:tc>
        <w:tc>
          <w:tcPr>
            <w:tcW w:w="945" w:type="pct"/>
            <w:hideMark/>
          </w:tcPr>
          <w:p w14:paraId="262CDB68"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TELEORMAN</w:t>
            </w:r>
          </w:p>
        </w:tc>
        <w:tc>
          <w:tcPr>
            <w:tcW w:w="505" w:type="pct"/>
            <w:hideMark/>
          </w:tcPr>
          <w:p w14:paraId="21E9DFC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64</w:t>
            </w:r>
          </w:p>
        </w:tc>
        <w:tc>
          <w:tcPr>
            <w:tcW w:w="706" w:type="pct"/>
            <w:hideMark/>
          </w:tcPr>
          <w:p w14:paraId="2439A0B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593</w:t>
            </w:r>
          </w:p>
        </w:tc>
        <w:tc>
          <w:tcPr>
            <w:tcW w:w="458" w:type="pct"/>
            <w:hideMark/>
          </w:tcPr>
          <w:p w14:paraId="51D76FC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w:t>
            </w:r>
          </w:p>
        </w:tc>
        <w:tc>
          <w:tcPr>
            <w:tcW w:w="507" w:type="pct"/>
            <w:shd w:val="clear" w:color="auto" w:fill="E4F4DF" w:themeFill="accent5" w:themeFillTint="33"/>
            <w:hideMark/>
          </w:tcPr>
          <w:p w14:paraId="50E7592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334</w:t>
            </w:r>
          </w:p>
        </w:tc>
        <w:tc>
          <w:tcPr>
            <w:tcW w:w="507" w:type="pct"/>
            <w:hideMark/>
          </w:tcPr>
          <w:p w14:paraId="56548B7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113</w:t>
            </w:r>
          </w:p>
        </w:tc>
        <w:tc>
          <w:tcPr>
            <w:tcW w:w="506" w:type="pct"/>
            <w:shd w:val="clear" w:color="auto" w:fill="ECF2DA" w:themeFill="accent6" w:themeFillTint="33"/>
            <w:hideMark/>
          </w:tcPr>
          <w:p w14:paraId="0477C4C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447</w:t>
            </w:r>
          </w:p>
        </w:tc>
        <w:tc>
          <w:tcPr>
            <w:tcW w:w="507" w:type="pct"/>
            <w:hideMark/>
          </w:tcPr>
          <w:p w14:paraId="01C3D62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146</w:t>
            </w:r>
          </w:p>
        </w:tc>
      </w:tr>
      <w:tr w:rsidR="005D2254" w:rsidRPr="00571BA3" w14:paraId="20870A55" w14:textId="77777777" w:rsidTr="00991F7C">
        <w:trPr>
          <w:trHeight w:val="255"/>
        </w:trPr>
        <w:tc>
          <w:tcPr>
            <w:tcW w:w="361" w:type="pct"/>
            <w:hideMark/>
          </w:tcPr>
          <w:p w14:paraId="41CF39B8"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38</w:t>
            </w:r>
          </w:p>
        </w:tc>
        <w:tc>
          <w:tcPr>
            <w:tcW w:w="945" w:type="pct"/>
            <w:hideMark/>
          </w:tcPr>
          <w:p w14:paraId="45E61372"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TIMIŞ</w:t>
            </w:r>
          </w:p>
        </w:tc>
        <w:tc>
          <w:tcPr>
            <w:tcW w:w="505" w:type="pct"/>
            <w:hideMark/>
          </w:tcPr>
          <w:p w14:paraId="2684E0D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269</w:t>
            </w:r>
          </w:p>
        </w:tc>
        <w:tc>
          <w:tcPr>
            <w:tcW w:w="706" w:type="pct"/>
            <w:hideMark/>
          </w:tcPr>
          <w:p w14:paraId="52B19B0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217</w:t>
            </w:r>
          </w:p>
        </w:tc>
        <w:tc>
          <w:tcPr>
            <w:tcW w:w="458" w:type="pct"/>
            <w:hideMark/>
          </w:tcPr>
          <w:p w14:paraId="0296157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w:t>
            </w:r>
          </w:p>
        </w:tc>
        <w:tc>
          <w:tcPr>
            <w:tcW w:w="507" w:type="pct"/>
            <w:shd w:val="clear" w:color="auto" w:fill="E4F4DF" w:themeFill="accent5" w:themeFillTint="33"/>
            <w:hideMark/>
          </w:tcPr>
          <w:p w14:paraId="52C35F7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595</w:t>
            </w:r>
          </w:p>
        </w:tc>
        <w:tc>
          <w:tcPr>
            <w:tcW w:w="507" w:type="pct"/>
            <w:hideMark/>
          </w:tcPr>
          <w:p w14:paraId="2C31FFCC"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161</w:t>
            </w:r>
          </w:p>
        </w:tc>
        <w:tc>
          <w:tcPr>
            <w:tcW w:w="506" w:type="pct"/>
            <w:shd w:val="clear" w:color="auto" w:fill="ECF2DA" w:themeFill="accent6" w:themeFillTint="33"/>
            <w:hideMark/>
          </w:tcPr>
          <w:p w14:paraId="152EFBFF"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756</w:t>
            </w:r>
          </w:p>
        </w:tc>
        <w:tc>
          <w:tcPr>
            <w:tcW w:w="507" w:type="pct"/>
            <w:hideMark/>
          </w:tcPr>
          <w:p w14:paraId="468612A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114</w:t>
            </w:r>
          </w:p>
        </w:tc>
      </w:tr>
      <w:tr w:rsidR="005D2254" w:rsidRPr="00571BA3" w14:paraId="26171442" w14:textId="77777777" w:rsidTr="00991F7C">
        <w:trPr>
          <w:trHeight w:val="255"/>
        </w:trPr>
        <w:tc>
          <w:tcPr>
            <w:tcW w:w="361" w:type="pct"/>
            <w:hideMark/>
          </w:tcPr>
          <w:p w14:paraId="77A41B0B"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39</w:t>
            </w:r>
          </w:p>
        </w:tc>
        <w:tc>
          <w:tcPr>
            <w:tcW w:w="945" w:type="pct"/>
            <w:hideMark/>
          </w:tcPr>
          <w:p w14:paraId="6DAE6FBA"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TULCEA</w:t>
            </w:r>
          </w:p>
        </w:tc>
        <w:tc>
          <w:tcPr>
            <w:tcW w:w="505" w:type="pct"/>
            <w:hideMark/>
          </w:tcPr>
          <w:p w14:paraId="580120C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61</w:t>
            </w:r>
          </w:p>
        </w:tc>
        <w:tc>
          <w:tcPr>
            <w:tcW w:w="706" w:type="pct"/>
            <w:hideMark/>
          </w:tcPr>
          <w:p w14:paraId="3E53C6B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55</w:t>
            </w:r>
          </w:p>
        </w:tc>
        <w:tc>
          <w:tcPr>
            <w:tcW w:w="458" w:type="pct"/>
            <w:hideMark/>
          </w:tcPr>
          <w:p w14:paraId="2EFB3273"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w:t>
            </w:r>
          </w:p>
        </w:tc>
        <w:tc>
          <w:tcPr>
            <w:tcW w:w="507" w:type="pct"/>
            <w:shd w:val="clear" w:color="auto" w:fill="E4F4DF" w:themeFill="accent5" w:themeFillTint="33"/>
            <w:hideMark/>
          </w:tcPr>
          <w:p w14:paraId="75CB22B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204</w:t>
            </w:r>
          </w:p>
        </w:tc>
        <w:tc>
          <w:tcPr>
            <w:tcW w:w="507" w:type="pct"/>
            <w:hideMark/>
          </w:tcPr>
          <w:p w14:paraId="0CFED3FE"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67</w:t>
            </w:r>
          </w:p>
        </w:tc>
        <w:tc>
          <w:tcPr>
            <w:tcW w:w="506" w:type="pct"/>
            <w:shd w:val="clear" w:color="auto" w:fill="ECF2DA" w:themeFill="accent6" w:themeFillTint="33"/>
            <w:hideMark/>
          </w:tcPr>
          <w:p w14:paraId="27177C2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271</w:t>
            </w:r>
          </w:p>
        </w:tc>
        <w:tc>
          <w:tcPr>
            <w:tcW w:w="507" w:type="pct"/>
            <w:hideMark/>
          </w:tcPr>
          <w:p w14:paraId="4B01FB6B"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63</w:t>
            </w:r>
          </w:p>
        </w:tc>
      </w:tr>
      <w:tr w:rsidR="005D2254" w:rsidRPr="00571BA3" w14:paraId="381772E6" w14:textId="77777777" w:rsidTr="00991F7C">
        <w:trPr>
          <w:trHeight w:val="255"/>
        </w:trPr>
        <w:tc>
          <w:tcPr>
            <w:tcW w:w="361" w:type="pct"/>
            <w:hideMark/>
          </w:tcPr>
          <w:p w14:paraId="5E710064"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40</w:t>
            </w:r>
          </w:p>
        </w:tc>
        <w:tc>
          <w:tcPr>
            <w:tcW w:w="945" w:type="pct"/>
            <w:hideMark/>
          </w:tcPr>
          <w:p w14:paraId="3028E30E"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VASLUI</w:t>
            </w:r>
          </w:p>
        </w:tc>
        <w:tc>
          <w:tcPr>
            <w:tcW w:w="505" w:type="pct"/>
            <w:hideMark/>
          </w:tcPr>
          <w:p w14:paraId="2B9B6B0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166</w:t>
            </w:r>
          </w:p>
        </w:tc>
        <w:tc>
          <w:tcPr>
            <w:tcW w:w="706" w:type="pct"/>
            <w:hideMark/>
          </w:tcPr>
          <w:p w14:paraId="046698D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148</w:t>
            </w:r>
          </w:p>
        </w:tc>
        <w:tc>
          <w:tcPr>
            <w:tcW w:w="458" w:type="pct"/>
            <w:hideMark/>
          </w:tcPr>
          <w:p w14:paraId="6F01E55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7</w:t>
            </w:r>
          </w:p>
        </w:tc>
        <w:tc>
          <w:tcPr>
            <w:tcW w:w="507" w:type="pct"/>
            <w:shd w:val="clear" w:color="auto" w:fill="E4F4DF" w:themeFill="accent5" w:themeFillTint="33"/>
            <w:hideMark/>
          </w:tcPr>
          <w:p w14:paraId="36C7284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527</w:t>
            </w:r>
          </w:p>
        </w:tc>
        <w:tc>
          <w:tcPr>
            <w:tcW w:w="507" w:type="pct"/>
            <w:hideMark/>
          </w:tcPr>
          <w:p w14:paraId="1160C2C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139</w:t>
            </w:r>
          </w:p>
        </w:tc>
        <w:tc>
          <w:tcPr>
            <w:tcW w:w="506" w:type="pct"/>
            <w:shd w:val="clear" w:color="auto" w:fill="ECF2DA" w:themeFill="accent6" w:themeFillTint="33"/>
            <w:hideMark/>
          </w:tcPr>
          <w:p w14:paraId="481DDCE2"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666</w:t>
            </w:r>
          </w:p>
        </w:tc>
        <w:tc>
          <w:tcPr>
            <w:tcW w:w="507" w:type="pct"/>
            <w:hideMark/>
          </w:tcPr>
          <w:p w14:paraId="3CAF9C9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152</w:t>
            </w:r>
          </w:p>
        </w:tc>
      </w:tr>
      <w:tr w:rsidR="005D2254" w:rsidRPr="00571BA3" w14:paraId="6749E84E" w14:textId="77777777" w:rsidTr="00991F7C">
        <w:trPr>
          <w:trHeight w:val="255"/>
        </w:trPr>
        <w:tc>
          <w:tcPr>
            <w:tcW w:w="361" w:type="pct"/>
            <w:hideMark/>
          </w:tcPr>
          <w:p w14:paraId="769FA8CF"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41</w:t>
            </w:r>
          </w:p>
        </w:tc>
        <w:tc>
          <w:tcPr>
            <w:tcW w:w="945" w:type="pct"/>
            <w:hideMark/>
          </w:tcPr>
          <w:p w14:paraId="661C036F"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VÂLCEA</w:t>
            </w:r>
          </w:p>
        </w:tc>
        <w:tc>
          <w:tcPr>
            <w:tcW w:w="505" w:type="pct"/>
            <w:hideMark/>
          </w:tcPr>
          <w:p w14:paraId="5BBCAB70"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127</w:t>
            </w:r>
          </w:p>
        </w:tc>
        <w:tc>
          <w:tcPr>
            <w:tcW w:w="706" w:type="pct"/>
            <w:hideMark/>
          </w:tcPr>
          <w:p w14:paraId="7009DA0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102</w:t>
            </w:r>
          </w:p>
        </w:tc>
        <w:tc>
          <w:tcPr>
            <w:tcW w:w="458" w:type="pct"/>
            <w:hideMark/>
          </w:tcPr>
          <w:p w14:paraId="44FE1F6D"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w:t>
            </w:r>
          </w:p>
        </w:tc>
        <w:tc>
          <w:tcPr>
            <w:tcW w:w="507" w:type="pct"/>
            <w:shd w:val="clear" w:color="auto" w:fill="E4F4DF" w:themeFill="accent5" w:themeFillTint="33"/>
            <w:hideMark/>
          </w:tcPr>
          <w:p w14:paraId="64086D31"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430</w:t>
            </w:r>
          </w:p>
        </w:tc>
        <w:tc>
          <w:tcPr>
            <w:tcW w:w="507" w:type="pct"/>
            <w:hideMark/>
          </w:tcPr>
          <w:p w14:paraId="3251CD6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116</w:t>
            </w:r>
          </w:p>
        </w:tc>
        <w:tc>
          <w:tcPr>
            <w:tcW w:w="506" w:type="pct"/>
            <w:shd w:val="clear" w:color="auto" w:fill="ECF2DA" w:themeFill="accent6" w:themeFillTint="33"/>
            <w:hideMark/>
          </w:tcPr>
          <w:p w14:paraId="0742227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546</w:t>
            </w:r>
          </w:p>
        </w:tc>
        <w:tc>
          <w:tcPr>
            <w:tcW w:w="507" w:type="pct"/>
            <w:hideMark/>
          </w:tcPr>
          <w:p w14:paraId="0F31099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142</w:t>
            </w:r>
          </w:p>
        </w:tc>
      </w:tr>
      <w:tr w:rsidR="005D2254" w:rsidRPr="00571BA3" w14:paraId="4C8BA260" w14:textId="77777777" w:rsidTr="00991F7C">
        <w:trPr>
          <w:trHeight w:val="255"/>
        </w:trPr>
        <w:tc>
          <w:tcPr>
            <w:tcW w:w="361" w:type="pct"/>
            <w:hideMark/>
          </w:tcPr>
          <w:p w14:paraId="1961DB3E" w14:textId="77777777" w:rsidR="00D24653" w:rsidRPr="00571BA3" w:rsidRDefault="00D24653" w:rsidP="00762D4B">
            <w:pPr>
              <w:spacing w:line="276" w:lineRule="auto"/>
              <w:jc w:val="center"/>
              <w:rPr>
                <w:rFonts w:ascii="Times New Roman" w:hAnsi="Times New Roman" w:cs="Times New Roman"/>
                <w:sz w:val="18"/>
                <w:szCs w:val="18"/>
                <w:lang w:eastAsia="ro-RO"/>
              </w:rPr>
            </w:pPr>
            <w:r w:rsidRPr="00571BA3">
              <w:rPr>
                <w:rFonts w:ascii="Times New Roman" w:hAnsi="Times New Roman" w:cs="Times New Roman"/>
                <w:sz w:val="18"/>
                <w:szCs w:val="18"/>
                <w:lang w:eastAsia="ro-RO"/>
              </w:rPr>
              <w:t>42</w:t>
            </w:r>
          </w:p>
        </w:tc>
        <w:tc>
          <w:tcPr>
            <w:tcW w:w="945" w:type="pct"/>
            <w:hideMark/>
          </w:tcPr>
          <w:p w14:paraId="5A24AA5F" w14:textId="77777777" w:rsidR="00D24653" w:rsidRPr="00571BA3" w:rsidRDefault="00D24653" w:rsidP="00762D4B">
            <w:pPr>
              <w:spacing w:line="276" w:lineRule="auto"/>
              <w:rPr>
                <w:rFonts w:ascii="Times New Roman" w:hAnsi="Times New Roman" w:cs="Times New Roman"/>
                <w:sz w:val="18"/>
                <w:szCs w:val="18"/>
                <w:lang w:eastAsia="ro-RO"/>
              </w:rPr>
            </w:pPr>
            <w:r w:rsidRPr="00571BA3">
              <w:rPr>
                <w:rFonts w:ascii="Times New Roman" w:hAnsi="Times New Roman" w:cs="Times New Roman"/>
                <w:sz w:val="18"/>
                <w:szCs w:val="18"/>
                <w:lang w:eastAsia="ro-RO"/>
              </w:rPr>
              <w:t>VRANCEA</w:t>
            </w:r>
          </w:p>
        </w:tc>
        <w:tc>
          <w:tcPr>
            <w:tcW w:w="505" w:type="pct"/>
            <w:hideMark/>
          </w:tcPr>
          <w:p w14:paraId="4BA8D7FA"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102</w:t>
            </w:r>
          </w:p>
        </w:tc>
        <w:tc>
          <w:tcPr>
            <w:tcW w:w="706" w:type="pct"/>
            <w:hideMark/>
          </w:tcPr>
          <w:p w14:paraId="27726704"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90</w:t>
            </w:r>
          </w:p>
        </w:tc>
        <w:tc>
          <w:tcPr>
            <w:tcW w:w="458" w:type="pct"/>
            <w:hideMark/>
          </w:tcPr>
          <w:p w14:paraId="6AE6CC15"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w:t>
            </w:r>
          </w:p>
        </w:tc>
        <w:tc>
          <w:tcPr>
            <w:tcW w:w="507" w:type="pct"/>
            <w:shd w:val="clear" w:color="auto" w:fill="E4F4DF" w:themeFill="accent5" w:themeFillTint="33"/>
            <w:hideMark/>
          </w:tcPr>
          <w:p w14:paraId="33303458"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358</w:t>
            </w:r>
          </w:p>
        </w:tc>
        <w:tc>
          <w:tcPr>
            <w:tcW w:w="507" w:type="pct"/>
            <w:hideMark/>
          </w:tcPr>
          <w:p w14:paraId="5B54F16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101</w:t>
            </w:r>
          </w:p>
        </w:tc>
        <w:tc>
          <w:tcPr>
            <w:tcW w:w="506" w:type="pct"/>
            <w:shd w:val="clear" w:color="auto" w:fill="ECF2DA" w:themeFill="accent6" w:themeFillTint="33"/>
            <w:hideMark/>
          </w:tcPr>
          <w:p w14:paraId="64BDE9A9"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459</w:t>
            </w:r>
          </w:p>
        </w:tc>
        <w:tc>
          <w:tcPr>
            <w:tcW w:w="507" w:type="pct"/>
            <w:hideMark/>
          </w:tcPr>
          <w:p w14:paraId="64B9F227" w14:textId="77777777" w:rsidR="00D24653" w:rsidRPr="00571BA3" w:rsidRDefault="00D24653" w:rsidP="00762D4B">
            <w:pPr>
              <w:spacing w:line="276" w:lineRule="auto"/>
              <w:jc w:val="right"/>
              <w:rPr>
                <w:rFonts w:ascii="Times New Roman" w:hAnsi="Times New Roman" w:cs="Times New Roman"/>
                <w:sz w:val="18"/>
                <w:szCs w:val="18"/>
                <w:lang w:eastAsia="ro-RO"/>
              </w:rPr>
            </w:pPr>
            <w:r w:rsidRPr="00571BA3">
              <w:rPr>
                <w:rFonts w:ascii="Times New Roman" w:hAnsi="Times New Roman" w:cs="Times New Roman"/>
                <w:sz w:val="18"/>
                <w:szCs w:val="18"/>
                <w:lang w:eastAsia="ro-RO"/>
              </w:rPr>
              <w:t>126</w:t>
            </w:r>
          </w:p>
        </w:tc>
      </w:tr>
      <w:tr w:rsidR="005D2254" w:rsidRPr="00571BA3" w14:paraId="5A38BB41" w14:textId="77777777" w:rsidTr="00991F7C">
        <w:trPr>
          <w:trHeight w:val="255"/>
        </w:trPr>
        <w:tc>
          <w:tcPr>
            <w:tcW w:w="361" w:type="pct"/>
            <w:hideMark/>
          </w:tcPr>
          <w:p w14:paraId="23E11F68" w14:textId="77777777" w:rsidR="00D24653" w:rsidRPr="00571BA3" w:rsidRDefault="00D24653" w:rsidP="00762D4B">
            <w:pPr>
              <w:spacing w:line="276" w:lineRule="auto"/>
              <w:rPr>
                <w:rFonts w:ascii="Times New Roman" w:hAnsi="Times New Roman" w:cs="Times New Roman"/>
                <w:color w:val="000000"/>
                <w:sz w:val="18"/>
                <w:szCs w:val="18"/>
                <w:lang w:eastAsia="ro-RO"/>
              </w:rPr>
            </w:pPr>
          </w:p>
        </w:tc>
        <w:tc>
          <w:tcPr>
            <w:tcW w:w="945" w:type="pct"/>
            <w:hideMark/>
          </w:tcPr>
          <w:p w14:paraId="0E7EAD27" w14:textId="77777777" w:rsidR="00D24653" w:rsidRPr="00571BA3" w:rsidRDefault="00D24653" w:rsidP="00762D4B">
            <w:pPr>
              <w:spacing w:line="276" w:lineRule="auto"/>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TOTAL</w:t>
            </w:r>
          </w:p>
        </w:tc>
        <w:tc>
          <w:tcPr>
            <w:tcW w:w="505" w:type="pct"/>
            <w:hideMark/>
          </w:tcPr>
          <w:p w14:paraId="2CC578E0"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5.820</w:t>
            </w:r>
          </w:p>
        </w:tc>
        <w:tc>
          <w:tcPr>
            <w:tcW w:w="706" w:type="pct"/>
            <w:hideMark/>
          </w:tcPr>
          <w:p w14:paraId="2EBAFCB2"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7.987</w:t>
            </w:r>
          </w:p>
        </w:tc>
        <w:tc>
          <w:tcPr>
            <w:tcW w:w="458" w:type="pct"/>
            <w:hideMark/>
          </w:tcPr>
          <w:p w14:paraId="567D11E7"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421</w:t>
            </w:r>
          </w:p>
        </w:tc>
        <w:tc>
          <w:tcPr>
            <w:tcW w:w="507" w:type="pct"/>
            <w:shd w:val="clear" w:color="auto" w:fill="E4F4DF" w:themeFill="accent5" w:themeFillTint="33"/>
            <w:hideMark/>
          </w:tcPr>
          <w:p w14:paraId="1724B193"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18.626</w:t>
            </w:r>
          </w:p>
        </w:tc>
        <w:tc>
          <w:tcPr>
            <w:tcW w:w="507" w:type="pct"/>
            <w:hideMark/>
          </w:tcPr>
          <w:p w14:paraId="75BD0208"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4.745</w:t>
            </w:r>
          </w:p>
        </w:tc>
        <w:tc>
          <w:tcPr>
            <w:tcW w:w="506" w:type="pct"/>
            <w:shd w:val="clear" w:color="auto" w:fill="ECF2DA" w:themeFill="accent6" w:themeFillTint="33"/>
            <w:hideMark/>
          </w:tcPr>
          <w:p w14:paraId="6F03DE7F" w14:textId="77777777" w:rsidR="00D24653" w:rsidRPr="00571BA3" w:rsidRDefault="00D24653" w:rsidP="00762D4B">
            <w:pPr>
              <w:spacing w:line="276" w:lineRule="auto"/>
              <w:jc w:val="right"/>
              <w:rPr>
                <w:rFonts w:ascii="Times New Roman" w:hAnsi="Times New Roman" w:cs="Times New Roman"/>
                <w:b/>
                <w:bCs/>
                <w:color w:val="000000"/>
                <w:sz w:val="18"/>
                <w:szCs w:val="18"/>
                <w:lang w:eastAsia="ro-RO"/>
              </w:rPr>
            </w:pPr>
            <w:r w:rsidRPr="00571BA3">
              <w:rPr>
                <w:rFonts w:ascii="Times New Roman" w:hAnsi="Times New Roman" w:cs="Times New Roman"/>
                <w:b/>
                <w:bCs/>
                <w:color w:val="000000"/>
                <w:sz w:val="18"/>
                <w:szCs w:val="18"/>
                <w:lang w:eastAsia="ro-RO"/>
              </w:rPr>
              <w:t>23.371</w:t>
            </w:r>
          </w:p>
        </w:tc>
        <w:tc>
          <w:tcPr>
            <w:tcW w:w="507" w:type="pct"/>
            <w:hideMark/>
          </w:tcPr>
          <w:p w14:paraId="027B9611" w14:textId="77777777" w:rsidR="00D24653" w:rsidRPr="00571BA3" w:rsidRDefault="00D24653" w:rsidP="00762D4B">
            <w:pPr>
              <w:spacing w:line="276" w:lineRule="auto"/>
              <w:jc w:val="right"/>
              <w:rPr>
                <w:rFonts w:ascii="Times New Roman" w:hAnsi="Times New Roman" w:cs="Times New Roman"/>
                <w:b/>
                <w:bCs/>
                <w:sz w:val="18"/>
                <w:szCs w:val="18"/>
                <w:lang w:eastAsia="ro-RO"/>
              </w:rPr>
            </w:pPr>
            <w:r w:rsidRPr="00571BA3">
              <w:rPr>
                <w:rFonts w:ascii="Times New Roman" w:hAnsi="Times New Roman" w:cs="Times New Roman"/>
                <w:b/>
                <w:bCs/>
                <w:sz w:val="18"/>
                <w:szCs w:val="18"/>
                <w:lang w:eastAsia="ro-RO"/>
              </w:rPr>
              <w:t>4.816</w:t>
            </w:r>
          </w:p>
        </w:tc>
      </w:tr>
    </w:tbl>
    <w:p w14:paraId="4D74857B" w14:textId="77777777" w:rsidR="00D24653" w:rsidRDefault="00D24653" w:rsidP="00762D4B">
      <w:pPr>
        <w:spacing w:after="0" w:line="276" w:lineRule="auto"/>
        <w:jc w:val="both"/>
        <w:rPr>
          <w:rFonts w:ascii="Times New Roman" w:hAnsi="Times New Roman" w:cs="Times New Roman"/>
          <w:color w:val="FF0000"/>
          <w:sz w:val="23"/>
          <w:szCs w:val="23"/>
        </w:rPr>
      </w:pPr>
    </w:p>
    <w:p w14:paraId="0A319A80" w14:textId="77777777" w:rsidR="00070BA7" w:rsidRPr="00070BA7" w:rsidRDefault="00070BA7" w:rsidP="00762D4B">
      <w:pPr>
        <w:tabs>
          <w:tab w:val="left" w:pos="567"/>
        </w:tabs>
        <w:spacing w:after="0" w:line="276" w:lineRule="auto"/>
        <w:jc w:val="both"/>
        <w:rPr>
          <w:rFonts w:ascii="Times New Roman" w:hAnsi="Times New Roman" w:cs="Times New Roman"/>
          <w:sz w:val="23"/>
          <w:szCs w:val="23"/>
        </w:rPr>
      </w:pPr>
      <w:r w:rsidRPr="00070BA7">
        <w:rPr>
          <w:rFonts w:ascii="Times New Roman" w:hAnsi="Times New Roman" w:cs="Times New Roman"/>
          <w:sz w:val="23"/>
          <w:szCs w:val="23"/>
        </w:rPr>
        <w:tab/>
        <w:t xml:space="preserve">După </w:t>
      </w:r>
      <w:r>
        <w:rPr>
          <w:rFonts w:ascii="Times New Roman" w:hAnsi="Times New Roman" w:cs="Times New Roman"/>
          <w:sz w:val="23"/>
          <w:szCs w:val="23"/>
        </w:rPr>
        <w:t>desemnare, au avut loc sesiuni de reinstruire, cu prilejul preluării tabletelor utilizate în cadrul secţiilor de votare.</w:t>
      </w:r>
    </w:p>
    <w:p w14:paraId="2C00D9AC" w14:textId="77777777" w:rsidR="00070BA7" w:rsidRPr="00571BA3" w:rsidRDefault="00070BA7" w:rsidP="00762D4B">
      <w:pPr>
        <w:tabs>
          <w:tab w:val="left" w:pos="567"/>
        </w:tabs>
        <w:spacing w:after="0" w:line="276" w:lineRule="auto"/>
        <w:jc w:val="both"/>
        <w:rPr>
          <w:rFonts w:ascii="Times New Roman" w:hAnsi="Times New Roman" w:cs="Times New Roman"/>
          <w:color w:val="FF0000"/>
          <w:sz w:val="23"/>
          <w:szCs w:val="23"/>
        </w:rPr>
      </w:pPr>
    </w:p>
    <w:p w14:paraId="37AB65AA" w14:textId="77777777" w:rsidR="00532B52" w:rsidRPr="0050514C" w:rsidRDefault="00AE4D88" w:rsidP="00762D4B">
      <w:pPr>
        <w:pStyle w:val="PlainText"/>
        <w:tabs>
          <w:tab w:val="left" w:pos="567"/>
        </w:tabs>
        <w:rPr>
          <w:rFonts w:ascii="Palatino Linotype" w:hAnsi="Palatino Linotype" w:cs="Times New Roman"/>
          <w:b/>
          <w:sz w:val="23"/>
          <w:szCs w:val="23"/>
          <w:lang w:val="ro-RO"/>
        </w:rPr>
      </w:pPr>
      <w:r w:rsidRPr="00187E81">
        <w:rPr>
          <w:rFonts w:ascii="Palatino Linotype" w:hAnsi="Palatino Linotype" w:cs="Times New Roman"/>
          <w:sz w:val="23"/>
          <w:szCs w:val="23"/>
          <w:lang w:val="ro-RO"/>
        </w:rPr>
        <w:tab/>
      </w:r>
      <w:r w:rsidR="00FB388C" w:rsidRPr="0050514C">
        <w:rPr>
          <w:rFonts w:ascii="Palatino Linotype" w:hAnsi="Palatino Linotype" w:cs="Times New Roman"/>
          <w:b/>
          <w:sz w:val="23"/>
          <w:szCs w:val="23"/>
          <w:lang w:val="ro-RO"/>
        </w:rPr>
        <w:t xml:space="preserve">Operatorii </w:t>
      </w:r>
      <w:r w:rsidR="00532B52" w:rsidRPr="0050514C">
        <w:rPr>
          <w:rFonts w:ascii="Palatino Linotype" w:hAnsi="Palatino Linotype" w:cs="Times New Roman"/>
          <w:b/>
          <w:sz w:val="23"/>
          <w:szCs w:val="23"/>
          <w:lang w:val="ro-RO"/>
        </w:rPr>
        <w:t>din străinătate</w:t>
      </w:r>
    </w:p>
    <w:p w14:paraId="4567FDDA" w14:textId="77777777" w:rsidR="00532B52" w:rsidRPr="00187E81" w:rsidRDefault="00476796" w:rsidP="00762D4B">
      <w:pPr>
        <w:pStyle w:val="PlainText"/>
        <w:tabs>
          <w:tab w:val="left" w:pos="567"/>
        </w:tabs>
        <w:spacing w:line="276" w:lineRule="auto"/>
        <w:jc w:val="both"/>
        <w:rPr>
          <w:rFonts w:ascii="Times New Roman" w:hAnsi="Times New Roman" w:cs="Times New Roman"/>
          <w:iCs/>
          <w:sz w:val="23"/>
          <w:szCs w:val="23"/>
          <w:lang w:val="ro-RO"/>
        </w:rPr>
      </w:pPr>
      <w:r w:rsidRPr="00187E81">
        <w:rPr>
          <w:rFonts w:ascii="Times New Roman" w:hAnsi="Times New Roman" w:cs="Times New Roman"/>
          <w:sz w:val="23"/>
          <w:szCs w:val="23"/>
          <w:lang w:val="ro-RO"/>
        </w:rPr>
        <w:tab/>
      </w:r>
      <w:r w:rsidR="00532B52" w:rsidRPr="00187E81">
        <w:rPr>
          <w:rFonts w:ascii="Times New Roman" w:hAnsi="Times New Roman" w:cs="Times New Roman"/>
          <w:sz w:val="23"/>
          <w:szCs w:val="23"/>
          <w:lang w:val="ro-RO"/>
        </w:rPr>
        <w:t xml:space="preserve">Potrivit art. 4 alin. </w:t>
      </w:r>
      <w:r w:rsidR="007D12D0">
        <w:rPr>
          <w:rFonts w:ascii="Times New Roman" w:hAnsi="Times New Roman" w:cs="Times New Roman"/>
          <w:sz w:val="23"/>
          <w:szCs w:val="23"/>
          <w:lang w:val="ro-RO"/>
        </w:rPr>
        <w:t>(</w:t>
      </w:r>
      <w:r w:rsidRPr="00187E81">
        <w:rPr>
          <w:rFonts w:ascii="Times New Roman" w:hAnsi="Times New Roman" w:cs="Times New Roman"/>
          <w:sz w:val="23"/>
          <w:szCs w:val="23"/>
          <w:lang w:val="ro-RO"/>
        </w:rPr>
        <w:t>7</w:t>
      </w:r>
      <w:r w:rsidRPr="00187E81">
        <w:rPr>
          <w:rFonts w:ascii="Times New Roman" w:hAnsi="Times New Roman" w:cs="Times New Roman"/>
          <w:sz w:val="23"/>
          <w:szCs w:val="23"/>
          <w:vertAlign w:val="superscript"/>
          <w:lang w:val="ro-RO"/>
        </w:rPr>
        <w:t>1</w:t>
      </w:r>
      <w:r w:rsidR="007D12D0">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 </w:t>
      </w:r>
      <w:r w:rsidR="00532B52" w:rsidRPr="00187E81">
        <w:rPr>
          <w:rFonts w:ascii="Times New Roman" w:hAnsi="Times New Roman" w:cs="Times New Roman"/>
          <w:sz w:val="23"/>
          <w:szCs w:val="23"/>
          <w:lang w:val="ro-RO"/>
        </w:rPr>
        <w:t xml:space="preserve">din </w:t>
      </w:r>
      <w:r w:rsidR="00532B52" w:rsidRPr="00187E81">
        <w:rPr>
          <w:rFonts w:ascii="Times New Roman" w:hAnsi="Times New Roman" w:cs="Times New Roman"/>
          <w:b/>
          <w:sz w:val="23"/>
          <w:szCs w:val="23"/>
          <w:lang w:val="ro-RO"/>
        </w:rPr>
        <w:t>Hotărârea Autorității Electorale Permanente nr. 9/2015</w:t>
      </w:r>
      <w:r w:rsidR="00532B52" w:rsidRPr="00187E81">
        <w:rPr>
          <w:rFonts w:ascii="Times New Roman" w:hAnsi="Times New Roman" w:cs="Times New Roman"/>
          <w:sz w:val="23"/>
          <w:szCs w:val="23"/>
          <w:lang w:val="ro-RO"/>
        </w:rPr>
        <w:t>, cu modificările și completările ulterioare,</w:t>
      </w:r>
      <w:r w:rsidR="00532B52" w:rsidRPr="00187E81">
        <w:rPr>
          <w:rFonts w:ascii="Times New Roman" w:hAnsi="Times New Roman" w:cs="Times New Roman"/>
          <w:iCs/>
          <w:sz w:val="23"/>
          <w:szCs w:val="23"/>
          <w:lang w:val="ro-RO"/>
        </w:rPr>
        <w:t xml:space="preserve"> Serviciul de Telecomunicaţii Speciale a asigurat pentru birourile electorale ale secţiilor de votare din străinătate câte două terminale informatice care au avut integrate mecanisme de preluare automată şi manuală a datelor de identificare din zona de citire automată cu caractere identificabile optic din cărţile de identitate şi paşapoartele alegătorilor care s-au prezentat la vot.</w:t>
      </w:r>
      <w:r w:rsidR="001A0F56" w:rsidRPr="00187E81">
        <w:rPr>
          <w:rFonts w:ascii="Times New Roman" w:hAnsi="Times New Roman" w:cs="Times New Roman"/>
          <w:iCs/>
          <w:sz w:val="23"/>
          <w:szCs w:val="23"/>
          <w:lang w:val="ro-RO"/>
        </w:rPr>
        <w:t xml:space="preserve"> </w:t>
      </w:r>
      <w:r w:rsidR="00532B52" w:rsidRPr="00187E81">
        <w:rPr>
          <w:rFonts w:ascii="Times New Roman" w:hAnsi="Times New Roman" w:cs="Times New Roman"/>
          <w:sz w:val="23"/>
          <w:szCs w:val="23"/>
          <w:lang w:val="ro-RO"/>
        </w:rPr>
        <w:t xml:space="preserve">Au fost desemnați câte </w:t>
      </w:r>
      <w:r w:rsidR="00532B52" w:rsidRPr="00187E81">
        <w:rPr>
          <w:rFonts w:ascii="Times New Roman" w:hAnsi="Times New Roman" w:cs="Times New Roman"/>
          <w:b/>
          <w:sz w:val="23"/>
          <w:szCs w:val="23"/>
          <w:lang w:val="ro-RO"/>
        </w:rPr>
        <w:t>doi operatori de calculator pentru fiecare secție de votare</w:t>
      </w:r>
      <w:r w:rsidR="00532B52" w:rsidRPr="00187E81">
        <w:rPr>
          <w:rFonts w:ascii="Times New Roman" w:hAnsi="Times New Roman" w:cs="Times New Roman"/>
          <w:sz w:val="23"/>
          <w:szCs w:val="23"/>
          <w:lang w:val="ro-RO"/>
        </w:rPr>
        <w:t xml:space="preserve">. </w:t>
      </w:r>
      <w:r w:rsidR="00E32389" w:rsidRPr="00187E81">
        <w:rPr>
          <w:rFonts w:ascii="Times New Roman" w:hAnsi="Times New Roman" w:cs="Times New Roman"/>
          <w:sz w:val="23"/>
          <w:szCs w:val="23"/>
          <w:lang w:val="ro-RO"/>
        </w:rPr>
        <w:t xml:space="preserve">Au </w:t>
      </w:r>
      <w:r w:rsidR="00532B52" w:rsidRPr="00187E81">
        <w:rPr>
          <w:rFonts w:ascii="Times New Roman" w:hAnsi="Times New Roman" w:cs="Times New Roman"/>
          <w:sz w:val="23"/>
          <w:szCs w:val="23"/>
          <w:lang w:val="ro-RO"/>
        </w:rPr>
        <w:t xml:space="preserve">fost </w:t>
      </w:r>
      <w:r w:rsidR="00532B52" w:rsidRPr="00187E81">
        <w:rPr>
          <w:rFonts w:ascii="Times New Roman" w:hAnsi="Times New Roman" w:cs="Times New Roman"/>
          <w:b/>
          <w:sz w:val="23"/>
          <w:szCs w:val="23"/>
          <w:lang w:val="ro-RO"/>
        </w:rPr>
        <w:t>desemnate doar ca operatori de calculator ai secțiilor de votare 140 de persoane, în cadrul a 70 de secții de votare.</w:t>
      </w:r>
    </w:p>
    <w:p w14:paraId="41827EE5" w14:textId="60D3B69D" w:rsidR="00532B52" w:rsidRPr="00DC481E" w:rsidRDefault="00E32389" w:rsidP="00762D4B">
      <w:pPr>
        <w:pStyle w:val="PlainText"/>
        <w:tabs>
          <w:tab w:val="left" w:pos="567"/>
        </w:tabs>
        <w:spacing w:line="276" w:lineRule="auto"/>
        <w:jc w:val="both"/>
        <w:rPr>
          <w:rFonts w:ascii="Times New Roman" w:hAnsi="Times New Roman" w:cs="Times New Roman"/>
          <w:b/>
          <w:sz w:val="23"/>
          <w:szCs w:val="23"/>
          <w:lang w:val="ro-RO"/>
        </w:rPr>
      </w:pPr>
      <w:r w:rsidRPr="00187E81">
        <w:rPr>
          <w:rFonts w:ascii="Times New Roman" w:hAnsi="Times New Roman" w:cs="Times New Roman"/>
          <w:sz w:val="23"/>
          <w:szCs w:val="23"/>
          <w:lang w:val="ro-RO"/>
        </w:rPr>
        <w:tab/>
      </w:r>
      <w:r w:rsidR="00532B52" w:rsidRPr="00187E81">
        <w:rPr>
          <w:rFonts w:ascii="Times New Roman" w:hAnsi="Times New Roman" w:cs="Times New Roman"/>
          <w:sz w:val="23"/>
          <w:szCs w:val="23"/>
          <w:lang w:val="ro-RO"/>
        </w:rPr>
        <w:t xml:space="preserve">La alegerile parlamentare din anul 2016, președintele </w:t>
      </w:r>
      <w:r w:rsidR="00C83AB1">
        <w:rPr>
          <w:rFonts w:ascii="Times New Roman" w:hAnsi="Times New Roman" w:cs="Times New Roman"/>
          <w:sz w:val="23"/>
          <w:szCs w:val="23"/>
          <w:lang w:val="ro-RO"/>
        </w:rPr>
        <w:t xml:space="preserve">biroului electoral al </w:t>
      </w:r>
      <w:r w:rsidR="00532B52" w:rsidRPr="00187E81">
        <w:rPr>
          <w:rFonts w:ascii="Times New Roman" w:hAnsi="Times New Roman" w:cs="Times New Roman"/>
          <w:sz w:val="23"/>
          <w:szCs w:val="23"/>
          <w:lang w:val="ro-RO"/>
        </w:rPr>
        <w:t xml:space="preserve">secției de votare a putut îndeplini și funcția de operator de calculator, în condițiile art. 7 alin. (5) din Legea nr. 208/2015, cu modificările și completările ulterioare. Astfel, a mai existat un număr de </w:t>
      </w:r>
      <w:r w:rsidR="00532B52" w:rsidRPr="00187E81">
        <w:rPr>
          <w:rFonts w:ascii="Times New Roman" w:hAnsi="Times New Roman" w:cs="Times New Roman"/>
          <w:b/>
          <w:sz w:val="23"/>
          <w:szCs w:val="23"/>
          <w:lang w:val="ro-RO"/>
        </w:rPr>
        <w:t xml:space="preserve">347 </w:t>
      </w:r>
      <w:r w:rsidR="00DC481E">
        <w:rPr>
          <w:rFonts w:ascii="Times New Roman" w:hAnsi="Times New Roman" w:cs="Times New Roman"/>
          <w:b/>
          <w:sz w:val="23"/>
          <w:szCs w:val="23"/>
          <w:lang w:val="ro-RO"/>
        </w:rPr>
        <w:t xml:space="preserve">de </w:t>
      </w:r>
      <w:r w:rsidR="00532B52" w:rsidRPr="00187E81">
        <w:rPr>
          <w:rFonts w:ascii="Times New Roman" w:hAnsi="Times New Roman" w:cs="Times New Roman"/>
          <w:b/>
          <w:sz w:val="23"/>
          <w:szCs w:val="23"/>
          <w:lang w:val="ro-RO"/>
        </w:rPr>
        <w:t>persoane care au îndeplinit atât funcția de președinte, cât și de operator de calculator</w:t>
      </w:r>
      <w:r w:rsidR="00D23BE4" w:rsidRPr="00187E81">
        <w:rPr>
          <w:rFonts w:ascii="Times New Roman" w:hAnsi="Times New Roman" w:cs="Times New Roman"/>
          <w:b/>
          <w:sz w:val="23"/>
          <w:szCs w:val="23"/>
          <w:lang w:val="ro-RO"/>
        </w:rPr>
        <w:t>, precum</w:t>
      </w:r>
      <w:r w:rsidR="00532B52" w:rsidRPr="00187E81">
        <w:rPr>
          <w:rFonts w:ascii="Times New Roman" w:hAnsi="Times New Roman" w:cs="Times New Roman"/>
          <w:b/>
          <w:sz w:val="23"/>
          <w:szCs w:val="23"/>
          <w:lang w:val="ro-RO"/>
        </w:rPr>
        <w:t xml:space="preserve"> </w:t>
      </w:r>
      <w:r w:rsidR="00532B52" w:rsidRPr="00187E81">
        <w:rPr>
          <w:rFonts w:ascii="Times New Roman" w:hAnsi="Times New Roman" w:cs="Times New Roman"/>
          <w:sz w:val="23"/>
          <w:szCs w:val="23"/>
          <w:lang w:val="ro-RO"/>
        </w:rPr>
        <w:t xml:space="preserve">și un număr de </w:t>
      </w:r>
      <w:r w:rsidR="00532B52" w:rsidRPr="00187E81">
        <w:rPr>
          <w:rFonts w:ascii="Times New Roman" w:hAnsi="Times New Roman" w:cs="Times New Roman"/>
          <w:b/>
          <w:sz w:val="23"/>
          <w:szCs w:val="23"/>
          <w:lang w:val="ro-RO"/>
        </w:rPr>
        <w:t xml:space="preserve">347 </w:t>
      </w:r>
      <w:r w:rsidR="00DC481E">
        <w:rPr>
          <w:rFonts w:ascii="Times New Roman" w:hAnsi="Times New Roman" w:cs="Times New Roman"/>
          <w:b/>
          <w:sz w:val="23"/>
          <w:szCs w:val="23"/>
          <w:lang w:val="ro-RO"/>
        </w:rPr>
        <w:t xml:space="preserve">de </w:t>
      </w:r>
      <w:r w:rsidR="00532B52" w:rsidRPr="00187E81">
        <w:rPr>
          <w:rFonts w:ascii="Times New Roman" w:hAnsi="Times New Roman" w:cs="Times New Roman"/>
          <w:b/>
          <w:sz w:val="23"/>
          <w:szCs w:val="23"/>
          <w:lang w:val="ro-RO"/>
        </w:rPr>
        <w:t xml:space="preserve">persoane care au avut atât calitatea de membru, cât și de operator. Numărul total de persoane </w:t>
      </w:r>
      <w:r w:rsidR="00532B52" w:rsidRPr="00187E81">
        <w:rPr>
          <w:rFonts w:ascii="Times New Roman" w:hAnsi="Times New Roman" w:cs="Times New Roman"/>
          <w:sz w:val="23"/>
          <w:szCs w:val="23"/>
          <w:lang w:val="ro-RO"/>
        </w:rPr>
        <w:t>care au avut atribuții de operator de calculator în cadrul secțiilor de votare din străinătate</w:t>
      </w:r>
      <w:r w:rsidR="00532B52" w:rsidRPr="00187E81">
        <w:rPr>
          <w:rFonts w:ascii="Times New Roman" w:hAnsi="Times New Roman" w:cs="Times New Roman"/>
          <w:b/>
          <w:sz w:val="23"/>
          <w:szCs w:val="23"/>
          <w:lang w:val="ro-RO"/>
        </w:rPr>
        <w:t xml:space="preserve"> a fost de 834</w:t>
      </w:r>
      <w:r w:rsidR="00532B52" w:rsidRPr="00187E81">
        <w:rPr>
          <w:rFonts w:ascii="Times New Roman" w:hAnsi="Times New Roman" w:cs="Times New Roman"/>
          <w:sz w:val="23"/>
          <w:szCs w:val="23"/>
          <w:lang w:val="ro-RO"/>
        </w:rPr>
        <w:t>.</w:t>
      </w:r>
    </w:p>
    <w:p w14:paraId="464AE3D8" w14:textId="6832658D" w:rsidR="00532B52" w:rsidRPr="00187E81" w:rsidRDefault="00FB0330" w:rsidP="00762D4B">
      <w:pPr>
        <w:pStyle w:val="PlainText"/>
        <w:tabs>
          <w:tab w:val="left" w:pos="567"/>
        </w:tabs>
        <w:spacing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6C23B4" w:rsidRPr="00187E81">
        <w:rPr>
          <w:rFonts w:ascii="Times New Roman" w:hAnsi="Times New Roman" w:cs="Times New Roman"/>
          <w:sz w:val="23"/>
          <w:szCs w:val="23"/>
          <w:lang w:val="ro-RO"/>
        </w:rPr>
        <w:t xml:space="preserve">Așa cum menționam în secțiunea anterioară, </w:t>
      </w:r>
      <w:r w:rsidR="00532B52" w:rsidRPr="00187E81">
        <w:rPr>
          <w:rFonts w:ascii="Times New Roman" w:hAnsi="Times New Roman" w:cs="Times New Roman"/>
          <w:sz w:val="23"/>
          <w:szCs w:val="23"/>
          <w:lang w:val="ro-RO"/>
        </w:rPr>
        <w:t xml:space="preserve">pentru îndeplinirea atribuțiilor care i-au revenit </w:t>
      </w:r>
      <w:r w:rsidR="006C23B4" w:rsidRPr="00187E81">
        <w:rPr>
          <w:rFonts w:ascii="Times New Roman" w:hAnsi="Times New Roman" w:cs="Times New Roman"/>
          <w:sz w:val="23"/>
          <w:szCs w:val="23"/>
          <w:lang w:val="ro-RO"/>
        </w:rPr>
        <w:t xml:space="preserve">Autorității </w:t>
      </w:r>
      <w:r w:rsidR="00532B52" w:rsidRPr="00187E81">
        <w:rPr>
          <w:rFonts w:ascii="Times New Roman" w:hAnsi="Times New Roman" w:cs="Times New Roman"/>
          <w:sz w:val="23"/>
          <w:szCs w:val="23"/>
          <w:lang w:val="ro-RO"/>
        </w:rPr>
        <w:t>în materie de instruire electorală a persoanelor implicate în organizarea și desfășurarea alegerilor din străinătate, au fost organizate sesiuni de instruire atât pe tema legislației electorale</w:t>
      </w:r>
      <w:r w:rsidR="007F1172">
        <w:rPr>
          <w:rFonts w:ascii="Times New Roman" w:hAnsi="Times New Roman" w:cs="Times New Roman"/>
          <w:sz w:val="23"/>
          <w:szCs w:val="23"/>
          <w:lang w:val="ro-RO"/>
        </w:rPr>
        <w:t>,</w:t>
      </w:r>
      <w:r w:rsidR="00532B52" w:rsidRPr="00187E81">
        <w:rPr>
          <w:rFonts w:ascii="Times New Roman" w:hAnsi="Times New Roman" w:cs="Times New Roman"/>
          <w:sz w:val="23"/>
          <w:szCs w:val="23"/>
          <w:lang w:val="ro-RO"/>
        </w:rPr>
        <w:t xml:space="preserve"> cât si a funcționalității SIMPV, </w:t>
      </w:r>
      <w:r w:rsidR="00C83AB1">
        <w:rPr>
          <w:rFonts w:ascii="Times New Roman" w:hAnsi="Times New Roman" w:cs="Times New Roman"/>
          <w:sz w:val="23"/>
          <w:szCs w:val="23"/>
          <w:lang w:val="ro-RO"/>
        </w:rPr>
        <w:t>în cooperare cu</w:t>
      </w:r>
      <w:r w:rsidR="00532B52" w:rsidRPr="00187E81">
        <w:rPr>
          <w:rFonts w:ascii="Times New Roman" w:hAnsi="Times New Roman" w:cs="Times New Roman"/>
          <w:sz w:val="23"/>
          <w:szCs w:val="23"/>
          <w:lang w:val="ro-RO"/>
        </w:rPr>
        <w:t xml:space="preserve"> Serviciul de Telecomunicații Speciale și Ministerul Afacerilor Externe, în perioada 21 noiembrie – 06 decembrie 2016, în 8 țări din Europa.</w:t>
      </w:r>
    </w:p>
    <w:p w14:paraId="4213A857" w14:textId="77777777" w:rsidR="007123AE" w:rsidRPr="00187E81" w:rsidRDefault="007123AE" w:rsidP="00762D4B">
      <w:pPr>
        <w:pStyle w:val="PlainText"/>
        <w:tabs>
          <w:tab w:val="left" w:pos="567"/>
        </w:tabs>
        <w:spacing w:line="276" w:lineRule="auto"/>
        <w:jc w:val="both"/>
        <w:rPr>
          <w:rFonts w:ascii="Times New Roman" w:hAnsi="Times New Roman" w:cs="Times New Roman"/>
          <w:sz w:val="23"/>
          <w:szCs w:val="23"/>
          <w:lang w:val="ro-RO"/>
        </w:rPr>
      </w:pPr>
    </w:p>
    <w:p w14:paraId="072DE767" w14:textId="77777777" w:rsidR="0066056A" w:rsidRPr="00187E81" w:rsidRDefault="00BF09D4" w:rsidP="00762D4B">
      <w:pPr>
        <w:pStyle w:val="PlainText"/>
        <w:tabs>
          <w:tab w:val="left" w:pos="567"/>
          <w:tab w:val="left" w:pos="1134"/>
        </w:tabs>
        <w:spacing w:line="276" w:lineRule="auto"/>
        <w:ind w:left="567"/>
        <w:jc w:val="both"/>
        <w:rPr>
          <w:rFonts w:ascii="Times New Roman" w:hAnsi="Times New Roman" w:cs="Times New Roman"/>
          <w:b/>
          <w:sz w:val="23"/>
          <w:szCs w:val="23"/>
          <w:lang w:val="ro-RO"/>
        </w:rPr>
      </w:pPr>
      <w:r>
        <w:rPr>
          <w:rFonts w:ascii="Palatino Linotype" w:hAnsi="Palatino Linotype"/>
          <w:b/>
          <w:sz w:val="23"/>
          <w:szCs w:val="23"/>
          <w:lang w:val="ro-RO"/>
        </w:rPr>
        <w:t xml:space="preserve">4.1.4. </w:t>
      </w:r>
      <w:r w:rsidR="002534F0" w:rsidRPr="00187E81">
        <w:rPr>
          <w:rFonts w:ascii="Palatino Linotype" w:hAnsi="Palatino Linotype"/>
          <w:b/>
          <w:sz w:val="23"/>
          <w:szCs w:val="23"/>
          <w:lang w:val="ro-RO"/>
        </w:rPr>
        <w:t>Îndrumare</w:t>
      </w:r>
      <w:r w:rsidR="002534F0">
        <w:rPr>
          <w:rFonts w:ascii="Palatino Linotype" w:hAnsi="Palatino Linotype"/>
          <w:b/>
          <w:sz w:val="23"/>
          <w:szCs w:val="23"/>
          <w:lang w:val="ro-RO"/>
        </w:rPr>
        <w:t xml:space="preserve">a </w:t>
      </w:r>
      <w:r w:rsidR="002534F0" w:rsidRPr="002534F0">
        <w:rPr>
          <w:rFonts w:ascii="Palatino Linotype" w:hAnsi="Palatino Linotype"/>
          <w:b/>
          <w:sz w:val="23"/>
          <w:szCs w:val="23"/>
          <w:lang w:val="ro-RO"/>
        </w:rPr>
        <w:t xml:space="preserve">și monitorizarea </w:t>
      </w:r>
      <w:r w:rsidR="002534F0" w:rsidRPr="002534F0">
        <w:rPr>
          <w:rFonts w:ascii="Palatino Linotype" w:hAnsi="Palatino Linotype" w:hint="eastAsia"/>
          <w:b/>
          <w:sz w:val="23"/>
          <w:szCs w:val="23"/>
          <w:lang w:val="ro-RO"/>
        </w:rPr>
        <w:t>î</w:t>
      </w:r>
      <w:r w:rsidR="002534F0" w:rsidRPr="002534F0">
        <w:rPr>
          <w:rFonts w:ascii="Palatino Linotype" w:hAnsi="Palatino Linotype"/>
          <w:b/>
          <w:sz w:val="23"/>
          <w:szCs w:val="23"/>
          <w:lang w:val="ro-RO"/>
        </w:rPr>
        <w:t xml:space="preserve">ndeplinirii atribuțiilor legale </w:t>
      </w:r>
      <w:r w:rsidR="002534F0" w:rsidRPr="002534F0">
        <w:rPr>
          <w:rFonts w:ascii="Palatino Linotype" w:hAnsi="Palatino Linotype" w:hint="eastAsia"/>
          <w:b/>
          <w:sz w:val="23"/>
          <w:szCs w:val="23"/>
          <w:lang w:val="ro-RO"/>
        </w:rPr>
        <w:t>î</w:t>
      </w:r>
      <w:r w:rsidR="002534F0" w:rsidRPr="002534F0">
        <w:rPr>
          <w:rFonts w:ascii="Palatino Linotype" w:hAnsi="Palatino Linotype"/>
          <w:b/>
          <w:sz w:val="23"/>
          <w:szCs w:val="23"/>
          <w:lang w:val="ro-RO"/>
        </w:rPr>
        <w:t>n materie electoral</w:t>
      </w:r>
      <w:r w:rsidR="002534F0" w:rsidRPr="002534F0">
        <w:rPr>
          <w:rFonts w:ascii="Palatino Linotype" w:hAnsi="Palatino Linotype" w:hint="eastAsia"/>
          <w:b/>
          <w:sz w:val="23"/>
          <w:szCs w:val="23"/>
          <w:lang w:val="ro-RO"/>
        </w:rPr>
        <w:t>ă</w:t>
      </w:r>
      <w:r w:rsidR="002534F0" w:rsidRPr="002534F0">
        <w:rPr>
          <w:rFonts w:ascii="Palatino Linotype" w:hAnsi="Palatino Linotype"/>
          <w:b/>
          <w:sz w:val="23"/>
          <w:szCs w:val="23"/>
          <w:lang w:val="ro-RO"/>
        </w:rPr>
        <w:t xml:space="preserve"> de c</w:t>
      </w:r>
      <w:r w:rsidR="002534F0" w:rsidRPr="002534F0">
        <w:rPr>
          <w:rFonts w:ascii="Palatino Linotype" w:hAnsi="Palatino Linotype" w:hint="eastAsia"/>
          <w:b/>
          <w:sz w:val="23"/>
          <w:szCs w:val="23"/>
          <w:lang w:val="ro-RO"/>
        </w:rPr>
        <w:t>ă</w:t>
      </w:r>
      <w:r w:rsidR="002534F0" w:rsidRPr="002534F0">
        <w:rPr>
          <w:rFonts w:ascii="Palatino Linotype" w:hAnsi="Palatino Linotype"/>
          <w:b/>
          <w:sz w:val="23"/>
          <w:szCs w:val="23"/>
          <w:lang w:val="ro-RO"/>
        </w:rPr>
        <w:t>tre autorit</w:t>
      </w:r>
      <w:r w:rsidR="002534F0" w:rsidRPr="002534F0">
        <w:rPr>
          <w:rFonts w:ascii="Palatino Linotype" w:hAnsi="Palatino Linotype" w:hint="eastAsia"/>
          <w:b/>
          <w:sz w:val="23"/>
          <w:szCs w:val="23"/>
          <w:lang w:val="ro-RO"/>
        </w:rPr>
        <w:t>ă</w:t>
      </w:r>
      <w:r w:rsidR="002534F0" w:rsidRPr="002534F0">
        <w:rPr>
          <w:rFonts w:ascii="Palatino Linotype" w:hAnsi="Palatino Linotype"/>
          <w:b/>
          <w:sz w:val="23"/>
          <w:szCs w:val="23"/>
          <w:lang w:val="ro-RO"/>
        </w:rPr>
        <w:t>țile administrației publice locale</w:t>
      </w:r>
      <w:r w:rsidR="002534F0" w:rsidRPr="00187E81">
        <w:rPr>
          <w:rFonts w:ascii="Palatino Linotype" w:hAnsi="Palatino Linotype"/>
          <w:b/>
          <w:sz w:val="23"/>
          <w:szCs w:val="23"/>
          <w:lang w:val="ro-RO"/>
        </w:rPr>
        <w:t xml:space="preserve"> </w:t>
      </w:r>
    </w:p>
    <w:p w14:paraId="07130D13" w14:textId="77777777" w:rsidR="00C25654" w:rsidRPr="002534F0" w:rsidRDefault="006F721A" w:rsidP="00762D4B">
      <w:pPr>
        <w:tabs>
          <w:tab w:val="left" w:pos="0"/>
          <w:tab w:val="left" w:pos="567"/>
        </w:tabs>
        <w:spacing w:after="0" w:line="276" w:lineRule="auto"/>
        <w:jc w:val="both"/>
        <w:rPr>
          <w:sz w:val="23"/>
          <w:szCs w:val="23"/>
        </w:rPr>
      </w:pPr>
      <w:r>
        <w:rPr>
          <w:sz w:val="22"/>
          <w:szCs w:val="22"/>
        </w:rPr>
        <w:tab/>
      </w:r>
      <w:r w:rsidR="003364FF" w:rsidRPr="002534F0">
        <w:rPr>
          <w:sz w:val="23"/>
          <w:szCs w:val="23"/>
        </w:rPr>
        <w:t>Î</w:t>
      </w:r>
      <w:r w:rsidR="00C25654" w:rsidRPr="002534F0">
        <w:rPr>
          <w:bCs/>
          <w:sz w:val="23"/>
          <w:szCs w:val="23"/>
        </w:rPr>
        <w:t>n p</w:t>
      </w:r>
      <w:r w:rsidR="000F06A3" w:rsidRPr="002534F0">
        <w:rPr>
          <w:bCs/>
          <w:sz w:val="23"/>
          <w:szCs w:val="23"/>
        </w:rPr>
        <w:t>erioada electorală filialele Autorității</w:t>
      </w:r>
      <w:r w:rsidR="00C25654" w:rsidRPr="002534F0">
        <w:rPr>
          <w:bCs/>
          <w:sz w:val="23"/>
          <w:szCs w:val="23"/>
        </w:rPr>
        <w:t xml:space="preserve"> au asigurat, cu sprijinul logistic al instituţiilor prefectului din județele aflate în aria de competență teritorială, </w:t>
      </w:r>
      <w:r w:rsidR="00C25654" w:rsidRPr="002534F0">
        <w:rPr>
          <w:b/>
          <w:bCs/>
          <w:sz w:val="23"/>
          <w:szCs w:val="23"/>
        </w:rPr>
        <w:t>instruirea primarilor şi a secretarilor</w:t>
      </w:r>
      <w:r w:rsidR="00C25654" w:rsidRPr="002534F0">
        <w:rPr>
          <w:bCs/>
          <w:sz w:val="23"/>
          <w:szCs w:val="23"/>
        </w:rPr>
        <w:t xml:space="preserve"> comunelor, oraşelor şi municipiilor cu privire la sarcinile ce le revin în vederea organizării şi desfăşurării în bune condiţii a alegerilor pentru Senat şi Camera Deputaţilor din data de 11.12.2016.</w:t>
      </w:r>
      <w:r w:rsidR="00C25654" w:rsidRPr="002534F0">
        <w:rPr>
          <w:sz w:val="23"/>
          <w:szCs w:val="23"/>
        </w:rPr>
        <w:t xml:space="preserve"> </w:t>
      </w:r>
      <w:r w:rsidR="0064618F">
        <w:rPr>
          <w:sz w:val="23"/>
          <w:szCs w:val="23"/>
        </w:rPr>
        <w:t>Î</w:t>
      </w:r>
      <w:r w:rsidR="002534F0">
        <w:rPr>
          <w:sz w:val="23"/>
          <w:szCs w:val="23"/>
        </w:rPr>
        <w:t xml:space="preserve">n cadrul acestora, </w:t>
      </w:r>
      <w:r w:rsidR="002534F0" w:rsidRPr="002534F0">
        <w:rPr>
          <w:bCs/>
          <w:sz w:val="23"/>
          <w:szCs w:val="23"/>
        </w:rPr>
        <w:t>s</w:t>
      </w:r>
      <w:r w:rsidR="00C25654" w:rsidRPr="002534F0">
        <w:rPr>
          <w:bCs/>
          <w:sz w:val="23"/>
          <w:szCs w:val="23"/>
        </w:rPr>
        <w:t>-au evidenţiat</w:t>
      </w:r>
      <w:r w:rsidR="00C25654" w:rsidRPr="002534F0">
        <w:rPr>
          <w:sz w:val="23"/>
          <w:szCs w:val="23"/>
        </w:rPr>
        <w:t xml:space="preserve"> elementele de noutate introduse în legislaţia electorală prin Legea nr. 208/2015, cu modificările și completările ulterioare şi responsabilităţile ce revin primarilor pentru organizarea şi desfăşurarea în bune condiţii a alegerilor. </w:t>
      </w:r>
    </w:p>
    <w:p w14:paraId="00E93D4A" w14:textId="77777777" w:rsidR="00C25654" w:rsidRPr="002534F0" w:rsidRDefault="00C25654" w:rsidP="00762D4B">
      <w:pPr>
        <w:tabs>
          <w:tab w:val="left" w:pos="0"/>
          <w:tab w:val="left" w:pos="567"/>
        </w:tabs>
        <w:spacing w:after="0" w:line="276" w:lineRule="auto"/>
        <w:ind w:firstLine="567"/>
        <w:jc w:val="both"/>
        <w:rPr>
          <w:sz w:val="23"/>
          <w:szCs w:val="23"/>
        </w:rPr>
      </w:pPr>
      <w:r w:rsidRPr="002534F0">
        <w:rPr>
          <w:b/>
          <w:bCs/>
          <w:sz w:val="23"/>
          <w:szCs w:val="23"/>
        </w:rPr>
        <w:t>Îndrumarea autorităţilor administraţiei publice</w:t>
      </w:r>
      <w:r w:rsidRPr="002534F0">
        <w:rPr>
          <w:bCs/>
          <w:sz w:val="23"/>
          <w:szCs w:val="23"/>
        </w:rPr>
        <w:t xml:space="preserve"> din judeţele arondate cu privire la atribuţiile ce le revin în organizarea şi desfăşurarea alegerilor </w:t>
      </w:r>
      <w:r w:rsidRPr="002534F0">
        <w:rPr>
          <w:b/>
          <w:bCs/>
          <w:sz w:val="23"/>
          <w:szCs w:val="23"/>
        </w:rPr>
        <w:t>s-a realizat permanent</w:t>
      </w:r>
      <w:r w:rsidRPr="002534F0">
        <w:rPr>
          <w:bCs/>
          <w:sz w:val="23"/>
          <w:szCs w:val="23"/>
        </w:rPr>
        <w:t>, din oficiu sau la solicitarea acestora, pe problematici privind:</w:t>
      </w:r>
    </w:p>
    <w:p w14:paraId="0EE0F9E1" w14:textId="77777777" w:rsidR="00C25654" w:rsidRPr="002534F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t>actualizarea datelor de identificare a persoanelor înscrise în Registrul electoral;</w:t>
      </w:r>
    </w:p>
    <w:p w14:paraId="67DEF6D7" w14:textId="77777777" w:rsidR="00347BB3" w:rsidRPr="002534F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lastRenderedPageBreak/>
        <w:t>radierea persoanelor în cazurile și în condițiile prevăzute de art. 37 și</w:t>
      </w:r>
      <w:r w:rsidR="00347BB3" w:rsidRPr="002534F0">
        <w:rPr>
          <w:sz w:val="23"/>
          <w:szCs w:val="23"/>
        </w:rPr>
        <w:t xml:space="preserve"> art. 39 din Legea nr. 208/2015</w:t>
      </w:r>
      <w:r w:rsidR="00F66702" w:rsidRPr="002534F0">
        <w:rPr>
          <w:sz w:val="23"/>
          <w:szCs w:val="23"/>
        </w:rPr>
        <w:t>;</w:t>
      </w:r>
    </w:p>
    <w:p w14:paraId="6FB09418" w14:textId="77777777" w:rsidR="00C25654" w:rsidRPr="002534F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t>actualizarea datelor de acces a</w:t>
      </w:r>
      <w:r w:rsidR="00347BB3" w:rsidRPr="002534F0">
        <w:rPr>
          <w:sz w:val="23"/>
          <w:szCs w:val="23"/>
        </w:rPr>
        <w:t>le</w:t>
      </w:r>
      <w:r w:rsidRPr="002534F0">
        <w:rPr>
          <w:sz w:val="23"/>
          <w:szCs w:val="23"/>
        </w:rPr>
        <w:t xml:space="preserve"> persoanelor autorizate să efectueze operațiuni în Registrul electoral;</w:t>
      </w:r>
    </w:p>
    <w:p w14:paraId="642E5A26" w14:textId="77777777" w:rsidR="00C25654" w:rsidRPr="002534F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t>actualizarea Registrului secțiilor de votare privind înființarea, delimitarea și sediile secțiilor de votare;</w:t>
      </w:r>
    </w:p>
    <w:p w14:paraId="61454057" w14:textId="77777777" w:rsidR="00C25654" w:rsidRPr="002534F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t>arondarea alegătorilor nerepartizați la secțiile de votare;</w:t>
      </w:r>
    </w:p>
    <w:p w14:paraId="38C22FF5" w14:textId="77777777" w:rsidR="00C25654" w:rsidRPr="002534F0" w:rsidRDefault="00C25654" w:rsidP="00663302">
      <w:pPr>
        <w:pStyle w:val="ListParagraph"/>
        <w:numPr>
          <w:ilvl w:val="0"/>
          <w:numId w:val="49"/>
        </w:numPr>
        <w:shd w:val="clear" w:color="auto" w:fill="FFFFFF"/>
        <w:tabs>
          <w:tab w:val="left" w:pos="567"/>
        </w:tabs>
        <w:spacing w:after="0" w:line="276" w:lineRule="auto"/>
        <w:ind w:left="567" w:hanging="141"/>
        <w:jc w:val="both"/>
        <w:rPr>
          <w:sz w:val="23"/>
          <w:szCs w:val="23"/>
        </w:rPr>
      </w:pPr>
      <w:r w:rsidRPr="002534F0">
        <w:rPr>
          <w:sz w:val="23"/>
          <w:szCs w:val="23"/>
        </w:rPr>
        <w:t>întocmirea documentației în cazul înlocuirii sau adăugării unor persoane desemnate să efectueze operațiuni în Registrul electoral;</w:t>
      </w:r>
    </w:p>
    <w:p w14:paraId="0CB6A87E" w14:textId="77777777" w:rsidR="00C25654" w:rsidRPr="002534F0" w:rsidRDefault="00C25654" w:rsidP="00663302">
      <w:pPr>
        <w:pStyle w:val="ListParagraph"/>
        <w:numPr>
          <w:ilvl w:val="0"/>
          <w:numId w:val="49"/>
        </w:numPr>
        <w:shd w:val="clear" w:color="auto" w:fill="FFFFFF"/>
        <w:tabs>
          <w:tab w:val="left" w:pos="567"/>
        </w:tabs>
        <w:spacing w:after="0" w:line="276" w:lineRule="auto"/>
        <w:ind w:left="567" w:hanging="141"/>
        <w:jc w:val="both"/>
        <w:rPr>
          <w:sz w:val="23"/>
          <w:szCs w:val="23"/>
        </w:rPr>
      </w:pPr>
      <w:r w:rsidRPr="002534F0">
        <w:rPr>
          <w:sz w:val="23"/>
          <w:szCs w:val="23"/>
        </w:rPr>
        <w:t>descărcarea pachetelor electorale din aplicația Registrul electoral și tipărirea listelor electorale permanente;</w:t>
      </w:r>
    </w:p>
    <w:p w14:paraId="566A9F1F" w14:textId="77777777" w:rsidR="00C25654" w:rsidRPr="002534F0" w:rsidRDefault="00C25654" w:rsidP="00663302">
      <w:pPr>
        <w:pStyle w:val="ListParagraph"/>
        <w:numPr>
          <w:ilvl w:val="0"/>
          <w:numId w:val="49"/>
        </w:numPr>
        <w:shd w:val="clear" w:color="auto" w:fill="FFFFFF"/>
        <w:tabs>
          <w:tab w:val="left" w:pos="567"/>
        </w:tabs>
        <w:spacing w:after="0" w:line="276" w:lineRule="auto"/>
        <w:ind w:left="567" w:hanging="141"/>
        <w:jc w:val="both"/>
        <w:rPr>
          <w:sz w:val="23"/>
          <w:szCs w:val="23"/>
        </w:rPr>
      </w:pPr>
      <w:r w:rsidRPr="002534F0">
        <w:rPr>
          <w:sz w:val="23"/>
          <w:szCs w:val="23"/>
        </w:rPr>
        <w:t>punerea la dispoziția competitorilor electorali a extrasului din Registrul electoral, la solicitarea acestora;</w:t>
      </w:r>
    </w:p>
    <w:p w14:paraId="53674EB0" w14:textId="77777777" w:rsidR="00C25654" w:rsidRPr="002534F0" w:rsidRDefault="00C25654" w:rsidP="00663302">
      <w:pPr>
        <w:pStyle w:val="ListParagraph"/>
        <w:numPr>
          <w:ilvl w:val="0"/>
          <w:numId w:val="49"/>
        </w:numPr>
        <w:shd w:val="clear" w:color="auto" w:fill="FFFFFF"/>
        <w:tabs>
          <w:tab w:val="left" w:pos="567"/>
        </w:tabs>
        <w:spacing w:after="0" w:line="276" w:lineRule="auto"/>
        <w:ind w:left="567" w:hanging="141"/>
        <w:jc w:val="both"/>
        <w:rPr>
          <w:sz w:val="23"/>
          <w:szCs w:val="23"/>
        </w:rPr>
      </w:pPr>
      <w:r w:rsidRPr="002534F0">
        <w:rPr>
          <w:sz w:val="23"/>
          <w:szCs w:val="23"/>
        </w:rPr>
        <w:t>întocmirea documentației în vederea emiterii avizului conform pentru înființarea sau desființarea unor secții de votare, modificarea delimitării sau a sediului acestora;</w:t>
      </w:r>
    </w:p>
    <w:p w14:paraId="3D429B64" w14:textId="77777777" w:rsidR="0066056A" w:rsidRPr="00106F20" w:rsidRDefault="00C25654" w:rsidP="00663302">
      <w:pPr>
        <w:pStyle w:val="ListParagraph"/>
        <w:numPr>
          <w:ilvl w:val="0"/>
          <w:numId w:val="49"/>
        </w:numPr>
        <w:shd w:val="clear" w:color="auto" w:fill="FFFFFF"/>
        <w:tabs>
          <w:tab w:val="left" w:pos="567"/>
        </w:tabs>
        <w:spacing w:after="0" w:line="276" w:lineRule="auto"/>
        <w:jc w:val="both"/>
        <w:rPr>
          <w:sz w:val="23"/>
          <w:szCs w:val="23"/>
        </w:rPr>
      </w:pPr>
      <w:r w:rsidRPr="002534F0">
        <w:rPr>
          <w:sz w:val="23"/>
          <w:szCs w:val="23"/>
        </w:rPr>
        <w:t>întocmirea documentației în vederea emiterii avizului conform privin</w:t>
      </w:r>
      <w:r w:rsidR="00106F20">
        <w:rPr>
          <w:sz w:val="23"/>
          <w:szCs w:val="23"/>
        </w:rPr>
        <w:t>d machetele buletinelor de vot</w:t>
      </w:r>
      <w:r w:rsidRPr="00106F20">
        <w:rPr>
          <w:sz w:val="23"/>
          <w:szCs w:val="23"/>
        </w:rPr>
        <w:t>.</w:t>
      </w:r>
    </w:p>
    <w:p w14:paraId="3F5022EB" w14:textId="77777777" w:rsidR="00CA10BC" w:rsidRPr="002534F0" w:rsidRDefault="00CA10BC" w:rsidP="00762D4B">
      <w:pPr>
        <w:spacing w:after="0" w:line="276" w:lineRule="auto"/>
        <w:ind w:firstLine="567"/>
        <w:jc w:val="both"/>
        <w:rPr>
          <w:sz w:val="23"/>
          <w:szCs w:val="23"/>
        </w:rPr>
      </w:pPr>
      <w:r w:rsidRPr="002534F0">
        <w:rPr>
          <w:sz w:val="23"/>
          <w:szCs w:val="23"/>
        </w:rPr>
        <w:t xml:space="preserve">Personalul filialelor şi al birourilor judeţene </w:t>
      </w:r>
      <w:r w:rsidR="00EC78D9" w:rsidRPr="002534F0">
        <w:rPr>
          <w:sz w:val="23"/>
          <w:szCs w:val="23"/>
        </w:rPr>
        <w:t xml:space="preserve">ale Autorității </w:t>
      </w:r>
      <w:r w:rsidRPr="002534F0">
        <w:rPr>
          <w:sz w:val="23"/>
          <w:szCs w:val="23"/>
        </w:rPr>
        <w:t xml:space="preserve">a monitorizat permanent modul de îndeplinire a atribuţiilor în materie electorală de către autorităţile administraţiei publice locale cu privire la: </w:t>
      </w:r>
    </w:p>
    <w:p w14:paraId="0058782D"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actualizarea datelor de identificare a persoanelor înscrise în Registrul electoral;</w:t>
      </w:r>
    </w:p>
    <w:p w14:paraId="5D0711EA"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actualizarea Registrului secțiilor de votare privind înființarea, delimitarea și sediile secțiilor de votare;</w:t>
      </w:r>
    </w:p>
    <w:p w14:paraId="7347275B"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arondarea alegătorilor nerepartizați la secțiile de votare;</w:t>
      </w:r>
    </w:p>
    <w:p w14:paraId="0BBDC520"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descărcarea pachetelor electorale din aplicația Registrul electoral și tipărirea listelor electorale permanente;</w:t>
      </w:r>
    </w:p>
    <w:p w14:paraId="0A4001DE"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aducerea la cunoștință publică a delimitării și numerotării secțiilor de votare, precum și a sediilor acestora;</w:t>
      </w:r>
    </w:p>
    <w:p w14:paraId="54945FB0"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asigurarea locurilor speciale de afișaj electoral;</w:t>
      </w:r>
    </w:p>
    <w:p w14:paraId="5B27CC10" w14:textId="77777777" w:rsidR="00CA10BC" w:rsidRPr="002534F0" w:rsidRDefault="00CA10BC" w:rsidP="00762D4B">
      <w:pPr>
        <w:pStyle w:val="ListParagraph"/>
        <w:numPr>
          <w:ilvl w:val="0"/>
          <w:numId w:val="44"/>
        </w:numPr>
        <w:shd w:val="clear" w:color="auto" w:fill="FFFFFF"/>
        <w:spacing w:after="0" w:line="276" w:lineRule="auto"/>
        <w:ind w:left="567"/>
        <w:jc w:val="both"/>
        <w:rPr>
          <w:color w:val="000000"/>
          <w:sz w:val="23"/>
          <w:szCs w:val="23"/>
        </w:rPr>
      </w:pPr>
      <w:r w:rsidRPr="002534F0">
        <w:rPr>
          <w:color w:val="000000"/>
          <w:sz w:val="23"/>
          <w:szCs w:val="23"/>
        </w:rPr>
        <w:t>predarea către președinții birourilor electorale ale secțiilor de votare</w:t>
      </w:r>
      <w:r w:rsidR="007F66CA" w:rsidRPr="002534F0">
        <w:rPr>
          <w:color w:val="000000"/>
          <w:sz w:val="23"/>
          <w:szCs w:val="23"/>
        </w:rPr>
        <w:t>,</w:t>
      </w:r>
      <w:r w:rsidRPr="002534F0">
        <w:rPr>
          <w:color w:val="000000"/>
          <w:sz w:val="23"/>
          <w:szCs w:val="23"/>
        </w:rPr>
        <w:t xml:space="preserve"> de către </w:t>
      </w:r>
      <w:r w:rsidR="00106F20">
        <w:rPr>
          <w:color w:val="000000"/>
          <w:sz w:val="23"/>
          <w:szCs w:val="23"/>
        </w:rPr>
        <w:t>primari</w:t>
      </w:r>
      <w:r w:rsidR="007F66CA" w:rsidRPr="002534F0">
        <w:rPr>
          <w:color w:val="000000"/>
          <w:sz w:val="23"/>
          <w:szCs w:val="23"/>
        </w:rPr>
        <w:t>,</w:t>
      </w:r>
      <w:r w:rsidRPr="002534F0">
        <w:rPr>
          <w:color w:val="000000"/>
          <w:sz w:val="23"/>
          <w:szCs w:val="23"/>
        </w:rPr>
        <w:t xml:space="preserve"> a materialelor necesare votării.</w:t>
      </w:r>
    </w:p>
    <w:p w14:paraId="20CC5596" w14:textId="77777777" w:rsidR="00CA10BC" w:rsidRPr="002534F0" w:rsidRDefault="00CA10BC" w:rsidP="00762D4B">
      <w:pPr>
        <w:spacing w:after="0" w:line="276" w:lineRule="auto"/>
        <w:ind w:firstLine="567"/>
        <w:jc w:val="both"/>
        <w:rPr>
          <w:sz w:val="23"/>
          <w:szCs w:val="23"/>
        </w:rPr>
      </w:pPr>
      <w:r w:rsidRPr="002534F0">
        <w:rPr>
          <w:sz w:val="23"/>
          <w:szCs w:val="23"/>
        </w:rPr>
        <w:t>Prin intermediul Registrului electoral s-a controlat permanent modul de actualizare şi de efectuare a în</w:t>
      </w:r>
      <w:r w:rsidR="00F66702">
        <w:rPr>
          <w:sz w:val="23"/>
          <w:szCs w:val="23"/>
        </w:rPr>
        <w:t>registrărilor şi radierilor în R</w:t>
      </w:r>
      <w:r w:rsidR="00F66702" w:rsidRPr="002534F0">
        <w:rPr>
          <w:sz w:val="23"/>
          <w:szCs w:val="23"/>
        </w:rPr>
        <w:t xml:space="preserve">egistrul </w:t>
      </w:r>
      <w:r w:rsidRPr="002534F0">
        <w:rPr>
          <w:sz w:val="23"/>
          <w:szCs w:val="23"/>
        </w:rPr>
        <w:t>la termenele stabilite de lege, modul de actualizare a delimitării secţiilor de votare</w:t>
      </w:r>
      <w:r w:rsidR="00F66702">
        <w:rPr>
          <w:sz w:val="23"/>
          <w:szCs w:val="23"/>
        </w:rPr>
        <w:t>,</w:t>
      </w:r>
      <w:r w:rsidRPr="002534F0">
        <w:rPr>
          <w:sz w:val="23"/>
          <w:szCs w:val="23"/>
        </w:rPr>
        <w:t xml:space="preserve"> precum şi modul de întocmire şi tipărire a listelor electorale permanente.</w:t>
      </w:r>
    </w:p>
    <w:p w14:paraId="59FC11D0" w14:textId="77777777" w:rsidR="009A46F2" w:rsidRPr="002534F0" w:rsidRDefault="009A46F2" w:rsidP="00762D4B">
      <w:pPr>
        <w:tabs>
          <w:tab w:val="left" w:pos="567"/>
        </w:tabs>
        <w:spacing w:after="0" w:line="276" w:lineRule="auto"/>
        <w:jc w:val="both"/>
        <w:rPr>
          <w:rFonts w:ascii="Palatino Linotype" w:hAnsi="Palatino Linotype"/>
          <w:b/>
          <w:sz w:val="23"/>
          <w:szCs w:val="23"/>
          <w:lang w:val="ro-RO"/>
        </w:rPr>
      </w:pPr>
    </w:p>
    <w:p w14:paraId="36444CDA" w14:textId="77777777" w:rsidR="00991E37" w:rsidRPr="00543A68" w:rsidRDefault="00163F71" w:rsidP="00762D4B">
      <w:pPr>
        <w:tabs>
          <w:tab w:val="left" w:pos="567"/>
          <w:tab w:val="left" w:pos="1134"/>
        </w:tabs>
        <w:spacing w:after="0" w:line="276" w:lineRule="auto"/>
        <w:ind w:left="567"/>
        <w:jc w:val="both"/>
        <w:rPr>
          <w:rFonts w:ascii="Palatino Linotype" w:hAnsi="Palatino Linotype"/>
          <w:b/>
          <w:sz w:val="23"/>
          <w:szCs w:val="23"/>
          <w:lang w:val="ro-RO"/>
        </w:rPr>
      </w:pPr>
      <w:r>
        <w:rPr>
          <w:rFonts w:ascii="Palatino Linotype" w:hAnsi="Palatino Linotype"/>
          <w:b/>
          <w:sz w:val="23"/>
          <w:szCs w:val="23"/>
          <w:lang w:val="ro-RO"/>
        </w:rPr>
        <w:t>4.1.5</w:t>
      </w:r>
      <w:r w:rsidR="00543A68">
        <w:rPr>
          <w:rFonts w:ascii="Palatino Linotype" w:hAnsi="Palatino Linotype"/>
          <w:b/>
          <w:sz w:val="23"/>
          <w:szCs w:val="23"/>
          <w:lang w:val="ro-RO"/>
        </w:rPr>
        <w:t xml:space="preserve">. </w:t>
      </w:r>
      <w:r w:rsidR="00120970">
        <w:rPr>
          <w:rFonts w:ascii="Palatino Linotype" w:hAnsi="Palatino Linotype"/>
          <w:b/>
          <w:sz w:val="23"/>
          <w:szCs w:val="23"/>
          <w:lang w:val="ro-RO"/>
        </w:rPr>
        <w:t>P</w:t>
      </w:r>
      <w:r w:rsidR="00345CA1" w:rsidRPr="00543A68">
        <w:rPr>
          <w:rFonts w:ascii="Palatino Linotype" w:hAnsi="Palatino Linotype"/>
          <w:b/>
          <w:sz w:val="23"/>
          <w:szCs w:val="23"/>
          <w:lang w:val="ro-RO"/>
        </w:rPr>
        <w:t xml:space="preserve">articiparea </w:t>
      </w:r>
      <w:r w:rsidR="0066056A" w:rsidRPr="00543A68">
        <w:rPr>
          <w:rFonts w:ascii="Palatino Linotype" w:hAnsi="Palatino Linotype"/>
          <w:b/>
          <w:sz w:val="23"/>
          <w:szCs w:val="23"/>
          <w:lang w:val="ro-RO"/>
        </w:rPr>
        <w:t>personalului Autorității în birourile electorale</w:t>
      </w:r>
      <w:r w:rsidR="00C25654" w:rsidRPr="00543A68">
        <w:rPr>
          <w:rFonts w:ascii="Palatino Linotype" w:hAnsi="Palatino Linotype"/>
          <w:b/>
          <w:sz w:val="23"/>
          <w:szCs w:val="23"/>
          <w:lang w:val="ro-RO"/>
        </w:rPr>
        <w:t xml:space="preserve"> și în comisiile tehnice</w:t>
      </w:r>
    </w:p>
    <w:p w14:paraId="75451D6F" w14:textId="77777777" w:rsidR="00AC0E70" w:rsidRPr="00AC0E70" w:rsidRDefault="00345CA1"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345CA1">
        <w:rPr>
          <w:rFonts w:ascii="Times New Roman" w:hAnsi="Times New Roman" w:cs="Times New Roman" w:hint="eastAsia"/>
          <w:sz w:val="23"/>
          <w:szCs w:val="23"/>
          <w:lang w:val="ro-RO"/>
        </w:rPr>
        <w:t>Î</w:t>
      </w:r>
      <w:r w:rsidR="00177E6F">
        <w:rPr>
          <w:rFonts w:ascii="Times New Roman" w:hAnsi="Times New Roman" w:cs="Times New Roman"/>
          <w:sz w:val="23"/>
          <w:szCs w:val="23"/>
          <w:lang w:val="ro-RO"/>
        </w:rPr>
        <w:t>n perioada 28</w:t>
      </w:r>
      <w:r w:rsidRPr="00345CA1">
        <w:rPr>
          <w:rFonts w:ascii="Times New Roman" w:hAnsi="Times New Roman" w:cs="Times New Roman" w:hint="eastAsia"/>
          <w:sz w:val="23"/>
          <w:szCs w:val="23"/>
          <w:lang w:val="ro-RO"/>
        </w:rPr>
        <w:t>–</w:t>
      </w:r>
      <w:r w:rsidR="00177E6F">
        <w:rPr>
          <w:rFonts w:ascii="Times New Roman" w:hAnsi="Times New Roman" w:cs="Times New Roman"/>
          <w:sz w:val="23"/>
          <w:szCs w:val="23"/>
          <w:lang w:val="ro-RO"/>
        </w:rPr>
        <w:t>30.09.</w:t>
      </w:r>
      <w:r w:rsidRPr="00345CA1">
        <w:rPr>
          <w:rFonts w:ascii="Times New Roman" w:hAnsi="Times New Roman" w:cs="Times New Roman"/>
          <w:sz w:val="23"/>
          <w:szCs w:val="23"/>
          <w:lang w:val="ro-RO"/>
        </w:rPr>
        <w:t xml:space="preserve">2016, </w:t>
      </w:r>
      <w:r w:rsidR="00AC0E70">
        <w:rPr>
          <w:rFonts w:ascii="Times New Roman" w:hAnsi="Times New Roman" w:cs="Times New Roman"/>
          <w:sz w:val="23"/>
          <w:szCs w:val="23"/>
          <w:lang w:val="ro-RO"/>
        </w:rPr>
        <w:t xml:space="preserve">Autoritatea Electorală Permanentă </w:t>
      </w:r>
      <w:r w:rsidRPr="00345CA1">
        <w:rPr>
          <w:rFonts w:ascii="Times New Roman" w:hAnsi="Times New Roman" w:cs="Times New Roman"/>
          <w:sz w:val="23"/>
          <w:szCs w:val="23"/>
          <w:lang w:val="ro-RO"/>
        </w:rPr>
        <w:t xml:space="preserve">a organizat </w:t>
      </w:r>
      <w:r w:rsidR="00AC0E70">
        <w:rPr>
          <w:rFonts w:ascii="Times New Roman" w:hAnsi="Times New Roman" w:cs="Times New Roman"/>
          <w:sz w:val="23"/>
          <w:szCs w:val="23"/>
          <w:lang w:val="ro-RO"/>
        </w:rPr>
        <w:t xml:space="preserve">sesiuni </w:t>
      </w:r>
      <w:r w:rsidRPr="00345CA1">
        <w:rPr>
          <w:rFonts w:ascii="Times New Roman" w:hAnsi="Times New Roman" w:cs="Times New Roman"/>
          <w:sz w:val="23"/>
          <w:szCs w:val="23"/>
          <w:lang w:val="ro-RO"/>
        </w:rPr>
        <w:t xml:space="preserve">de instruire a personalului filialelor și al birourilor județene, </w:t>
      </w:r>
      <w:r w:rsidR="00AC0E70" w:rsidRPr="00AC0E70">
        <w:rPr>
          <w:rFonts w:ascii="Times New Roman" w:hAnsi="Times New Roman" w:cs="Times New Roman"/>
          <w:sz w:val="23"/>
          <w:szCs w:val="23"/>
          <w:lang w:val="ro-RO"/>
        </w:rPr>
        <w:t>cu privire la organizarea și desf</w:t>
      </w:r>
      <w:r w:rsidR="00AC0E70" w:rsidRPr="00AC0E70">
        <w:rPr>
          <w:rFonts w:ascii="Times New Roman" w:hAnsi="Times New Roman" w:cs="Times New Roman" w:hint="eastAsia"/>
          <w:sz w:val="23"/>
          <w:szCs w:val="23"/>
          <w:lang w:val="ro-RO"/>
        </w:rPr>
        <w:t>ă</w:t>
      </w:r>
      <w:r w:rsidR="00AC0E70" w:rsidRPr="00AC0E70">
        <w:rPr>
          <w:rFonts w:ascii="Times New Roman" w:hAnsi="Times New Roman" w:cs="Times New Roman"/>
          <w:sz w:val="23"/>
          <w:szCs w:val="23"/>
          <w:lang w:val="ro-RO"/>
        </w:rPr>
        <w:t>șurarea alegerilor parlamentare din anul 2016, cu accent pe urm</w:t>
      </w:r>
      <w:r w:rsidR="00AC0E70" w:rsidRPr="00AC0E70">
        <w:rPr>
          <w:rFonts w:ascii="Times New Roman" w:hAnsi="Times New Roman" w:cs="Times New Roman" w:hint="eastAsia"/>
          <w:sz w:val="23"/>
          <w:szCs w:val="23"/>
          <w:lang w:val="ro-RO"/>
        </w:rPr>
        <w:t>ă</w:t>
      </w:r>
      <w:r w:rsidR="00AC0E70" w:rsidRPr="00AC0E70">
        <w:rPr>
          <w:rFonts w:ascii="Times New Roman" w:hAnsi="Times New Roman" w:cs="Times New Roman"/>
          <w:sz w:val="23"/>
          <w:szCs w:val="23"/>
          <w:lang w:val="ro-RO"/>
        </w:rPr>
        <w:t>toarele aspecte:</w:t>
      </w:r>
    </w:p>
    <w:p w14:paraId="77872E25"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 xml:space="preserve">dezvoltarea </w:t>
      </w:r>
      <w:r w:rsidR="00AC0E70" w:rsidRPr="00DC3CD0">
        <w:rPr>
          <w:rFonts w:ascii="Times New Roman" w:hAnsi="Times New Roman" w:cs="Times New Roman"/>
          <w:sz w:val="23"/>
          <w:szCs w:val="23"/>
          <w:lang w:val="ro-RO"/>
        </w:rPr>
        <w:t>Registrului electoral;</w:t>
      </w:r>
    </w:p>
    <w:p w14:paraId="18024757"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modific</w:t>
      </w:r>
      <w:r w:rsidRPr="00DC3CD0">
        <w:rPr>
          <w:rFonts w:ascii="Times New Roman" w:hAnsi="Times New Roman" w:cs="Times New Roman" w:hint="eastAsia"/>
          <w:sz w:val="23"/>
          <w:szCs w:val="23"/>
          <w:lang w:val="ro-RO"/>
        </w:rPr>
        <w:t>ă</w:t>
      </w:r>
      <w:r w:rsidRPr="00DC3CD0">
        <w:rPr>
          <w:rFonts w:ascii="Times New Roman" w:hAnsi="Times New Roman" w:cs="Times New Roman"/>
          <w:sz w:val="23"/>
          <w:szCs w:val="23"/>
          <w:lang w:val="ro-RO"/>
        </w:rPr>
        <w:t xml:space="preserve">ri </w:t>
      </w:r>
      <w:r w:rsidR="00AC0E70" w:rsidRPr="00DC3CD0">
        <w:rPr>
          <w:rFonts w:ascii="Times New Roman" w:hAnsi="Times New Roman" w:cs="Times New Roman"/>
          <w:sz w:val="23"/>
          <w:szCs w:val="23"/>
          <w:lang w:val="ro-RO"/>
        </w:rPr>
        <w:t>ale aplicației privind Corpul experților electorali;</w:t>
      </w:r>
    </w:p>
    <w:p w14:paraId="2A779EDC"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modific</w:t>
      </w:r>
      <w:r w:rsidRPr="00DC3CD0">
        <w:rPr>
          <w:rFonts w:ascii="Times New Roman" w:hAnsi="Times New Roman" w:cs="Times New Roman" w:hint="eastAsia"/>
          <w:sz w:val="23"/>
          <w:szCs w:val="23"/>
          <w:lang w:val="ro-RO"/>
        </w:rPr>
        <w:t>ă</w:t>
      </w:r>
      <w:r w:rsidRPr="00DC3CD0">
        <w:rPr>
          <w:rFonts w:ascii="Times New Roman" w:hAnsi="Times New Roman" w:cs="Times New Roman"/>
          <w:sz w:val="23"/>
          <w:szCs w:val="23"/>
          <w:lang w:val="ro-RO"/>
        </w:rPr>
        <w:t xml:space="preserve">ri </w:t>
      </w:r>
      <w:r w:rsidR="00AC0E70" w:rsidRPr="00DC3CD0">
        <w:rPr>
          <w:rFonts w:ascii="Times New Roman" w:hAnsi="Times New Roman" w:cs="Times New Roman"/>
          <w:sz w:val="23"/>
          <w:szCs w:val="23"/>
          <w:lang w:val="ro-RO"/>
        </w:rPr>
        <w:t>ale aplicației privind operatorii de calculator;</w:t>
      </w:r>
    </w:p>
    <w:p w14:paraId="4A1637FC"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 xml:space="preserve">dezvoltarea </w:t>
      </w:r>
      <w:r>
        <w:rPr>
          <w:rFonts w:ascii="Times New Roman" w:hAnsi="Times New Roman" w:cs="Times New Roman"/>
          <w:sz w:val="23"/>
          <w:szCs w:val="23"/>
          <w:lang w:val="ro-RO"/>
        </w:rPr>
        <w:t>SIMPV -  Generarea procesului-</w:t>
      </w:r>
      <w:r w:rsidR="00AC0E70" w:rsidRPr="00DC3CD0">
        <w:rPr>
          <w:rFonts w:ascii="Times New Roman" w:hAnsi="Times New Roman" w:cs="Times New Roman"/>
          <w:sz w:val="23"/>
          <w:szCs w:val="23"/>
          <w:lang w:val="ro-RO"/>
        </w:rPr>
        <w:t>verbal centralizator;</w:t>
      </w:r>
    </w:p>
    <w:p w14:paraId="516EA51F"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 xml:space="preserve">instrucțiuni </w:t>
      </w:r>
      <w:r w:rsidR="00AC0E70" w:rsidRPr="00DC3CD0">
        <w:rPr>
          <w:rFonts w:ascii="Times New Roman" w:hAnsi="Times New Roman" w:cs="Times New Roman"/>
          <w:sz w:val="23"/>
          <w:szCs w:val="23"/>
          <w:lang w:val="ro-RO"/>
        </w:rPr>
        <w:t>privind colectarea datelor</w:t>
      </w:r>
      <w:r w:rsidR="00F66702">
        <w:rPr>
          <w:rFonts w:ascii="Times New Roman" w:hAnsi="Times New Roman" w:cs="Times New Roman"/>
          <w:sz w:val="23"/>
          <w:szCs w:val="23"/>
          <w:lang w:val="ro-RO"/>
        </w:rPr>
        <w:t xml:space="preserve"> referitoare la</w:t>
      </w:r>
      <w:r w:rsidR="00AC0E70" w:rsidRPr="00DC3CD0">
        <w:rPr>
          <w:rFonts w:ascii="Times New Roman" w:hAnsi="Times New Roman" w:cs="Times New Roman"/>
          <w:sz w:val="23"/>
          <w:szCs w:val="23"/>
          <w:lang w:val="ro-RO"/>
        </w:rPr>
        <w:t xml:space="preserve"> experții electorali;</w:t>
      </w:r>
    </w:p>
    <w:p w14:paraId="1CC189A7" w14:textId="77777777" w:rsidR="00AC0E70" w:rsidRPr="00DC3CD0" w:rsidRDefault="00DC3CD0" w:rsidP="00762D4B">
      <w:pPr>
        <w:pStyle w:val="ListParagraph"/>
        <w:numPr>
          <w:ilvl w:val="0"/>
          <w:numId w:val="43"/>
        </w:numPr>
        <w:tabs>
          <w:tab w:val="left" w:pos="567"/>
        </w:tabs>
        <w:spacing w:after="0" w:line="276" w:lineRule="auto"/>
        <w:ind w:left="567" w:hanging="207"/>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 xml:space="preserve">procedura </w:t>
      </w:r>
      <w:r w:rsidR="00AC0E70" w:rsidRPr="00DC3CD0">
        <w:rPr>
          <w:rFonts w:ascii="Times New Roman" w:hAnsi="Times New Roman" w:cs="Times New Roman"/>
          <w:sz w:val="23"/>
          <w:szCs w:val="23"/>
          <w:lang w:val="ro-RO"/>
        </w:rPr>
        <w:t>de aviz conform pentru delimitarea secțiilor de votare;</w:t>
      </w:r>
    </w:p>
    <w:p w14:paraId="47CA9B04" w14:textId="77777777" w:rsidR="00AC0E70" w:rsidRPr="00DC3CD0" w:rsidRDefault="00DC3CD0" w:rsidP="00762D4B">
      <w:pPr>
        <w:pStyle w:val="ListParagraph"/>
        <w:numPr>
          <w:ilvl w:val="0"/>
          <w:numId w:val="43"/>
        </w:numPr>
        <w:tabs>
          <w:tab w:val="left" w:pos="567"/>
        </w:tabs>
        <w:spacing w:after="0" w:line="276" w:lineRule="auto"/>
        <w:jc w:val="both"/>
        <w:rPr>
          <w:rFonts w:ascii="Times New Roman" w:hAnsi="Times New Roman" w:cs="Times New Roman"/>
          <w:sz w:val="23"/>
          <w:szCs w:val="23"/>
          <w:lang w:val="ro-RO"/>
        </w:rPr>
      </w:pPr>
      <w:r w:rsidRPr="00DC3CD0">
        <w:rPr>
          <w:rFonts w:ascii="Times New Roman" w:hAnsi="Times New Roman" w:cs="Times New Roman"/>
          <w:sz w:val="23"/>
          <w:szCs w:val="23"/>
          <w:lang w:val="ro-RO"/>
        </w:rPr>
        <w:t xml:space="preserve">finanțarea </w:t>
      </w:r>
      <w:r w:rsidR="00AC0E70" w:rsidRPr="00DC3CD0">
        <w:rPr>
          <w:rFonts w:ascii="Times New Roman" w:hAnsi="Times New Roman" w:cs="Times New Roman"/>
          <w:sz w:val="23"/>
          <w:szCs w:val="23"/>
          <w:lang w:val="ro-RO"/>
        </w:rPr>
        <w:t>partidelor politice și rambursare</w:t>
      </w:r>
      <w:r w:rsidR="00BF68A7" w:rsidRPr="00BF68A7">
        <w:rPr>
          <w:rFonts w:ascii="Times New Roman" w:hAnsi="Times New Roman" w:cs="Times New Roman"/>
          <w:sz w:val="23"/>
          <w:szCs w:val="23"/>
          <w:lang w:val="ro-RO"/>
        </w:rPr>
        <w:t>a cheltuielilor specifice campaniei electorale</w:t>
      </w:r>
      <w:r w:rsidR="00AC0E70" w:rsidRPr="00DC3CD0">
        <w:rPr>
          <w:rFonts w:ascii="Times New Roman" w:hAnsi="Times New Roman" w:cs="Times New Roman"/>
          <w:sz w:val="23"/>
          <w:szCs w:val="23"/>
          <w:lang w:val="ro-RO"/>
        </w:rPr>
        <w:t>.</w:t>
      </w:r>
      <w:r w:rsidR="00AC0E70" w:rsidRPr="00DC3CD0">
        <w:rPr>
          <w:rFonts w:ascii="Times New Roman" w:hAnsi="Times New Roman" w:cs="Times New Roman"/>
          <w:sz w:val="23"/>
          <w:szCs w:val="23"/>
          <w:lang w:val="ro-RO"/>
        </w:rPr>
        <w:tab/>
      </w:r>
    </w:p>
    <w:p w14:paraId="42A9D001" w14:textId="77777777" w:rsidR="00262AF0" w:rsidRDefault="00DC3CD0"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A45A65" w:rsidRPr="00187E81">
        <w:rPr>
          <w:rFonts w:ascii="Times New Roman" w:hAnsi="Times New Roman" w:cs="Times New Roman"/>
          <w:sz w:val="23"/>
          <w:szCs w:val="23"/>
          <w:lang w:val="ro-RO"/>
        </w:rPr>
        <w:t xml:space="preserve">Prin </w:t>
      </w:r>
      <w:r w:rsidR="00A45A65" w:rsidRPr="00187E81">
        <w:rPr>
          <w:rFonts w:ascii="Times New Roman" w:hAnsi="Times New Roman" w:cs="Times New Roman"/>
          <w:b/>
          <w:sz w:val="23"/>
          <w:szCs w:val="23"/>
          <w:lang w:val="ro-RO"/>
        </w:rPr>
        <w:t>Hotărârea nr. 35/2016</w:t>
      </w:r>
      <w:r w:rsidR="009A46F2" w:rsidRPr="00187E81">
        <w:rPr>
          <w:rFonts w:ascii="Times New Roman" w:hAnsi="Times New Roman" w:cs="Times New Roman"/>
          <w:sz w:val="23"/>
          <w:szCs w:val="23"/>
          <w:lang w:val="ro-RO"/>
        </w:rPr>
        <w:t>, cu modificările și completările ulterioare,</w:t>
      </w:r>
      <w:r w:rsidR="00A45A65" w:rsidRPr="00187E81">
        <w:rPr>
          <w:rFonts w:ascii="Times New Roman" w:hAnsi="Times New Roman" w:cs="Times New Roman"/>
          <w:sz w:val="23"/>
          <w:szCs w:val="23"/>
          <w:lang w:val="ro-RO"/>
        </w:rPr>
        <w:t xml:space="preserve"> au fost desemnați reprezentanții Autorit</w:t>
      </w:r>
      <w:r w:rsidR="00A45A65" w:rsidRPr="00187E81">
        <w:rPr>
          <w:rFonts w:ascii="Times New Roman" w:hAnsi="Times New Roman" w:cs="Times New Roman" w:hint="eastAsia"/>
          <w:sz w:val="23"/>
          <w:szCs w:val="23"/>
          <w:lang w:val="ro-RO"/>
        </w:rPr>
        <w:t>ă</w:t>
      </w:r>
      <w:r w:rsidR="00A45A65" w:rsidRPr="00187E81">
        <w:rPr>
          <w:rFonts w:ascii="Times New Roman" w:hAnsi="Times New Roman" w:cs="Times New Roman"/>
          <w:sz w:val="23"/>
          <w:szCs w:val="23"/>
          <w:lang w:val="ro-RO"/>
        </w:rPr>
        <w:t xml:space="preserve">ții Electorale Permanente </w:t>
      </w:r>
      <w:r w:rsidR="00A45A65" w:rsidRPr="00187E81">
        <w:rPr>
          <w:rFonts w:ascii="Times New Roman" w:hAnsi="Times New Roman" w:cs="Times New Roman" w:hint="eastAsia"/>
          <w:sz w:val="23"/>
          <w:szCs w:val="23"/>
          <w:lang w:val="ro-RO"/>
        </w:rPr>
        <w:t>î</w:t>
      </w:r>
      <w:r w:rsidR="00A45A65" w:rsidRPr="00187E81">
        <w:rPr>
          <w:rFonts w:ascii="Times New Roman" w:hAnsi="Times New Roman" w:cs="Times New Roman"/>
          <w:sz w:val="23"/>
          <w:szCs w:val="23"/>
          <w:lang w:val="ro-RO"/>
        </w:rPr>
        <w:t xml:space="preserve">n birourile electorale de circumscripție și oficiile </w:t>
      </w:r>
      <w:r w:rsidR="00A45A65" w:rsidRPr="00187E81">
        <w:rPr>
          <w:rFonts w:ascii="Times New Roman" w:hAnsi="Times New Roman" w:cs="Times New Roman"/>
          <w:sz w:val="23"/>
          <w:szCs w:val="23"/>
          <w:lang w:val="ro-RO"/>
        </w:rPr>
        <w:lastRenderedPageBreak/>
        <w:t xml:space="preserve">electorale. </w:t>
      </w:r>
      <w:r w:rsidR="00C25654" w:rsidRPr="00C25654">
        <w:rPr>
          <w:rFonts w:ascii="Times New Roman" w:hAnsi="Times New Roman" w:cs="Times New Roman"/>
          <w:sz w:val="23"/>
          <w:szCs w:val="23"/>
          <w:lang w:val="ro-RO"/>
        </w:rPr>
        <w:t>Autoritatea a fost reprezentat</w:t>
      </w:r>
      <w:r w:rsidR="00C25654" w:rsidRPr="00C25654">
        <w:rPr>
          <w:rFonts w:ascii="Times New Roman" w:hAnsi="Times New Roman" w:cs="Times New Roman" w:hint="eastAsia"/>
          <w:sz w:val="23"/>
          <w:szCs w:val="23"/>
          <w:lang w:val="ro-RO"/>
        </w:rPr>
        <w:t>ă</w:t>
      </w:r>
      <w:r w:rsidR="00C25654" w:rsidRPr="00C25654">
        <w:rPr>
          <w:rFonts w:ascii="Times New Roman" w:hAnsi="Times New Roman" w:cs="Times New Roman"/>
          <w:sz w:val="23"/>
          <w:szCs w:val="23"/>
          <w:lang w:val="ro-RO"/>
        </w:rPr>
        <w:t xml:space="preserve">, de asemenea, </w:t>
      </w:r>
      <w:r w:rsidR="00C25654" w:rsidRPr="00C25654">
        <w:rPr>
          <w:rFonts w:ascii="Times New Roman" w:hAnsi="Times New Roman" w:cs="Times New Roman" w:hint="eastAsia"/>
          <w:sz w:val="23"/>
          <w:szCs w:val="23"/>
          <w:lang w:val="ro-RO"/>
        </w:rPr>
        <w:t>î</w:t>
      </w:r>
      <w:r w:rsidR="00C25654" w:rsidRPr="00C25654">
        <w:rPr>
          <w:rFonts w:ascii="Times New Roman" w:hAnsi="Times New Roman" w:cs="Times New Roman"/>
          <w:sz w:val="23"/>
          <w:szCs w:val="23"/>
          <w:lang w:val="ro-RO"/>
        </w:rPr>
        <w:t>n comisiile tehnice jude</w:t>
      </w:r>
      <w:r w:rsidR="00C25654" w:rsidRPr="00C25654">
        <w:rPr>
          <w:rFonts w:ascii="Times New Roman" w:hAnsi="Times New Roman" w:cs="Times New Roman" w:hint="eastAsia"/>
          <w:sz w:val="23"/>
          <w:szCs w:val="23"/>
          <w:lang w:val="ro-RO"/>
        </w:rPr>
        <w:t>ţ</w:t>
      </w:r>
      <w:r w:rsidR="00C25654" w:rsidRPr="00C25654">
        <w:rPr>
          <w:rFonts w:ascii="Times New Roman" w:hAnsi="Times New Roman" w:cs="Times New Roman"/>
          <w:sz w:val="23"/>
          <w:szCs w:val="23"/>
          <w:lang w:val="ro-RO"/>
        </w:rPr>
        <w:t xml:space="preserve">ene </w:t>
      </w:r>
      <w:r w:rsidR="00C25654" w:rsidRPr="00C25654">
        <w:rPr>
          <w:rFonts w:ascii="Times New Roman" w:hAnsi="Times New Roman" w:cs="Times New Roman" w:hint="eastAsia"/>
          <w:sz w:val="23"/>
          <w:szCs w:val="23"/>
          <w:lang w:val="ro-RO"/>
        </w:rPr>
        <w:t>ş</w:t>
      </w:r>
      <w:r w:rsidR="00C25654" w:rsidRPr="00C25654">
        <w:rPr>
          <w:rFonts w:ascii="Times New Roman" w:hAnsi="Times New Roman" w:cs="Times New Roman"/>
          <w:sz w:val="23"/>
          <w:szCs w:val="23"/>
          <w:lang w:val="ro-RO"/>
        </w:rPr>
        <w:t xml:space="preserve">i </w:t>
      </w:r>
      <w:r w:rsidR="00C25654" w:rsidRPr="00C25654">
        <w:rPr>
          <w:rFonts w:ascii="Times New Roman" w:hAnsi="Times New Roman" w:cs="Times New Roman" w:hint="eastAsia"/>
          <w:sz w:val="23"/>
          <w:szCs w:val="23"/>
          <w:lang w:val="ro-RO"/>
        </w:rPr>
        <w:t>î</w:t>
      </w:r>
      <w:r w:rsidR="00C25654" w:rsidRPr="00C25654">
        <w:rPr>
          <w:rFonts w:ascii="Times New Roman" w:hAnsi="Times New Roman" w:cs="Times New Roman"/>
          <w:sz w:val="23"/>
          <w:szCs w:val="23"/>
          <w:lang w:val="ro-RO"/>
        </w:rPr>
        <w:t>n comisia tehnic</w:t>
      </w:r>
      <w:r w:rsidR="00C25654" w:rsidRPr="00C25654">
        <w:rPr>
          <w:rFonts w:ascii="Times New Roman" w:hAnsi="Times New Roman" w:cs="Times New Roman" w:hint="eastAsia"/>
          <w:sz w:val="23"/>
          <w:szCs w:val="23"/>
          <w:lang w:val="ro-RO"/>
        </w:rPr>
        <w:t>ă</w:t>
      </w:r>
      <w:r w:rsidR="00C25654" w:rsidRPr="00C25654">
        <w:rPr>
          <w:rFonts w:ascii="Times New Roman" w:hAnsi="Times New Roman" w:cs="Times New Roman"/>
          <w:sz w:val="23"/>
          <w:szCs w:val="23"/>
          <w:lang w:val="ro-RO"/>
        </w:rPr>
        <w:t xml:space="preserve"> a municipiului Bucure</w:t>
      </w:r>
      <w:r w:rsidR="00C25654" w:rsidRPr="00C25654">
        <w:rPr>
          <w:rFonts w:ascii="Times New Roman" w:hAnsi="Times New Roman" w:cs="Times New Roman" w:hint="eastAsia"/>
          <w:sz w:val="23"/>
          <w:szCs w:val="23"/>
          <w:lang w:val="ro-RO"/>
        </w:rPr>
        <w:t>ş</w:t>
      </w:r>
      <w:r w:rsidR="00C25654" w:rsidRPr="00C25654">
        <w:rPr>
          <w:rFonts w:ascii="Times New Roman" w:hAnsi="Times New Roman" w:cs="Times New Roman"/>
          <w:sz w:val="23"/>
          <w:szCs w:val="23"/>
          <w:lang w:val="ro-RO"/>
        </w:rPr>
        <w:t>ti.</w:t>
      </w:r>
      <w:r w:rsidR="00C25654">
        <w:rPr>
          <w:rFonts w:ascii="Times New Roman" w:hAnsi="Times New Roman" w:cs="Times New Roman"/>
          <w:sz w:val="23"/>
          <w:szCs w:val="23"/>
          <w:lang w:val="ro-RO"/>
        </w:rPr>
        <w:t xml:space="preserve"> </w:t>
      </w:r>
    </w:p>
    <w:p w14:paraId="42DA2AC1" w14:textId="5C192AF0" w:rsidR="002F613B" w:rsidRPr="00187E81" w:rsidRDefault="00262AF0"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p>
    <w:p w14:paraId="46A6F42C" w14:textId="77777777" w:rsidR="00691136" w:rsidRPr="00187E81" w:rsidRDefault="008E0BBB" w:rsidP="00762D4B">
      <w:pPr>
        <w:pStyle w:val="ListParagraph"/>
        <w:numPr>
          <w:ilvl w:val="1"/>
          <w:numId w:val="32"/>
        </w:numPr>
        <w:tabs>
          <w:tab w:val="left" w:pos="284"/>
          <w:tab w:val="left" w:pos="567"/>
          <w:tab w:val="left" w:pos="993"/>
        </w:tabs>
        <w:spacing w:after="0"/>
        <w:ind w:hanging="153"/>
        <w:rPr>
          <w:rFonts w:ascii="Palatino Linotype" w:hAnsi="Palatino Linotype"/>
          <w:b/>
          <w:sz w:val="23"/>
          <w:szCs w:val="23"/>
          <w:lang w:val="ro-RO"/>
        </w:rPr>
      </w:pPr>
      <w:r w:rsidRPr="00187E81">
        <w:rPr>
          <w:rFonts w:ascii="Palatino Linotype" w:hAnsi="Palatino Linotype"/>
          <w:b/>
          <w:sz w:val="23"/>
          <w:szCs w:val="23"/>
          <w:lang w:val="ro-RO"/>
        </w:rPr>
        <w:t>Birourile Electorale</w:t>
      </w:r>
    </w:p>
    <w:p w14:paraId="0DF20F75" w14:textId="77777777" w:rsidR="00D06F73" w:rsidRPr="00187E81" w:rsidRDefault="0030734A" w:rsidP="00762D4B">
      <w:pPr>
        <w:tabs>
          <w:tab w:val="left" w:pos="567"/>
        </w:tabs>
        <w:spacing w:after="0" w:line="276" w:lineRule="auto"/>
        <w:ind w:left="360"/>
        <w:rPr>
          <w:rFonts w:ascii="Palatino Linotype" w:hAnsi="Palatino Linotype"/>
          <w:sz w:val="23"/>
          <w:szCs w:val="23"/>
          <w:lang w:val="ro-RO"/>
        </w:rPr>
      </w:pPr>
      <w:r w:rsidRPr="00187E81">
        <w:rPr>
          <w:rFonts w:ascii="Palatino Linotype" w:hAnsi="Palatino Linotype"/>
          <w:b/>
          <w:sz w:val="23"/>
          <w:szCs w:val="23"/>
          <w:lang w:val="ro-RO"/>
        </w:rPr>
        <w:tab/>
      </w:r>
      <w:r w:rsidR="008E0BBB" w:rsidRPr="00187E81">
        <w:rPr>
          <w:rFonts w:ascii="Palatino Linotype" w:hAnsi="Palatino Linotype"/>
          <w:b/>
          <w:sz w:val="23"/>
          <w:szCs w:val="23"/>
          <w:lang w:val="ro-RO"/>
        </w:rPr>
        <w:t>4.</w:t>
      </w:r>
      <w:r w:rsidR="00400B0F" w:rsidRPr="00187E81">
        <w:rPr>
          <w:rFonts w:ascii="Palatino Linotype" w:hAnsi="Palatino Linotype"/>
          <w:b/>
          <w:sz w:val="23"/>
          <w:szCs w:val="23"/>
          <w:lang w:val="ro-RO"/>
        </w:rPr>
        <w:t xml:space="preserve">2.1. </w:t>
      </w:r>
      <w:r w:rsidR="00E552CD" w:rsidRPr="00187E81">
        <w:rPr>
          <w:rFonts w:ascii="Palatino Linotype" w:hAnsi="Palatino Linotype" w:cs="Times New Roman"/>
          <w:b/>
          <w:sz w:val="23"/>
          <w:szCs w:val="23"/>
          <w:lang w:val="ro-RO"/>
        </w:rPr>
        <w:t>Biroul Electoral Central</w:t>
      </w:r>
    </w:p>
    <w:p w14:paraId="1A47BC52" w14:textId="77777777" w:rsidR="00A27811" w:rsidRPr="00187E81" w:rsidRDefault="00A27811"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Biroul Electoral Central are rolul de a urmări şi </w:t>
      </w:r>
      <w:r w:rsidR="006B5163" w:rsidRPr="006B5163">
        <w:rPr>
          <w:rFonts w:ascii="Times New Roman" w:hAnsi="Times New Roman" w:cs="Times New Roman"/>
          <w:sz w:val="23"/>
          <w:szCs w:val="23"/>
          <w:lang w:val="ro-RO"/>
        </w:rPr>
        <w:t xml:space="preserve">de a </w:t>
      </w:r>
      <w:r w:rsidRPr="00187E81">
        <w:rPr>
          <w:rFonts w:ascii="Times New Roman" w:hAnsi="Times New Roman" w:cs="Times New Roman"/>
          <w:sz w:val="23"/>
          <w:szCs w:val="23"/>
          <w:lang w:val="ro-RO"/>
        </w:rPr>
        <w:t>asigura respectarea şi aplicarea corectă a dispozițiilor legale privitoare la alegeri pe întreg teritoriul țării.</w:t>
      </w:r>
    </w:p>
    <w:p w14:paraId="4D104DD6" w14:textId="77777777" w:rsidR="00C87CBB" w:rsidRPr="00187E81" w:rsidRDefault="00D06F73"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Biroul Electoral Central </w:t>
      </w:r>
      <w:r w:rsidR="00AE064E" w:rsidRPr="00187E81">
        <w:rPr>
          <w:rFonts w:ascii="Times New Roman" w:hAnsi="Times New Roman" w:cs="Times New Roman"/>
          <w:sz w:val="23"/>
          <w:szCs w:val="23"/>
          <w:lang w:val="ro-RO"/>
        </w:rPr>
        <w:t xml:space="preserve">constituit pentru alegerile pentru Senat și Camera Deputaților din 11 decembrie 2016 </w:t>
      </w:r>
      <w:r w:rsidRPr="00187E81">
        <w:rPr>
          <w:rFonts w:ascii="Times New Roman" w:hAnsi="Times New Roman" w:cs="Times New Roman"/>
          <w:sz w:val="23"/>
          <w:szCs w:val="23"/>
          <w:lang w:val="ro-RO"/>
        </w:rPr>
        <w:t xml:space="preserve">a avut în componență </w:t>
      </w:r>
      <w:r w:rsidR="00CA527B" w:rsidRPr="00187E81">
        <w:rPr>
          <w:rFonts w:ascii="Times New Roman" w:hAnsi="Times New Roman" w:cs="Times New Roman"/>
          <w:sz w:val="23"/>
          <w:szCs w:val="23"/>
          <w:lang w:val="ro-RO"/>
        </w:rPr>
        <w:t xml:space="preserve">20 de </w:t>
      </w:r>
      <w:r w:rsidRPr="00187E81">
        <w:rPr>
          <w:rFonts w:ascii="Times New Roman" w:hAnsi="Times New Roman" w:cs="Times New Roman"/>
          <w:sz w:val="23"/>
          <w:szCs w:val="23"/>
          <w:lang w:val="ro-RO"/>
        </w:rPr>
        <w:t>membri:</w:t>
      </w:r>
      <w:r w:rsidR="00C87CBB" w:rsidRPr="00187E81">
        <w:rPr>
          <w:rFonts w:ascii="Times New Roman" w:hAnsi="Times New Roman" w:cs="Times New Roman"/>
          <w:b/>
          <w:i/>
          <w:sz w:val="23"/>
          <w:szCs w:val="23"/>
          <w:lang w:val="ro-RO"/>
        </w:rPr>
        <w:t xml:space="preserve"> </w:t>
      </w:r>
      <w:r w:rsidR="00A91E38" w:rsidRPr="00187E81">
        <w:rPr>
          <w:rFonts w:ascii="Times New Roman" w:hAnsi="Times New Roman" w:cs="Times New Roman"/>
          <w:sz w:val="23"/>
          <w:szCs w:val="23"/>
          <w:lang w:val="ro-RO"/>
        </w:rPr>
        <w:t>5</w:t>
      </w:r>
      <w:r w:rsidR="0099443F" w:rsidRPr="00187E81">
        <w:rPr>
          <w:rFonts w:ascii="Times New Roman" w:hAnsi="Times New Roman" w:cs="Times New Roman"/>
          <w:sz w:val="23"/>
          <w:szCs w:val="23"/>
          <w:lang w:val="ro-RO"/>
        </w:rPr>
        <w:t xml:space="preserve"> judecători la Înalta Curte de </w:t>
      </w:r>
      <w:r w:rsidR="003A0DA8" w:rsidRPr="00187E81">
        <w:rPr>
          <w:rFonts w:ascii="Times New Roman" w:hAnsi="Times New Roman" w:cs="Times New Roman"/>
          <w:sz w:val="23"/>
          <w:szCs w:val="23"/>
          <w:lang w:val="ro-RO"/>
        </w:rPr>
        <w:t>Casație</w:t>
      </w:r>
      <w:r w:rsidR="0099443F" w:rsidRPr="00187E81">
        <w:rPr>
          <w:rFonts w:ascii="Times New Roman" w:hAnsi="Times New Roman" w:cs="Times New Roman"/>
          <w:sz w:val="23"/>
          <w:szCs w:val="23"/>
          <w:lang w:val="ro-RO"/>
        </w:rPr>
        <w:t xml:space="preserve"> şi </w:t>
      </w:r>
      <w:r w:rsidR="003A0DA8" w:rsidRPr="00187E81">
        <w:rPr>
          <w:rFonts w:ascii="Times New Roman" w:hAnsi="Times New Roman" w:cs="Times New Roman"/>
          <w:sz w:val="23"/>
          <w:szCs w:val="23"/>
          <w:lang w:val="ro-RO"/>
        </w:rPr>
        <w:t>Justiție</w:t>
      </w:r>
      <w:r w:rsidR="00F06791" w:rsidRPr="00187E81">
        <w:rPr>
          <w:rStyle w:val="FootnoteReference"/>
          <w:rFonts w:ascii="Times New Roman" w:hAnsi="Times New Roman" w:cs="Times New Roman"/>
          <w:sz w:val="23"/>
          <w:szCs w:val="23"/>
          <w:lang w:val="ro-RO"/>
        </w:rPr>
        <w:footnoteReference w:id="58"/>
      </w:r>
      <w:r w:rsidR="006A45C2" w:rsidRPr="00187E81">
        <w:rPr>
          <w:rFonts w:ascii="Times New Roman" w:hAnsi="Times New Roman" w:cs="Times New Roman"/>
          <w:sz w:val="23"/>
          <w:szCs w:val="23"/>
          <w:lang w:val="ro-RO"/>
        </w:rPr>
        <w:t xml:space="preserve">, </w:t>
      </w:r>
      <w:r w:rsidR="00CC4C18" w:rsidRPr="00187E81">
        <w:rPr>
          <w:rFonts w:ascii="Times New Roman" w:hAnsi="Times New Roman" w:cs="Times New Roman"/>
          <w:sz w:val="23"/>
          <w:szCs w:val="23"/>
          <w:lang w:val="ro-RO"/>
        </w:rPr>
        <w:t xml:space="preserve">3 </w:t>
      </w:r>
      <w:r w:rsidR="003A0DA8" w:rsidRPr="00187E81">
        <w:rPr>
          <w:rFonts w:ascii="Times New Roman" w:hAnsi="Times New Roman" w:cs="Times New Roman"/>
          <w:sz w:val="23"/>
          <w:szCs w:val="23"/>
          <w:lang w:val="ro-RO"/>
        </w:rPr>
        <w:t>reprezentanți</w:t>
      </w:r>
      <w:r w:rsidR="0099443F" w:rsidRPr="00187E81">
        <w:rPr>
          <w:rFonts w:ascii="Times New Roman" w:hAnsi="Times New Roman" w:cs="Times New Roman"/>
          <w:sz w:val="23"/>
          <w:szCs w:val="23"/>
          <w:lang w:val="ro-RO"/>
        </w:rPr>
        <w:t xml:space="preserve"> ai </w:t>
      </w:r>
      <w:r w:rsidR="00B013CD" w:rsidRPr="00187E81">
        <w:rPr>
          <w:rFonts w:ascii="Times New Roman" w:hAnsi="Times New Roman" w:cs="Times New Roman"/>
          <w:sz w:val="23"/>
          <w:szCs w:val="23"/>
          <w:lang w:val="ro-RO"/>
        </w:rPr>
        <w:t>Autorității</w:t>
      </w:r>
      <w:r w:rsidR="0099443F" w:rsidRPr="00187E81">
        <w:rPr>
          <w:rFonts w:ascii="Times New Roman" w:hAnsi="Times New Roman" w:cs="Times New Roman"/>
          <w:sz w:val="23"/>
          <w:szCs w:val="23"/>
          <w:lang w:val="ro-RO"/>
        </w:rPr>
        <w:t xml:space="preserve"> Electorale Permanente</w:t>
      </w:r>
      <w:r w:rsidR="00691A3B" w:rsidRPr="00187E81">
        <w:rPr>
          <w:rStyle w:val="FootnoteReference"/>
          <w:rFonts w:ascii="Times New Roman" w:hAnsi="Times New Roman" w:cs="Times New Roman"/>
          <w:sz w:val="23"/>
          <w:szCs w:val="23"/>
          <w:lang w:val="ro-RO"/>
        </w:rPr>
        <w:footnoteReference w:id="59"/>
      </w:r>
      <w:r w:rsidR="00A757EA" w:rsidRPr="00187E81">
        <w:rPr>
          <w:rFonts w:ascii="Times New Roman" w:hAnsi="Times New Roman" w:cs="Times New Roman"/>
          <w:sz w:val="23"/>
          <w:szCs w:val="23"/>
          <w:lang w:val="ro-RO"/>
        </w:rPr>
        <w:t xml:space="preserve"> </w:t>
      </w:r>
      <w:r w:rsidR="00A91E38" w:rsidRPr="00187E81">
        <w:rPr>
          <w:rFonts w:ascii="Times New Roman" w:hAnsi="Times New Roman" w:cs="Times New Roman"/>
          <w:sz w:val="23"/>
          <w:szCs w:val="23"/>
          <w:lang w:val="ro-RO"/>
        </w:rPr>
        <w:t xml:space="preserve">şi </w:t>
      </w:r>
      <w:r w:rsidR="00CA527B" w:rsidRPr="00187E81">
        <w:rPr>
          <w:rFonts w:ascii="Times New Roman" w:hAnsi="Times New Roman" w:cs="Times New Roman"/>
          <w:sz w:val="23"/>
          <w:szCs w:val="23"/>
          <w:lang w:val="ro-RO"/>
        </w:rPr>
        <w:t xml:space="preserve">12 </w:t>
      </w:r>
      <w:r w:rsidR="0099443F" w:rsidRPr="00187E81">
        <w:rPr>
          <w:rFonts w:ascii="Times New Roman" w:hAnsi="Times New Roman" w:cs="Times New Roman"/>
          <w:sz w:val="23"/>
          <w:szCs w:val="23"/>
          <w:lang w:val="ro-RO"/>
        </w:rPr>
        <w:t xml:space="preserve">reprezentanți ai </w:t>
      </w:r>
      <w:r w:rsidR="00F13D9C" w:rsidRPr="00187E81">
        <w:rPr>
          <w:rFonts w:ascii="Times New Roman" w:hAnsi="Times New Roman" w:cs="Times New Roman"/>
          <w:sz w:val="23"/>
          <w:szCs w:val="23"/>
          <w:lang w:val="ro-RO"/>
        </w:rPr>
        <w:t>competitorilor electorali</w:t>
      </w:r>
      <w:r w:rsidR="000E475D" w:rsidRPr="00187E81">
        <w:rPr>
          <w:rStyle w:val="FootnoteReference"/>
          <w:rFonts w:ascii="Times New Roman" w:hAnsi="Times New Roman" w:cs="Times New Roman"/>
          <w:sz w:val="23"/>
          <w:szCs w:val="23"/>
          <w:lang w:val="ro-RO"/>
        </w:rPr>
        <w:footnoteReference w:id="60"/>
      </w:r>
      <w:r w:rsidR="00DA7145" w:rsidRPr="00187E81">
        <w:rPr>
          <w:rFonts w:ascii="Times New Roman" w:hAnsi="Times New Roman" w:cs="Times New Roman"/>
          <w:sz w:val="23"/>
          <w:szCs w:val="23"/>
          <w:lang w:val="ro-RO"/>
        </w:rPr>
        <w:t>.</w:t>
      </w:r>
    </w:p>
    <w:p w14:paraId="0586DF7D" w14:textId="77777777" w:rsidR="00CA1DD1" w:rsidRPr="00187E81" w:rsidRDefault="00CA1DD1" w:rsidP="00762D4B">
      <w:pPr>
        <w:tabs>
          <w:tab w:val="left" w:pos="567"/>
        </w:tabs>
        <w:spacing w:after="0" w:line="276" w:lineRule="auto"/>
        <w:ind w:firstLine="567"/>
        <w:jc w:val="both"/>
        <w:rPr>
          <w:rFonts w:ascii="Times New Roman" w:hAnsi="Times New Roman" w:cs="Times New Roman"/>
          <w:i/>
          <w:sz w:val="23"/>
          <w:szCs w:val="23"/>
          <w:lang w:val="ro-RO"/>
        </w:rPr>
      </w:pPr>
      <w:r w:rsidRPr="00187E81">
        <w:rPr>
          <w:rFonts w:ascii="Times New Roman" w:hAnsi="Times New Roman" w:cs="Times New Roman"/>
          <w:sz w:val="23"/>
          <w:szCs w:val="23"/>
          <w:lang w:val="ro-RO"/>
        </w:rPr>
        <w:t xml:space="preserve">Prin </w:t>
      </w:r>
      <w:r w:rsidR="00407509" w:rsidRPr="003C0FC9">
        <w:rPr>
          <w:rFonts w:ascii="Times New Roman" w:hAnsi="Times New Roman" w:cs="Times New Roman"/>
          <w:i/>
          <w:sz w:val="23"/>
          <w:szCs w:val="23"/>
          <w:lang w:val="ro-RO"/>
        </w:rPr>
        <w:t>Hotărârea nr. 1</w:t>
      </w:r>
      <w:r w:rsidRPr="003C0FC9">
        <w:rPr>
          <w:rFonts w:ascii="Times New Roman" w:hAnsi="Times New Roman" w:cs="Times New Roman"/>
          <w:i/>
          <w:sz w:val="23"/>
          <w:szCs w:val="23"/>
          <w:lang w:val="ro-RO"/>
        </w:rPr>
        <w:t>/2016</w:t>
      </w:r>
      <w:r w:rsidRPr="00187E81">
        <w:rPr>
          <w:rFonts w:ascii="Times New Roman" w:hAnsi="Times New Roman" w:cs="Times New Roman"/>
          <w:sz w:val="23"/>
          <w:szCs w:val="23"/>
          <w:lang w:val="ro-RO"/>
        </w:rPr>
        <w:t xml:space="preserve">, </w:t>
      </w:r>
      <w:r w:rsidR="00505F3B" w:rsidRPr="00187E81">
        <w:rPr>
          <w:rFonts w:ascii="Times New Roman" w:hAnsi="Times New Roman" w:cs="Times New Roman"/>
          <w:sz w:val="23"/>
          <w:szCs w:val="23"/>
          <w:lang w:val="ro-RO"/>
        </w:rPr>
        <w:t xml:space="preserve">Biroul Electoral Central </w:t>
      </w:r>
      <w:r w:rsidRPr="00187E81">
        <w:rPr>
          <w:rFonts w:ascii="Times New Roman" w:hAnsi="Times New Roman" w:cs="Times New Roman"/>
          <w:sz w:val="23"/>
          <w:szCs w:val="23"/>
          <w:lang w:val="ro-RO"/>
        </w:rPr>
        <w:t xml:space="preserve">a aprobat </w:t>
      </w:r>
      <w:r w:rsidRPr="00187E81">
        <w:rPr>
          <w:rFonts w:ascii="Times New Roman" w:hAnsi="Times New Roman" w:cs="Times New Roman"/>
          <w:i/>
          <w:sz w:val="23"/>
          <w:szCs w:val="23"/>
          <w:lang w:val="ro-RO"/>
        </w:rPr>
        <w:t xml:space="preserve">Regulamentul de organizare și funcționare a </w:t>
      </w:r>
      <w:r w:rsidR="000E084D" w:rsidRPr="00187E81">
        <w:rPr>
          <w:rFonts w:ascii="Times New Roman" w:hAnsi="Times New Roman" w:cs="Times New Roman"/>
          <w:i/>
          <w:sz w:val="23"/>
          <w:szCs w:val="23"/>
          <w:lang w:val="ro-RO"/>
        </w:rPr>
        <w:t xml:space="preserve">birourilor </w:t>
      </w:r>
      <w:r w:rsidR="000E084D" w:rsidRPr="00187E81">
        <w:rPr>
          <w:rFonts w:ascii="Times New Roman" w:hAnsi="Times New Roman" w:cs="Times New Roman" w:hint="eastAsia"/>
          <w:i/>
          <w:sz w:val="23"/>
          <w:szCs w:val="23"/>
          <w:lang w:val="ro-RO"/>
        </w:rPr>
        <w:t>ş</w:t>
      </w:r>
      <w:r w:rsidR="000E084D" w:rsidRPr="00187E81">
        <w:rPr>
          <w:rFonts w:ascii="Times New Roman" w:hAnsi="Times New Roman" w:cs="Times New Roman"/>
          <w:i/>
          <w:sz w:val="23"/>
          <w:szCs w:val="23"/>
          <w:lang w:val="ro-RO"/>
        </w:rPr>
        <w:t xml:space="preserve">i oficiilor electorale constituite la alegerile pentru Senat </w:t>
      </w:r>
      <w:r w:rsidR="000E084D" w:rsidRPr="00187E81">
        <w:rPr>
          <w:rFonts w:ascii="Times New Roman" w:hAnsi="Times New Roman" w:cs="Times New Roman" w:hint="eastAsia"/>
          <w:i/>
          <w:sz w:val="23"/>
          <w:szCs w:val="23"/>
          <w:lang w:val="ro-RO"/>
        </w:rPr>
        <w:t>ş</w:t>
      </w:r>
      <w:r w:rsidR="000E084D" w:rsidRPr="00187E81">
        <w:rPr>
          <w:rFonts w:ascii="Times New Roman" w:hAnsi="Times New Roman" w:cs="Times New Roman"/>
          <w:i/>
          <w:sz w:val="23"/>
          <w:szCs w:val="23"/>
          <w:lang w:val="ro-RO"/>
        </w:rPr>
        <w:t>i Camera Deputa</w:t>
      </w:r>
      <w:r w:rsidR="000E084D" w:rsidRPr="00187E81">
        <w:rPr>
          <w:rFonts w:ascii="Times New Roman" w:hAnsi="Times New Roman" w:cs="Times New Roman" w:hint="eastAsia"/>
          <w:i/>
          <w:sz w:val="23"/>
          <w:szCs w:val="23"/>
          <w:lang w:val="ro-RO"/>
        </w:rPr>
        <w:t>ţ</w:t>
      </w:r>
      <w:r w:rsidR="000E084D" w:rsidRPr="00187E81">
        <w:rPr>
          <w:rFonts w:ascii="Times New Roman" w:hAnsi="Times New Roman" w:cs="Times New Roman"/>
          <w:i/>
          <w:sz w:val="23"/>
          <w:szCs w:val="23"/>
          <w:lang w:val="ro-RO"/>
        </w:rPr>
        <w:t>ilor din anul 2016.</w:t>
      </w:r>
    </w:p>
    <w:p w14:paraId="22388299" w14:textId="77777777" w:rsidR="00A27811" w:rsidRPr="00187E81" w:rsidRDefault="00A27811"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Principalele atribuții ale Biroul Electoral Central au fost:</w:t>
      </w:r>
    </w:p>
    <w:p w14:paraId="6CF6E64B" w14:textId="77777777" w:rsidR="004765E4" w:rsidRPr="00187E81" w:rsidRDefault="003D7439"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urmărirea</w:t>
      </w:r>
      <w:r w:rsidR="004765E4" w:rsidRPr="00187E81">
        <w:rPr>
          <w:rFonts w:ascii="Times New Roman" w:hAnsi="Times New Roman" w:cs="Times New Roman"/>
          <w:sz w:val="23"/>
          <w:szCs w:val="23"/>
          <w:lang w:val="ro-RO"/>
        </w:rPr>
        <w:t xml:space="preserve"> apli</w:t>
      </w:r>
      <w:r w:rsidRPr="00187E81">
        <w:rPr>
          <w:rFonts w:ascii="Times New Roman" w:hAnsi="Times New Roman" w:cs="Times New Roman"/>
          <w:sz w:val="23"/>
          <w:szCs w:val="23"/>
          <w:lang w:val="ro-RO"/>
        </w:rPr>
        <w:t>cării unitare</w:t>
      </w:r>
      <w:r w:rsidR="004765E4" w:rsidRPr="00187E81">
        <w:rPr>
          <w:rFonts w:ascii="Times New Roman" w:hAnsi="Times New Roman" w:cs="Times New Roman"/>
          <w:sz w:val="23"/>
          <w:szCs w:val="23"/>
          <w:lang w:val="ro-RO"/>
        </w:rPr>
        <w:t xml:space="preserve"> a dispoziţiilor legale </w:t>
      </w:r>
      <w:r w:rsidRPr="00187E81">
        <w:rPr>
          <w:rFonts w:ascii="Times New Roman" w:hAnsi="Times New Roman" w:cs="Times New Roman"/>
          <w:sz w:val="23"/>
          <w:szCs w:val="23"/>
          <w:lang w:val="ro-RO"/>
        </w:rPr>
        <w:t>privitoare la alegeri şi asigurarea interpretării unitare</w:t>
      </w:r>
      <w:r w:rsidR="004765E4" w:rsidRPr="00187E81">
        <w:rPr>
          <w:rFonts w:ascii="Times New Roman" w:hAnsi="Times New Roman" w:cs="Times New Roman"/>
          <w:sz w:val="23"/>
          <w:szCs w:val="23"/>
          <w:lang w:val="ro-RO"/>
        </w:rPr>
        <w:t xml:space="preserve"> a prevederilor acestora;</w:t>
      </w:r>
    </w:p>
    <w:p w14:paraId="56EDCCB9" w14:textId="77777777" w:rsidR="004765E4" w:rsidRPr="00187E81" w:rsidRDefault="003D7439"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preluarea listelor</w:t>
      </w:r>
      <w:r w:rsidR="004765E4" w:rsidRPr="00187E81">
        <w:rPr>
          <w:rFonts w:ascii="Times New Roman" w:hAnsi="Times New Roman" w:cs="Times New Roman"/>
          <w:sz w:val="23"/>
          <w:szCs w:val="23"/>
          <w:lang w:val="ro-RO"/>
        </w:rPr>
        <w:t xml:space="preserve"> de susţinători ai listelor de candidaţi propuse de </w:t>
      </w:r>
      <w:r w:rsidRPr="00187E81">
        <w:rPr>
          <w:rFonts w:ascii="Times New Roman" w:hAnsi="Times New Roman" w:cs="Times New Roman"/>
          <w:sz w:val="23"/>
          <w:szCs w:val="23"/>
          <w:lang w:val="ro-RO"/>
        </w:rPr>
        <w:t xml:space="preserve">competitorii electorali care </w:t>
      </w:r>
      <w:r w:rsidR="004765E4" w:rsidRPr="00187E81">
        <w:rPr>
          <w:rFonts w:ascii="Times New Roman" w:hAnsi="Times New Roman" w:cs="Times New Roman"/>
          <w:sz w:val="23"/>
          <w:szCs w:val="23"/>
          <w:lang w:val="ro-RO"/>
        </w:rPr>
        <w:t>optează să depună listele de susţinăto</w:t>
      </w:r>
      <w:r w:rsidRPr="00187E81">
        <w:rPr>
          <w:rFonts w:ascii="Times New Roman" w:hAnsi="Times New Roman" w:cs="Times New Roman"/>
          <w:sz w:val="23"/>
          <w:szCs w:val="23"/>
          <w:lang w:val="ro-RO"/>
        </w:rPr>
        <w:t>ri la nivel naţional şi comunicarea</w:t>
      </w:r>
      <w:r w:rsidR="004765E4"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către birourile</w:t>
      </w:r>
      <w:r w:rsidR="004765E4" w:rsidRPr="00187E81">
        <w:rPr>
          <w:rFonts w:ascii="Times New Roman" w:hAnsi="Times New Roman" w:cs="Times New Roman"/>
          <w:sz w:val="23"/>
          <w:szCs w:val="23"/>
          <w:lang w:val="ro-RO"/>
        </w:rPr>
        <w:t xml:space="preserve"> electorale de circumscripţie </w:t>
      </w:r>
      <w:r w:rsidRPr="00187E81">
        <w:rPr>
          <w:rFonts w:ascii="Times New Roman" w:hAnsi="Times New Roman" w:cs="Times New Roman"/>
          <w:sz w:val="23"/>
          <w:szCs w:val="23"/>
          <w:lang w:val="ro-RO"/>
        </w:rPr>
        <w:t>a listei</w:t>
      </w:r>
      <w:r w:rsidR="004765E4" w:rsidRPr="00187E81">
        <w:rPr>
          <w:rFonts w:ascii="Times New Roman" w:hAnsi="Times New Roman" w:cs="Times New Roman"/>
          <w:sz w:val="23"/>
          <w:szCs w:val="23"/>
          <w:lang w:val="ro-RO"/>
        </w:rPr>
        <w:t xml:space="preserve"> competitorilor electorali cu drept de a depune candidaturi în toate circumscripţiile electorale;</w:t>
      </w:r>
    </w:p>
    <w:p w14:paraId="7BD3AA3F" w14:textId="77777777" w:rsidR="004765E4" w:rsidRPr="00187E81" w:rsidRDefault="003D7439"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centralizarea</w:t>
      </w:r>
      <w:r w:rsidR="004765E4" w:rsidRPr="00187E81">
        <w:rPr>
          <w:rFonts w:ascii="Times New Roman" w:hAnsi="Times New Roman" w:cs="Times New Roman"/>
          <w:sz w:val="23"/>
          <w:szCs w:val="23"/>
          <w:lang w:val="ro-RO"/>
        </w:rPr>
        <w:t xml:space="preserve">, pe baza comunicărilor primite de la birourile electorale de circumscripţie, </w:t>
      </w:r>
      <w:r w:rsidR="00CA62F2" w:rsidRPr="00187E81">
        <w:rPr>
          <w:rFonts w:ascii="Times New Roman" w:hAnsi="Times New Roman" w:cs="Times New Roman"/>
          <w:sz w:val="23"/>
          <w:szCs w:val="23"/>
          <w:lang w:val="ro-RO"/>
        </w:rPr>
        <w:t xml:space="preserve">a </w:t>
      </w:r>
      <w:r w:rsidR="004765E4" w:rsidRPr="00187E81">
        <w:rPr>
          <w:rFonts w:ascii="Times New Roman" w:hAnsi="Times New Roman" w:cs="Times New Roman"/>
          <w:sz w:val="23"/>
          <w:szCs w:val="23"/>
          <w:lang w:val="ro-RO"/>
        </w:rPr>
        <w:t>numărul</w:t>
      </w:r>
      <w:r w:rsidRPr="00187E81">
        <w:rPr>
          <w:rFonts w:ascii="Times New Roman" w:hAnsi="Times New Roman" w:cs="Times New Roman"/>
          <w:sz w:val="23"/>
          <w:szCs w:val="23"/>
          <w:lang w:val="ro-RO"/>
        </w:rPr>
        <w:t>ui</w:t>
      </w:r>
      <w:r w:rsidR="004765E4" w:rsidRPr="00187E81">
        <w:rPr>
          <w:rFonts w:ascii="Times New Roman" w:hAnsi="Times New Roman" w:cs="Times New Roman"/>
          <w:sz w:val="23"/>
          <w:szCs w:val="23"/>
          <w:lang w:val="ro-RO"/>
        </w:rPr>
        <w:t xml:space="preserve"> de candidaturi definitive depuse de către partidele politice, alianţele politice, alianţele electorale şi organizaţiile cetăţenilor apar</w:t>
      </w:r>
      <w:r w:rsidR="00D96302" w:rsidRPr="00187E81">
        <w:rPr>
          <w:rFonts w:ascii="Times New Roman" w:hAnsi="Times New Roman" w:cs="Times New Roman"/>
          <w:sz w:val="23"/>
          <w:szCs w:val="23"/>
          <w:lang w:val="ro-RO"/>
        </w:rPr>
        <w:t xml:space="preserve">ţinând minorităţilor naţionale și comunicarea situaţiei centralizate </w:t>
      </w:r>
      <w:r w:rsidR="004765E4" w:rsidRPr="00187E81">
        <w:rPr>
          <w:rFonts w:ascii="Times New Roman" w:hAnsi="Times New Roman" w:cs="Times New Roman"/>
          <w:sz w:val="23"/>
          <w:szCs w:val="23"/>
          <w:lang w:val="ro-RO"/>
        </w:rPr>
        <w:t xml:space="preserve"> comisiei speciale a Senatului şi Camerei Deputaţilor pentru atribuirea timpilor de antenă, precum şi Societăţii Române de Televiziune şi Societăţii Române de Radiodifuziune;</w:t>
      </w:r>
    </w:p>
    <w:p w14:paraId="02373950" w14:textId="77777777" w:rsidR="004765E4" w:rsidRPr="00187E81" w:rsidRDefault="007702A6"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stabilirea</w:t>
      </w:r>
      <w:r w:rsidR="004765E4" w:rsidRPr="00187E81">
        <w:rPr>
          <w:rFonts w:ascii="Times New Roman" w:hAnsi="Times New Roman" w:cs="Times New Roman"/>
          <w:sz w:val="23"/>
          <w:szCs w:val="23"/>
          <w:lang w:val="ro-RO"/>
        </w:rPr>
        <w:t xml:space="preserve"> l</w:t>
      </w:r>
      <w:r w:rsidRPr="00187E81">
        <w:rPr>
          <w:rFonts w:ascii="Times New Roman" w:hAnsi="Times New Roman" w:cs="Times New Roman"/>
          <w:sz w:val="23"/>
          <w:szCs w:val="23"/>
          <w:lang w:val="ro-RO"/>
        </w:rPr>
        <w:t>istei</w:t>
      </w:r>
      <w:r w:rsidR="004765E4" w:rsidRPr="00187E81">
        <w:rPr>
          <w:rFonts w:ascii="Times New Roman" w:hAnsi="Times New Roman" w:cs="Times New Roman"/>
          <w:sz w:val="23"/>
          <w:szCs w:val="23"/>
          <w:lang w:val="ro-RO"/>
        </w:rPr>
        <w:t xml:space="preserve"> partidelor politice, alianţelor politice, alianţelor electorale şi a organizaţiilor cetăţenilor aparţinând minorităţilor naţionale care au întrunit p</w:t>
      </w:r>
      <w:r w:rsidRPr="00187E81">
        <w:rPr>
          <w:rFonts w:ascii="Times New Roman" w:hAnsi="Times New Roman" w:cs="Times New Roman"/>
          <w:sz w:val="23"/>
          <w:szCs w:val="23"/>
          <w:lang w:val="ro-RO"/>
        </w:rPr>
        <w:t>ragul electoral, precum şi a listei</w:t>
      </w:r>
      <w:r w:rsidR="004765E4" w:rsidRPr="00187E81">
        <w:rPr>
          <w:rFonts w:ascii="Times New Roman" w:hAnsi="Times New Roman" w:cs="Times New Roman"/>
          <w:sz w:val="23"/>
          <w:szCs w:val="23"/>
          <w:lang w:val="ro-RO"/>
        </w:rPr>
        <w:t xml:space="preserve"> celor care nu au întru</w:t>
      </w:r>
      <w:r w:rsidRPr="00187E81">
        <w:rPr>
          <w:rFonts w:ascii="Times New Roman" w:hAnsi="Times New Roman" w:cs="Times New Roman"/>
          <w:sz w:val="23"/>
          <w:szCs w:val="23"/>
          <w:lang w:val="ro-RO"/>
        </w:rPr>
        <w:t>nit pragul electoral, comunicarea acestora către birourile</w:t>
      </w:r>
      <w:r w:rsidR="004765E4" w:rsidRPr="00187E81">
        <w:rPr>
          <w:rFonts w:ascii="Times New Roman" w:hAnsi="Times New Roman" w:cs="Times New Roman"/>
          <w:sz w:val="23"/>
          <w:szCs w:val="23"/>
          <w:lang w:val="ro-RO"/>
        </w:rPr>
        <w:t xml:space="preserve"> electorale de circumscripţie</w:t>
      </w:r>
      <w:r w:rsidRPr="00187E81">
        <w:rPr>
          <w:rFonts w:ascii="Times New Roman" w:hAnsi="Times New Roman" w:cs="Times New Roman"/>
          <w:sz w:val="23"/>
          <w:szCs w:val="23"/>
          <w:lang w:val="ro-RO"/>
        </w:rPr>
        <w:t xml:space="preserve"> și publicarea listelor</w:t>
      </w:r>
      <w:r w:rsidR="004765E4" w:rsidRPr="00187E81">
        <w:rPr>
          <w:rFonts w:ascii="Times New Roman" w:hAnsi="Times New Roman" w:cs="Times New Roman"/>
          <w:sz w:val="23"/>
          <w:szCs w:val="23"/>
          <w:lang w:val="ro-RO"/>
        </w:rPr>
        <w:t>;</w:t>
      </w:r>
    </w:p>
    <w:p w14:paraId="1B9E6072" w14:textId="636616D5" w:rsidR="004765E4" w:rsidRPr="00187E81" w:rsidRDefault="007702A6"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totalizarea</w:t>
      </w:r>
      <w:r w:rsidR="004765E4" w:rsidRPr="00187E81">
        <w:rPr>
          <w:rFonts w:ascii="Times New Roman" w:hAnsi="Times New Roman" w:cs="Times New Roman"/>
          <w:sz w:val="23"/>
          <w:szCs w:val="23"/>
          <w:lang w:val="ro-RO"/>
        </w:rPr>
        <w:t xml:space="preserve"> </w:t>
      </w:r>
      <w:r w:rsidR="00C83AB1" w:rsidRPr="00187E81">
        <w:rPr>
          <w:rFonts w:ascii="Times New Roman" w:hAnsi="Times New Roman" w:cs="Times New Roman"/>
          <w:sz w:val="23"/>
          <w:szCs w:val="23"/>
          <w:lang w:val="ro-RO"/>
        </w:rPr>
        <w:t>rezultat</w:t>
      </w:r>
      <w:r w:rsidR="00C83AB1">
        <w:rPr>
          <w:rFonts w:ascii="Times New Roman" w:hAnsi="Times New Roman" w:cs="Times New Roman"/>
          <w:sz w:val="23"/>
          <w:szCs w:val="23"/>
          <w:lang w:val="ro-RO"/>
        </w:rPr>
        <w:t>elor</w:t>
      </w:r>
      <w:r w:rsidR="00C83AB1"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alegerilor</w:t>
      </w:r>
      <w:r w:rsidR="004765E4" w:rsidRPr="00187E81">
        <w:rPr>
          <w:rFonts w:ascii="Times New Roman" w:hAnsi="Times New Roman" w:cs="Times New Roman"/>
          <w:sz w:val="23"/>
          <w:szCs w:val="23"/>
          <w:lang w:val="ro-RO"/>
        </w:rPr>
        <w:t>;</w:t>
      </w:r>
    </w:p>
    <w:p w14:paraId="25E6B99A" w14:textId="77777777" w:rsidR="004765E4" w:rsidRPr="00187E81" w:rsidRDefault="00DA6D8C"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stabilirea</w:t>
      </w:r>
      <w:r w:rsidR="004765E4" w:rsidRPr="00187E81">
        <w:rPr>
          <w:rFonts w:ascii="Times New Roman" w:hAnsi="Times New Roman" w:cs="Times New Roman"/>
          <w:sz w:val="23"/>
          <w:szCs w:val="23"/>
          <w:lang w:val="ro-RO"/>
        </w:rPr>
        <w:t xml:space="preserve">, la nivel naţional, </w:t>
      </w:r>
      <w:r w:rsidRPr="00187E81">
        <w:rPr>
          <w:rFonts w:ascii="Times New Roman" w:hAnsi="Times New Roman" w:cs="Times New Roman"/>
          <w:sz w:val="23"/>
          <w:szCs w:val="23"/>
          <w:lang w:val="ro-RO"/>
        </w:rPr>
        <w:t xml:space="preserve">a </w:t>
      </w:r>
      <w:r w:rsidR="004765E4" w:rsidRPr="00187E81">
        <w:rPr>
          <w:rFonts w:ascii="Times New Roman" w:hAnsi="Times New Roman" w:cs="Times New Roman"/>
          <w:sz w:val="23"/>
          <w:szCs w:val="23"/>
          <w:lang w:val="ro-RO"/>
        </w:rPr>
        <w:t>numărul</w:t>
      </w:r>
      <w:r w:rsidRPr="00187E81">
        <w:rPr>
          <w:rFonts w:ascii="Times New Roman" w:hAnsi="Times New Roman" w:cs="Times New Roman"/>
          <w:sz w:val="23"/>
          <w:szCs w:val="23"/>
          <w:lang w:val="ro-RO"/>
        </w:rPr>
        <w:t>ui</w:t>
      </w:r>
      <w:r w:rsidR="004765E4" w:rsidRPr="00187E81">
        <w:rPr>
          <w:rFonts w:ascii="Times New Roman" w:hAnsi="Times New Roman" w:cs="Times New Roman"/>
          <w:sz w:val="23"/>
          <w:szCs w:val="23"/>
          <w:lang w:val="ro-RO"/>
        </w:rPr>
        <w:t xml:space="preserve"> de mandate ce revin în fiecare circumscripţie electorală fiecărui partid politic, fiecărei alianţe politice, alianţe electorale, organizaţii a cetăţenilor aparţinând unei minorităţi naţionale, fiecărui candidat independent;</w:t>
      </w:r>
    </w:p>
    <w:p w14:paraId="1F6B1EAA" w14:textId="77777777" w:rsidR="004765E4" w:rsidRPr="00187E81" w:rsidRDefault="00BD1E11"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atestarea atribuirii</w:t>
      </w:r>
      <w:r w:rsidR="004765E4" w:rsidRPr="00187E81">
        <w:rPr>
          <w:rFonts w:ascii="Times New Roman" w:hAnsi="Times New Roman" w:cs="Times New Roman"/>
          <w:sz w:val="23"/>
          <w:szCs w:val="23"/>
          <w:lang w:val="ro-RO"/>
        </w:rPr>
        <w:t xml:space="preserve"> unui mandat de deputat organizaţiei cetăţenilor aparţinând minorităţilor naţionale care a întrunit condiţiile prevăzute la art. 56 </w:t>
      </w:r>
      <w:r w:rsidRPr="00187E81">
        <w:rPr>
          <w:rFonts w:ascii="Times New Roman" w:hAnsi="Times New Roman" w:cs="Times New Roman"/>
          <w:sz w:val="23"/>
          <w:szCs w:val="23"/>
          <w:lang w:val="ro-RO"/>
        </w:rPr>
        <w:t xml:space="preserve">din </w:t>
      </w:r>
      <w:r w:rsidR="008445A2" w:rsidRPr="00187E81">
        <w:rPr>
          <w:rFonts w:ascii="Times New Roman" w:hAnsi="Times New Roman" w:cs="Times New Roman"/>
          <w:sz w:val="23"/>
          <w:szCs w:val="23"/>
          <w:lang w:val="ro-RO"/>
        </w:rPr>
        <w:t xml:space="preserve">Legea </w:t>
      </w:r>
      <w:r w:rsidRPr="00187E81">
        <w:rPr>
          <w:rFonts w:ascii="Times New Roman" w:hAnsi="Times New Roman" w:cs="Times New Roman"/>
          <w:sz w:val="23"/>
          <w:szCs w:val="23"/>
          <w:lang w:val="ro-RO"/>
        </w:rPr>
        <w:t>nr. 208/2015, cu modifică</w:t>
      </w:r>
      <w:r w:rsidR="008445A2">
        <w:rPr>
          <w:rFonts w:ascii="Times New Roman" w:hAnsi="Times New Roman" w:cs="Times New Roman"/>
          <w:sz w:val="23"/>
          <w:szCs w:val="23"/>
          <w:lang w:val="ro-RO"/>
        </w:rPr>
        <w:t>rile și completările ulterioare</w:t>
      </w:r>
      <w:r w:rsidRPr="00187E81">
        <w:rPr>
          <w:rFonts w:ascii="Times New Roman" w:hAnsi="Times New Roman" w:cs="Times New Roman"/>
          <w:sz w:val="23"/>
          <w:szCs w:val="23"/>
          <w:lang w:val="ro-RO"/>
        </w:rPr>
        <w:t xml:space="preserve"> şi eliberarea</w:t>
      </w:r>
      <w:r w:rsidR="004765E4" w:rsidRPr="00187E81">
        <w:rPr>
          <w:rFonts w:ascii="Times New Roman" w:hAnsi="Times New Roman" w:cs="Times New Roman"/>
          <w:sz w:val="23"/>
          <w:szCs w:val="23"/>
          <w:lang w:val="ro-RO"/>
        </w:rPr>
        <w:t xml:space="preserve"> certificatul</w:t>
      </w:r>
      <w:r w:rsidR="008445A2">
        <w:rPr>
          <w:rFonts w:ascii="Times New Roman" w:hAnsi="Times New Roman" w:cs="Times New Roman"/>
          <w:sz w:val="23"/>
          <w:szCs w:val="23"/>
          <w:lang w:val="ro-RO"/>
        </w:rPr>
        <w:t>ui</w:t>
      </w:r>
      <w:r w:rsidR="004765E4" w:rsidRPr="00187E81">
        <w:rPr>
          <w:rFonts w:ascii="Times New Roman" w:hAnsi="Times New Roman" w:cs="Times New Roman"/>
          <w:sz w:val="23"/>
          <w:szCs w:val="23"/>
          <w:lang w:val="ro-RO"/>
        </w:rPr>
        <w:t xml:space="preserve"> doveditor deputatului desemnat pe această bază;</w:t>
      </w:r>
    </w:p>
    <w:p w14:paraId="6B8431CD" w14:textId="77777777" w:rsidR="004765E4" w:rsidRPr="00187E81" w:rsidRDefault="004765E4"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trimite</w:t>
      </w:r>
      <w:r w:rsidR="00BD1E11" w:rsidRPr="00187E81">
        <w:rPr>
          <w:rFonts w:ascii="Times New Roman" w:hAnsi="Times New Roman" w:cs="Times New Roman"/>
          <w:sz w:val="23"/>
          <w:szCs w:val="23"/>
          <w:lang w:val="ro-RO"/>
        </w:rPr>
        <w:t>rea</w:t>
      </w:r>
      <w:r w:rsidRPr="00187E81">
        <w:rPr>
          <w:rFonts w:ascii="Times New Roman" w:hAnsi="Times New Roman" w:cs="Times New Roman"/>
          <w:sz w:val="23"/>
          <w:szCs w:val="23"/>
          <w:lang w:val="ro-RO"/>
        </w:rPr>
        <w:t xml:space="preserve"> </w:t>
      </w:r>
      <w:r w:rsidR="00BD1E11" w:rsidRPr="00187E81">
        <w:rPr>
          <w:rFonts w:ascii="Times New Roman" w:hAnsi="Times New Roman" w:cs="Times New Roman"/>
          <w:sz w:val="23"/>
          <w:szCs w:val="23"/>
          <w:lang w:val="ro-RO"/>
        </w:rPr>
        <w:t>rezultatelor</w:t>
      </w:r>
      <w:r w:rsidRPr="00187E81">
        <w:rPr>
          <w:rFonts w:ascii="Times New Roman" w:hAnsi="Times New Roman" w:cs="Times New Roman"/>
          <w:sz w:val="23"/>
          <w:szCs w:val="23"/>
          <w:lang w:val="ro-RO"/>
        </w:rPr>
        <w:t xml:space="preserve"> finale ale alegerilor către Regia Autonomă "Monitorul Oficial"</w:t>
      </w:r>
      <w:r w:rsidR="00BD1E11" w:rsidRPr="00187E81">
        <w:rPr>
          <w:rFonts w:ascii="Times New Roman" w:hAnsi="Times New Roman" w:cs="Times New Roman"/>
          <w:sz w:val="23"/>
          <w:szCs w:val="23"/>
          <w:lang w:val="ro-RO"/>
        </w:rPr>
        <w:t>, spre publicare</w:t>
      </w:r>
      <w:r w:rsidRPr="00187E81">
        <w:rPr>
          <w:rFonts w:ascii="Times New Roman" w:hAnsi="Times New Roman" w:cs="Times New Roman"/>
          <w:sz w:val="23"/>
          <w:szCs w:val="23"/>
          <w:lang w:val="ro-RO"/>
        </w:rPr>
        <w:t>;</w:t>
      </w:r>
    </w:p>
    <w:p w14:paraId="497781B4" w14:textId="77777777" w:rsidR="004765E4" w:rsidRPr="00187E81" w:rsidRDefault="00CA62F2" w:rsidP="00762D4B">
      <w:pPr>
        <w:pStyle w:val="ListParagraph"/>
        <w:numPr>
          <w:ilvl w:val="0"/>
          <w:numId w:val="8"/>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soluționarea întâmpinărilor referitoare la propria sa activitate şi a contestaţiilor cu privire la activitatea birouril</w:t>
      </w:r>
      <w:r w:rsidR="00CF511C" w:rsidRPr="00187E81">
        <w:rPr>
          <w:rFonts w:ascii="Times New Roman" w:hAnsi="Times New Roman" w:cs="Times New Roman"/>
          <w:sz w:val="23"/>
          <w:szCs w:val="23"/>
          <w:lang w:val="ro-RO"/>
        </w:rPr>
        <w:t>or electorale de circumscripţie.</w:t>
      </w:r>
      <w:r w:rsidRPr="00187E81">
        <w:rPr>
          <w:rFonts w:ascii="Times New Roman" w:hAnsi="Times New Roman" w:cs="Times New Roman"/>
          <w:sz w:val="23"/>
          <w:szCs w:val="23"/>
          <w:lang w:val="ro-RO"/>
        </w:rPr>
        <w:t xml:space="preserve"> </w:t>
      </w:r>
    </w:p>
    <w:p w14:paraId="08B7B687" w14:textId="77777777" w:rsidR="00B844DD" w:rsidRPr="00187E81" w:rsidRDefault="00D850EB"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w:t>
      </w:r>
      <w:r w:rsidR="00A27811" w:rsidRPr="00187E81">
        <w:rPr>
          <w:rFonts w:ascii="Times New Roman" w:hAnsi="Times New Roman" w:cs="Times New Roman"/>
          <w:sz w:val="23"/>
          <w:szCs w:val="23"/>
          <w:lang w:val="ro-RO"/>
        </w:rPr>
        <w:t xml:space="preserve">n exercitarea </w:t>
      </w:r>
      <w:r w:rsidR="00B12F4F" w:rsidRPr="00187E81">
        <w:rPr>
          <w:rFonts w:ascii="Times New Roman" w:hAnsi="Times New Roman" w:cs="Times New Roman"/>
          <w:sz w:val="23"/>
          <w:szCs w:val="23"/>
          <w:lang w:val="ro-RO"/>
        </w:rPr>
        <w:t>atribuțiilor</w:t>
      </w:r>
      <w:r w:rsidR="00A27811"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Biroul Electoral Central a adoptat </w:t>
      </w:r>
      <w:r w:rsidR="009A46F2" w:rsidRPr="00187E81">
        <w:rPr>
          <w:rFonts w:ascii="Times New Roman" w:hAnsi="Times New Roman" w:cs="Times New Roman"/>
          <w:b/>
          <w:sz w:val="23"/>
          <w:szCs w:val="23"/>
          <w:lang w:val="ro-RO"/>
        </w:rPr>
        <w:t xml:space="preserve"> 1 hotărâre</w:t>
      </w:r>
      <w:r w:rsidRPr="00187E81">
        <w:rPr>
          <w:rFonts w:ascii="Times New Roman" w:hAnsi="Times New Roman" w:cs="Times New Roman"/>
          <w:sz w:val="23"/>
          <w:szCs w:val="23"/>
          <w:lang w:val="ro-RO"/>
        </w:rPr>
        <w:t xml:space="preserve"> </w:t>
      </w:r>
      <w:r w:rsidR="00AC321A" w:rsidRPr="00187E81">
        <w:rPr>
          <w:rFonts w:ascii="Times New Roman" w:hAnsi="Times New Roman" w:cs="Times New Roman"/>
          <w:sz w:val="23"/>
          <w:szCs w:val="23"/>
          <w:lang w:val="ro-RO"/>
        </w:rPr>
        <w:t xml:space="preserve">și </w:t>
      </w:r>
      <w:r w:rsidR="009A46F2" w:rsidRPr="00187E81">
        <w:rPr>
          <w:rFonts w:ascii="Times New Roman" w:hAnsi="Times New Roman" w:cs="Times New Roman"/>
          <w:b/>
          <w:sz w:val="23"/>
          <w:szCs w:val="23"/>
          <w:lang w:val="ro-RO"/>
        </w:rPr>
        <w:t>150 de decizii</w:t>
      </w:r>
      <w:r w:rsidR="009A46F2" w:rsidRPr="00187E81">
        <w:rPr>
          <w:rFonts w:ascii="Times New Roman" w:hAnsi="Times New Roman" w:cs="Times New Roman"/>
          <w:sz w:val="23"/>
          <w:szCs w:val="23"/>
          <w:lang w:val="ro-RO"/>
        </w:rPr>
        <w:t xml:space="preserve">, dintre care </w:t>
      </w:r>
      <w:r w:rsidR="009A46F2" w:rsidRPr="00187E81">
        <w:rPr>
          <w:rFonts w:ascii="Times New Roman" w:hAnsi="Times New Roman" w:cs="Times New Roman"/>
          <w:b/>
          <w:sz w:val="23"/>
          <w:szCs w:val="23"/>
          <w:lang w:val="ro-RO"/>
        </w:rPr>
        <w:t>19</w:t>
      </w:r>
      <w:r w:rsidR="009A46F2" w:rsidRPr="00187E81">
        <w:rPr>
          <w:rFonts w:ascii="Times New Roman" w:hAnsi="Times New Roman" w:cs="Times New Roman"/>
          <w:sz w:val="23"/>
          <w:szCs w:val="23"/>
          <w:lang w:val="ro-RO"/>
        </w:rPr>
        <w:t xml:space="preserve"> </w:t>
      </w:r>
      <w:r w:rsidR="00AC321A" w:rsidRPr="00187E81">
        <w:rPr>
          <w:rFonts w:ascii="Times New Roman" w:hAnsi="Times New Roman" w:cs="Times New Roman"/>
          <w:b/>
          <w:sz w:val="23"/>
          <w:szCs w:val="23"/>
          <w:lang w:val="ro-RO"/>
        </w:rPr>
        <w:t xml:space="preserve">decizii în </w:t>
      </w:r>
      <w:r w:rsidR="004E2FC8" w:rsidRPr="00187E81">
        <w:rPr>
          <w:rFonts w:ascii="Times New Roman" w:hAnsi="Times New Roman" w:cs="Times New Roman"/>
          <w:b/>
          <w:sz w:val="23"/>
          <w:szCs w:val="23"/>
          <w:lang w:val="ro-RO"/>
        </w:rPr>
        <w:t>aplicarea</w:t>
      </w:r>
      <w:r w:rsidR="00AC321A" w:rsidRPr="00187E81">
        <w:rPr>
          <w:rFonts w:ascii="Times New Roman" w:hAnsi="Times New Roman" w:cs="Times New Roman"/>
          <w:b/>
          <w:sz w:val="23"/>
          <w:szCs w:val="23"/>
          <w:lang w:val="ro-RO"/>
        </w:rPr>
        <w:t xml:space="preserve"> legii</w:t>
      </w:r>
      <w:r w:rsidR="009A46F2" w:rsidRPr="00187E81">
        <w:rPr>
          <w:rFonts w:ascii="Times New Roman" w:hAnsi="Times New Roman" w:cs="Times New Roman"/>
          <w:sz w:val="23"/>
          <w:szCs w:val="23"/>
          <w:lang w:val="ro-RO"/>
        </w:rPr>
        <w:t>,</w:t>
      </w:r>
      <w:r w:rsidR="00AC321A" w:rsidRPr="00187E81">
        <w:rPr>
          <w:rFonts w:ascii="Times New Roman" w:hAnsi="Times New Roman" w:cs="Times New Roman"/>
          <w:b/>
          <w:sz w:val="23"/>
          <w:szCs w:val="23"/>
          <w:lang w:val="ro-RO"/>
        </w:rPr>
        <w:t xml:space="preserve"> </w:t>
      </w:r>
      <w:r w:rsidR="00A27811" w:rsidRPr="00187E81">
        <w:rPr>
          <w:rFonts w:ascii="Times New Roman" w:hAnsi="Times New Roman" w:cs="Times New Roman"/>
          <w:sz w:val="23"/>
          <w:szCs w:val="23"/>
          <w:lang w:val="ro-RO"/>
        </w:rPr>
        <w:t xml:space="preserve">care </w:t>
      </w:r>
      <w:r w:rsidRPr="00187E81">
        <w:rPr>
          <w:rFonts w:ascii="Times New Roman" w:hAnsi="Times New Roman" w:cs="Times New Roman"/>
          <w:sz w:val="23"/>
          <w:szCs w:val="23"/>
          <w:lang w:val="ro-RO"/>
        </w:rPr>
        <w:t>au fost aduse la cunoștință publică</w:t>
      </w:r>
      <w:r w:rsidR="00B12F4F" w:rsidRPr="00187E81">
        <w:rPr>
          <w:rFonts w:ascii="Times New Roman" w:hAnsi="Times New Roman" w:cs="Times New Roman"/>
          <w:sz w:val="23"/>
          <w:szCs w:val="23"/>
          <w:lang w:val="ro-RO"/>
        </w:rPr>
        <w:t xml:space="preserve">, pe site-ul propriu, în secțiunea </w:t>
      </w:r>
      <w:r w:rsidR="00B12F4F" w:rsidRPr="00187E81">
        <w:rPr>
          <w:rFonts w:ascii="Times New Roman" w:hAnsi="Times New Roman" w:cs="Times New Roman"/>
          <w:i/>
          <w:sz w:val="23"/>
          <w:szCs w:val="23"/>
          <w:lang w:val="ro-RO"/>
        </w:rPr>
        <w:t>Documente</w:t>
      </w:r>
      <w:r w:rsidR="00B12F4F"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și care sunt obligatorii pentru toate birourile electorale din </w:t>
      </w:r>
      <w:r w:rsidR="00B12F4F" w:rsidRPr="00187E81">
        <w:rPr>
          <w:rFonts w:ascii="Times New Roman" w:hAnsi="Times New Roman" w:cs="Times New Roman"/>
          <w:sz w:val="23"/>
          <w:szCs w:val="23"/>
          <w:lang w:val="ro-RO"/>
        </w:rPr>
        <w:t>țară</w:t>
      </w:r>
      <w:r w:rsidRPr="00187E81">
        <w:rPr>
          <w:rFonts w:ascii="Times New Roman" w:hAnsi="Times New Roman" w:cs="Times New Roman"/>
          <w:sz w:val="23"/>
          <w:szCs w:val="23"/>
          <w:lang w:val="ro-RO"/>
        </w:rPr>
        <w:t xml:space="preserve">, precum şi pentru toate organismele cu </w:t>
      </w:r>
      <w:r w:rsidR="00B12F4F" w:rsidRPr="00187E81">
        <w:rPr>
          <w:rFonts w:ascii="Times New Roman" w:hAnsi="Times New Roman" w:cs="Times New Roman"/>
          <w:sz w:val="23"/>
          <w:szCs w:val="23"/>
          <w:lang w:val="ro-RO"/>
        </w:rPr>
        <w:t>atribuții</w:t>
      </w:r>
      <w:r w:rsidRPr="00187E81">
        <w:rPr>
          <w:rFonts w:ascii="Times New Roman" w:hAnsi="Times New Roman" w:cs="Times New Roman"/>
          <w:sz w:val="23"/>
          <w:szCs w:val="23"/>
          <w:lang w:val="ro-RO"/>
        </w:rPr>
        <w:t xml:space="preserve"> în materie electorală.</w:t>
      </w:r>
      <w:r w:rsidR="00B844DD" w:rsidRPr="00187E81">
        <w:rPr>
          <w:rFonts w:ascii="Times New Roman" w:hAnsi="Times New Roman" w:cs="Times New Roman"/>
          <w:sz w:val="23"/>
          <w:szCs w:val="23"/>
          <w:lang w:val="ro-RO"/>
        </w:rPr>
        <w:t xml:space="preserve"> </w:t>
      </w:r>
    </w:p>
    <w:p w14:paraId="0AE20E3F" w14:textId="77777777" w:rsidR="00264CFE" w:rsidRPr="00187E81" w:rsidRDefault="00D44103"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Situația </w:t>
      </w:r>
      <w:r w:rsidR="00822E41" w:rsidRPr="00187E81">
        <w:rPr>
          <w:rFonts w:ascii="Times New Roman" w:hAnsi="Times New Roman" w:cs="Times New Roman"/>
          <w:sz w:val="23"/>
          <w:szCs w:val="23"/>
          <w:lang w:val="ro-RO"/>
        </w:rPr>
        <w:t xml:space="preserve">celor </w:t>
      </w:r>
      <w:r w:rsidR="00513055" w:rsidRPr="00187E81">
        <w:rPr>
          <w:rFonts w:ascii="Times New Roman" w:hAnsi="Times New Roman" w:cs="Times New Roman"/>
          <w:sz w:val="23"/>
          <w:szCs w:val="23"/>
          <w:lang w:val="ro-RO"/>
        </w:rPr>
        <w:t>150 de decizii</w:t>
      </w:r>
      <w:r w:rsidR="00822E41" w:rsidRPr="00187E81">
        <w:rPr>
          <w:rFonts w:ascii="Times New Roman" w:hAnsi="Times New Roman" w:cs="Times New Roman"/>
          <w:sz w:val="23"/>
          <w:szCs w:val="23"/>
          <w:lang w:val="ro-RO"/>
        </w:rPr>
        <w:t>, în funcție de obiectul vizat, este următoarea:</w:t>
      </w:r>
      <w:r w:rsidR="00960791" w:rsidRPr="00187E81">
        <w:rPr>
          <w:rFonts w:ascii="Times New Roman" w:hAnsi="Times New Roman" w:cs="Times New Roman"/>
          <w:sz w:val="23"/>
          <w:szCs w:val="23"/>
          <w:lang w:val="ro-RO"/>
        </w:rPr>
        <w:t xml:space="preserve"> </w:t>
      </w:r>
    </w:p>
    <w:tbl>
      <w:tblPr>
        <w:tblStyle w:val="TableGridLight1"/>
        <w:tblpPr w:leftFromText="180" w:rightFromText="180" w:vertAnchor="text" w:horzAnchor="margin" w:tblpXSpec="center" w:tblpY="152"/>
        <w:tblW w:w="9356" w:type="dxa"/>
        <w:tblLook w:val="04A0" w:firstRow="1" w:lastRow="0" w:firstColumn="1" w:lastColumn="0" w:noHBand="0" w:noVBand="1"/>
      </w:tblPr>
      <w:tblGrid>
        <w:gridCol w:w="8222"/>
        <w:gridCol w:w="1134"/>
      </w:tblGrid>
      <w:tr w:rsidR="00187E81" w:rsidRPr="00396C66" w14:paraId="7FD996DC" w14:textId="77777777" w:rsidTr="003F3DFC">
        <w:tc>
          <w:tcPr>
            <w:tcW w:w="8222" w:type="dxa"/>
            <w:hideMark/>
          </w:tcPr>
          <w:p w14:paraId="1D493904" w14:textId="77777777" w:rsidR="00822E41" w:rsidRPr="00847DC0" w:rsidRDefault="007676D1" w:rsidP="00762D4B">
            <w:pPr>
              <w:tabs>
                <w:tab w:val="left" w:pos="567"/>
              </w:tabs>
              <w:jc w:val="center"/>
              <w:rPr>
                <w:rFonts w:ascii="Times New Roman" w:hAnsi="Times New Roman" w:cs="Times New Roman"/>
                <w:b/>
                <w:sz w:val="20"/>
                <w:szCs w:val="20"/>
                <w:lang w:val="ro-RO"/>
              </w:rPr>
            </w:pPr>
            <w:r w:rsidRPr="00847DC0">
              <w:rPr>
                <w:rFonts w:ascii="Times New Roman" w:hAnsi="Times New Roman" w:cs="Times New Roman"/>
                <w:b/>
                <w:sz w:val="20"/>
                <w:szCs w:val="20"/>
                <w:lang w:val="ro-RO"/>
              </w:rPr>
              <w:t>Obiectul vizat</w:t>
            </w:r>
          </w:p>
        </w:tc>
        <w:tc>
          <w:tcPr>
            <w:tcW w:w="1134" w:type="dxa"/>
            <w:hideMark/>
          </w:tcPr>
          <w:p w14:paraId="1D1D15CA" w14:textId="77777777" w:rsidR="00822E41" w:rsidRPr="00847DC0" w:rsidRDefault="00913514" w:rsidP="00762D4B">
            <w:pPr>
              <w:tabs>
                <w:tab w:val="left" w:pos="567"/>
              </w:tabs>
              <w:jc w:val="center"/>
              <w:rPr>
                <w:rFonts w:ascii="Times New Roman" w:hAnsi="Times New Roman" w:cs="Times New Roman"/>
                <w:b/>
                <w:sz w:val="20"/>
                <w:szCs w:val="20"/>
                <w:lang w:val="ro-RO"/>
              </w:rPr>
            </w:pPr>
            <w:r w:rsidRPr="00847DC0">
              <w:rPr>
                <w:rFonts w:ascii="Times New Roman" w:hAnsi="Times New Roman" w:cs="Times New Roman"/>
                <w:b/>
                <w:sz w:val="20"/>
                <w:szCs w:val="20"/>
                <w:lang w:val="ro-RO"/>
              </w:rPr>
              <w:t xml:space="preserve">Nr. </w:t>
            </w:r>
            <w:r w:rsidR="000D776E" w:rsidRPr="00847DC0">
              <w:rPr>
                <w:rFonts w:ascii="Times New Roman" w:hAnsi="Times New Roman" w:cs="Times New Roman"/>
                <w:b/>
                <w:sz w:val="20"/>
                <w:szCs w:val="20"/>
                <w:lang w:val="ro-RO"/>
              </w:rPr>
              <w:t>Decizii</w:t>
            </w:r>
          </w:p>
        </w:tc>
      </w:tr>
      <w:tr w:rsidR="00187E81" w:rsidRPr="00396C66" w14:paraId="720E5486" w14:textId="77777777" w:rsidTr="003F3DFC">
        <w:tc>
          <w:tcPr>
            <w:tcW w:w="8222" w:type="dxa"/>
          </w:tcPr>
          <w:p w14:paraId="597D63C4" w14:textId="77777777" w:rsidR="00822E41" w:rsidRPr="00847DC0" w:rsidRDefault="00913514"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Decizie privind admiterea protocolului de constituire a unei alianțe electorale</w:t>
            </w:r>
          </w:p>
        </w:tc>
        <w:tc>
          <w:tcPr>
            <w:tcW w:w="1134" w:type="dxa"/>
          </w:tcPr>
          <w:p w14:paraId="3A693B22" w14:textId="77777777" w:rsidR="00822E41" w:rsidRPr="00396C66" w:rsidRDefault="00913514"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1</w:t>
            </w:r>
          </w:p>
        </w:tc>
      </w:tr>
      <w:tr w:rsidR="00187E81" w:rsidRPr="00396C66" w14:paraId="0668572A" w14:textId="77777777" w:rsidTr="003F3DFC">
        <w:tc>
          <w:tcPr>
            <w:tcW w:w="8222" w:type="dxa"/>
          </w:tcPr>
          <w:p w14:paraId="2ACD9C55" w14:textId="77777777" w:rsidR="00822E41" w:rsidRPr="00847DC0" w:rsidRDefault="00913514"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admiterea unor contestații</w:t>
            </w:r>
          </w:p>
        </w:tc>
        <w:tc>
          <w:tcPr>
            <w:tcW w:w="1134" w:type="dxa"/>
          </w:tcPr>
          <w:p w14:paraId="2CF321E7" w14:textId="77777777" w:rsidR="00822E41" w:rsidRPr="00396C66" w:rsidRDefault="00913514"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54</w:t>
            </w:r>
          </w:p>
        </w:tc>
      </w:tr>
      <w:tr w:rsidR="00187E81" w:rsidRPr="00396C66" w14:paraId="4E955372" w14:textId="77777777" w:rsidTr="003F3DFC">
        <w:tc>
          <w:tcPr>
            <w:tcW w:w="8222" w:type="dxa"/>
          </w:tcPr>
          <w:p w14:paraId="6BE49B3B"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respingerea unor contestații:</w:t>
            </w:r>
          </w:p>
        </w:tc>
        <w:tc>
          <w:tcPr>
            <w:tcW w:w="1134" w:type="dxa"/>
          </w:tcPr>
          <w:p w14:paraId="3C241062"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48</w:t>
            </w:r>
          </w:p>
        </w:tc>
      </w:tr>
      <w:tr w:rsidR="00187E81" w:rsidRPr="00396C66" w14:paraId="09423297" w14:textId="77777777" w:rsidTr="003F3DFC">
        <w:tc>
          <w:tcPr>
            <w:tcW w:w="8222" w:type="dxa"/>
          </w:tcPr>
          <w:p w14:paraId="51AF2011"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admiterea unor candidaturi</w:t>
            </w:r>
          </w:p>
        </w:tc>
        <w:tc>
          <w:tcPr>
            <w:tcW w:w="1134" w:type="dxa"/>
          </w:tcPr>
          <w:p w14:paraId="466E1C58"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12</w:t>
            </w:r>
          </w:p>
        </w:tc>
      </w:tr>
      <w:tr w:rsidR="00187E81" w:rsidRPr="00396C66" w14:paraId="3E4D87ED" w14:textId="77777777" w:rsidTr="003F3DFC">
        <w:tc>
          <w:tcPr>
            <w:tcW w:w="8222" w:type="dxa"/>
          </w:tcPr>
          <w:p w14:paraId="4B9B7D6F"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respingerea unor candidaturi</w:t>
            </w:r>
          </w:p>
        </w:tc>
        <w:tc>
          <w:tcPr>
            <w:tcW w:w="1134" w:type="dxa"/>
          </w:tcPr>
          <w:p w14:paraId="2727D61B"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2</w:t>
            </w:r>
          </w:p>
        </w:tc>
      </w:tr>
      <w:tr w:rsidR="00187E81" w:rsidRPr="00396C66" w14:paraId="1B1132D2" w14:textId="77777777" w:rsidTr="003F3DFC">
        <w:tc>
          <w:tcPr>
            <w:tcW w:w="8222" w:type="dxa"/>
          </w:tcPr>
          <w:p w14:paraId="3F6458D4"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admiterea și, respectiv, respingerea unor candidaturi</w:t>
            </w:r>
          </w:p>
        </w:tc>
        <w:tc>
          <w:tcPr>
            <w:tcW w:w="1134" w:type="dxa"/>
          </w:tcPr>
          <w:p w14:paraId="07B08CAB"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5</w:t>
            </w:r>
          </w:p>
        </w:tc>
      </w:tr>
      <w:tr w:rsidR="00187E81" w:rsidRPr="00396C66" w14:paraId="3F9F2A4F" w14:textId="77777777" w:rsidTr="003F3DFC">
        <w:tc>
          <w:tcPr>
            <w:tcW w:w="8222" w:type="dxa"/>
          </w:tcPr>
          <w:p w14:paraId="7DD76CB0"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 xml:space="preserve">Decizii privind respingerea </w:t>
            </w:r>
            <w:r w:rsidRPr="00847DC0">
              <w:rPr>
                <w:rFonts w:ascii="Times New Roman" w:hAnsi="Times New Roman" w:cs="Times New Roman" w:hint="eastAsia"/>
                <w:sz w:val="20"/>
                <w:szCs w:val="20"/>
                <w:lang w:val="ro-RO"/>
              </w:rPr>
              <w:t>î</w:t>
            </w:r>
            <w:r w:rsidRPr="00847DC0">
              <w:rPr>
                <w:rFonts w:ascii="Times New Roman" w:hAnsi="Times New Roman" w:cs="Times New Roman"/>
                <w:sz w:val="20"/>
                <w:szCs w:val="20"/>
                <w:lang w:val="ro-RO"/>
              </w:rPr>
              <w:t>nregistr</w:t>
            </w:r>
            <w:r w:rsidRPr="00847DC0">
              <w:rPr>
                <w:rFonts w:ascii="Times New Roman" w:hAnsi="Times New Roman" w:cs="Times New Roman" w:hint="eastAsia"/>
                <w:sz w:val="20"/>
                <w:szCs w:val="20"/>
                <w:lang w:val="ro-RO"/>
              </w:rPr>
              <w:t>ă</w:t>
            </w:r>
            <w:r w:rsidRPr="00847DC0">
              <w:rPr>
                <w:rFonts w:ascii="Times New Roman" w:hAnsi="Times New Roman" w:cs="Times New Roman"/>
                <w:sz w:val="20"/>
                <w:szCs w:val="20"/>
                <w:lang w:val="ro-RO"/>
              </w:rPr>
              <w:t>rii semnului electoral</w:t>
            </w:r>
          </w:p>
        </w:tc>
        <w:tc>
          <w:tcPr>
            <w:tcW w:w="1134" w:type="dxa"/>
          </w:tcPr>
          <w:p w14:paraId="4C71AA4D"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5</w:t>
            </w:r>
          </w:p>
        </w:tc>
      </w:tr>
      <w:tr w:rsidR="00187E81" w:rsidRPr="00396C66" w14:paraId="1A2644D5" w14:textId="77777777" w:rsidTr="003F3DFC">
        <w:tc>
          <w:tcPr>
            <w:tcW w:w="8222" w:type="dxa"/>
          </w:tcPr>
          <w:p w14:paraId="5826E679"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 xml:space="preserve">Decizii privind </w:t>
            </w:r>
            <w:r w:rsidRPr="00847DC0">
              <w:rPr>
                <w:rFonts w:ascii="Times New Roman" w:hAnsi="Times New Roman" w:cs="Times New Roman" w:hint="eastAsia"/>
                <w:sz w:val="20"/>
                <w:szCs w:val="20"/>
                <w:lang w:val="ro-RO"/>
              </w:rPr>
              <w:t>î</w:t>
            </w:r>
            <w:r w:rsidRPr="00847DC0">
              <w:rPr>
                <w:rFonts w:ascii="Times New Roman" w:hAnsi="Times New Roman" w:cs="Times New Roman"/>
                <w:sz w:val="20"/>
                <w:szCs w:val="20"/>
                <w:lang w:val="ro-RO"/>
              </w:rPr>
              <w:t>nregistrarea semnelor electorale</w:t>
            </w:r>
          </w:p>
        </w:tc>
        <w:tc>
          <w:tcPr>
            <w:tcW w:w="1134" w:type="dxa"/>
          </w:tcPr>
          <w:p w14:paraId="67649EA0"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2</w:t>
            </w:r>
          </w:p>
        </w:tc>
      </w:tr>
      <w:tr w:rsidR="00187E81" w:rsidRPr="00396C66" w14:paraId="6F03C2D3" w14:textId="77777777" w:rsidTr="003F3DFC">
        <w:tc>
          <w:tcPr>
            <w:tcW w:w="8222" w:type="dxa"/>
          </w:tcPr>
          <w:p w14:paraId="492B57A6" w14:textId="77777777" w:rsidR="00822E41"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privind acreditarea unor organizații neguvernamentale pentru efectuarea de sondaje de opinie la ieșirea de la urne</w:t>
            </w:r>
          </w:p>
        </w:tc>
        <w:tc>
          <w:tcPr>
            <w:tcW w:w="1134" w:type="dxa"/>
          </w:tcPr>
          <w:p w14:paraId="1ECE64F5" w14:textId="77777777" w:rsidR="00822E41"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2</w:t>
            </w:r>
          </w:p>
        </w:tc>
      </w:tr>
      <w:tr w:rsidR="00187E81" w:rsidRPr="00396C66" w14:paraId="70BB37D6" w14:textId="77777777" w:rsidTr="003F3DFC">
        <w:tc>
          <w:tcPr>
            <w:tcW w:w="8222" w:type="dxa"/>
          </w:tcPr>
          <w:p w14:paraId="7E55FEDA" w14:textId="77777777" w:rsidR="00E40917" w:rsidRPr="00847DC0" w:rsidRDefault="00E40917"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Diverse</w:t>
            </w:r>
          </w:p>
        </w:tc>
        <w:tc>
          <w:tcPr>
            <w:tcW w:w="1134" w:type="dxa"/>
          </w:tcPr>
          <w:p w14:paraId="441EE81B" w14:textId="77777777" w:rsidR="00E40917" w:rsidRPr="00396C66" w:rsidRDefault="00E40917"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2</w:t>
            </w:r>
          </w:p>
        </w:tc>
      </w:tr>
      <w:tr w:rsidR="00187E81" w:rsidRPr="00396C66" w14:paraId="6DE12B28" w14:textId="77777777" w:rsidTr="003F3DFC">
        <w:tc>
          <w:tcPr>
            <w:tcW w:w="8222" w:type="dxa"/>
          </w:tcPr>
          <w:p w14:paraId="5959F963" w14:textId="77777777" w:rsidR="00822E41" w:rsidRPr="00847DC0" w:rsidRDefault="00222AED" w:rsidP="00762D4B">
            <w:pPr>
              <w:tabs>
                <w:tab w:val="left" w:pos="567"/>
              </w:tabs>
              <w:rPr>
                <w:rFonts w:ascii="Times New Roman" w:hAnsi="Times New Roman" w:cs="Times New Roman"/>
                <w:sz w:val="20"/>
                <w:szCs w:val="20"/>
                <w:lang w:val="ro-RO"/>
              </w:rPr>
            </w:pPr>
            <w:r w:rsidRPr="00847DC0">
              <w:rPr>
                <w:rFonts w:ascii="Times New Roman" w:hAnsi="Times New Roman" w:cs="Times New Roman"/>
                <w:sz w:val="20"/>
                <w:szCs w:val="20"/>
                <w:lang w:val="ro-RO"/>
              </w:rPr>
              <w:t>Decizii în aplicarea legii</w:t>
            </w:r>
          </w:p>
        </w:tc>
        <w:tc>
          <w:tcPr>
            <w:tcW w:w="1134" w:type="dxa"/>
          </w:tcPr>
          <w:p w14:paraId="6BC1337D" w14:textId="77777777" w:rsidR="00822E41" w:rsidRPr="00396C66" w:rsidRDefault="00D6538E" w:rsidP="00762D4B">
            <w:pPr>
              <w:tabs>
                <w:tab w:val="left" w:pos="567"/>
              </w:tabs>
              <w:jc w:val="center"/>
              <w:rPr>
                <w:rFonts w:ascii="Times New Roman" w:hAnsi="Times New Roman" w:cs="Times New Roman"/>
                <w:sz w:val="20"/>
                <w:szCs w:val="20"/>
                <w:lang w:val="ro-RO"/>
              </w:rPr>
            </w:pPr>
            <w:r w:rsidRPr="00396C66">
              <w:rPr>
                <w:rFonts w:ascii="Times New Roman" w:hAnsi="Times New Roman" w:cs="Times New Roman"/>
                <w:sz w:val="20"/>
                <w:szCs w:val="20"/>
                <w:lang w:val="ro-RO"/>
              </w:rPr>
              <w:t>17</w:t>
            </w:r>
          </w:p>
        </w:tc>
      </w:tr>
      <w:tr w:rsidR="00187E81" w:rsidRPr="00396C66" w14:paraId="0F46D4EE" w14:textId="77777777" w:rsidTr="003F3DFC">
        <w:tc>
          <w:tcPr>
            <w:tcW w:w="8222" w:type="dxa"/>
            <w:hideMark/>
          </w:tcPr>
          <w:p w14:paraId="72419B55" w14:textId="77777777" w:rsidR="00822E41" w:rsidRPr="00847DC0" w:rsidRDefault="00822E41" w:rsidP="00762D4B">
            <w:pPr>
              <w:tabs>
                <w:tab w:val="left" w:pos="567"/>
              </w:tabs>
              <w:rPr>
                <w:rFonts w:ascii="Times New Roman" w:hAnsi="Times New Roman" w:cs="Times New Roman"/>
                <w:b/>
                <w:sz w:val="20"/>
                <w:szCs w:val="20"/>
                <w:lang w:val="ro-RO"/>
              </w:rPr>
            </w:pPr>
            <w:r w:rsidRPr="00847DC0">
              <w:rPr>
                <w:rFonts w:ascii="Times New Roman" w:hAnsi="Times New Roman" w:cs="Times New Roman"/>
                <w:b/>
                <w:sz w:val="20"/>
                <w:szCs w:val="20"/>
                <w:lang w:val="ro-RO"/>
              </w:rPr>
              <w:t>TOTAL</w:t>
            </w:r>
          </w:p>
        </w:tc>
        <w:tc>
          <w:tcPr>
            <w:tcW w:w="1134" w:type="dxa"/>
            <w:hideMark/>
          </w:tcPr>
          <w:p w14:paraId="59F10B2E" w14:textId="77777777" w:rsidR="00822E41" w:rsidRPr="00396C66" w:rsidRDefault="00D6538E" w:rsidP="00762D4B">
            <w:pPr>
              <w:tabs>
                <w:tab w:val="left" w:pos="567"/>
              </w:tabs>
              <w:jc w:val="center"/>
              <w:rPr>
                <w:rFonts w:ascii="Times New Roman" w:hAnsi="Times New Roman" w:cs="Times New Roman"/>
                <w:b/>
                <w:sz w:val="20"/>
                <w:szCs w:val="20"/>
                <w:lang w:val="ro-RO"/>
              </w:rPr>
            </w:pPr>
            <w:r w:rsidRPr="00396C66">
              <w:rPr>
                <w:rFonts w:ascii="Times New Roman" w:hAnsi="Times New Roman" w:cs="Times New Roman"/>
                <w:b/>
                <w:sz w:val="20"/>
                <w:szCs w:val="20"/>
                <w:lang w:val="ro-RO"/>
              </w:rPr>
              <w:t>150</w:t>
            </w:r>
          </w:p>
        </w:tc>
      </w:tr>
    </w:tbl>
    <w:p w14:paraId="2B63738C" w14:textId="77777777" w:rsidR="00B12F4F" w:rsidRPr="00187E81" w:rsidRDefault="00B12F4F" w:rsidP="00762D4B">
      <w:pPr>
        <w:tabs>
          <w:tab w:val="left" w:pos="567"/>
        </w:tabs>
        <w:spacing w:after="0" w:line="276" w:lineRule="auto"/>
        <w:jc w:val="both"/>
        <w:rPr>
          <w:rFonts w:ascii="Times New Roman" w:hAnsi="Times New Roman" w:cs="Times New Roman"/>
          <w:sz w:val="23"/>
          <w:szCs w:val="23"/>
          <w:lang w:val="ro-RO"/>
        </w:rPr>
      </w:pPr>
    </w:p>
    <w:p w14:paraId="21548778" w14:textId="77777777" w:rsidR="003808D0" w:rsidRDefault="00B71340" w:rsidP="00762D4B">
      <w:pPr>
        <w:tabs>
          <w:tab w:val="left" w:pos="567"/>
        </w:tabs>
        <w:spacing w:after="0" w:line="276" w:lineRule="auto"/>
        <w:ind w:firstLine="567"/>
        <w:jc w:val="both"/>
        <w:rPr>
          <w:rFonts w:ascii="Times New Roman" w:hAnsi="Times New Roman" w:cs="Times New Roman"/>
          <w:i/>
          <w:sz w:val="23"/>
          <w:szCs w:val="23"/>
          <w:lang w:val="ro-RO"/>
        </w:rPr>
      </w:pPr>
      <w:r w:rsidRPr="00187E81">
        <w:rPr>
          <w:rFonts w:ascii="Times New Roman" w:hAnsi="Times New Roman" w:cs="Times New Roman"/>
          <w:sz w:val="23"/>
          <w:szCs w:val="23"/>
          <w:lang w:val="ro-RO"/>
        </w:rPr>
        <w:t>Biroul Electoral Central a emis</w:t>
      </w:r>
      <w:r w:rsidR="00317AB3" w:rsidRPr="00187E81">
        <w:rPr>
          <w:rFonts w:ascii="Times New Roman" w:hAnsi="Times New Roman" w:cs="Times New Roman"/>
          <w:sz w:val="23"/>
          <w:szCs w:val="23"/>
          <w:lang w:val="ro-RO"/>
        </w:rPr>
        <w:t>, de asemenea,</w:t>
      </w:r>
      <w:r w:rsidRPr="00187E81">
        <w:rPr>
          <w:rFonts w:ascii="Times New Roman" w:hAnsi="Times New Roman" w:cs="Times New Roman"/>
          <w:sz w:val="23"/>
          <w:szCs w:val="23"/>
          <w:lang w:val="ro-RO"/>
        </w:rPr>
        <w:t xml:space="preserve"> </w:t>
      </w:r>
      <w:r w:rsidR="00B12F4F" w:rsidRPr="00187E81">
        <w:rPr>
          <w:rFonts w:ascii="Times New Roman" w:hAnsi="Times New Roman" w:cs="Times New Roman"/>
          <w:b/>
          <w:sz w:val="23"/>
          <w:szCs w:val="23"/>
          <w:lang w:val="ro-RO"/>
        </w:rPr>
        <w:t>circulare</w:t>
      </w:r>
      <w:r w:rsidR="00B315DD" w:rsidRPr="00187E81">
        <w:rPr>
          <w:rFonts w:ascii="Times New Roman" w:hAnsi="Times New Roman" w:cs="Times New Roman"/>
          <w:sz w:val="23"/>
          <w:szCs w:val="23"/>
          <w:lang w:val="ro-RO"/>
        </w:rPr>
        <w:t xml:space="preserve">, </w:t>
      </w:r>
      <w:r w:rsidR="00B315DD" w:rsidRPr="00187E81">
        <w:rPr>
          <w:rFonts w:ascii="Times New Roman" w:hAnsi="Times New Roman" w:cs="Times New Roman"/>
          <w:b/>
          <w:sz w:val="23"/>
          <w:szCs w:val="23"/>
          <w:lang w:val="ro-RO"/>
        </w:rPr>
        <w:t>adrese și comunicate</w:t>
      </w:r>
      <w:r w:rsidR="00B12F4F" w:rsidRPr="00187E81">
        <w:rPr>
          <w:rFonts w:ascii="Times New Roman" w:hAnsi="Times New Roman" w:cs="Times New Roman"/>
          <w:b/>
          <w:sz w:val="23"/>
          <w:szCs w:val="23"/>
          <w:lang w:val="ro-RO"/>
        </w:rPr>
        <w:t xml:space="preserve"> </w:t>
      </w:r>
      <w:r w:rsidR="00B12F4F" w:rsidRPr="00187E81">
        <w:rPr>
          <w:rFonts w:ascii="Times New Roman" w:hAnsi="Times New Roman" w:cs="Times New Roman"/>
          <w:sz w:val="23"/>
          <w:szCs w:val="23"/>
          <w:lang w:val="ro-RO"/>
        </w:rPr>
        <w:t xml:space="preserve">care au fost afișate pe site-ul Biroului, în secțiunea </w:t>
      </w:r>
      <w:r w:rsidR="00B12F4F" w:rsidRPr="00187E81">
        <w:rPr>
          <w:rFonts w:ascii="Times New Roman" w:hAnsi="Times New Roman" w:cs="Times New Roman"/>
          <w:i/>
          <w:sz w:val="23"/>
          <w:szCs w:val="23"/>
          <w:lang w:val="ro-RO"/>
        </w:rPr>
        <w:t>Comunicate</w:t>
      </w:r>
      <w:r w:rsidR="00B12F4F" w:rsidRPr="00187E81">
        <w:rPr>
          <w:rStyle w:val="FootnoteReference"/>
          <w:rFonts w:ascii="Times New Roman" w:hAnsi="Times New Roman" w:cs="Times New Roman"/>
          <w:i/>
          <w:sz w:val="23"/>
          <w:szCs w:val="23"/>
          <w:lang w:val="ro-RO"/>
        </w:rPr>
        <w:footnoteReference w:id="61"/>
      </w:r>
      <w:r w:rsidR="00D12A19" w:rsidRPr="00187E81">
        <w:rPr>
          <w:rFonts w:ascii="Times New Roman" w:hAnsi="Times New Roman" w:cs="Times New Roman"/>
          <w:i/>
          <w:sz w:val="23"/>
          <w:szCs w:val="23"/>
          <w:lang w:val="ro-RO"/>
        </w:rPr>
        <w:t xml:space="preserve">. </w:t>
      </w:r>
    </w:p>
    <w:p w14:paraId="6BAE7D4B" w14:textId="14FC428C" w:rsidR="00C83AB1" w:rsidRPr="00822183" w:rsidRDefault="00C83AB1"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Autoritatea Electorală Permanentă a asigurat</w:t>
      </w:r>
      <w:r>
        <w:rPr>
          <w:rFonts w:ascii="Times New Roman" w:hAnsi="Times New Roman" w:cs="Times New Roman"/>
          <w:sz w:val="23"/>
          <w:szCs w:val="23"/>
          <w:lang w:val="ro-RO"/>
        </w:rPr>
        <w:t>,</w:t>
      </w:r>
      <w:r w:rsidRPr="00187E81">
        <w:rPr>
          <w:rFonts w:hint="eastAsia"/>
        </w:rPr>
        <w:t xml:space="preserve"> </w:t>
      </w:r>
      <w:r w:rsidRPr="00187E81">
        <w:rPr>
          <w:rFonts w:ascii="Times New Roman" w:hAnsi="Times New Roman" w:cs="Times New Roman"/>
          <w:sz w:val="23"/>
          <w:szCs w:val="23"/>
          <w:lang w:val="ro-RO"/>
        </w:rPr>
        <w:t>împreună cu Ministerul Afacerilor Interne, personalul tehnic auxiliar al Biroului Electoral Central.</w:t>
      </w:r>
    </w:p>
    <w:p w14:paraId="0EF14053" w14:textId="2C91A39E" w:rsidR="00C83AB1" w:rsidRDefault="00924E16" w:rsidP="00762D4B">
      <w:pPr>
        <w:tabs>
          <w:tab w:val="left" w:pos="567"/>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p>
    <w:p w14:paraId="537F44F0" w14:textId="77777777" w:rsidR="003808D0" w:rsidRPr="00187E81" w:rsidRDefault="008E47DB" w:rsidP="00762D4B">
      <w:pPr>
        <w:tabs>
          <w:tab w:val="left" w:pos="567"/>
        </w:tabs>
        <w:spacing w:after="0"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r w:rsidR="003808D0" w:rsidRPr="00187E81">
        <w:rPr>
          <w:rFonts w:ascii="Palatino Linotype" w:hAnsi="Palatino Linotype" w:cs="Times New Roman"/>
          <w:b/>
          <w:sz w:val="23"/>
          <w:szCs w:val="23"/>
          <w:lang w:val="ro-RO"/>
        </w:rPr>
        <w:t>Transparența procesului decizional</w:t>
      </w:r>
    </w:p>
    <w:p w14:paraId="54848759" w14:textId="77777777" w:rsidR="00C46916" w:rsidRDefault="00B124DD" w:rsidP="00762D4B">
      <w:pPr>
        <w:tabs>
          <w:tab w:val="left" w:pos="567"/>
          <w:tab w:val="left" w:pos="784"/>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S</w:t>
      </w:r>
      <w:r w:rsidR="003F0724" w:rsidRPr="00187E81">
        <w:rPr>
          <w:rFonts w:ascii="Times New Roman" w:hAnsi="Times New Roman" w:cs="Times New Roman"/>
          <w:b/>
          <w:sz w:val="23"/>
          <w:szCs w:val="23"/>
          <w:lang w:val="ro-RO"/>
        </w:rPr>
        <w:t>ite-ul oficial al Biroului Electoral Central</w:t>
      </w:r>
      <w:r w:rsidR="003F0724" w:rsidRPr="00187E81">
        <w:rPr>
          <w:rFonts w:ascii="Times New Roman" w:hAnsi="Times New Roman" w:cs="Times New Roman"/>
          <w:sz w:val="23"/>
          <w:szCs w:val="23"/>
          <w:lang w:val="ro-RO"/>
        </w:rPr>
        <w:t xml:space="preserve">, </w:t>
      </w:r>
      <w:hyperlink r:id="rId29" w:history="1">
        <w:r w:rsidR="00A95D34" w:rsidRPr="00187E81">
          <w:rPr>
            <w:rStyle w:val="Hyperlink"/>
            <w:rFonts w:ascii="Times New Roman" w:hAnsi="Times New Roman" w:cs="Times New Roman"/>
            <w:color w:val="auto"/>
            <w:sz w:val="23"/>
            <w:szCs w:val="23"/>
          </w:rPr>
          <w:t>http://parlamentare2016.bec.ro/</w:t>
        </w:r>
      </w:hyperlink>
      <w:r w:rsidR="003F0724" w:rsidRPr="00187E81">
        <w:rPr>
          <w:rFonts w:ascii="Times New Roman" w:hAnsi="Times New Roman" w:cs="Times New Roman"/>
          <w:sz w:val="23"/>
          <w:szCs w:val="23"/>
          <w:lang w:val="ro-RO"/>
        </w:rPr>
        <w:t>,</w:t>
      </w:r>
      <w:r w:rsidR="00A95D34"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administrat de Autoritatea Electorală Permanentă, </w:t>
      </w:r>
      <w:r w:rsidR="003F0724" w:rsidRPr="00187E81">
        <w:rPr>
          <w:rFonts w:ascii="Times New Roman" w:hAnsi="Times New Roman" w:cs="Times New Roman"/>
          <w:sz w:val="23"/>
          <w:szCs w:val="23"/>
          <w:lang w:val="ro-RO"/>
        </w:rPr>
        <w:t>a avut ca principal obi</w:t>
      </w:r>
      <w:r w:rsidR="00436788">
        <w:rPr>
          <w:rFonts w:ascii="Times New Roman" w:hAnsi="Times New Roman" w:cs="Times New Roman"/>
          <w:sz w:val="23"/>
          <w:szCs w:val="23"/>
          <w:lang w:val="ro-RO"/>
        </w:rPr>
        <w:t>ectiv asigurarea unei comunicăr</w:t>
      </w:r>
      <w:r w:rsidR="003F0724" w:rsidRPr="00187E81">
        <w:rPr>
          <w:rFonts w:ascii="Times New Roman" w:hAnsi="Times New Roman" w:cs="Times New Roman"/>
          <w:sz w:val="23"/>
          <w:szCs w:val="23"/>
          <w:lang w:val="ro-RO"/>
        </w:rPr>
        <w:t xml:space="preserve">i eficiente cu instituțiile şi publicul larg, în vederea </w:t>
      </w:r>
      <w:r w:rsidR="003F0724" w:rsidRPr="00187E81">
        <w:rPr>
          <w:rFonts w:ascii="Times New Roman" w:hAnsi="Times New Roman" w:cs="Times New Roman"/>
          <w:b/>
          <w:sz w:val="23"/>
          <w:szCs w:val="23"/>
          <w:lang w:val="ro-RO"/>
        </w:rPr>
        <w:t>transparenței procesului decizional în cadrul alegerilor</w:t>
      </w:r>
      <w:r w:rsidR="003F0724" w:rsidRPr="00187E81">
        <w:rPr>
          <w:rFonts w:ascii="Times New Roman" w:hAnsi="Times New Roman" w:cs="Times New Roman"/>
          <w:sz w:val="23"/>
          <w:szCs w:val="23"/>
          <w:lang w:val="ro-RO"/>
        </w:rPr>
        <w:t xml:space="preserve">. Astfel, în paginile site-ului se regăsesc hotărârile, deciziile și comunicatele Biroului </w:t>
      </w:r>
      <w:r w:rsidR="00E4183D" w:rsidRPr="00187E81">
        <w:rPr>
          <w:rFonts w:ascii="Times New Roman" w:hAnsi="Times New Roman" w:cs="Times New Roman"/>
          <w:sz w:val="23"/>
          <w:szCs w:val="23"/>
          <w:lang w:val="ro-RO"/>
        </w:rPr>
        <w:t>Electoral Central</w:t>
      </w:r>
      <w:r w:rsidR="003F0724" w:rsidRPr="00187E81">
        <w:rPr>
          <w:rFonts w:ascii="Times New Roman" w:hAnsi="Times New Roman" w:cs="Times New Roman"/>
          <w:sz w:val="23"/>
          <w:szCs w:val="23"/>
          <w:lang w:val="ro-RO"/>
        </w:rPr>
        <w:t>, ordinea de zi a ședințelor Biroului și modul de soluționare a punctelor din ordinea de zi. De asemenea, sunt disponibile date despre candidații din cadrul alegerilor, rezultatele alegerilor în format tabelar descărcabil, precum și toate procesele-verbale generate în cadrul alegerilor</w:t>
      </w:r>
      <w:r w:rsidR="00105B04" w:rsidRPr="00187E81">
        <w:rPr>
          <w:rFonts w:ascii="Times New Roman" w:hAnsi="Times New Roman" w:cs="Times New Roman"/>
          <w:sz w:val="23"/>
          <w:szCs w:val="23"/>
          <w:lang w:val="ro-RO"/>
        </w:rPr>
        <w:t xml:space="preserve"> parlamentare</w:t>
      </w:r>
      <w:r w:rsidR="003F0724" w:rsidRPr="00187E81">
        <w:rPr>
          <w:rFonts w:ascii="Times New Roman" w:hAnsi="Times New Roman" w:cs="Times New Roman"/>
          <w:sz w:val="23"/>
          <w:szCs w:val="23"/>
          <w:lang w:val="ro-RO"/>
        </w:rPr>
        <w:t xml:space="preserve">. </w:t>
      </w:r>
    </w:p>
    <w:p w14:paraId="241161B2" w14:textId="77777777" w:rsidR="00622CC4" w:rsidRDefault="00622CC4" w:rsidP="00762D4B">
      <w:pPr>
        <w:tabs>
          <w:tab w:val="left" w:pos="567"/>
          <w:tab w:val="left" w:pos="784"/>
        </w:tabs>
        <w:spacing w:after="0" w:line="276" w:lineRule="auto"/>
        <w:ind w:firstLine="567"/>
        <w:jc w:val="both"/>
        <w:rPr>
          <w:rFonts w:ascii="Times New Roman" w:hAnsi="Times New Roman" w:cs="Times New Roman"/>
          <w:sz w:val="23"/>
          <w:szCs w:val="23"/>
          <w:lang w:val="ro-RO"/>
        </w:rPr>
      </w:pPr>
    </w:p>
    <w:p w14:paraId="7B494B34" w14:textId="77777777" w:rsidR="00C87CBB" w:rsidRPr="00187E81" w:rsidRDefault="008E0BBB" w:rsidP="00762D4B">
      <w:pPr>
        <w:tabs>
          <w:tab w:val="left" w:pos="284"/>
          <w:tab w:val="left" w:pos="567"/>
        </w:tabs>
        <w:spacing w:after="0"/>
        <w:rPr>
          <w:rFonts w:ascii="Palatino Linotype" w:hAnsi="Palatino Linotype"/>
          <w:sz w:val="23"/>
          <w:szCs w:val="23"/>
          <w:lang w:val="ro-RO"/>
        </w:rPr>
      </w:pPr>
      <w:r w:rsidRPr="00187E81">
        <w:rPr>
          <w:rFonts w:ascii="Palatino Linotype" w:hAnsi="Palatino Linotype"/>
          <w:b/>
          <w:sz w:val="23"/>
          <w:szCs w:val="23"/>
          <w:lang w:val="ro-RO"/>
        </w:rPr>
        <w:t xml:space="preserve">        </w:t>
      </w:r>
      <w:r w:rsidR="00A25836" w:rsidRPr="00187E81">
        <w:rPr>
          <w:rFonts w:ascii="Palatino Linotype" w:hAnsi="Palatino Linotype"/>
          <w:b/>
          <w:sz w:val="23"/>
          <w:szCs w:val="23"/>
          <w:lang w:val="ro-RO"/>
        </w:rPr>
        <w:t xml:space="preserve">  </w:t>
      </w:r>
      <w:r w:rsidRPr="00187E81">
        <w:rPr>
          <w:rFonts w:ascii="Palatino Linotype" w:hAnsi="Palatino Linotype"/>
          <w:b/>
          <w:sz w:val="23"/>
          <w:szCs w:val="23"/>
          <w:lang w:val="ro-RO"/>
        </w:rPr>
        <w:t>4.2.2.</w:t>
      </w:r>
      <w:r w:rsidRPr="00187E81">
        <w:rPr>
          <w:rFonts w:ascii="Palatino Linotype" w:hAnsi="Palatino Linotype"/>
          <w:sz w:val="23"/>
          <w:szCs w:val="23"/>
          <w:lang w:val="ro-RO"/>
        </w:rPr>
        <w:t xml:space="preserve"> </w:t>
      </w:r>
      <w:r w:rsidR="00E552CD" w:rsidRPr="00187E81">
        <w:rPr>
          <w:rFonts w:ascii="Palatino Linotype" w:hAnsi="Palatino Linotype"/>
          <w:b/>
          <w:sz w:val="23"/>
          <w:szCs w:val="23"/>
          <w:lang w:val="ro-RO"/>
        </w:rPr>
        <w:t>Birourile electorale de circumscripție</w:t>
      </w:r>
      <w:r w:rsidR="00CE022F" w:rsidRPr="00187E81">
        <w:rPr>
          <w:rFonts w:ascii="Palatino Linotype" w:hAnsi="Palatino Linotype"/>
          <w:sz w:val="23"/>
          <w:szCs w:val="23"/>
          <w:lang w:val="ro-RO"/>
        </w:rPr>
        <w:t xml:space="preserve"> </w:t>
      </w:r>
    </w:p>
    <w:p w14:paraId="45D6FCFB" w14:textId="77777777" w:rsidR="00C66FD6" w:rsidRPr="00187E81" w:rsidRDefault="00A91E38"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551150" w:rsidRPr="00187E81">
        <w:rPr>
          <w:rFonts w:ascii="Times New Roman" w:hAnsi="Times New Roman" w:cs="Times New Roman"/>
          <w:sz w:val="23"/>
          <w:szCs w:val="23"/>
          <w:lang w:val="ro-RO"/>
        </w:rPr>
        <w:t xml:space="preserve">La alegerile </w:t>
      </w:r>
      <w:r w:rsidR="001E30D9" w:rsidRPr="00187E81">
        <w:rPr>
          <w:rFonts w:ascii="Times New Roman" w:hAnsi="Times New Roman" w:cs="Times New Roman"/>
          <w:sz w:val="23"/>
          <w:szCs w:val="23"/>
          <w:lang w:val="ro-RO"/>
        </w:rPr>
        <w:t>parlamentare</w:t>
      </w:r>
      <w:r w:rsidR="00551150" w:rsidRPr="00187E81">
        <w:rPr>
          <w:rFonts w:ascii="Times New Roman" w:hAnsi="Times New Roman" w:cs="Times New Roman"/>
          <w:sz w:val="23"/>
          <w:szCs w:val="23"/>
          <w:lang w:val="ro-RO"/>
        </w:rPr>
        <w:t xml:space="preserve"> din anul 2016 au funcționat </w:t>
      </w:r>
      <w:r w:rsidR="00593559" w:rsidRPr="00187E81">
        <w:rPr>
          <w:rFonts w:ascii="Times New Roman" w:hAnsi="Times New Roman" w:cs="Times New Roman"/>
          <w:b/>
          <w:sz w:val="23"/>
          <w:szCs w:val="23"/>
          <w:lang w:val="ro-RO"/>
        </w:rPr>
        <w:t>41 de birouri electorale de circumscripție județeană</w:t>
      </w:r>
      <w:r w:rsidR="00593559" w:rsidRPr="00187E81">
        <w:rPr>
          <w:rFonts w:ascii="Times New Roman" w:hAnsi="Times New Roman" w:cs="Times New Roman"/>
          <w:sz w:val="23"/>
          <w:szCs w:val="23"/>
          <w:lang w:val="ro-RO"/>
        </w:rPr>
        <w:t xml:space="preserve">, </w:t>
      </w:r>
      <w:r w:rsidR="00593559" w:rsidRPr="00187E81">
        <w:rPr>
          <w:rFonts w:ascii="Times New Roman" w:hAnsi="Times New Roman" w:cs="Times New Roman"/>
          <w:b/>
          <w:sz w:val="23"/>
          <w:szCs w:val="23"/>
          <w:lang w:val="ro-RO"/>
        </w:rPr>
        <w:t>Biroul electoral de circumscripție a municipiului București</w:t>
      </w:r>
      <w:r w:rsidR="00593559" w:rsidRPr="00187E81">
        <w:rPr>
          <w:rFonts w:ascii="Times New Roman" w:hAnsi="Times New Roman" w:cs="Times New Roman"/>
          <w:sz w:val="23"/>
          <w:szCs w:val="23"/>
          <w:lang w:val="ro-RO"/>
        </w:rPr>
        <w:t xml:space="preserve"> și </w:t>
      </w:r>
      <w:r w:rsidR="00593559" w:rsidRPr="00187E81">
        <w:rPr>
          <w:rFonts w:ascii="Times New Roman" w:hAnsi="Times New Roman" w:cs="Times New Roman"/>
          <w:b/>
          <w:sz w:val="23"/>
          <w:szCs w:val="23"/>
          <w:lang w:val="ro-RO"/>
        </w:rPr>
        <w:t>Biroul electoral de circumscripție pentru cet</w:t>
      </w:r>
      <w:r w:rsidR="00593559" w:rsidRPr="00187E81">
        <w:rPr>
          <w:rFonts w:ascii="Times New Roman" w:hAnsi="Times New Roman" w:cs="Times New Roman" w:hint="eastAsia"/>
          <w:b/>
          <w:sz w:val="23"/>
          <w:szCs w:val="23"/>
          <w:lang w:val="ro-RO"/>
        </w:rPr>
        <w:t>ăţ</w:t>
      </w:r>
      <w:r w:rsidR="00593559" w:rsidRPr="00187E81">
        <w:rPr>
          <w:rFonts w:ascii="Times New Roman" w:hAnsi="Times New Roman" w:cs="Times New Roman"/>
          <w:b/>
          <w:sz w:val="23"/>
          <w:szCs w:val="23"/>
          <w:lang w:val="ro-RO"/>
        </w:rPr>
        <w:t>enii rom</w:t>
      </w:r>
      <w:r w:rsidR="00593559" w:rsidRPr="00187E81">
        <w:rPr>
          <w:rFonts w:ascii="Times New Roman" w:hAnsi="Times New Roman" w:cs="Times New Roman" w:hint="eastAsia"/>
          <w:b/>
          <w:sz w:val="23"/>
          <w:szCs w:val="23"/>
          <w:lang w:val="ro-RO"/>
        </w:rPr>
        <w:t>â</w:t>
      </w:r>
      <w:r w:rsidR="00593559" w:rsidRPr="00187E81">
        <w:rPr>
          <w:rFonts w:ascii="Times New Roman" w:hAnsi="Times New Roman" w:cs="Times New Roman"/>
          <w:b/>
          <w:sz w:val="23"/>
          <w:szCs w:val="23"/>
          <w:lang w:val="ro-RO"/>
        </w:rPr>
        <w:t>ni cu domiciliul sau re</w:t>
      </w:r>
      <w:r w:rsidR="00593559" w:rsidRPr="00187E81">
        <w:rPr>
          <w:rFonts w:ascii="Times New Roman" w:hAnsi="Times New Roman" w:cs="Times New Roman" w:hint="eastAsia"/>
          <w:b/>
          <w:sz w:val="23"/>
          <w:szCs w:val="23"/>
          <w:lang w:val="ro-RO"/>
        </w:rPr>
        <w:t>ş</w:t>
      </w:r>
      <w:r w:rsidR="00593559" w:rsidRPr="00187E81">
        <w:rPr>
          <w:rFonts w:ascii="Times New Roman" w:hAnsi="Times New Roman" w:cs="Times New Roman"/>
          <w:b/>
          <w:sz w:val="23"/>
          <w:szCs w:val="23"/>
          <w:lang w:val="ro-RO"/>
        </w:rPr>
        <w:t>edin</w:t>
      </w:r>
      <w:r w:rsidR="00593559" w:rsidRPr="00187E81">
        <w:rPr>
          <w:rFonts w:ascii="Times New Roman" w:hAnsi="Times New Roman" w:cs="Times New Roman" w:hint="eastAsia"/>
          <w:b/>
          <w:sz w:val="23"/>
          <w:szCs w:val="23"/>
          <w:lang w:val="ro-RO"/>
        </w:rPr>
        <w:t>ţ</w:t>
      </w:r>
      <w:r w:rsidR="00593559" w:rsidRPr="00187E81">
        <w:rPr>
          <w:rFonts w:ascii="Times New Roman" w:hAnsi="Times New Roman" w:cs="Times New Roman"/>
          <w:b/>
          <w:sz w:val="23"/>
          <w:szCs w:val="23"/>
          <w:lang w:val="ro-RO"/>
        </w:rPr>
        <w:t xml:space="preserve">a </w:t>
      </w:r>
      <w:r w:rsidR="00593559" w:rsidRPr="00187E81">
        <w:rPr>
          <w:rFonts w:ascii="Times New Roman" w:hAnsi="Times New Roman" w:cs="Times New Roman" w:hint="eastAsia"/>
          <w:b/>
          <w:sz w:val="23"/>
          <w:szCs w:val="23"/>
          <w:lang w:val="ro-RO"/>
        </w:rPr>
        <w:t>î</w:t>
      </w:r>
      <w:r w:rsidR="00593559" w:rsidRPr="00187E81">
        <w:rPr>
          <w:rFonts w:ascii="Times New Roman" w:hAnsi="Times New Roman" w:cs="Times New Roman"/>
          <w:b/>
          <w:sz w:val="23"/>
          <w:szCs w:val="23"/>
          <w:lang w:val="ro-RO"/>
        </w:rPr>
        <w:t xml:space="preserve">n afara </w:t>
      </w:r>
      <w:r w:rsidR="00593559" w:rsidRPr="00187E81">
        <w:rPr>
          <w:rFonts w:ascii="Times New Roman" w:hAnsi="Times New Roman" w:cs="Times New Roman" w:hint="eastAsia"/>
          <w:b/>
          <w:sz w:val="23"/>
          <w:szCs w:val="23"/>
          <w:lang w:val="ro-RO"/>
        </w:rPr>
        <w:t>ţă</w:t>
      </w:r>
      <w:r w:rsidR="00593559" w:rsidRPr="00187E81">
        <w:rPr>
          <w:rFonts w:ascii="Times New Roman" w:hAnsi="Times New Roman" w:cs="Times New Roman"/>
          <w:b/>
          <w:sz w:val="23"/>
          <w:szCs w:val="23"/>
          <w:lang w:val="ro-RO"/>
        </w:rPr>
        <w:t>rii</w:t>
      </w:r>
      <w:r w:rsidR="007D391F" w:rsidRPr="00187E81">
        <w:rPr>
          <w:rFonts w:ascii="Times New Roman" w:hAnsi="Times New Roman" w:cs="Times New Roman"/>
          <w:sz w:val="23"/>
          <w:szCs w:val="23"/>
          <w:lang w:val="ro-RO"/>
        </w:rPr>
        <w:t xml:space="preserve">, </w:t>
      </w:r>
      <w:r w:rsidR="005220ED" w:rsidRPr="00187E81">
        <w:rPr>
          <w:rFonts w:ascii="Times New Roman" w:hAnsi="Times New Roman" w:cs="Times New Roman"/>
          <w:sz w:val="23"/>
          <w:szCs w:val="23"/>
          <w:lang w:val="ro-RO"/>
        </w:rPr>
        <w:t xml:space="preserve">fiecare </w:t>
      </w:r>
      <w:r w:rsidR="00EA0D77" w:rsidRPr="00187E81">
        <w:rPr>
          <w:rFonts w:ascii="Times New Roman" w:hAnsi="Times New Roman" w:cs="Times New Roman"/>
          <w:sz w:val="23"/>
          <w:szCs w:val="23"/>
          <w:lang w:val="ro-RO"/>
        </w:rPr>
        <w:t xml:space="preserve">dintre acestea </w:t>
      </w:r>
      <w:r w:rsidR="007D391F" w:rsidRPr="00187E81">
        <w:rPr>
          <w:rFonts w:ascii="Times New Roman" w:hAnsi="Times New Roman" w:cs="Times New Roman"/>
          <w:sz w:val="23"/>
          <w:szCs w:val="23"/>
          <w:lang w:val="ro-RO"/>
        </w:rPr>
        <w:t xml:space="preserve">având </w:t>
      </w:r>
      <w:r w:rsidR="00EA0D77" w:rsidRPr="00187E81">
        <w:rPr>
          <w:rFonts w:ascii="Times New Roman" w:hAnsi="Times New Roman" w:cs="Times New Roman"/>
          <w:sz w:val="23"/>
          <w:szCs w:val="23"/>
          <w:lang w:val="ro-RO"/>
        </w:rPr>
        <w:t>în componență</w:t>
      </w:r>
      <w:r w:rsidR="000554AF" w:rsidRPr="00187E81">
        <w:rPr>
          <w:rFonts w:ascii="Times New Roman" w:hAnsi="Times New Roman" w:cs="Times New Roman"/>
          <w:sz w:val="23"/>
          <w:szCs w:val="23"/>
          <w:lang w:val="ro-RO"/>
        </w:rPr>
        <w:t xml:space="preserve"> </w:t>
      </w:r>
      <w:r w:rsidR="00780575" w:rsidRPr="00187E81">
        <w:rPr>
          <w:rFonts w:ascii="Times New Roman" w:hAnsi="Times New Roman" w:cs="Times New Roman"/>
          <w:sz w:val="23"/>
          <w:szCs w:val="23"/>
          <w:lang w:val="ro-RO"/>
        </w:rPr>
        <w:t>3 judec</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tori, un reprezentant al Autorit</w:t>
      </w:r>
      <w:r w:rsidR="00780575" w:rsidRPr="00187E81">
        <w:rPr>
          <w:rFonts w:ascii="Times New Roman" w:hAnsi="Times New Roman" w:cs="Times New Roman" w:hint="eastAsia"/>
          <w:sz w:val="23"/>
          <w:szCs w:val="23"/>
          <w:lang w:val="ro-RO"/>
        </w:rPr>
        <w:t>ăţ</w:t>
      </w:r>
      <w:r w:rsidR="00780575" w:rsidRPr="00187E81">
        <w:rPr>
          <w:rFonts w:ascii="Times New Roman" w:hAnsi="Times New Roman" w:cs="Times New Roman"/>
          <w:sz w:val="23"/>
          <w:szCs w:val="23"/>
          <w:lang w:val="ro-RO"/>
        </w:rPr>
        <w:t xml:space="preserve">ii Electorale Permanente </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i cel mult 9 reprezentan</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 ai partidelor politice, alian</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elor politice, alian</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 xml:space="preserve">elor electorale </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i ai organiza</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iilor cet</w:t>
      </w:r>
      <w:r w:rsidR="00780575" w:rsidRPr="00187E81">
        <w:rPr>
          <w:rFonts w:ascii="Times New Roman" w:hAnsi="Times New Roman" w:cs="Times New Roman" w:hint="eastAsia"/>
          <w:sz w:val="23"/>
          <w:szCs w:val="23"/>
          <w:lang w:val="ro-RO"/>
        </w:rPr>
        <w:t>ăţ</w:t>
      </w:r>
      <w:r w:rsidR="00780575" w:rsidRPr="00187E81">
        <w:rPr>
          <w:rFonts w:ascii="Times New Roman" w:hAnsi="Times New Roman" w:cs="Times New Roman"/>
          <w:sz w:val="23"/>
          <w:szCs w:val="23"/>
          <w:lang w:val="ro-RO"/>
        </w:rPr>
        <w:t>enilor apar</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in</w:t>
      </w:r>
      <w:r w:rsidR="00780575" w:rsidRPr="00187E81">
        <w:rPr>
          <w:rFonts w:ascii="Times New Roman" w:hAnsi="Times New Roman" w:cs="Times New Roman" w:hint="eastAsia"/>
          <w:sz w:val="23"/>
          <w:szCs w:val="23"/>
          <w:lang w:val="ro-RO"/>
        </w:rPr>
        <w:t>â</w:t>
      </w:r>
      <w:r w:rsidR="00780575" w:rsidRPr="00187E81">
        <w:rPr>
          <w:rFonts w:ascii="Times New Roman" w:hAnsi="Times New Roman" w:cs="Times New Roman"/>
          <w:sz w:val="23"/>
          <w:szCs w:val="23"/>
          <w:lang w:val="ro-RO"/>
        </w:rPr>
        <w:t>nd minorit</w:t>
      </w:r>
      <w:r w:rsidR="00780575" w:rsidRPr="00187E81">
        <w:rPr>
          <w:rFonts w:ascii="Times New Roman" w:hAnsi="Times New Roman" w:cs="Times New Roman" w:hint="eastAsia"/>
          <w:sz w:val="23"/>
          <w:szCs w:val="23"/>
          <w:lang w:val="ro-RO"/>
        </w:rPr>
        <w:t>ăţ</w:t>
      </w:r>
      <w:r w:rsidR="00780575" w:rsidRPr="00187E81">
        <w:rPr>
          <w:rFonts w:ascii="Times New Roman" w:hAnsi="Times New Roman" w:cs="Times New Roman"/>
          <w:sz w:val="23"/>
          <w:szCs w:val="23"/>
          <w:lang w:val="ro-RO"/>
        </w:rPr>
        <w:t>ilor na</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ionale care au particip</w:t>
      </w:r>
      <w:r w:rsidR="00780575" w:rsidRPr="00187E81">
        <w:rPr>
          <w:rFonts w:ascii="Times New Roman" w:hAnsi="Times New Roman" w:cs="Times New Roman" w:hint="eastAsia"/>
          <w:sz w:val="23"/>
          <w:szCs w:val="23"/>
          <w:lang w:val="ro-RO"/>
        </w:rPr>
        <w:t>at</w:t>
      </w:r>
      <w:r w:rsidR="00780575" w:rsidRPr="00187E81">
        <w:rPr>
          <w:rFonts w:ascii="Times New Roman" w:hAnsi="Times New Roman" w:cs="Times New Roman"/>
          <w:sz w:val="23"/>
          <w:szCs w:val="23"/>
          <w:lang w:val="ro-RO"/>
        </w:rPr>
        <w:t xml:space="preserve"> la alegeri </w:t>
      </w:r>
      <w:r w:rsidR="00780575" w:rsidRPr="00187E81">
        <w:rPr>
          <w:rFonts w:ascii="Times New Roman" w:hAnsi="Times New Roman" w:cs="Times New Roman" w:hint="eastAsia"/>
          <w:sz w:val="23"/>
          <w:szCs w:val="23"/>
          <w:lang w:val="ro-RO"/>
        </w:rPr>
        <w:t>î</w:t>
      </w:r>
      <w:r w:rsidR="00780575" w:rsidRPr="00187E81">
        <w:rPr>
          <w:rFonts w:ascii="Times New Roman" w:hAnsi="Times New Roman" w:cs="Times New Roman"/>
          <w:sz w:val="23"/>
          <w:szCs w:val="23"/>
          <w:lang w:val="ro-RO"/>
        </w:rPr>
        <w:t>n circumscrip</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ia electoral</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 xml:space="preserve"> respectiv</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w:t>
      </w:r>
    </w:p>
    <w:p w14:paraId="63B40305" w14:textId="77777777" w:rsidR="00AE7325" w:rsidRPr="00187E81" w:rsidRDefault="003B15B2"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 xml:space="preserve">La </w:t>
      </w:r>
      <w:r w:rsidR="00505F3B" w:rsidRPr="00187E81">
        <w:rPr>
          <w:rFonts w:ascii="Times New Roman" w:hAnsi="Times New Roman" w:cs="Times New Roman"/>
          <w:sz w:val="23"/>
          <w:szCs w:val="23"/>
          <w:lang w:val="ro-RO"/>
        </w:rPr>
        <w:t>data de</w:t>
      </w:r>
      <w:r w:rsidR="00277AC0" w:rsidRPr="00187E81">
        <w:rPr>
          <w:rFonts w:ascii="Times New Roman" w:hAnsi="Times New Roman" w:cs="Times New Roman"/>
          <w:sz w:val="23"/>
          <w:szCs w:val="23"/>
          <w:lang w:val="ro-RO"/>
        </w:rPr>
        <w:t xml:space="preserve"> </w:t>
      </w:r>
      <w:r w:rsidR="00873BB1">
        <w:rPr>
          <w:rFonts w:ascii="Times New Roman" w:hAnsi="Times New Roman" w:cs="Times New Roman"/>
          <w:sz w:val="23"/>
          <w:szCs w:val="23"/>
          <w:lang w:val="ro-RO"/>
        </w:rPr>
        <w:t>0</w:t>
      </w:r>
      <w:r w:rsidRPr="00187E81">
        <w:rPr>
          <w:rFonts w:ascii="Times New Roman" w:hAnsi="Times New Roman" w:cs="Times New Roman"/>
          <w:sz w:val="23"/>
          <w:szCs w:val="23"/>
          <w:lang w:val="ro-RO"/>
        </w:rPr>
        <w:t>2.10.</w:t>
      </w:r>
      <w:r w:rsidR="003A2CF1" w:rsidRPr="00187E81">
        <w:rPr>
          <w:rFonts w:ascii="Times New Roman" w:hAnsi="Times New Roman" w:cs="Times New Roman"/>
          <w:sz w:val="23"/>
          <w:szCs w:val="23"/>
          <w:lang w:val="ro-RO"/>
        </w:rPr>
        <w:t>2016</w:t>
      </w:r>
      <w:r w:rsidRPr="00187E81">
        <w:rPr>
          <w:rFonts w:ascii="Times New Roman" w:hAnsi="Times New Roman" w:cs="Times New Roman"/>
          <w:sz w:val="23"/>
          <w:szCs w:val="23"/>
          <w:lang w:val="ro-RO"/>
        </w:rPr>
        <w:t xml:space="preserve"> au fost desemnați </w:t>
      </w:r>
      <w:r w:rsidR="00780575" w:rsidRPr="00187E81">
        <w:rPr>
          <w:rFonts w:ascii="Times New Roman" w:hAnsi="Times New Roman" w:cs="Times New Roman"/>
          <w:sz w:val="23"/>
          <w:szCs w:val="23"/>
          <w:lang w:val="ro-RO"/>
        </w:rPr>
        <w:t>judec</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tori</w:t>
      </w:r>
      <w:r w:rsidR="00302786" w:rsidRPr="00187E81">
        <w:rPr>
          <w:rFonts w:ascii="Times New Roman" w:hAnsi="Times New Roman" w:cs="Times New Roman"/>
          <w:sz w:val="23"/>
          <w:szCs w:val="23"/>
          <w:lang w:val="ro-RO"/>
        </w:rPr>
        <w:t>i din componența birourilor electorale de circumscripție</w:t>
      </w:r>
      <w:r w:rsidR="00780575" w:rsidRPr="00187E81">
        <w:rPr>
          <w:rFonts w:ascii="Times New Roman" w:hAnsi="Times New Roman" w:cs="Times New Roman"/>
          <w:sz w:val="23"/>
          <w:szCs w:val="23"/>
          <w:lang w:val="ro-RO"/>
        </w:rPr>
        <w:t xml:space="preserve">, </w:t>
      </w:r>
      <w:r w:rsidR="00780575" w:rsidRPr="00187E81">
        <w:rPr>
          <w:rFonts w:ascii="Times New Roman" w:hAnsi="Times New Roman" w:cs="Times New Roman" w:hint="eastAsia"/>
          <w:sz w:val="23"/>
          <w:szCs w:val="23"/>
          <w:lang w:val="ro-RO"/>
        </w:rPr>
        <w:t>î</w:t>
      </w:r>
      <w:r w:rsidR="00780575" w:rsidRPr="00187E81">
        <w:rPr>
          <w:rFonts w:ascii="Times New Roman" w:hAnsi="Times New Roman" w:cs="Times New Roman"/>
          <w:sz w:val="23"/>
          <w:szCs w:val="23"/>
          <w:lang w:val="ro-RO"/>
        </w:rPr>
        <w:t xml:space="preserve">n </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edin</w:t>
      </w:r>
      <w:r w:rsidR="00780575" w:rsidRPr="00187E81">
        <w:rPr>
          <w:rFonts w:ascii="Times New Roman" w:hAnsi="Times New Roman" w:cs="Times New Roman" w:hint="eastAsia"/>
          <w:sz w:val="23"/>
          <w:szCs w:val="23"/>
          <w:lang w:val="ro-RO"/>
        </w:rPr>
        <w:t>ţă</w:t>
      </w:r>
      <w:r w:rsidR="00780575" w:rsidRPr="00187E81">
        <w:rPr>
          <w:rFonts w:ascii="Times New Roman" w:hAnsi="Times New Roman" w:cs="Times New Roman"/>
          <w:sz w:val="23"/>
          <w:szCs w:val="23"/>
          <w:lang w:val="ro-RO"/>
        </w:rPr>
        <w:t xml:space="preserve"> public</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 prin tragere la sor</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w:t>
      </w:r>
      <w:r w:rsidR="00AE7325" w:rsidRPr="00187E81">
        <w:rPr>
          <w:rFonts w:ascii="Times New Roman" w:hAnsi="Times New Roman" w:cs="Times New Roman"/>
          <w:sz w:val="23"/>
          <w:szCs w:val="23"/>
          <w:lang w:val="ro-RO"/>
        </w:rPr>
        <w:t>,</w:t>
      </w:r>
      <w:r w:rsidR="00780575" w:rsidRPr="00187E81">
        <w:rPr>
          <w:rFonts w:ascii="Times New Roman" w:hAnsi="Times New Roman" w:cs="Times New Roman"/>
          <w:sz w:val="23"/>
          <w:szCs w:val="23"/>
          <w:lang w:val="ro-RO"/>
        </w:rPr>
        <w:t xml:space="preserve"> dintre judec</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 xml:space="preserve">torii </w:t>
      </w:r>
      <w:r w:rsidR="00780575" w:rsidRPr="00187E81">
        <w:rPr>
          <w:rFonts w:ascii="Times New Roman" w:hAnsi="Times New Roman" w:cs="Times New Roman" w:hint="eastAsia"/>
          <w:sz w:val="23"/>
          <w:szCs w:val="23"/>
          <w:lang w:val="ro-RO"/>
        </w:rPr>
        <w:t>î</w:t>
      </w:r>
      <w:r w:rsidR="00780575" w:rsidRPr="00187E81">
        <w:rPr>
          <w:rFonts w:ascii="Times New Roman" w:hAnsi="Times New Roman" w:cs="Times New Roman"/>
          <w:sz w:val="23"/>
          <w:szCs w:val="23"/>
          <w:lang w:val="ro-RO"/>
        </w:rPr>
        <w:t>n exerci</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iu ai tribunalului jude</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ean, respectiv ai Tribunalului Bucure</w:t>
      </w:r>
      <w:r w:rsidR="00780575" w:rsidRPr="00187E81">
        <w:rPr>
          <w:rFonts w:ascii="Times New Roman" w:hAnsi="Times New Roman" w:cs="Times New Roman" w:hint="eastAsia"/>
          <w:sz w:val="23"/>
          <w:szCs w:val="23"/>
          <w:lang w:val="ro-RO"/>
        </w:rPr>
        <w:t>ş</w:t>
      </w:r>
      <w:r w:rsidR="004D3B86" w:rsidRPr="00187E81">
        <w:rPr>
          <w:rFonts w:ascii="Times New Roman" w:hAnsi="Times New Roman" w:cs="Times New Roman"/>
          <w:sz w:val="23"/>
          <w:szCs w:val="23"/>
          <w:lang w:val="ro-RO"/>
        </w:rPr>
        <w:t>ti, pentru c</w:t>
      </w:r>
      <w:r w:rsidR="00780575" w:rsidRPr="00187E81">
        <w:rPr>
          <w:rFonts w:ascii="Times New Roman" w:hAnsi="Times New Roman" w:cs="Times New Roman"/>
          <w:sz w:val="23"/>
          <w:szCs w:val="23"/>
          <w:lang w:val="ro-RO"/>
        </w:rPr>
        <w:t>ircumscrip</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 xml:space="preserve">ia </w:t>
      </w:r>
      <w:r w:rsidR="004D3B86" w:rsidRPr="00187E81">
        <w:rPr>
          <w:rFonts w:ascii="Times New Roman" w:hAnsi="Times New Roman" w:cs="Times New Roman"/>
          <w:sz w:val="23"/>
          <w:szCs w:val="23"/>
          <w:lang w:val="ro-RO"/>
        </w:rPr>
        <w:t>electoral</w:t>
      </w:r>
      <w:r w:rsidR="004D3B86" w:rsidRPr="00187E81">
        <w:rPr>
          <w:rFonts w:ascii="Times New Roman" w:hAnsi="Times New Roman" w:cs="Times New Roman" w:hint="eastAsia"/>
          <w:sz w:val="23"/>
          <w:szCs w:val="23"/>
          <w:lang w:val="ro-RO"/>
        </w:rPr>
        <w:t>ă</w:t>
      </w:r>
      <w:r w:rsidR="004D3B86" w:rsidRPr="00187E81">
        <w:rPr>
          <w:rFonts w:ascii="Times New Roman" w:hAnsi="Times New Roman" w:cs="Times New Roman"/>
          <w:sz w:val="23"/>
          <w:szCs w:val="23"/>
          <w:lang w:val="ro-RO"/>
        </w:rPr>
        <w:t xml:space="preserve"> </w:t>
      </w:r>
      <w:r w:rsidR="00780575" w:rsidRPr="00187E81">
        <w:rPr>
          <w:rFonts w:ascii="Times New Roman" w:hAnsi="Times New Roman" w:cs="Times New Roman"/>
          <w:sz w:val="23"/>
          <w:szCs w:val="23"/>
          <w:lang w:val="ro-RO"/>
        </w:rPr>
        <w:t>Bucure</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 xml:space="preserve">ti </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i pentru circumscrip</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ia electoral</w:t>
      </w:r>
      <w:r w:rsidR="00780575" w:rsidRPr="00187E81">
        <w:rPr>
          <w:rFonts w:ascii="Times New Roman" w:hAnsi="Times New Roman" w:cs="Times New Roman" w:hint="eastAsia"/>
          <w:sz w:val="23"/>
          <w:szCs w:val="23"/>
          <w:lang w:val="ro-RO"/>
        </w:rPr>
        <w:t>ă</w:t>
      </w:r>
      <w:r w:rsidR="00780575" w:rsidRPr="00187E81">
        <w:rPr>
          <w:rFonts w:ascii="Times New Roman" w:hAnsi="Times New Roman" w:cs="Times New Roman"/>
          <w:sz w:val="23"/>
          <w:szCs w:val="23"/>
          <w:lang w:val="ro-RO"/>
        </w:rPr>
        <w:t xml:space="preserve"> pentru cet</w:t>
      </w:r>
      <w:r w:rsidR="00780575" w:rsidRPr="00187E81">
        <w:rPr>
          <w:rFonts w:ascii="Times New Roman" w:hAnsi="Times New Roman" w:cs="Times New Roman" w:hint="eastAsia"/>
          <w:sz w:val="23"/>
          <w:szCs w:val="23"/>
          <w:lang w:val="ro-RO"/>
        </w:rPr>
        <w:t>ăţ</w:t>
      </w:r>
      <w:r w:rsidR="00780575" w:rsidRPr="00187E81">
        <w:rPr>
          <w:rFonts w:ascii="Times New Roman" w:hAnsi="Times New Roman" w:cs="Times New Roman"/>
          <w:sz w:val="23"/>
          <w:szCs w:val="23"/>
          <w:lang w:val="ro-RO"/>
        </w:rPr>
        <w:t>enii rom</w:t>
      </w:r>
      <w:r w:rsidR="00780575" w:rsidRPr="00187E81">
        <w:rPr>
          <w:rFonts w:ascii="Times New Roman" w:hAnsi="Times New Roman" w:cs="Times New Roman" w:hint="eastAsia"/>
          <w:sz w:val="23"/>
          <w:szCs w:val="23"/>
          <w:lang w:val="ro-RO"/>
        </w:rPr>
        <w:t>â</w:t>
      </w:r>
      <w:r w:rsidR="00780575" w:rsidRPr="00187E81">
        <w:rPr>
          <w:rFonts w:ascii="Times New Roman" w:hAnsi="Times New Roman" w:cs="Times New Roman"/>
          <w:sz w:val="23"/>
          <w:szCs w:val="23"/>
          <w:lang w:val="ro-RO"/>
        </w:rPr>
        <w:t>ni cu domiciliul sau re</w:t>
      </w:r>
      <w:r w:rsidR="00780575" w:rsidRPr="00187E81">
        <w:rPr>
          <w:rFonts w:ascii="Times New Roman" w:hAnsi="Times New Roman" w:cs="Times New Roman" w:hint="eastAsia"/>
          <w:sz w:val="23"/>
          <w:szCs w:val="23"/>
          <w:lang w:val="ro-RO"/>
        </w:rPr>
        <w:t>ş</w:t>
      </w:r>
      <w:r w:rsidR="00780575" w:rsidRPr="00187E81">
        <w:rPr>
          <w:rFonts w:ascii="Times New Roman" w:hAnsi="Times New Roman" w:cs="Times New Roman"/>
          <w:sz w:val="23"/>
          <w:szCs w:val="23"/>
          <w:lang w:val="ro-RO"/>
        </w:rPr>
        <w:t>edin</w:t>
      </w:r>
      <w:r w:rsidR="00780575" w:rsidRPr="00187E81">
        <w:rPr>
          <w:rFonts w:ascii="Times New Roman" w:hAnsi="Times New Roman" w:cs="Times New Roman" w:hint="eastAsia"/>
          <w:sz w:val="23"/>
          <w:szCs w:val="23"/>
          <w:lang w:val="ro-RO"/>
        </w:rPr>
        <w:t>ţ</w:t>
      </w:r>
      <w:r w:rsidR="00780575" w:rsidRPr="00187E81">
        <w:rPr>
          <w:rFonts w:ascii="Times New Roman" w:hAnsi="Times New Roman" w:cs="Times New Roman"/>
          <w:sz w:val="23"/>
          <w:szCs w:val="23"/>
          <w:lang w:val="ro-RO"/>
        </w:rPr>
        <w:t xml:space="preserve">a </w:t>
      </w:r>
      <w:r w:rsidR="00780575" w:rsidRPr="00187E81">
        <w:rPr>
          <w:rFonts w:ascii="Times New Roman" w:hAnsi="Times New Roman" w:cs="Times New Roman" w:hint="eastAsia"/>
          <w:sz w:val="23"/>
          <w:szCs w:val="23"/>
          <w:lang w:val="ro-RO"/>
        </w:rPr>
        <w:t>î</w:t>
      </w:r>
      <w:r w:rsidR="00780575" w:rsidRPr="00187E81">
        <w:rPr>
          <w:rFonts w:ascii="Times New Roman" w:hAnsi="Times New Roman" w:cs="Times New Roman"/>
          <w:sz w:val="23"/>
          <w:szCs w:val="23"/>
          <w:lang w:val="ro-RO"/>
        </w:rPr>
        <w:t xml:space="preserve">n afara </w:t>
      </w:r>
      <w:r w:rsidR="00780575" w:rsidRPr="00187E81">
        <w:rPr>
          <w:rFonts w:ascii="Times New Roman" w:hAnsi="Times New Roman" w:cs="Times New Roman" w:hint="eastAsia"/>
          <w:sz w:val="23"/>
          <w:szCs w:val="23"/>
          <w:lang w:val="ro-RO"/>
        </w:rPr>
        <w:t>ţă</w:t>
      </w:r>
      <w:r w:rsidR="00302786" w:rsidRPr="00187E81">
        <w:rPr>
          <w:rFonts w:ascii="Times New Roman" w:hAnsi="Times New Roman" w:cs="Times New Roman"/>
          <w:sz w:val="23"/>
          <w:szCs w:val="23"/>
          <w:lang w:val="ro-RO"/>
        </w:rPr>
        <w:t>rii</w:t>
      </w:r>
      <w:r w:rsidR="00302786" w:rsidRPr="00187E81">
        <w:rPr>
          <w:rFonts w:ascii="Times New Roman" w:hAnsi="Times New Roman" w:cs="Times New Roman"/>
          <w:sz w:val="23"/>
          <w:szCs w:val="23"/>
        </w:rPr>
        <w:t>;</w:t>
      </w:r>
      <w:r w:rsidR="00302786"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aceștia au ales, prin vot secret,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edintele biroului electoral de circumscrip</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loc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iitorul acestuia.</w:t>
      </w:r>
      <w:r w:rsidR="00CE022F" w:rsidRPr="00187E81">
        <w:rPr>
          <w:rFonts w:ascii="Times New Roman" w:hAnsi="Times New Roman" w:cs="Times New Roman"/>
          <w:sz w:val="23"/>
          <w:szCs w:val="23"/>
          <w:lang w:val="ro-RO"/>
        </w:rPr>
        <w:t xml:space="preserve"> Prin </w:t>
      </w:r>
      <w:r w:rsidR="00302786" w:rsidRPr="003C0FC9">
        <w:rPr>
          <w:rFonts w:ascii="Times New Roman" w:hAnsi="Times New Roman" w:cs="Times New Roman"/>
          <w:i/>
          <w:sz w:val="23"/>
          <w:szCs w:val="23"/>
          <w:lang w:val="ro-RO"/>
        </w:rPr>
        <w:t>Hotărârea Autorității Electorale Permanente nr. 35/2016</w:t>
      </w:r>
      <w:r w:rsidR="00302786" w:rsidRPr="00187E81">
        <w:rPr>
          <w:rFonts w:ascii="Times New Roman" w:hAnsi="Times New Roman" w:cs="Times New Roman"/>
          <w:b/>
          <w:sz w:val="23"/>
          <w:szCs w:val="23"/>
          <w:lang w:val="ro-RO"/>
        </w:rPr>
        <w:t xml:space="preserve"> </w:t>
      </w:r>
      <w:r w:rsidR="00CE022F" w:rsidRPr="00187E81">
        <w:rPr>
          <w:rFonts w:ascii="Times New Roman" w:hAnsi="Times New Roman" w:cs="Times New Roman"/>
          <w:sz w:val="23"/>
          <w:szCs w:val="23"/>
          <w:lang w:val="ro-RO"/>
        </w:rPr>
        <w:t>au fost desemnați reprezentanții</w:t>
      </w:r>
      <w:r w:rsidR="00E4183D" w:rsidRPr="00187E81">
        <w:rPr>
          <w:rFonts w:ascii="Times New Roman" w:hAnsi="Times New Roman" w:cs="Times New Roman"/>
          <w:sz w:val="23"/>
          <w:szCs w:val="23"/>
          <w:lang w:val="ro-RO"/>
        </w:rPr>
        <w:t xml:space="preserve"> </w:t>
      </w:r>
      <w:r w:rsidR="004925EC" w:rsidRPr="00187E81">
        <w:rPr>
          <w:rFonts w:ascii="Times New Roman" w:hAnsi="Times New Roman" w:cs="Times New Roman"/>
          <w:sz w:val="23"/>
          <w:szCs w:val="23"/>
          <w:lang w:val="ro-RO"/>
        </w:rPr>
        <w:t>care au intrat în componența birourilor</w:t>
      </w:r>
      <w:r w:rsidR="00302786" w:rsidRPr="00187E81">
        <w:rPr>
          <w:rFonts w:ascii="Times New Roman" w:hAnsi="Times New Roman" w:cs="Times New Roman"/>
          <w:sz w:val="23"/>
          <w:szCs w:val="23"/>
          <w:lang w:val="ro-RO"/>
        </w:rPr>
        <w:t xml:space="preserve"> electorale de circumscripție</w:t>
      </w:r>
      <w:r w:rsidR="007A1D82" w:rsidRPr="00187E81">
        <w:rPr>
          <w:rFonts w:ascii="Times New Roman" w:hAnsi="Times New Roman" w:cs="Times New Roman"/>
          <w:sz w:val="23"/>
          <w:szCs w:val="23"/>
          <w:lang w:val="ro-RO"/>
        </w:rPr>
        <w:t>,</w:t>
      </w:r>
      <w:r w:rsidR="004925EC" w:rsidRPr="00187E81">
        <w:rPr>
          <w:rFonts w:ascii="Times New Roman" w:hAnsi="Times New Roman" w:cs="Times New Roman"/>
          <w:sz w:val="23"/>
          <w:szCs w:val="23"/>
          <w:lang w:val="ro-RO"/>
        </w:rPr>
        <w:t xml:space="preserve"> la data de </w:t>
      </w:r>
      <w:r w:rsidR="00873BB1">
        <w:rPr>
          <w:rFonts w:ascii="Times New Roman" w:hAnsi="Times New Roman" w:cs="Times New Roman"/>
          <w:sz w:val="23"/>
          <w:szCs w:val="23"/>
          <w:lang w:val="ro-RO"/>
        </w:rPr>
        <w:t>0</w:t>
      </w:r>
      <w:r w:rsidR="004925EC" w:rsidRPr="00187E81">
        <w:rPr>
          <w:rFonts w:ascii="Times New Roman" w:hAnsi="Times New Roman" w:cs="Times New Roman"/>
          <w:sz w:val="23"/>
          <w:szCs w:val="23"/>
          <w:lang w:val="ro-RO"/>
        </w:rPr>
        <w:t>3.10.2016</w:t>
      </w:r>
      <w:r w:rsidR="00CE022F" w:rsidRPr="00187E81">
        <w:rPr>
          <w:rFonts w:ascii="Times New Roman" w:hAnsi="Times New Roman" w:cs="Times New Roman"/>
          <w:sz w:val="23"/>
          <w:szCs w:val="23"/>
          <w:lang w:val="ro-RO"/>
        </w:rPr>
        <w:t>.</w:t>
      </w:r>
    </w:p>
    <w:p w14:paraId="0BE4CEDB" w14:textId="77777777" w:rsidR="005E161E" w:rsidRPr="00D13A0E" w:rsidRDefault="000423C6" w:rsidP="00762D4B">
      <w:pPr>
        <w:tabs>
          <w:tab w:val="left" w:pos="567"/>
        </w:tabs>
        <w:spacing w:after="0" w:line="276" w:lineRule="auto"/>
        <w:ind w:firstLine="567"/>
        <w:jc w:val="both"/>
        <w:rPr>
          <w:rFonts w:ascii="Times New Roman" w:hAnsi="Times New Roman" w:cs="Times New Roman"/>
          <w:sz w:val="23"/>
          <w:szCs w:val="23"/>
        </w:rPr>
      </w:pPr>
      <w:r>
        <w:rPr>
          <w:rFonts w:ascii="Times New Roman" w:hAnsi="Times New Roman" w:cs="Times New Roman"/>
          <w:sz w:val="23"/>
          <w:szCs w:val="23"/>
        </w:rPr>
        <w:t>P</w:t>
      </w:r>
      <w:r w:rsidRPr="000423C6">
        <w:rPr>
          <w:rFonts w:ascii="Times New Roman" w:hAnsi="Times New Roman" w:cs="Times New Roman"/>
          <w:sz w:val="23"/>
          <w:szCs w:val="23"/>
        </w:rPr>
        <w:t>ersonalul tehnic auxiliar al birourilor electorale de circumscripţie, al biroului electoral de circumscripţie a municipiului Bucureşti şi al oficiilor electorale</w:t>
      </w:r>
      <w:r>
        <w:rPr>
          <w:rFonts w:ascii="Times New Roman" w:hAnsi="Times New Roman" w:cs="Times New Roman"/>
          <w:sz w:val="23"/>
          <w:szCs w:val="23"/>
        </w:rPr>
        <w:t xml:space="preserve"> </w:t>
      </w:r>
      <w:r w:rsidR="002822BB">
        <w:rPr>
          <w:rFonts w:ascii="Times New Roman" w:hAnsi="Times New Roman" w:cs="Times New Roman"/>
          <w:sz w:val="23"/>
          <w:szCs w:val="23"/>
        </w:rPr>
        <w:t>ale sectoarelor municipiului</w:t>
      </w:r>
      <w:r w:rsidR="002822BB" w:rsidRPr="002822BB">
        <w:rPr>
          <w:rFonts w:ascii="Times New Roman" w:hAnsi="Times New Roman" w:cs="Times New Roman"/>
          <w:sz w:val="23"/>
          <w:szCs w:val="23"/>
        </w:rPr>
        <w:t xml:space="preserve"> Bucure</w:t>
      </w:r>
      <w:r w:rsidR="002822BB" w:rsidRPr="002822BB">
        <w:rPr>
          <w:rFonts w:ascii="Times New Roman" w:hAnsi="Times New Roman" w:cs="Times New Roman" w:hint="eastAsia"/>
          <w:sz w:val="23"/>
          <w:szCs w:val="23"/>
        </w:rPr>
        <w:t>ş</w:t>
      </w:r>
      <w:r w:rsidR="002822BB" w:rsidRPr="002822BB">
        <w:rPr>
          <w:rFonts w:ascii="Times New Roman" w:hAnsi="Times New Roman" w:cs="Times New Roman"/>
          <w:sz w:val="23"/>
          <w:szCs w:val="23"/>
        </w:rPr>
        <w:t xml:space="preserve">ti </w:t>
      </w:r>
      <w:r>
        <w:rPr>
          <w:rFonts w:ascii="Times New Roman" w:hAnsi="Times New Roman" w:cs="Times New Roman"/>
          <w:sz w:val="23"/>
          <w:szCs w:val="23"/>
        </w:rPr>
        <w:t>a fost</w:t>
      </w:r>
      <w:r w:rsidRPr="000423C6">
        <w:rPr>
          <w:rFonts w:ascii="Times New Roman" w:hAnsi="Times New Roman" w:cs="Times New Roman"/>
          <w:sz w:val="23"/>
          <w:szCs w:val="23"/>
        </w:rPr>
        <w:t xml:space="preserve"> asigurat de Autoritatea Electorală Permanentă şi Ministerul Afacerilor Interne, iar statisticienii necesari, de către In</w:t>
      </w:r>
      <w:r>
        <w:rPr>
          <w:rFonts w:ascii="Times New Roman" w:hAnsi="Times New Roman" w:cs="Times New Roman"/>
          <w:sz w:val="23"/>
          <w:szCs w:val="23"/>
        </w:rPr>
        <w:t xml:space="preserve">stitutul Naţional de Statistică. </w:t>
      </w:r>
      <w:r w:rsidRPr="000423C6">
        <w:rPr>
          <w:rFonts w:ascii="Times New Roman" w:hAnsi="Times New Roman" w:cs="Times New Roman"/>
          <w:sz w:val="23"/>
          <w:szCs w:val="23"/>
        </w:rPr>
        <w:t xml:space="preserve">Personalul tehnic auxiliar al biroului electoral de circumscripţie pentru cetăţenii români cu domiciliul sau reşedinţa în afara ţării </w:t>
      </w:r>
      <w:r>
        <w:rPr>
          <w:rFonts w:ascii="Times New Roman" w:hAnsi="Times New Roman" w:cs="Times New Roman"/>
          <w:sz w:val="23"/>
          <w:szCs w:val="23"/>
        </w:rPr>
        <w:t>a fost</w:t>
      </w:r>
      <w:r w:rsidRPr="000423C6">
        <w:rPr>
          <w:rFonts w:ascii="Times New Roman" w:hAnsi="Times New Roman" w:cs="Times New Roman"/>
          <w:sz w:val="23"/>
          <w:szCs w:val="23"/>
        </w:rPr>
        <w:t xml:space="preserve"> asigurat de Ministerul Afacerilor Externe şi Autoritatea Electorală Permanentă, iar statisticienii necesari de către Institutul Naţional de Statistică.</w:t>
      </w:r>
      <w:r w:rsidRPr="000423C6">
        <w:rPr>
          <w:rFonts w:ascii="Times New Roman" w:hAnsi="Times New Roman" w:cs="Times New Roman"/>
          <w:sz w:val="23"/>
          <w:szCs w:val="23"/>
          <w:lang w:val="ro-RO"/>
        </w:rPr>
        <w:t xml:space="preserve"> </w:t>
      </w:r>
      <w:r>
        <w:rPr>
          <w:rFonts w:ascii="Times New Roman" w:hAnsi="Times New Roman" w:cs="Times New Roman"/>
          <w:sz w:val="23"/>
          <w:szCs w:val="23"/>
          <w:lang w:val="ro-RO"/>
        </w:rPr>
        <w:t>P</w:t>
      </w:r>
      <w:r w:rsidR="005E161E" w:rsidRPr="00187E81">
        <w:rPr>
          <w:rFonts w:ascii="Times New Roman" w:hAnsi="Times New Roman" w:cs="Times New Roman"/>
          <w:sz w:val="23"/>
          <w:szCs w:val="23"/>
          <w:lang w:val="ro-RO"/>
        </w:rPr>
        <w:t xml:space="preserve">rin </w:t>
      </w:r>
      <w:r w:rsidR="005E161E" w:rsidRPr="00696F84">
        <w:rPr>
          <w:rFonts w:ascii="Times New Roman" w:hAnsi="Times New Roman" w:cs="Times New Roman"/>
          <w:i/>
          <w:sz w:val="23"/>
          <w:szCs w:val="23"/>
          <w:lang w:val="ro-RO"/>
        </w:rPr>
        <w:t>Ordinul Președintelui Autorit</w:t>
      </w:r>
      <w:r w:rsidR="005E161E" w:rsidRPr="00696F84">
        <w:rPr>
          <w:rFonts w:ascii="Times New Roman" w:hAnsi="Times New Roman" w:cs="Times New Roman" w:hint="eastAsia"/>
          <w:i/>
          <w:sz w:val="23"/>
          <w:szCs w:val="23"/>
          <w:lang w:val="ro-RO"/>
        </w:rPr>
        <w:t>ă</w:t>
      </w:r>
      <w:r w:rsidR="005E161E" w:rsidRPr="00696F84">
        <w:rPr>
          <w:rFonts w:ascii="Times New Roman" w:hAnsi="Times New Roman" w:cs="Times New Roman"/>
          <w:i/>
          <w:sz w:val="23"/>
          <w:szCs w:val="23"/>
          <w:lang w:val="ro-RO"/>
        </w:rPr>
        <w:t>ții Electorale Permanente nr. 358/28.09.2016</w:t>
      </w:r>
      <w:r w:rsidR="005E161E" w:rsidRPr="00187E81">
        <w:rPr>
          <w:rFonts w:ascii="Times New Roman" w:hAnsi="Times New Roman" w:cs="Times New Roman"/>
          <w:sz w:val="23"/>
          <w:szCs w:val="23"/>
          <w:lang w:val="ro-RO"/>
        </w:rPr>
        <w:t xml:space="preserve"> au fost desemnați angajații Autorit</w:t>
      </w:r>
      <w:r w:rsidR="005E161E" w:rsidRPr="00187E81">
        <w:rPr>
          <w:rFonts w:ascii="Times New Roman" w:hAnsi="Times New Roman" w:cs="Times New Roman" w:hint="eastAsia"/>
          <w:sz w:val="23"/>
          <w:szCs w:val="23"/>
          <w:lang w:val="ro-RO"/>
        </w:rPr>
        <w:t>ă</w:t>
      </w:r>
      <w:r w:rsidR="005E161E" w:rsidRPr="00187E81">
        <w:rPr>
          <w:rFonts w:ascii="Times New Roman" w:hAnsi="Times New Roman" w:cs="Times New Roman"/>
          <w:sz w:val="23"/>
          <w:szCs w:val="23"/>
          <w:lang w:val="ro-RO"/>
        </w:rPr>
        <w:t>ții Electorale Permanente care vor desf</w:t>
      </w:r>
      <w:r w:rsidR="005E161E" w:rsidRPr="00187E81">
        <w:rPr>
          <w:rFonts w:ascii="Times New Roman" w:hAnsi="Times New Roman" w:cs="Times New Roman" w:hint="eastAsia"/>
          <w:sz w:val="23"/>
          <w:szCs w:val="23"/>
          <w:lang w:val="ro-RO"/>
        </w:rPr>
        <w:t>ă</w:t>
      </w:r>
      <w:r w:rsidR="005E161E" w:rsidRPr="00187E81">
        <w:rPr>
          <w:rFonts w:ascii="Times New Roman" w:hAnsi="Times New Roman" w:cs="Times New Roman"/>
          <w:sz w:val="23"/>
          <w:szCs w:val="23"/>
          <w:lang w:val="ro-RO"/>
        </w:rPr>
        <w:t xml:space="preserve">șura activitatea de </w:t>
      </w:r>
      <w:r w:rsidR="005E161E" w:rsidRPr="00187E81">
        <w:rPr>
          <w:rFonts w:ascii="Times New Roman" w:hAnsi="Times New Roman" w:cs="Times New Roman"/>
          <w:i/>
          <w:sz w:val="23"/>
          <w:szCs w:val="23"/>
          <w:lang w:val="ro-RO"/>
        </w:rPr>
        <w:t>personal tehnic auxiliar</w:t>
      </w:r>
      <w:r w:rsidR="005E161E" w:rsidRPr="00187E81">
        <w:rPr>
          <w:rFonts w:ascii="Times New Roman" w:hAnsi="Times New Roman" w:cs="Times New Roman"/>
          <w:sz w:val="23"/>
          <w:szCs w:val="23"/>
          <w:lang w:val="ro-RO"/>
        </w:rPr>
        <w:t xml:space="preserve"> </w:t>
      </w:r>
      <w:r w:rsidR="005E161E" w:rsidRPr="00187E81">
        <w:rPr>
          <w:rFonts w:ascii="Times New Roman" w:hAnsi="Times New Roman" w:cs="Times New Roman" w:hint="eastAsia"/>
          <w:sz w:val="23"/>
          <w:szCs w:val="23"/>
          <w:lang w:val="ro-RO"/>
        </w:rPr>
        <w:t>î</w:t>
      </w:r>
      <w:r w:rsidR="005E161E" w:rsidRPr="00187E81">
        <w:rPr>
          <w:rFonts w:ascii="Times New Roman" w:hAnsi="Times New Roman" w:cs="Times New Roman"/>
          <w:sz w:val="23"/>
          <w:szCs w:val="23"/>
          <w:lang w:val="ro-RO"/>
        </w:rPr>
        <w:t>n cadrul Biroului electoral de circumscripție nr. 43 pentru cet</w:t>
      </w:r>
      <w:r w:rsidR="005E161E" w:rsidRPr="00187E81">
        <w:rPr>
          <w:rFonts w:ascii="Times New Roman" w:hAnsi="Times New Roman" w:cs="Times New Roman" w:hint="eastAsia"/>
          <w:sz w:val="23"/>
          <w:szCs w:val="23"/>
          <w:lang w:val="ro-RO"/>
        </w:rPr>
        <w:t>ă</w:t>
      </w:r>
      <w:r w:rsidR="005E161E" w:rsidRPr="00187E81">
        <w:rPr>
          <w:rFonts w:ascii="Times New Roman" w:hAnsi="Times New Roman" w:cs="Times New Roman"/>
          <w:sz w:val="23"/>
          <w:szCs w:val="23"/>
          <w:lang w:val="ro-RO"/>
        </w:rPr>
        <w:t>țenii rom</w:t>
      </w:r>
      <w:r w:rsidR="005E161E" w:rsidRPr="00187E81">
        <w:rPr>
          <w:rFonts w:ascii="Times New Roman" w:hAnsi="Times New Roman" w:cs="Times New Roman" w:hint="eastAsia"/>
          <w:sz w:val="23"/>
          <w:szCs w:val="23"/>
          <w:lang w:val="ro-RO"/>
        </w:rPr>
        <w:t>â</w:t>
      </w:r>
      <w:r w:rsidR="005E161E" w:rsidRPr="00187E81">
        <w:rPr>
          <w:rFonts w:ascii="Times New Roman" w:hAnsi="Times New Roman" w:cs="Times New Roman"/>
          <w:sz w:val="23"/>
          <w:szCs w:val="23"/>
          <w:lang w:val="ro-RO"/>
        </w:rPr>
        <w:t xml:space="preserve">ni cu domiciliul sau reședința </w:t>
      </w:r>
      <w:r w:rsidR="005E161E" w:rsidRPr="00187E81">
        <w:rPr>
          <w:rFonts w:ascii="Times New Roman" w:hAnsi="Times New Roman" w:cs="Times New Roman" w:hint="eastAsia"/>
          <w:sz w:val="23"/>
          <w:szCs w:val="23"/>
          <w:lang w:val="ro-RO"/>
        </w:rPr>
        <w:t>î</w:t>
      </w:r>
      <w:r w:rsidR="005E161E" w:rsidRPr="00187E81">
        <w:rPr>
          <w:rFonts w:ascii="Times New Roman" w:hAnsi="Times New Roman" w:cs="Times New Roman"/>
          <w:sz w:val="23"/>
          <w:szCs w:val="23"/>
          <w:lang w:val="ro-RO"/>
        </w:rPr>
        <w:t>n afara ț</w:t>
      </w:r>
      <w:r w:rsidR="005E161E" w:rsidRPr="00187E81">
        <w:rPr>
          <w:rFonts w:ascii="Times New Roman" w:hAnsi="Times New Roman" w:cs="Times New Roman" w:hint="eastAsia"/>
          <w:sz w:val="23"/>
          <w:szCs w:val="23"/>
          <w:lang w:val="ro-RO"/>
        </w:rPr>
        <w:t>ă</w:t>
      </w:r>
      <w:r w:rsidR="005E161E" w:rsidRPr="00187E81">
        <w:rPr>
          <w:rFonts w:ascii="Times New Roman" w:hAnsi="Times New Roman" w:cs="Times New Roman"/>
          <w:sz w:val="23"/>
          <w:szCs w:val="23"/>
          <w:lang w:val="ro-RO"/>
        </w:rPr>
        <w:t>rii, constituit pentru alegerea Senatului și a Camerei Deputaților din anul 2016.</w:t>
      </w:r>
    </w:p>
    <w:p w14:paraId="63E05A95" w14:textId="77777777" w:rsidR="002407A3" w:rsidRPr="00187E81" w:rsidRDefault="001E1BF4" w:rsidP="00762D4B">
      <w:pPr>
        <w:tabs>
          <w:tab w:val="left" w:pos="567"/>
        </w:tabs>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Prin </w:t>
      </w:r>
      <w:r w:rsidR="002407A3" w:rsidRPr="003C0FC9">
        <w:rPr>
          <w:rFonts w:ascii="Times New Roman" w:hAnsi="Times New Roman" w:cs="Times New Roman"/>
          <w:i/>
          <w:sz w:val="23"/>
          <w:szCs w:val="23"/>
          <w:lang w:val="ro-RO"/>
        </w:rPr>
        <w:t>Adresa</w:t>
      </w:r>
      <w:r w:rsidR="002407A3" w:rsidRPr="003C0FC9">
        <w:rPr>
          <w:i/>
        </w:rPr>
        <w:t xml:space="preserve"> </w:t>
      </w:r>
      <w:r w:rsidR="002407A3" w:rsidRPr="003C0FC9">
        <w:rPr>
          <w:rFonts w:ascii="Times New Roman" w:hAnsi="Times New Roman" w:cs="Times New Roman"/>
          <w:i/>
          <w:sz w:val="23"/>
          <w:szCs w:val="23"/>
          <w:lang w:val="ro-RO"/>
        </w:rPr>
        <w:t>nr. 48/C/BEC/SCD/2016 din 04.10.2016</w:t>
      </w:r>
      <w:r w:rsidR="002407A3" w:rsidRPr="00187E81">
        <w:rPr>
          <w:rFonts w:ascii="Times New Roman" w:hAnsi="Times New Roman" w:cs="Times New Roman"/>
          <w:sz w:val="23"/>
          <w:szCs w:val="23"/>
          <w:lang w:val="ro-RO"/>
        </w:rPr>
        <w:t xml:space="preserve">, Biroul Electoral Central a comunicat lista partidelor politice </w:t>
      </w:r>
      <w:r w:rsidR="002407A3" w:rsidRPr="00187E81">
        <w:rPr>
          <w:rFonts w:ascii="Times New Roman" w:hAnsi="Times New Roman" w:cs="Times New Roman" w:hint="eastAsia"/>
          <w:sz w:val="23"/>
          <w:szCs w:val="23"/>
          <w:lang w:val="ro-RO"/>
        </w:rPr>
        <w:t>ş</w:t>
      </w:r>
      <w:r w:rsidR="002407A3" w:rsidRPr="00187E81">
        <w:rPr>
          <w:rFonts w:ascii="Times New Roman" w:hAnsi="Times New Roman" w:cs="Times New Roman"/>
          <w:sz w:val="23"/>
          <w:szCs w:val="23"/>
          <w:lang w:val="ro-RO"/>
        </w:rPr>
        <w:t>i organiza</w:t>
      </w:r>
      <w:r w:rsidR="002407A3" w:rsidRPr="00187E81">
        <w:rPr>
          <w:rFonts w:ascii="Times New Roman" w:hAnsi="Times New Roman" w:cs="Times New Roman" w:hint="eastAsia"/>
          <w:sz w:val="23"/>
          <w:szCs w:val="23"/>
          <w:lang w:val="ro-RO"/>
        </w:rPr>
        <w:t>ţ</w:t>
      </w:r>
      <w:r w:rsidR="002407A3" w:rsidRPr="00187E81">
        <w:rPr>
          <w:rFonts w:ascii="Times New Roman" w:hAnsi="Times New Roman" w:cs="Times New Roman"/>
          <w:sz w:val="23"/>
          <w:szCs w:val="23"/>
          <w:lang w:val="ro-RO"/>
        </w:rPr>
        <w:t>iilor cet</w:t>
      </w:r>
      <w:r w:rsidR="002407A3" w:rsidRPr="00187E81">
        <w:rPr>
          <w:rFonts w:ascii="Times New Roman" w:hAnsi="Times New Roman" w:cs="Times New Roman" w:hint="eastAsia"/>
          <w:sz w:val="23"/>
          <w:szCs w:val="23"/>
          <w:lang w:val="ro-RO"/>
        </w:rPr>
        <w:t>ăţ</w:t>
      </w:r>
      <w:r w:rsidR="002407A3" w:rsidRPr="00187E81">
        <w:rPr>
          <w:rFonts w:ascii="Times New Roman" w:hAnsi="Times New Roman" w:cs="Times New Roman"/>
          <w:sz w:val="23"/>
          <w:szCs w:val="23"/>
          <w:lang w:val="ro-RO"/>
        </w:rPr>
        <w:t>enilor apar</w:t>
      </w:r>
      <w:r w:rsidR="002407A3" w:rsidRPr="00187E81">
        <w:rPr>
          <w:rFonts w:ascii="Times New Roman" w:hAnsi="Times New Roman" w:cs="Times New Roman" w:hint="eastAsia"/>
          <w:sz w:val="23"/>
          <w:szCs w:val="23"/>
          <w:lang w:val="ro-RO"/>
        </w:rPr>
        <w:t>ţ</w:t>
      </w:r>
      <w:r w:rsidR="002407A3" w:rsidRPr="00187E81">
        <w:rPr>
          <w:rFonts w:ascii="Times New Roman" w:hAnsi="Times New Roman" w:cs="Times New Roman"/>
          <w:sz w:val="23"/>
          <w:szCs w:val="23"/>
          <w:lang w:val="ro-RO"/>
        </w:rPr>
        <w:t>in</w:t>
      </w:r>
      <w:r w:rsidR="002407A3" w:rsidRPr="00187E81">
        <w:rPr>
          <w:rFonts w:ascii="Times New Roman" w:hAnsi="Times New Roman" w:cs="Times New Roman" w:hint="eastAsia"/>
          <w:sz w:val="23"/>
          <w:szCs w:val="23"/>
          <w:lang w:val="ro-RO"/>
        </w:rPr>
        <w:t>â</w:t>
      </w:r>
      <w:r w:rsidR="002407A3" w:rsidRPr="00187E81">
        <w:rPr>
          <w:rFonts w:ascii="Times New Roman" w:hAnsi="Times New Roman" w:cs="Times New Roman"/>
          <w:sz w:val="23"/>
          <w:szCs w:val="23"/>
          <w:lang w:val="ro-RO"/>
        </w:rPr>
        <w:t>nd minorit</w:t>
      </w:r>
      <w:r w:rsidR="002407A3" w:rsidRPr="00187E81">
        <w:rPr>
          <w:rFonts w:ascii="Times New Roman" w:hAnsi="Times New Roman" w:cs="Times New Roman" w:hint="eastAsia"/>
          <w:sz w:val="23"/>
          <w:szCs w:val="23"/>
          <w:lang w:val="ro-RO"/>
        </w:rPr>
        <w:t>ăţ</w:t>
      </w:r>
      <w:r w:rsidR="002407A3" w:rsidRPr="00187E81">
        <w:rPr>
          <w:rFonts w:ascii="Times New Roman" w:hAnsi="Times New Roman" w:cs="Times New Roman"/>
          <w:sz w:val="23"/>
          <w:szCs w:val="23"/>
          <w:lang w:val="ro-RO"/>
        </w:rPr>
        <w:t>ilor na</w:t>
      </w:r>
      <w:r w:rsidR="002407A3" w:rsidRPr="00187E81">
        <w:rPr>
          <w:rFonts w:ascii="Times New Roman" w:hAnsi="Times New Roman" w:cs="Times New Roman" w:hint="eastAsia"/>
          <w:sz w:val="23"/>
          <w:szCs w:val="23"/>
          <w:lang w:val="ro-RO"/>
        </w:rPr>
        <w:t>ţ</w:t>
      </w:r>
      <w:r w:rsidR="002407A3" w:rsidRPr="00187E81">
        <w:rPr>
          <w:rFonts w:ascii="Times New Roman" w:hAnsi="Times New Roman" w:cs="Times New Roman"/>
          <w:sz w:val="23"/>
          <w:szCs w:val="23"/>
          <w:lang w:val="ro-RO"/>
        </w:rPr>
        <w:t xml:space="preserve">ionale care au grup parlamentar propriu </w:t>
      </w:r>
      <w:r w:rsidR="002407A3" w:rsidRPr="00187E81">
        <w:rPr>
          <w:rFonts w:ascii="Times New Roman" w:hAnsi="Times New Roman" w:cs="Times New Roman" w:hint="eastAsia"/>
          <w:sz w:val="23"/>
          <w:szCs w:val="23"/>
          <w:lang w:val="ro-RO"/>
        </w:rPr>
        <w:t>î</w:t>
      </w:r>
      <w:r w:rsidR="002407A3" w:rsidRPr="00187E81">
        <w:rPr>
          <w:rFonts w:ascii="Times New Roman" w:hAnsi="Times New Roman" w:cs="Times New Roman"/>
          <w:sz w:val="23"/>
          <w:szCs w:val="23"/>
          <w:lang w:val="ro-RO"/>
        </w:rPr>
        <w:t>n cel pu</w:t>
      </w:r>
      <w:r w:rsidR="002407A3" w:rsidRPr="00187E81">
        <w:rPr>
          <w:rFonts w:ascii="Times New Roman" w:hAnsi="Times New Roman" w:cs="Times New Roman" w:hint="eastAsia"/>
          <w:sz w:val="23"/>
          <w:szCs w:val="23"/>
          <w:lang w:val="ro-RO"/>
        </w:rPr>
        <w:t>ţ</w:t>
      </w:r>
      <w:r w:rsidR="002407A3" w:rsidRPr="00187E81">
        <w:rPr>
          <w:rFonts w:ascii="Times New Roman" w:hAnsi="Times New Roman" w:cs="Times New Roman"/>
          <w:sz w:val="23"/>
          <w:szCs w:val="23"/>
          <w:lang w:val="ro-RO"/>
        </w:rPr>
        <w:t xml:space="preserve">in una din Camerele Parlamentului și pot participa la </w:t>
      </w:r>
      <w:r w:rsidR="002407A3" w:rsidRPr="00187E81">
        <w:rPr>
          <w:rFonts w:ascii="Times New Roman" w:hAnsi="Times New Roman" w:cs="Times New Roman"/>
          <w:i/>
          <w:sz w:val="23"/>
          <w:szCs w:val="23"/>
          <w:lang w:val="ro-RO"/>
        </w:rPr>
        <w:t>completarea birourilor electorale de circumscripție</w:t>
      </w:r>
      <w:r w:rsidR="005A7067" w:rsidRPr="00187E81">
        <w:rPr>
          <w:rFonts w:ascii="Times New Roman" w:hAnsi="Times New Roman" w:cs="Times New Roman"/>
          <w:sz w:val="23"/>
          <w:szCs w:val="23"/>
          <w:lang w:val="ro-RO"/>
        </w:rPr>
        <w:t>, potrivit prevederilor art. 13 alin. (5) din Legea nr. 208/2015, cu modificăr</w:t>
      </w:r>
      <w:r w:rsidR="00780575" w:rsidRPr="00187E81">
        <w:rPr>
          <w:rFonts w:ascii="Times New Roman" w:hAnsi="Times New Roman" w:cs="Times New Roman"/>
          <w:sz w:val="23"/>
          <w:szCs w:val="23"/>
          <w:lang w:val="ro-RO"/>
        </w:rPr>
        <w:t>ile și completările ulterioare, respectiv PSD, PNL, ALDE, UNPR și UDMR.</w:t>
      </w:r>
      <w:r w:rsidR="002407A3" w:rsidRPr="00187E81">
        <w:rPr>
          <w:rFonts w:ascii="Times New Roman" w:hAnsi="Times New Roman" w:cs="Times New Roman"/>
          <w:sz w:val="23"/>
          <w:szCs w:val="23"/>
          <w:lang w:val="ro-RO"/>
        </w:rPr>
        <w:t xml:space="preserve"> </w:t>
      </w:r>
    </w:p>
    <w:p w14:paraId="30FFFAB8" w14:textId="77777777" w:rsidR="007C6396" w:rsidRPr="00187E81" w:rsidRDefault="0012482A"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Biroul Electoral Central a fost sesizat</w:t>
      </w:r>
      <w:r w:rsidR="00CF173B" w:rsidRPr="00187E81">
        <w:rPr>
          <w:rFonts w:ascii="Times New Roman" w:hAnsi="Times New Roman" w:cs="Times New Roman"/>
          <w:sz w:val="23"/>
          <w:szCs w:val="23"/>
          <w:lang w:val="ro-RO"/>
        </w:rPr>
        <w:t xml:space="preserve"> cu </w:t>
      </w:r>
      <w:r w:rsidR="008F5D7D" w:rsidRPr="00187E81">
        <w:rPr>
          <w:rFonts w:ascii="Times New Roman" w:hAnsi="Times New Roman" w:cs="Times New Roman"/>
          <w:b/>
          <w:sz w:val="23"/>
          <w:szCs w:val="23"/>
          <w:lang w:val="ro-RO"/>
        </w:rPr>
        <w:t xml:space="preserve">48 de </w:t>
      </w:r>
      <w:r w:rsidRPr="00187E81">
        <w:rPr>
          <w:rFonts w:ascii="Times New Roman" w:hAnsi="Times New Roman" w:cs="Times New Roman"/>
          <w:b/>
          <w:sz w:val="23"/>
          <w:szCs w:val="23"/>
          <w:lang w:val="ro-RO"/>
        </w:rPr>
        <w:t>contestații</w:t>
      </w:r>
      <w:r w:rsidR="006E272D" w:rsidRPr="00187E81">
        <w:rPr>
          <w:rStyle w:val="FootnoteReference"/>
          <w:rFonts w:ascii="Times New Roman" w:hAnsi="Times New Roman" w:cs="Times New Roman"/>
          <w:b/>
          <w:sz w:val="23"/>
          <w:szCs w:val="23"/>
          <w:lang w:val="ro-RO"/>
        </w:rPr>
        <w:footnoteReference w:id="62"/>
      </w:r>
      <w:r w:rsidRPr="00187E81">
        <w:rPr>
          <w:rFonts w:ascii="Times New Roman" w:hAnsi="Times New Roman" w:cs="Times New Roman"/>
          <w:sz w:val="23"/>
          <w:szCs w:val="23"/>
          <w:lang w:val="ro-RO"/>
        </w:rPr>
        <w:t xml:space="preserve"> privind </w:t>
      </w:r>
      <w:r w:rsidR="0082762A" w:rsidRPr="00187E81">
        <w:rPr>
          <w:rFonts w:ascii="Times New Roman" w:hAnsi="Times New Roman" w:cs="Times New Roman"/>
          <w:sz w:val="23"/>
          <w:szCs w:val="23"/>
          <w:lang w:val="ro-RO"/>
        </w:rPr>
        <w:t>completarea birourilor electorale de circumscripție</w:t>
      </w:r>
      <w:r w:rsidR="005E6900" w:rsidRPr="00187E81">
        <w:rPr>
          <w:rFonts w:ascii="Times New Roman" w:hAnsi="Times New Roman" w:cs="Times New Roman"/>
          <w:sz w:val="23"/>
          <w:szCs w:val="23"/>
          <w:lang w:val="ro-RO"/>
        </w:rPr>
        <w:t xml:space="preserve"> în prima etapă</w:t>
      </w:r>
      <w:r w:rsidR="005F2C0B" w:rsidRPr="00187E81">
        <w:rPr>
          <w:rFonts w:ascii="Times New Roman" w:hAnsi="Times New Roman" w:cs="Times New Roman"/>
          <w:sz w:val="23"/>
          <w:szCs w:val="23"/>
          <w:lang w:val="ro-RO"/>
        </w:rPr>
        <w:t xml:space="preserve">, adoptând </w:t>
      </w:r>
      <w:r w:rsidR="008F5D7D" w:rsidRPr="00187E81">
        <w:rPr>
          <w:rFonts w:ascii="Times New Roman" w:hAnsi="Times New Roman" w:cs="Times New Roman"/>
          <w:sz w:val="23"/>
          <w:szCs w:val="23"/>
          <w:lang w:val="ro-RO"/>
        </w:rPr>
        <w:t xml:space="preserve">26 de </w:t>
      </w:r>
      <w:r w:rsidR="005F2C0B" w:rsidRPr="00187E81">
        <w:rPr>
          <w:rFonts w:ascii="Times New Roman" w:hAnsi="Times New Roman" w:cs="Times New Roman"/>
          <w:sz w:val="23"/>
          <w:szCs w:val="23"/>
          <w:lang w:val="ro-RO"/>
        </w:rPr>
        <w:t xml:space="preserve">decizii de admitere și </w:t>
      </w:r>
      <w:r w:rsidR="008F5D7D" w:rsidRPr="00187E81">
        <w:rPr>
          <w:rFonts w:ascii="Times New Roman" w:hAnsi="Times New Roman" w:cs="Times New Roman"/>
          <w:sz w:val="23"/>
          <w:szCs w:val="23"/>
          <w:lang w:val="ro-RO"/>
        </w:rPr>
        <w:t>22 de</w:t>
      </w:r>
      <w:r w:rsidR="005F2C0B" w:rsidRPr="00187E81">
        <w:rPr>
          <w:rFonts w:ascii="Times New Roman" w:hAnsi="Times New Roman" w:cs="Times New Roman"/>
          <w:sz w:val="23"/>
          <w:szCs w:val="23"/>
          <w:lang w:val="ro-RO"/>
        </w:rPr>
        <w:t xml:space="preserve"> decizii de respingere</w:t>
      </w:r>
      <w:r w:rsidR="00EA0D77" w:rsidRPr="00187E81">
        <w:rPr>
          <w:rFonts w:ascii="Times New Roman" w:hAnsi="Times New Roman" w:cs="Times New Roman"/>
          <w:sz w:val="23"/>
          <w:szCs w:val="23"/>
          <w:lang w:val="ro-RO"/>
        </w:rPr>
        <w:t>.</w:t>
      </w:r>
      <w:r w:rsidR="005F2C0B" w:rsidRPr="00187E81">
        <w:rPr>
          <w:rFonts w:ascii="Times New Roman" w:hAnsi="Times New Roman" w:cs="Times New Roman"/>
          <w:sz w:val="23"/>
          <w:szCs w:val="23"/>
          <w:lang w:val="ro-RO"/>
        </w:rPr>
        <w:t xml:space="preserve"> </w:t>
      </w:r>
      <w:r w:rsidR="007C6396" w:rsidRPr="00187E81">
        <w:rPr>
          <w:rFonts w:ascii="Times New Roman" w:hAnsi="Times New Roman" w:cs="Times New Roman"/>
          <w:sz w:val="23"/>
          <w:szCs w:val="23"/>
          <w:lang w:val="ro-RO"/>
        </w:rPr>
        <w:t xml:space="preserve">Totodată, prin </w:t>
      </w:r>
      <w:r w:rsidR="007C6396" w:rsidRPr="003C0FC9">
        <w:rPr>
          <w:rFonts w:ascii="Times New Roman" w:hAnsi="Times New Roman" w:cs="Times New Roman"/>
          <w:i/>
          <w:sz w:val="23"/>
          <w:szCs w:val="23"/>
          <w:lang w:val="ro-RO"/>
        </w:rPr>
        <w:t>Decizia nr. 78/2016</w:t>
      </w:r>
      <w:r w:rsidR="007C6396" w:rsidRPr="00187E81">
        <w:rPr>
          <w:rFonts w:ascii="Times New Roman" w:hAnsi="Times New Roman" w:cs="Times New Roman"/>
          <w:sz w:val="23"/>
          <w:szCs w:val="23"/>
          <w:lang w:val="ro-RO"/>
        </w:rPr>
        <w:t xml:space="preserve">, a admis contestația formulată de Partidul Social Democrat </w:t>
      </w:r>
      <w:r w:rsidR="007C6396" w:rsidRPr="00187E81">
        <w:rPr>
          <w:rFonts w:ascii="Times New Roman" w:hAnsi="Times New Roman" w:cs="Times New Roman" w:hint="eastAsia"/>
          <w:sz w:val="23"/>
          <w:szCs w:val="23"/>
          <w:lang w:val="ro-RO"/>
        </w:rPr>
        <w:t>î</w:t>
      </w:r>
      <w:r w:rsidR="007C6396" w:rsidRPr="00187E81">
        <w:rPr>
          <w:rFonts w:ascii="Times New Roman" w:hAnsi="Times New Roman" w:cs="Times New Roman"/>
          <w:sz w:val="23"/>
          <w:szCs w:val="23"/>
          <w:lang w:val="ro-RO"/>
        </w:rPr>
        <w:t>mpotriva Procesului-verbal nr. 69/18.10.2016 al Biroului Electoral de Circumscripție nr. 43 pentru cet</w:t>
      </w:r>
      <w:r w:rsidR="007C6396" w:rsidRPr="00187E81">
        <w:rPr>
          <w:rFonts w:ascii="Times New Roman" w:hAnsi="Times New Roman" w:cs="Times New Roman" w:hint="eastAsia"/>
          <w:sz w:val="23"/>
          <w:szCs w:val="23"/>
          <w:lang w:val="ro-RO"/>
        </w:rPr>
        <w:t>ă</w:t>
      </w:r>
      <w:r w:rsidR="007C6396" w:rsidRPr="00187E81">
        <w:rPr>
          <w:rFonts w:ascii="Times New Roman" w:hAnsi="Times New Roman" w:cs="Times New Roman"/>
          <w:sz w:val="23"/>
          <w:szCs w:val="23"/>
          <w:lang w:val="ro-RO"/>
        </w:rPr>
        <w:t>țenii rom</w:t>
      </w:r>
      <w:r w:rsidR="007C6396" w:rsidRPr="00187E81">
        <w:rPr>
          <w:rFonts w:ascii="Times New Roman" w:hAnsi="Times New Roman" w:cs="Times New Roman" w:hint="eastAsia"/>
          <w:sz w:val="23"/>
          <w:szCs w:val="23"/>
          <w:lang w:val="ro-RO"/>
        </w:rPr>
        <w:t>â</w:t>
      </w:r>
      <w:r w:rsidR="007C6396" w:rsidRPr="00187E81">
        <w:rPr>
          <w:rFonts w:ascii="Times New Roman" w:hAnsi="Times New Roman" w:cs="Times New Roman"/>
          <w:sz w:val="23"/>
          <w:szCs w:val="23"/>
          <w:lang w:val="ro-RO"/>
        </w:rPr>
        <w:t xml:space="preserve">ni cu domiciliul sau reședința </w:t>
      </w:r>
      <w:r w:rsidR="007C6396" w:rsidRPr="00187E81">
        <w:rPr>
          <w:rFonts w:ascii="Times New Roman" w:hAnsi="Times New Roman" w:cs="Times New Roman" w:hint="eastAsia"/>
          <w:sz w:val="23"/>
          <w:szCs w:val="23"/>
          <w:lang w:val="ro-RO"/>
        </w:rPr>
        <w:t>î</w:t>
      </w:r>
      <w:r w:rsidR="007C6396" w:rsidRPr="00187E81">
        <w:rPr>
          <w:rFonts w:ascii="Times New Roman" w:hAnsi="Times New Roman" w:cs="Times New Roman"/>
          <w:sz w:val="23"/>
          <w:szCs w:val="23"/>
          <w:lang w:val="ro-RO"/>
        </w:rPr>
        <w:t>n afara ț</w:t>
      </w:r>
      <w:r w:rsidR="007C6396" w:rsidRPr="00187E81">
        <w:rPr>
          <w:rFonts w:ascii="Times New Roman" w:hAnsi="Times New Roman" w:cs="Times New Roman" w:hint="eastAsia"/>
          <w:sz w:val="23"/>
          <w:szCs w:val="23"/>
          <w:lang w:val="ro-RO"/>
        </w:rPr>
        <w:t>ă</w:t>
      </w:r>
      <w:r w:rsidR="007C6396" w:rsidRPr="00187E81">
        <w:rPr>
          <w:rFonts w:ascii="Times New Roman" w:hAnsi="Times New Roman" w:cs="Times New Roman"/>
          <w:sz w:val="23"/>
          <w:szCs w:val="23"/>
          <w:lang w:val="ro-RO"/>
        </w:rPr>
        <w:t>rii și a dispus</w:t>
      </w:r>
      <w:r w:rsidR="00DB2647" w:rsidRPr="00187E81">
        <w:rPr>
          <w:rFonts w:ascii="Times New Roman" w:hAnsi="Times New Roman" w:cs="Times New Roman"/>
          <w:sz w:val="23"/>
          <w:szCs w:val="23"/>
          <w:lang w:val="ro-RO"/>
        </w:rPr>
        <w:t xml:space="preserve"> </w:t>
      </w:r>
      <w:r w:rsidR="00B3656C" w:rsidRPr="00187E81">
        <w:rPr>
          <w:rFonts w:ascii="Times New Roman" w:hAnsi="Times New Roman" w:cs="Times New Roman"/>
          <w:sz w:val="23"/>
          <w:szCs w:val="23"/>
          <w:lang w:val="ro-RO"/>
        </w:rPr>
        <w:t>anularea procesului-verbal, fără a se lua în considerare adresa Uniunii Salvați România d</w:t>
      </w:r>
      <w:r w:rsidR="00CE63F3" w:rsidRPr="00187E81">
        <w:rPr>
          <w:rFonts w:ascii="Times New Roman" w:hAnsi="Times New Roman" w:cs="Times New Roman"/>
          <w:sz w:val="23"/>
          <w:szCs w:val="23"/>
          <w:lang w:val="ro-RO"/>
        </w:rPr>
        <w:t>e desemnare a unui reprezentant, întrucâ</w:t>
      </w:r>
      <w:r w:rsidR="00E00B84">
        <w:rPr>
          <w:rFonts w:ascii="Times New Roman" w:hAnsi="Times New Roman" w:cs="Times New Roman"/>
          <w:sz w:val="23"/>
          <w:szCs w:val="23"/>
          <w:lang w:val="ro-RO"/>
        </w:rPr>
        <w:t>t procedura de fuziune prin abso</w:t>
      </w:r>
      <w:r w:rsidR="00CE63F3" w:rsidRPr="00187E81">
        <w:rPr>
          <w:rFonts w:ascii="Times New Roman" w:hAnsi="Times New Roman" w:cs="Times New Roman"/>
          <w:sz w:val="23"/>
          <w:szCs w:val="23"/>
          <w:lang w:val="ro-RO"/>
        </w:rPr>
        <w:t>rbție între Uniunea Salvați România și Uniunea Salvați Bucureștiul nu era finalizată printr-o hotărâre judecătorească definitivă, conform prevederilor Legii nr. 14/2003, republicată.</w:t>
      </w:r>
    </w:p>
    <w:p w14:paraId="67423098" w14:textId="77777777" w:rsidR="00DF4A86" w:rsidRPr="00187E81" w:rsidRDefault="00DF4A86"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La </w:t>
      </w:r>
      <w:r w:rsidR="00E00B84" w:rsidRPr="00187E81">
        <w:rPr>
          <w:rFonts w:ascii="Times New Roman" w:hAnsi="Times New Roman" w:cs="Times New Roman"/>
          <w:sz w:val="23"/>
          <w:szCs w:val="23"/>
          <w:lang w:val="ro-RO"/>
        </w:rPr>
        <w:t xml:space="preserve">Biroul Electoral </w:t>
      </w:r>
      <w:r w:rsidRPr="00187E81">
        <w:rPr>
          <w:rFonts w:ascii="Times New Roman" w:hAnsi="Times New Roman" w:cs="Times New Roman"/>
          <w:sz w:val="23"/>
          <w:szCs w:val="23"/>
          <w:lang w:val="ro-RO"/>
        </w:rPr>
        <w:t xml:space="preserve">Central au fost înregistrate </w:t>
      </w:r>
      <w:r w:rsidR="006E272D" w:rsidRPr="00187E81">
        <w:rPr>
          <w:rFonts w:ascii="Times New Roman" w:hAnsi="Times New Roman" w:cs="Times New Roman"/>
          <w:b/>
          <w:sz w:val="23"/>
          <w:szCs w:val="23"/>
          <w:lang w:val="ro-RO"/>
        </w:rPr>
        <w:t>35</w:t>
      </w:r>
      <w:r w:rsidRPr="00187E81">
        <w:rPr>
          <w:rFonts w:ascii="Times New Roman" w:hAnsi="Times New Roman" w:cs="Times New Roman"/>
          <w:b/>
          <w:sz w:val="23"/>
          <w:szCs w:val="23"/>
          <w:lang w:val="ro-RO"/>
        </w:rPr>
        <w:t xml:space="preserve"> de</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contestații privind completarea birourilor electorale</w:t>
      </w:r>
      <w:r w:rsidRPr="00187E81">
        <w:rPr>
          <w:rFonts w:ascii="Times New Roman" w:hAnsi="Times New Roman" w:cs="Times New Roman"/>
          <w:sz w:val="23"/>
          <w:szCs w:val="23"/>
          <w:lang w:val="ro-RO"/>
        </w:rPr>
        <w:t xml:space="preserve"> </w:t>
      </w:r>
      <w:r w:rsidRPr="00CD2A89">
        <w:rPr>
          <w:rFonts w:ascii="Times New Roman" w:hAnsi="Times New Roman" w:cs="Times New Roman"/>
          <w:b/>
          <w:sz w:val="23"/>
          <w:szCs w:val="23"/>
          <w:lang w:val="ro-RO"/>
        </w:rPr>
        <w:t>de circumscripție</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în a doua etapă</w:t>
      </w:r>
      <w:r w:rsidR="006E272D" w:rsidRPr="00187E81">
        <w:rPr>
          <w:rStyle w:val="FootnoteReference"/>
          <w:rFonts w:ascii="Times New Roman" w:hAnsi="Times New Roman" w:cs="Times New Roman"/>
          <w:b/>
          <w:sz w:val="23"/>
          <w:szCs w:val="23"/>
          <w:lang w:val="ro-RO"/>
        </w:rPr>
        <w:footnoteReference w:id="63"/>
      </w:r>
      <w:r w:rsidR="00C46916"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cu reprezentanții partidelor politice, organiza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cet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enilor apar</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nd minorit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ilor na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ionale, alian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elor politice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alian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elor electorale care particip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alegeri, altele dec</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t cele parlamentare</w:t>
      </w:r>
      <w:r w:rsidR="00651CDA" w:rsidRPr="00187E81">
        <w:rPr>
          <w:rFonts w:ascii="Times New Roman" w:hAnsi="Times New Roman" w:cs="Times New Roman"/>
          <w:sz w:val="23"/>
          <w:szCs w:val="23"/>
          <w:lang w:val="ro-RO"/>
        </w:rPr>
        <w:t>. 15</w:t>
      </w:r>
      <w:r w:rsidRPr="00187E81">
        <w:rPr>
          <w:rFonts w:ascii="Times New Roman" w:hAnsi="Times New Roman" w:cs="Times New Roman"/>
          <w:sz w:val="23"/>
          <w:szCs w:val="23"/>
          <w:lang w:val="ro-RO"/>
        </w:rPr>
        <w:t xml:space="preserve"> dintre acestea au fost respinse, iar 20 au fost admise. </w:t>
      </w:r>
    </w:p>
    <w:p w14:paraId="714F298E" w14:textId="77777777" w:rsidR="00C66FD6" w:rsidRPr="00187E81" w:rsidRDefault="00AE7593"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Birourile electorale de circumscripție</w:t>
      </w:r>
      <w:r w:rsidR="00C66FD6" w:rsidRPr="00187E81">
        <w:rPr>
          <w:rFonts w:ascii="Times New Roman" w:hAnsi="Times New Roman" w:cs="Times New Roman"/>
          <w:sz w:val="23"/>
          <w:szCs w:val="23"/>
          <w:lang w:val="ro-RO"/>
        </w:rPr>
        <w:t xml:space="preserve"> au exercitat următoarele </w:t>
      </w:r>
      <w:r w:rsidR="00C66FD6" w:rsidRPr="00187E81">
        <w:rPr>
          <w:rFonts w:ascii="Times New Roman" w:hAnsi="Times New Roman" w:cs="Times New Roman"/>
          <w:b/>
          <w:sz w:val="23"/>
          <w:szCs w:val="23"/>
          <w:lang w:val="ro-RO"/>
        </w:rPr>
        <w:t>atribuții principale</w:t>
      </w:r>
      <w:r w:rsidR="00C66FD6" w:rsidRPr="00187E81">
        <w:rPr>
          <w:rFonts w:ascii="Times New Roman" w:hAnsi="Times New Roman" w:cs="Times New Roman"/>
          <w:sz w:val="23"/>
          <w:szCs w:val="23"/>
          <w:lang w:val="ro-RO"/>
        </w:rPr>
        <w:t>:</w:t>
      </w:r>
    </w:p>
    <w:p w14:paraId="04FA33D6" w14:textId="77777777" w:rsidR="00F16A34" w:rsidRPr="00187E81" w:rsidRDefault="00AA7FB7"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urmărirea şi asigurarea aplicării unitare</w:t>
      </w:r>
      <w:r w:rsidR="00F16A34" w:rsidRPr="00187E81">
        <w:rPr>
          <w:rFonts w:ascii="Times New Roman" w:hAnsi="Times New Roman" w:cs="Times New Roman"/>
          <w:sz w:val="23"/>
          <w:szCs w:val="23"/>
          <w:lang w:val="ro-RO"/>
        </w:rPr>
        <w:t xml:space="preserve"> şi </w:t>
      </w:r>
      <w:r w:rsidRPr="00187E81">
        <w:rPr>
          <w:rFonts w:ascii="Times New Roman" w:hAnsi="Times New Roman" w:cs="Times New Roman"/>
          <w:sz w:val="23"/>
          <w:szCs w:val="23"/>
          <w:lang w:val="ro-RO"/>
        </w:rPr>
        <w:t>a respectării</w:t>
      </w:r>
      <w:r w:rsidR="00F16A34" w:rsidRPr="00187E81">
        <w:rPr>
          <w:rFonts w:ascii="Times New Roman" w:hAnsi="Times New Roman" w:cs="Times New Roman"/>
          <w:sz w:val="23"/>
          <w:szCs w:val="23"/>
          <w:lang w:val="ro-RO"/>
        </w:rPr>
        <w:t xml:space="preserve"> dispoziţiilor legale privitoare la alegeri de către toate autorităţile, instituţiile şi organismele cu responsabilităţi în materie electorală din cadrul circumscripţiei;</w:t>
      </w:r>
    </w:p>
    <w:p w14:paraId="0DA346FA" w14:textId="77777777" w:rsidR="00F16A34" w:rsidRPr="00187E81" w:rsidRDefault="00F16A34"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înregistrarea candidaturilor depuse la nivelul circumscripţiei și efectuarea publicaţiilor şi afişărilor prevăzute de lege cu privire la candidaturi;</w:t>
      </w:r>
    </w:p>
    <w:p w14:paraId="4BE69B11" w14:textId="77777777" w:rsidR="00F16A34" w:rsidRPr="00187E81" w:rsidRDefault="00F16A34"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constatarea rămânerii definitive a candidaturilor;</w:t>
      </w:r>
    </w:p>
    <w:p w14:paraId="68D7C87E" w14:textId="77777777" w:rsidR="00F16A34" w:rsidRPr="00187E81" w:rsidRDefault="00F16A34"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 xml:space="preserve">soluționarea întâmpinărilor referitoare la propria activitate şi a contestaţiilor cu privire la operaţiunile birourilor electorale ale secţiilor de votare sau, după caz, oficiilor electorale din cadrul circumscripţiei electorale în care funcţionează; </w:t>
      </w:r>
    </w:p>
    <w:p w14:paraId="39338A80" w14:textId="77777777" w:rsidR="00F16A34" w:rsidRPr="00187E81" w:rsidRDefault="00F16A34"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distribuirea către birourile electorale ale secţiilor de votare, prin intermediul primarilor, </w:t>
      </w:r>
      <w:r w:rsidR="00DE50B2" w:rsidRPr="00187E81">
        <w:rPr>
          <w:rFonts w:ascii="Times New Roman" w:hAnsi="Times New Roman" w:cs="Times New Roman"/>
          <w:sz w:val="23"/>
          <w:szCs w:val="23"/>
          <w:lang w:val="ro-RO"/>
        </w:rPr>
        <w:t xml:space="preserve">a </w:t>
      </w:r>
      <w:r w:rsidRPr="00187E81">
        <w:rPr>
          <w:rFonts w:ascii="Times New Roman" w:hAnsi="Times New Roman" w:cs="Times New Roman"/>
          <w:sz w:val="23"/>
          <w:szCs w:val="23"/>
          <w:lang w:val="ro-RO"/>
        </w:rPr>
        <w:t>materiale</w:t>
      </w:r>
      <w:r w:rsidR="00DE50B2" w:rsidRPr="00187E81">
        <w:rPr>
          <w:rFonts w:ascii="Times New Roman" w:hAnsi="Times New Roman" w:cs="Times New Roman"/>
          <w:sz w:val="23"/>
          <w:szCs w:val="23"/>
          <w:lang w:val="ro-RO"/>
        </w:rPr>
        <w:t>lor</w:t>
      </w:r>
      <w:r w:rsidRPr="00187E81">
        <w:rPr>
          <w:rFonts w:ascii="Times New Roman" w:hAnsi="Times New Roman" w:cs="Times New Roman"/>
          <w:sz w:val="23"/>
          <w:szCs w:val="23"/>
          <w:lang w:val="ro-RO"/>
        </w:rPr>
        <w:t xml:space="preserve"> necesare procesului electoral. Biroul </w:t>
      </w:r>
      <w:r w:rsidR="007A1D82" w:rsidRPr="00187E81">
        <w:rPr>
          <w:rFonts w:ascii="Times New Roman" w:hAnsi="Times New Roman" w:cs="Times New Roman"/>
          <w:sz w:val="23"/>
          <w:szCs w:val="23"/>
          <w:lang w:val="ro-RO"/>
        </w:rPr>
        <w:t xml:space="preserve">electoral </w:t>
      </w:r>
      <w:r w:rsidRPr="00187E81">
        <w:rPr>
          <w:rFonts w:ascii="Times New Roman" w:hAnsi="Times New Roman" w:cs="Times New Roman"/>
          <w:sz w:val="23"/>
          <w:szCs w:val="23"/>
          <w:lang w:val="ro-RO"/>
        </w:rPr>
        <w:t xml:space="preserve">de </w:t>
      </w:r>
      <w:r w:rsidR="007A1D82" w:rsidRPr="00187E81">
        <w:rPr>
          <w:rFonts w:ascii="Times New Roman" w:hAnsi="Times New Roman" w:cs="Times New Roman"/>
          <w:sz w:val="23"/>
          <w:szCs w:val="23"/>
          <w:lang w:val="ro-RO"/>
        </w:rPr>
        <w:t xml:space="preserve">circumscripţie </w:t>
      </w:r>
      <w:r w:rsidRPr="00187E81">
        <w:rPr>
          <w:rFonts w:ascii="Times New Roman" w:hAnsi="Times New Roman" w:cs="Times New Roman"/>
          <w:sz w:val="23"/>
          <w:szCs w:val="23"/>
          <w:lang w:val="ro-RO"/>
        </w:rPr>
        <w:t xml:space="preserve">al </w:t>
      </w:r>
      <w:r w:rsidR="007A1D82" w:rsidRPr="00187E81">
        <w:rPr>
          <w:rFonts w:ascii="Times New Roman" w:hAnsi="Times New Roman" w:cs="Times New Roman"/>
          <w:sz w:val="23"/>
          <w:szCs w:val="23"/>
          <w:lang w:val="ro-RO"/>
        </w:rPr>
        <w:t xml:space="preserve">municipiului </w:t>
      </w:r>
      <w:r w:rsidRPr="00187E81">
        <w:rPr>
          <w:rFonts w:ascii="Times New Roman" w:hAnsi="Times New Roman" w:cs="Times New Roman"/>
          <w:sz w:val="23"/>
          <w:szCs w:val="23"/>
          <w:lang w:val="ro-RO"/>
        </w:rPr>
        <w:t xml:space="preserve">Bucureşti </w:t>
      </w:r>
      <w:r w:rsidR="00DE50B2" w:rsidRPr="00187E81">
        <w:rPr>
          <w:rFonts w:ascii="Times New Roman" w:hAnsi="Times New Roman" w:cs="Times New Roman"/>
          <w:sz w:val="23"/>
          <w:szCs w:val="23"/>
          <w:lang w:val="ro-RO"/>
        </w:rPr>
        <w:t>a distribuit</w:t>
      </w:r>
      <w:r w:rsidRPr="00187E81">
        <w:rPr>
          <w:rFonts w:ascii="Times New Roman" w:hAnsi="Times New Roman" w:cs="Times New Roman"/>
          <w:sz w:val="23"/>
          <w:szCs w:val="23"/>
          <w:lang w:val="ro-RO"/>
        </w:rPr>
        <w:t xml:space="preserve"> aceste </w:t>
      </w:r>
      <w:r w:rsidR="00DE50B2" w:rsidRPr="00187E81">
        <w:rPr>
          <w:rFonts w:ascii="Times New Roman" w:hAnsi="Times New Roman" w:cs="Times New Roman"/>
          <w:sz w:val="23"/>
          <w:szCs w:val="23"/>
          <w:lang w:val="ro-RO"/>
        </w:rPr>
        <w:t xml:space="preserve">materiale oficiilor electorale, iar </w:t>
      </w:r>
      <w:r w:rsidRPr="00187E81">
        <w:rPr>
          <w:rFonts w:ascii="Times New Roman" w:hAnsi="Times New Roman" w:cs="Times New Roman"/>
          <w:sz w:val="23"/>
          <w:szCs w:val="23"/>
          <w:lang w:val="ro-RO"/>
        </w:rPr>
        <w:t xml:space="preserve">Biroul electoral de circumscripţie pentru cetăţenii români cu domiciliul sau reşedinţa în afara ţării </w:t>
      </w:r>
      <w:r w:rsidR="0000400F" w:rsidRPr="00187E81">
        <w:rPr>
          <w:rFonts w:ascii="Times New Roman" w:hAnsi="Times New Roman" w:cs="Times New Roman"/>
          <w:sz w:val="23"/>
          <w:szCs w:val="23"/>
          <w:lang w:val="ro-RO"/>
        </w:rPr>
        <w:t>le-</w:t>
      </w:r>
      <w:r w:rsidR="00DE50B2" w:rsidRPr="00187E81">
        <w:rPr>
          <w:rFonts w:ascii="Times New Roman" w:hAnsi="Times New Roman" w:cs="Times New Roman"/>
          <w:sz w:val="23"/>
          <w:szCs w:val="23"/>
          <w:lang w:val="ro-RO"/>
        </w:rPr>
        <w:t>a distribuit</w:t>
      </w:r>
      <w:r w:rsidRPr="00187E81">
        <w:rPr>
          <w:rFonts w:ascii="Times New Roman" w:hAnsi="Times New Roman" w:cs="Times New Roman"/>
          <w:sz w:val="23"/>
          <w:szCs w:val="23"/>
          <w:lang w:val="ro-RO"/>
        </w:rPr>
        <w:t xml:space="preserve"> birourilor electorale ale secţiilor de votare din străinătate, cu sprijinul logistic al Ministerului Afacerilor Externe;</w:t>
      </w:r>
    </w:p>
    <w:p w14:paraId="09552C97" w14:textId="77777777" w:rsidR="00F16A34" w:rsidRPr="00187E81" w:rsidRDefault="00DE50B2"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stabilirea mandatelor care au revenit</w:t>
      </w:r>
      <w:r w:rsidR="00F16A34" w:rsidRPr="00187E81">
        <w:rPr>
          <w:rFonts w:ascii="Times New Roman" w:hAnsi="Times New Roman" w:cs="Times New Roman"/>
          <w:sz w:val="23"/>
          <w:szCs w:val="23"/>
          <w:lang w:val="ro-RO"/>
        </w:rPr>
        <w:t>, la nivelul circumscripţiei, fiecărui partid politic, fiecărei alianţe politice, alianţe electorale, organizaţii a cetăţenilor aparţinând unei minorităţi naţionale, fiecărui candidat independent;</w:t>
      </w:r>
    </w:p>
    <w:p w14:paraId="239C5966" w14:textId="77777777" w:rsidR="00F16A34" w:rsidRPr="00187E81" w:rsidRDefault="00D41B61"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eliberarea</w:t>
      </w:r>
      <w:r w:rsidR="00F16A34" w:rsidRPr="00187E81">
        <w:rPr>
          <w:rFonts w:ascii="Times New Roman" w:hAnsi="Times New Roman" w:cs="Times New Roman"/>
          <w:sz w:val="23"/>
          <w:szCs w:val="23"/>
          <w:lang w:val="ro-RO"/>
        </w:rPr>
        <w:t xml:space="preserve"> certificatul</w:t>
      </w:r>
      <w:r w:rsidRPr="00187E81">
        <w:rPr>
          <w:rFonts w:ascii="Times New Roman" w:hAnsi="Times New Roman" w:cs="Times New Roman"/>
          <w:sz w:val="23"/>
          <w:szCs w:val="23"/>
          <w:lang w:val="ro-RO"/>
        </w:rPr>
        <w:t>ui</w:t>
      </w:r>
      <w:r w:rsidR="00F16A34" w:rsidRPr="00187E81">
        <w:rPr>
          <w:rFonts w:ascii="Times New Roman" w:hAnsi="Times New Roman" w:cs="Times New Roman"/>
          <w:sz w:val="23"/>
          <w:szCs w:val="23"/>
          <w:lang w:val="ro-RO"/>
        </w:rPr>
        <w:t xml:space="preserve"> doveditor al alegerii</w:t>
      </w:r>
      <w:r w:rsidR="002C7BF3" w:rsidRPr="00187E81">
        <w:rPr>
          <w:rFonts w:ascii="Times New Roman" w:hAnsi="Times New Roman" w:cs="Times New Roman"/>
          <w:sz w:val="23"/>
          <w:szCs w:val="23"/>
          <w:lang w:val="ro-RO"/>
        </w:rPr>
        <w:t xml:space="preserve"> candidaţilor declaraţi aleşi</w:t>
      </w:r>
      <w:r w:rsidR="00F16A34" w:rsidRPr="00187E81">
        <w:rPr>
          <w:rFonts w:ascii="Times New Roman" w:hAnsi="Times New Roman" w:cs="Times New Roman"/>
          <w:sz w:val="23"/>
          <w:szCs w:val="23"/>
          <w:lang w:val="ro-RO"/>
        </w:rPr>
        <w:t>;</w:t>
      </w:r>
    </w:p>
    <w:p w14:paraId="401E6EE7" w14:textId="77777777" w:rsidR="00F16A34" w:rsidRPr="00187E81" w:rsidRDefault="002C7BF3" w:rsidP="00762D4B">
      <w:pPr>
        <w:pStyle w:val="ListParagraph"/>
        <w:numPr>
          <w:ilvl w:val="0"/>
          <w:numId w:val="7"/>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înaintarea către Biroul</w:t>
      </w:r>
      <w:r w:rsidR="00F16A34" w:rsidRPr="00187E81">
        <w:rPr>
          <w:rFonts w:ascii="Times New Roman" w:hAnsi="Times New Roman" w:cs="Times New Roman"/>
          <w:sz w:val="23"/>
          <w:szCs w:val="23"/>
          <w:lang w:val="ro-RO"/>
        </w:rPr>
        <w:t xml:space="preserve"> Electoral Central </w:t>
      </w:r>
      <w:r w:rsidRPr="00187E81">
        <w:rPr>
          <w:rFonts w:ascii="Times New Roman" w:hAnsi="Times New Roman" w:cs="Times New Roman"/>
          <w:sz w:val="23"/>
          <w:szCs w:val="23"/>
          <w:lang w:val="ro-RO"/>
        </w:rPr>
        <w:t xml:space="preserve">a </w:t>
      </w:r>
      <w:r w:rsidR="00F16A34" w:rsidRPr="00187E81">
        <w:rPr>
          <w:rFonts w:ascii="Times New Roman" w:hAnsi="Times New Roman" w:cs="Times New Roman"/>
          <w:sz w:val="23"/>
          <w:szCs w:val="23"/>
          <w:lang w:val="ro-RO"/>
        </w:rPr>
        <w:t>proc</w:t>
      </w:r>
      <w:r w:rsidRPr="00187E81">
        <w:rPr>
          <w:rFonts w:ascii="Times New Roman" w:hAnsi="Times New Roman" w:cs="Times New Roman"/>
          <w:sz w:val="23"/>
          <w:szCs w:val="23"/>
          <w:lang w:val="ro-RO"/>
        </w:rPr>
        <w:t>eselor</w:t>
      </w:r>
      <w:r w:rsidR="00F16A34" w:rsidRPr="00187E81">
        <w:rPr>
          <w:rFonts w:ascii="Times New Roman" w:hAnsi="Times New Roman" w:cs="Times New Roman"/>
          <w:sz w:val="23"/>
          <w:szCs w:val="23"/>
          <w:lang w:val="ro-RO"/>
        </w:rPr>
        <w:t xml:space="preserve">-verbale cuprinzând rezultatul alegerilor la nivelul circumscripţiei electorale în care funcţionează, precum şi </w:t>
      </w:r>
      <w:r w:rsidR="00696F84">
        <w:rPr>
          <w:rFonts w:ascii="Times New Roman" w:hAnsi="Times New Roman" w:cs="Times New Roman"/>
          <w:sz w:val="23"/>
          <w:szCs w:val="23"/>
          <w:lang w:val="ro-RO"/>
        </w:rPr>
        <w:t>a întâmpinărilor, contestaţiilor şi proceselor</w:t>
      </w:r>
      <w:r w:rsidR="00F16A34" w:rsidRPr="00187E81">
        <w:rPr>
          <w:rFonts w:ascii="Times New Roman" w:hAnsi="Times New Roman" w:cs="Times New Roman"/>
          <w:sz w:val="23"/>
          <w:szCs w:val="23"/>
          <w:lang w:val="ro-RO"/>
        </w:rPr>
        <w:t>-verbale primite de la birourile ele</w:t>
      </w:r>
      <w:r w:rsidRPr="00187E81">
        <w:rPr>
          <w:rFonts w:ascii="Times New Roman" w:hAnsi="Times New Roman" w:cs="Times New Roman"/>
          <w:sz w:val="23"/>
          <w:szCs w:val="23"/>
          <w:lang w:val="ro-RO"/>
        </w:rPr>
        <w:t>ctorale ale secţiilor de votare.</w:t>
      </w:r>
    </w:p>
    <w:p w14:paraId="6A916D61" w14:textId="77777777" w:rsidR="003D576E" w:rsidRPr="00187E81" w:rsidRDefault="003D576E" w:rsidP="00762D4B">
      <w:pPr>
        <w:tabs>
          <w:tab w:val="left" w:pos="567"/>
        </w:tabs>
        <w:spacing w:after="0" w:line="276" w:lineRule="auto"/>
        <w:ind w:left="720"/>
        <w:jc w:val="both"/>
        <w:rPr>
          <w:rFonts w:ascii="Times New Roman" w:hAnsi="Times New Roman" w:cs="Times New Roman"/>
          <w:sz w:val="23"/>
          <w:szCs w:val="23"/>
          <w:lang w:val="ro-RO"/>
        </w:rPr>
      </w:pPr>
    </w:p>
    <w:p w14:paraId="681E1DCB" w14:textId="77777777" w:rsidR="003D576E" w:rsidRPr="00187E81" w:rsidRDefault="005D3AA1" w:rsidP="00762D4B">
      <w:pPr>
        <w:tabs>
          <w:tab w:val="left" w:pos="567"/>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27658C" w:rsidRPr="00187E81">
        <w:rPr>
          <w:rFonts w:ascii="Palatino Linotype" w:hAnsi="Palatino Linotype" w:cs="Times New Roman"/>
          <w:b/>
          <w:sz w:val="23"/>
          <w:szCs w:val="23"/>
          <w:lang w:val="ro-RO"/>
        </w:rPr>
        <w:t>Transparența procesului decizional</w:t>
      </w:r>
    </w:p>
    <w:p w14:paraId="6669E2BD" w14:textId="77777777" w:rsidR="003D576E" w:rsidRPr="00187E81" w:rsidRDefault="00B66D0F" w:rsidP="00762D4B">
      <w:pPr>
        <w:tabs>
          <w:tab w:val="left" w:pos="567"/>
        </w:tabs>
        <w:spacing w:after="0" w:line="276" w:lineRule="auto"/>
        <w:jc w:val="both"/>
        <w:rPr>
          <w:rFonts w:ascii="Times New Roman" w:hAnsi="Times New Roman" w:cs="Times New Roman"/>
          <w:sz w:val="23"/>
          <w:szCs w:val="23"/>
          <w:lang w:val="ro-RO"/>
        </w:rPr>
      </w:pPr>
      <w:r w:rsidRPr="00187E81">
        <w:rPr>
          <w:noProof/>
        </w:rPr>
        <w:drawing>
          <wp:anchor distT="0" distB="0" distL="114300" distR="114300" simplePos="0" relativeHeight="251665408" behindDoc="0" locked="0" layoutInCell="1" allowOverlap="1" wp14:anchorId="33028CF6" wp14:editId="03E6790F">
            <wp:simplePos x="0" y="0"/>
            <wp:positionH relativeFrom="column">
              <wp:posOffset>3652520</wp:posOffset>
            </wp:positionH>
            <wp:positionV relativeFrom="paragraph">
              <wp:posOffset>399358</wp:posOffset>
            </wp:positionV>
            <wp:extent cx="2599055" cy="10528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7116" t="14968" r="31348" b="47874"/>
                    <a:stretch/>
                  </pic:blipFill>
                  <pic:spPr bwMode="auto">
                    <a:xfrm>
                      <a:off x="0" y="0"/>
                      <a:ext cx="2599055"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76E" w:rsidRPr="00187E81">
        <w:rPr>
          <w:rFonts w:ascii="Times New Roman" w:hAnsi="Times New Roman" w:cs="Times New Roman"/>
          <w:sz w:val="23"/>
          <w:szCs w:val="23"/>
          <w:lang w:val="ro-RO"/>
        </w:rPr>
        <w:tab/>
      </w:r>
      <w:r w:rsidR="00C9705F" w:rsidRPr="00622CC4">
        <w:rPr>
          <w:rFonts w:ascii="Times New Roman" w:hAnsi="Times New Roman" w:cs="Times New Roman"/>
          <w:color w:val="0B5294" w:themeColor="accent1" w:themeShade="BF"/>
          <w:sz w:val="23"/>
          <w:szCs w:val="23"/>
          <w:lang w:val="ro-RO"/>
        </w:rPr>
        <w:t>Pentru prima dat</w:t>
      </w:r>
      <w:r w:rsidR="00C9705F" w:rsidRPr="00622CC4">
        <w:rPr>
          <w:rFonts w:ascii="Times New Roman" w:hAnsi="Times New Roman" w:cs="Times New Roman" w:hint="eastAsia"/>
          <w:color w:val="0B5294" w:themeColor="accent1" w:themeShade="BF"/>
          <w:sz w:val="23"/>
          <w:szCs w:val="23"/>
          <w:lang w:val="ro-RO"/>
        </w:rPr>
        <w:t>ă</w:t>
      </w:r>
      <w:r w:rsidR="00C9705F" w:rsidRPr="00622CC4">
        <w:rPr>
          <w:rFonts w:ascii="Times New Roman" w:hAnsi="Times New Roman" w:cs="Times New Roman"/>
          <w:color w:val="0B5294" w:themeColor="accent1" w:themeShade="BF"/>
          <w:sz w:val="23"/>
          <w:szCs w:val="23"/>
          <w:lang w:val="ro-RO"/>
        </w:rPr>
        <w:t xml:space="preserve"> </w:t>
      </w:r>
      <w:r w:rsidR="00C9705F" w:rsidRPr="00622CC4">
        <w:rPr>
          <w:rFonts w:ascii="Times New Roman" w:hAnsi="Times New Roman" w:cs="Times New Roman" w:hint="eastAsia"/>
          <w:color w:val="0B5294" w:themeColor="accent1" w:themeShade="BF"/>
          <w:sz w:val="23"/>
          <w:szCs w:val="23"/>
          <w:lang w:val="ro-RO"/>
        </w:rPr>
        <w:t>î</w:t>
      </w:r>
      <w:r w:rsidR="00C9705F" w:rsidRPr="00622CC4">
        <w:rPr>
          <w:rFonts w:ascii="Times New Roman" w:hAnsi="Times New Roman" w:cs="Times New Roman"/>
          <w:color w:val="0B5294" w:themeColor="accent1" w:themeShade="BF"/>
          <w:sz w:val="23"/>
          <w:szCs w:val="23"/>
          <w:lang w:val="ro-RO"/>
        </w:rPr>
        <w:t>n cadrul unui proces electoral din Rom</w:t>
      </w:r>
      <w:r w:rsidR="00C9705F" w:rsidRPr="00622CC4">
        <w:rPr>
          <w:rFonts w:ascii="Times New Roman" w:hAnsi="Times New Roman" w:cs="Times New Roman" w:hint="eastAsia"/>
          <w:color w:val="0B5294" w:themeColor="accent1" w:themeShade="BF"/>
          <w:sz w:val="23"/>
          <w:szCs w:val="23"/>
          <w:lang w:val="ro-RO"/>
        </w:rPr>
        <w:t>â</w:t>
      </w:r>
      <w:r w:rsidR="00C9705F" w:rsidRPr="00622CC4">
        <w:rPr>
          <w:rFonts w:ascii="Times New Roman" w:hAnsi="Times New Roman" w:cs="Times New Roman"/>
          <w:color w:val="0B5294" w:themeColor="accent1" w:themeShade="BF"/>
          <w:sz w:val="23"/>
          <w:szCs w:val="23"/>
          <w:lang w:val="ro-RO"/>
        </w:rPr>
        <w:t>nia</w:t>
      </w:r>
      <w:r w:rsidR="00C9705F" w:rsidRPr="00187E81">
        <w:rPr>
          <w:rFonts w:ascii="Times New Roman" w:hAnsi="Times New Roman" w:cs="Times New Roman"/>
          <w:sz w:val="23"/>
          <w:szCs w:val="23"/>
          <w:lang w:val="ro-RO"/>
        </w:rPr>
        <w:t>, t</w:t>
      </w:r>
      <w:r w:rsidR="008778B5" w:rsidRPr="00187E81">
        <w:rPr>
          <w:rFonts w:ascii="Times New Roman" w:hAnsi="Times New Roman" w:cs="Times New Roman"/>
          <w:sz w:val="23"/>
          <w:szCs w:val="23"/>
          <w:lang w:val="ro-RO"/>
        </w:rPr>
        <w:t>oate birourile electorale de circumscripție au</w:t>
      </w:r>
      <w:r w:rsidR="00E56483" w:rsidRPr="00187E81">
        <w:rPr>
          <w:rFonts w:ascii="Times New Roman" w:hAnsi="Times New Roman" w:cs="Times New Roman"/>
          <w:sz w:val="23"/>
          <w:szCs w:val="23"/>
          <w:lang w:val="ro-RO"/>
        </w:rPr>
        <w:t xml:space="preserve"> avut </w:t>
      </w:r>
      <w:r w:rsidR="00567EC7" w:rsidRPr="00187E81">
        <w:rPr>
          <w:rFonts w:ascii="Times New Roman" w:hAnsi="Times New Roman" w:cs="Times New Roman"/>
          <w:b/>
          <w:sz w:val="23"/>
          <w:szCs w:val="23"/>
          <w:lang w:val="ro-RO"/>
        </w:rPr>
        <w:t>pagini</w:t>
      </w:r>
      <w:r w:rsidR="008778B5" w:rsidRPr="00187E81">
        <w:rPr>
          <w:rFonts w:ascii="Times New Roman" w:hAnsi="Times New Roman" w:cs="Times New Roman"/>
          <w:b/>
          <w:sz w:val="23"/>
          <w:szCs w:val="23"/>
          <w:lang w:val="ro-RO"/>
        </w:rPr>
        <w:t xml:space="preserve"> de internet</w:t>
      </w:r>
      <w:r w:rsidR="00C9705F" w:rsidRPr="00187E81">
        <w:rPr>
          <w:rFonts w:ascii="Times New Roman" w:hAnsi="Times New Roman" w:cs="Times New Roman"/>
          <w:sz w:val="23"/>
          <w:szCs w:val="23"/>
          <w:lang w:val="ro-RO"/>
        </w:rPr>
        <w:t xml:space="preserve">, </w:t>
      </w:r>
      <w:r w:rsidR="008778B5" w:rsidRPr="00187E81">
        <w:rPr>
          <w:rFonts w:ascii="Times New Roman" w:hAnsi="Times New Roman" w:cs="Times New Roman"/>
          <w:sz w:val="23"/>
          <w:szCs w:val="23"/>
          <w:lang w:val="ro-RO"/>
        </w:rPr>
        <w:t>pe site-urile prefecturilor</w:t>
      </w:r>
      <w:r w:rsidR="003D576E" w:rsidRPr="00187E81">
        <w:rPr>
          <w:rFonts w:ascii="Times New Roman" w:hAnsi="Times New Roman" w:cs="Times New Roman"/>
          <w:sz w:val="23"/>
          <w:szCs w:val="23"/>
          <w:lang w:val="ro-RO"/>
        </w:rPr>
        <w:t>, pe care au fost publicate legislația aplicabilă, deciziile și procesele-verbale adoptate, comunicatele de</w:t>
      </w:r>
      <w:r w:rsidR="006A4334" w:rsidRPr="00187E81">
        <w:rPr>
          <w:rFonts w:ascii="Times New Roman" w:hAnsi="Times New Roman" w:cs="Times New Roman"/>
          <w:sz w:val="23"/>
          <w:szCs w:val="23"/>
          <w:lang w:val="ro-RO"/>
        </w:rPr>
        <w:t xml:space="preserve"> presă emise, datele de contact și alte informații utile: dispozițiile primarilor cu privire la stabilirea locurilor speciale pentru afișaj electoral ce vor fi utilizate </w:t>
      </w:r>
      <w:r w:rsidR="006A4334" w:rsidRPr="00187E81">
        <w:rPr>
          <w:rFonts w:ascii="Times New Roman" w:hAnsi="Times New Roman" w:cs="Times New Roman" w:hint="eastAsia"/>
          <w:sz w:val="23"/>
          <w:szCs w:val="23"/>
          <w:lang w:val="ro-RO"/>
        </w:rPr>
        <w:t>î</w:t>
      </w:r>
      <w:r w:rsidR="006A4334" w:rsidRPr="00187E81">
        <w:rPr>
          <w:rFonts w:ascii="Times New Roman" w:hAnsi="Times New Roman" w:cs="Times New Roman"/>
          <w:sz w:val="23"/>
          <w:szCs w:val="23"/>
          <w:lang w:val="ro-RO"/>
        </w:rPr>
        <w:t>n campania electorală, contractele pentru serviciile de tip</w:t>
      </w:r>
      <w:r w:rsidR="006A4334" w:rsidRPr="00187E81">
        <w:rPr>
          <w:rFonts w:ascii="Times New Roman" w:hAnsi="Times New Roman" w:cs="Times New Roman" w:hint="eastAsia"/>
          <w:sz w:val="23"/>
          <w:szCs w:val="23"/>
          <w:lang w:val="ro-RO"/>
        </w:rPr>
        <w:t>ă</w:t>
      </w:r>
      <w:r w:rsidR="006A4334" w:rsidRPr="00187E81">
        <w:rPr>
          <w:rFonts w:ascii="Times New Roman" w:hAnsi="Times New Roman" w:cs="Times New Roman"/>
          <w:sz w:val="23"/>
          <w:szCs w:val="23"/>
          <w:lang w:val="ro-RO"/>
        </w:rPr>
        <w:t>rire a buletinelor de vot</w:t>
      </w:r>
      <w:r w:rsidR="00E3109D">
        <w:rPr>
          <w:rFonts w:ascii="Times New Roman" w:hAnsi="Times New Roman" w:cs="Times New Roman"/>
          <w:sz w:val="23"/>
          <w:szCs w:val="23"/>
          <w:lang w:val="ro-RO"/>
        </w:rPr>
        <w:t xml:space="preserve"> pentru alegerea</w:t>
      </w:r>
      <w:r w:rsidR="006A4334" w:rsidRPr="00187E81">
        <w:rPr>
          <w:rFonts w:ascii="Times New Roman" w:hAnsi="Times New Roman" w:cs="Times New Roman"/>
          <w:sz w:val="23"/>
          <w:szCs w:val="23"/>
          <w:lang w:val="ro-RO"/>
        </w:rPr>
        <w:t xml:space="preserve"> Camerei Deputaților și Senatului din anul 2016, etc.</w:t>
      </w:r>
    </w:p>
    <w:p w14:paraId="072C5F61" w14:textId="77777777" w:rsidR="006A4334" w:rsidRPr="00187E81" w:rsidRDefault="006A4334" w:rsidP="00762D4B">
      <w:pPr>
        <w:tabs>
          <w:tab w:val="left" w:pos="567"/>
        </w:tabs>
        <w:spacing w:after="0" w:line="276" w:lineRule="auto"/>
        <w:jc w:val="both"/>
        <w:rPr>
          <w:rFonts w:ascii="Times New Roman" w:hAnsi="Times New Roman" w:cs="Times New Roman"/>
          <w:sz w:val="23"/>
          <w:szCs w:val="23"/>
          <w:lang w:val="ro-RO"/>
        </w:rPr>
      </w:pPr>
    </w:p>
    <w:p w14:paraId="4C53C33C" w14:textId="77777777" w:rsidR="00CE022F" w:rsidRPr="00187E81" w:rsidRDefault="008E0BBB" w:rsidP="00762D4B">
      <w:pPr>
        <w:tabs>
          <w:tab w:val="left" w:pos="284"/>
          <w:tab w:val="left" w:pos="567"/>
        </w:tabs>
        <w:spacing w:after="0" w:line="276" w:lineRule="auto"/>
        <w:jc w:val="both"/>
        <w:rPr>
          <w:rFonts w:ascii="Palatino Linotype" w:hAnsi="Palatino Linotype" w:cs="Times New Roman"/>
          <w:sz w:val="23"/>
          <w:szCs w:val="23"/>
          <w:lang w:val="ro-RO"/>
        </w:rPr>
      </w:pPr>
      <w:r w:rsidRPr="00187E81">
        <w:rPr>
          <w:rFonts w:ascii="Palatino Linotype" w:hAnsi="Palatino Linotype" w:cs="Times New Roman"/>
          <w:b/>
          <w:sz w:val="23"/>
          <w:szCs w:val="23"/>
          <w:lang w:val="ro-RO"/>
        </w:rPr>
        <w:t xml:space="preserve">        </w:t>
      </w:r>
      <w:r w:rsidR="00690F50">
        <w:rPr>
          <w:rFonts w:ascii="Palatino Linotype" w:hAnsi="Palatino Linotype" w:cs="Times New Roman"/>
          <w:b/>
          <w:sz w:val="23"/>
          <w:szCs w:val="23"/>
          <w:lang w:val="ro-RO"/>
        </w:rPr>
        <w:t xml:space="preserve">  </w:t>
      </w:r>
      <w:r w:rsidRPr="00187E81">
        <w:rPr>
          <w:rFonts w:ascii="Palatino Linotype" w:hAnsi="Palatino Linotype" w:cs="Times New Roman"/>
          <w:b/>
          <w:sz w:val="23"/>
          <w:szCs w:val="23"/>
          <w:lang w:val="ro-RO"/>
        </w:rPr>
        <w:t>4.2.3.</w:t>
      </w:r>
      <w:r w:rsidRPr="00187E81">
        <w:rPr>
          <w:rFonts w:ascii="Palatino Linotype" w:hAnsi="Palatino Linotype" w:cs="Times New Roman"/>
          <w:sz w:val="23"/>
          <w:szCs w:val="23"/>
          <w:lang w:val="ro-RO"/>
        </w:rPr>
        <w:t xml:space="preserve"> </w:t>
      </w:r>
      <w:r w:rsidR="00CE022F" w:rsidRPr="00187E81">
        <w:rPr>
          <w:rFonts w:ascii="Palatino Linotype" w:hAnsi="Palatino Linotype" w:cs="Times New Roman"/>
          <w:b/>
          <w:sz w:val="23"/>
          <w:szCs w:val="23"/>
          <w:lang w:val="ro-RO"/>
        </w:rPr>
        <w:t>Oficiile electorale</w:t>
      </w:r>
    </w:p>
    <w:p w14:paraId="4475BB13" w14:textId="77777777" w:rsidR="00B7588D" w:rsidRPr="00187E81" w:rsidRDefault="00B7588D"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rPr>
      </w:pPr>
      <w:r w:rsidRPr="00187E81">
        <w:rPr>
          <w:rFonts w:ascii="Times New Roman" w:hAnsi="Times New Roman" w:cs="Times New Roman"/>
          <w:sz w:val="23"/>
          <w:szCs w:val="23"/>
        </w:rPr>
        <w:t>L</w:t>
      </w:r>
      <w:r w:rsidR="002A5FCE" w:rsidRPr="00187E81">
        <w:rPr>
          <w:rFonts w:ascii="Times New Roman" w:hAnsi="Times New Roman" w:cs="Times New Roman"/>
          <w:sz w:val="23"/>
          <w:szCs w:val="23"/>
        </w:rPr>
        <w:t xml:space="preserve">a nivelul </w:t>
      </w:r>
      <w:r w:rsidRPr="00187E81">
        <w:rPr>
          <w:rFonts w:ascii="Times New Roman" w:hAnsi="Times New Roman" w:cs="Times New Roman"/>
          <w:sz w:val="23"/>
          <w:szCs w:val="23"/>
        </w:rPr>
        <w:t>fiecăruia dintre cele 6 sectoare ale</w:t>
      </w:r>
      <w:r w:rsidR="002A5FCE" w:rsidRPr="00187E81">
        <w:rPr>
          <w:rFonts w:ascii="Times New Roman" w:hAnsi="Times New Roman" w:cs="Times New Roman"/>
          <w:sz w:val="23"/>
          <w:szCs w:val="23"/>
        </w:rPr>
        <w:t xml:space="preserve"> municipiului Bucure</w:t>
      </w:r>
      <w:r w:rsidR="002A5FCE" w:rsidRPr="00187E81">
        <w:rPr>
          <w:rFonts w:ascii="Times New Roman" w:hAnsi="Times New Roman" w:cs="Times New Roman" w:hint="eastAsia"/>
          <w:sz w:val="23"/>
          <w:szCs w:val="23"/>
        </w:rPr>
        <w:t>ş</w:t>
      </w:r>
      <w:r w:rsidR="002A5FCE" w:rsidRPr="00187E81">
        <w:rPr>
          <w:rFonts w:ascii="Times New Roman" w:hAnsi="Times New Roman" w:cs="Times New Roman"/>
          <w:sz w:val="23"/>
          <w:szCs w:val="23"/>
        </w:rPr>
        <w:t xml:space="preserve">ti </w:t>
      </w:r>
      <w:r w:rsidRPr="00187E81">
        <w:rPr>
          <w:rFonts w:ascii="Times New Roman" w:hAnsi="Times New Roman" w:cs="Times New Roman"/>
          <w:sz w:val="23"/>
          <w:szCs w:val="23"/>
        </w:rPr>
        <w:t xml:space="preserve">a funcționat câte un oficiu electoral, </w:t>
      </w:r>
      <w:r w:rsidR="002A5FCE" w:rsidRPr="00187E81">
        <w:rPr>
          <w:rFonts w:ascii="Times New Roman" w:hAnsi="Times New Roman" w:cs="Times New Roman"/>
          <w:sz w:val="23"/>
          <w:szCs w:val="23"/>
        </w:rPr>
        <w:t>alc</w:t>
      </w:r>
      <w:r w:rsidR="002A5FCE" w:rsidRPr="00187E81">
        <w:rPr>
          <w:rFonts w:ascii="Times New Roman" w:hAnsi="Times New Roman" w:cs="Times New Roman" w:hint="eastAsia"/>
          <w:sz w:val="23"/>
          <w:szCs w:val="23"/>
        </w:rPr>
        <w:t>ă</w:t>
      </w:r>
      <w:r w:rsidRPr="00187E81">
        <w:rPr>
          <w:rFonts w:ascii="Times New Roman" w:hAnsi="Times New Roman" w:cs="Times New Roman"/>
          <w:sz w:val="23"/>
          <w:szCs w:val="23"/>
        </w:rPr>
        <w:t>tuit</w:t>
      </w:r>
      <w:r w:rsidR="002A5FCE" w:rsidRPr="00187E81">
        <w:rPr>
          <w:rFonts w:ascii="Times New Roman" w:hAnsi="Times New Roman" w:cs="Times New Roman"/>
          <w:sz w:val="23"/>
          <w:szCs w:val="23"/>
        </w:rPr>
        <w:t xml:space="preserve"> dintr-un pre</w:t>
      </w:r>
      <w:r w:rsidR="002A5FCE" w:rsidRPr="00187E81">
        <w:rPr>
          <w:rFonts w:ascii="Times New Roman" w:hAnsi="Times New Roman" w:cs="Times New Roman" w:hint="eastAsia"/>
          <w:sz w:val="23"/>
          <w:szCs w:val="23"/>
        </w:rPr>
        <w:t>ş</w:t>
      </w:r>
      <w:r w:rsidR="002A5FCE" w:rsidRPr="00187E81">
        <w:rPr>
          <w:rFonts w:ascii="Times New Roman" w:hAnsi="Times New Roman" w:cs="Times New Roman"/>
          <w:sz w:val="23"/>
          <w:szCs w:val="23"/>
        </w:rPr>
        <w:t>edinte, un loc</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iitor al acestuia, un reprezentant al Autorit</w:t>
      </w:r>
      <w:r w:rsidR="002A5FCE" w:rsidRPr="00187E81">
        <w:rPr>
          <w:rFonts w:ascii="Times New Roman" w:hAnsi="Times New Roman" w:cs="Times New Roman" w:hint="eastAsia"/>
          <w:sz w:val="23"/>
          <w:szCs w:val="23"/>
        </w:rPr>
        <w:t>ăţ</w:t>
      </w:r>
      <w:r w:rsidR="002A5FCE" w:rsidRPr="00187E81">
        <w:rPr>
          <w:rFonts w:ascii="Times New Roman" w:hAnsi="Times New Roman" w:cs="Times New Roman"/>
          <w:sz w:val="23"/>
          <w:szCs w:val="23"/>
        </w:rPr>
        <w:t xml:space="preserve">ii Electorale Permanente </w:t>
      </w:r>
      <w:r w:rsidR="002A5FCE" w:rsidRPr="00187E81">
        <w:rPr>
          <w:rFonts w:ascii="Times New Roman" w:hAnsi="Times New Roman" w:cs="Times New Roman" w:hint="eastAsia"/>
          <w:sz w:val="23"/>
          <w:szCs w:val="23"/>
        </w:rPr>
        <w:t>ş</w:t>
      </w:r>
      <w:r w:rsidRPr="00187E81">
        <w:rPr>
          <w:rFonts w:ascii="Times New Roman" w:hAnsi="Times New Roman" w:cs="Times New Roman"/>
          <w:sz w:val="23"/>
          <w:szCs w:val="23"/>
        </w:rPr>
        <w:t xml:space="preserve">i din cel mult 7 </w:t>
      </w:r>
      <w:r w:rsidR="002A5FCE" w:rsidRPr="00187E81">
        <w:rPr>
          <w:rFonts w:ascii="Times New Roman" w:hAnsi="Times New Roman" w:cs="Times New Roman"/>
          <w:sz w:val="23"/>
          <w:szCs w:val="23"/>
        </w:rPr>
        <w:t>reprezentan</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i ai partidelor politice, organiza</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iilor cet</w:t>
      </w:r>
      <w:r w:rsidR="002A5FCE" w:rsidRPr="00187E81">
        <w:rPr>
          <w:rFonts w:ascii="Times New Roman" w:hAnsi="Times New Roman" w:cs="Times New Roman" w:hint="eastAsia"/>
          <w:sz w:val="23"/>
          <w:szCs w:val="23"/>
        </w:rPr>
        <w:t>ăţ</w:t>
      </w:r>
      <w:r w:rsidR="002A5FCE" w:rsidRPr="00187E81">
        <w:rPr>
          <w:rFonts w:ascii="Times New Roman" w:hAnsi="Times New Roman" w:cs="Times New Roman"/>
          <w:sz w:val="23"/>
          <w:szCs w:val="23"/>
        </w:rPr>
        <w:t>enilor apar</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in</w:t>
      </w:r>
      <w:r w:rsidR="002A5FCE" w:rsidRPr="00187E81">
        <w:rPr>
          <w:rFonts w:ascii="Times New Roman" w:hAnsi="Times New Roman" w:cs="Times New Roman" w:hint="eastAsia"/>
          <w:sz w:val="23"/>
          <w:szCs w:val="23"/>
        </w:rPr>
        <w:t>â</w:t>
      </w:r>
      <w:r w:rsidR="002A5FCE" w:rsidRPr="00187E81">
        <w:rPr>
          <w:rFonts w:ascii="Times New Roman" w:hAnsi="Times New Roman" w:cs="Times New Roman"/>
          <w:sz w:val="23"/>
          <w:szCs w:val="23"/>
        </w:rPr>
        <w:t>nd minorit</w:t>
      </w:r>
      <w:r w:rsidR="002A5FCE" w:rsidRPr="00187E81">
        <w:rPr>
          <w:rFonts w:ascii="Times New Roman" w:hAnsi="Times New Roman" w:cs="Times New Roman" w:hint="eastAsia"/>
          <w:sz w:val="23"/>
          <w:szCs w:val="23"/>
        </w:rPr>
        <w:t>ăţ</w:t>
      </w:r>
      <w:r w:rsidR="002A5FCE" w:rsidRPr="00187E81">
        <w:rPr>
          <w:rFonts w:ascii="Times New Roman" w:hAnsi="Times New Roman" w:cs="Times New Roman"/>
          <w:sz w:val="23"/>
          <w:szCs w:val="23"/>
        </w:rPr>
        <w:t>ilor na</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ionale, alian</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 xml:space="preserve">elor politice </w:t>
      </w:r>
      <w:r w:rsidR="002A5FCE" w:rsidRPr="00187E81">
        <w:rPr>
          <w:rFonts w:ascii="Times New Roman" w:hAnsi="Times New Roman" w:cs="Times New Roman" w:hint="eastAsia"/>
          <w:sz w:val="23"/>
          <w:szCs w:val="23"/>
        </w:rPr>
        <w:t>ş</w:t>
      </w:r>
      <w:r w:rsidR="002A5FCE" w:rsidRPr="00187E81">
        <w:rPr>
          <w:rFonts w:ascii="Times New Roman" w:hAnsi="Times New Roman" w:cs="Times New Roman"/>
          <w:sz w:val="23"/>
          <w:szCs w:val="23"/>
        </w:rPr>
        <w:t>i alian</w:t>
      </w:r>
      <w:r w:rsidR="002A5FCE" w:rsidRPr="00187E81">
        <w:rPr>
          <w:rFonts w:ascii="Times New Roman" w:hAnsi="Times New Roman" w:cs="Times New Roman" w:hint="eastAsia"/>
          <w:sz w:val="23"/>
          <w:szCs w:val="23"/>
        </w:rPr>
        <w:t>ţ</w:t>
      </w:r>
      <w:r w:rsidR="002A5FCE" w:rsidRPr="00187E81">
        <w:rPr>
          <w:rFonts w:ascii="Times New Roman" w:hAnsi="Times New Roman" w:cs="Times New Roman"/>
          <w:sz w:val="23"/>
          <w:szCs w:val="23"/>
        </w:rPr>
        <w:t>elor electorale.</w:t>
      </w:r>
    </w:p>
    <w:p w14:paraId="73969F6A" w14:textId="77777777" w:rsidR="002A5FCE" w:rsidRPr="00187E81" w:rsidRDefault="002A5FCE"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rPr>
      </w:pPr>
      <w:r w:rsidRPr="00187E81">
        <w:rPr>
          <w:rFonts w:ascii="Times New Roman" w:hAnsi="Times New Roman" w:cs="Times New Roman"/>
          <w:sz w:val="23"/>
          <w:szCs w:val="23"/>
        </w:rPr>
        <w:t>Pre</w:t>
      </w:r>
      <w:r w:rsidRPr="00187E81">
        <w:rPr>
          <w:rFonts w:ascii="Times New Roman" w:hAnsi="Times New Roman" w:cs="Times New Roman" w:hint="eastAsia"/>
          <w:sz w:val="23"/>
          <w:szCs w:val="23"/>
        </w:rPr>
        <w:t>ş</w:t>
      </w:r>
      <w:r w:rsidR="00FA137D" w:rsidRPr="00187E81">
        <w:rPr>
          <w:rFonts w:ascii="Times New Roman" w:hAnsi="Times New Roman" w:cs="Times New Roman"/>
          <w:sz w:val="23"/>
          <w:szCs w:val="23"/>
        </w:rPr>
        <w:t xml:space="preserve">edinții oficiilor </w:t>
      </w:r>
      <w:r w:rsidRPr="00187E81">
        <w:rPr>
          <w:rFonts w:ascii="Times New Roman" w:hAnsi="Times New Roman" w:cs="Times New Roman"/>
          <w:sz w:val="23"/>
          <w:szCs w:val="23"/>
        </w:rPr>
        <w:t>electoral</w:t>
      </w:r>
      <w:r w:rsidR="00FA137D" w:rsidRPr="00187E81">
        <w:rPr>
          <w:rFonts w:ascii="Times New Roman" w:hAnsi="Times New Roman" w:cs="Times New Roman"/>
          <w:sz w:val="23"/>
          <w:szCs w:val="23"/>
        </w:rPr>
        <w:t>e</w:t>
      </w:r>
      <w:r w:rsidRPr="00187E81">
        <w:rPr>
          <w:rFonts w:ascii="Times New Roman" w:hAnsi="Times New Roman" w:cs="Times New Roman"/>
          <w:sz w:val="23"/>
          <w:szCs w:val="23"/>
        </w:rPr>
        <w:t xml:space="preserve"> </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i loc</w:t>
      </w:r>
      <w:r w:rsidRPr="00187E81">
        <w:rPr>
          <w:rFonts w:ascii="Times New Roman" w:hAnsi="Times New Roman" w:cs="Times New Roman" w:hint="eastAsia"/>
          <w:sz w:val="23"/>
          <w:szCs w:val="23"/>
        </w:rPr>
        <w:t>ţ</w:t>
      </w:r>
      <w:r w:rsidR="00FA137D" w:rsidRPr="00187E81">
        <w:rPr>
          <w:rFonts w:ascii="Times New Roman" w:hAnsi="Times New Roman" w:cs="Times New Roman"/>
          <w:sz w:val="23"/>
          <w:szCs w:val="23"/>
        </w:rPr>
        <w:t>iitorii acestora</w:t>
      </w:r>
      <w:r w:rsidR="00B7588D" w:rsidRPr="00187E81">
        <w:rPr>
          <w:rFonts w:ascii="Times New Roman" w:hAnsi="Times New Roman" w:cs="Times New Roman"/>
          <w:sz w:val="23"/>
          <w:szCs w:val="23"/>
        </w:rPr>
        <w:t xml:space="preserve">, au fost </w:t>
      </w:r>
      <w:r w:rsidRPr="00187E81">
        <w:rPr>
          <w:rFonts w:ascii="Times New Roman" w:hAnsi="Times New Roman" w:cs="Times New Roman"/>
          <w:sz w:val="23"/>
          <w:szCs w:val="23"/>
        </w:rPr>
        <w:t>desemna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 de pre</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edintele Tribunalului Bucure</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ti</w:t>
      </w:r>
      <w:r w:rsidR="00B7588D" w:rsidRPr="00187E81">
        <w:rPr>
          <w:rFonts w:ascii="Times New Roman" w:hAnsi="Times New Roman" w:cs="Times New Roman"/>
          <w:sz w:val="23"/>
          <w:szCs w:val="23"/>
        </w:rPr>
        <w:t xml:space="preserve"> la data de</w:t>
      </w:r>
      <w:r w:rsidR="00961635" w:rsidRPr="00187E81">
        <w:rPr>
          <w:rFonts w:ascii="Times New Roman" w:hAnsi="Times New Roman" w:cs="Times New Roman"/>
          <w:sz w:val="23"/>
          <w:szCs w:val="23"/>
        </w:rPr>
        <w:t xml:space="preserve"> 21.11.2016</w:t>
      </w:r>
      <w:r w:rsidRPr="00187E81">
        <w:rPr>
          <w:rFonts w:ascii="Times New Roman" w:hAnsi="Times New Roman" w:cs="Times New Roman"/>
          <w:sz w:val="23"/>
          <w:szCs w:val="23"/>
        </w:rPr>
        <w:t>, prin tragere la sor</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 pe func</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ii, dintre judec</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torii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exerci</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iu ai judec</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toriei sectorului.</w:t>
      </w:r>
      <w:r w:rsidR="00CD007D" w:rsidRPr="00187E81">
        <w:t xml:space="preserve"> </w:t>
      </w:r>
      <w:r w:rsidR="00961635" w:rsidRPr="00187E81">
        <w:rPr>
          <w:rFonts w:ascii="Times New Roman" w:hAnsi="Times New Roman" w:cs="Times New Roman"/>
          <w:sz w:val="23"/>
          <w:szCs w:val="23"/>
        </w:rPr>
        <w:t xml:space="preserve">Reprezentanții </w:t>
      </w:r>
      <w:r w:rsidR="00CD007D" w:rsidRPr="00187E81">
        <w:rPr>
          <w:rFonts w:ascii="Times New Roman" w:hAnsi="Times New Roman" w:cs="Times New Roman"/>
          <w:sz w:val="23"/>
          <w:szCs w:val="23"/>
        </w:rPr>
        <w:t>Autorit</w:t>
      </w:r>
      <w:r w:rsidR="00CD007D" w:rsidRPr="00187E81">
        <w:rPr>
          <w:rFonts w:ascii="Times New Roman" w:hAnsi="Times New Roman" w:cs="Times New Roman" w:hint="eastAsia"/>
          <w:sz w:val="23"/>
          <w:szCs w:val="23"/>
        </w:rPr>
        <w:t>ă</w:t>
      </w:r>
      <w:r w:rsidR="00CD007D" w:rsidRPr="00187E81">
        <w:rPr>
          <w:rFonts w:ascii="Times New Roman" w:hAnsi="Times New Roman" w:cs="Times New Roman"/>
          <w:sz w:val="23"/>
          <w:szCs w:val="23"/>
        </w:rPr>
        <w:t>ț</w:t>
      </w:r>
      <w:r w:rsidR="00961635" w:rsidRPr="00187E81">
        <w:rPr>
          <w:rFonts w:ascii="Times New Roman" w:hAnsi="Times New Roman" w:cs="Times New Roman"/>
          <w:sz w:val="23"/>
          <w:szCs w:val="23"/>
        </w:rPr>
        <w:t>ii Electorale Permanente, desemnați prin Hot</w:t>
      </w:r>
      <w:r w:rsidR="00961635" w:rsidRPr="00187E81">
        <w:rPr>
          <w:rFonts w:ascii="Times New Roman" w:hAnsi="Times New Roman" w:cs="Times New Roman" w:hint="eastAsia"/>
          <w:sz w:val="23"/>
          <w:szCs w:val="23"/>
        </w:rPr>
        <w:t>ă</w:t>
      </w:r>
      <w:r w:rsidR="00961635" w:rsidRPr="00187E81">
        <w:rPr>
          <w:rFonts w:ascii="Times New Roman" w:hAnsi="Times New Roman" w:cs="Times New Roman"/>
          <w:sz w:val="23"/>
          <w:szCs w:val="23"/>
        </w:rPr>
        <w:t>r</w:t>
      </w:r>
      <w:r w:rsidR="00961635" w:rsidRPr="00187E81">
        <w:rPr>
          <w:rFonts w:ascii="Times New Roman" w:hAnsi="Times New Roman" w:cs="Times New Roman" w:hint="eastAsia"/>
          <w:sz w:val="23"/>
          <w:szCs w:val="23"/>
        </w:rPr>
        <w:t>â</w:t>
      </w:r>
      <w:r w:rsidR="00961635" w:rsidRPr="00187E81">
        <w:rPr>
          <w:rFonts w:ascii="Times New Roman" w:hAnsi="Times New Roman" w:cs="Times New Roman"/>
          <w:sz w:val="23"/>
          <w:szCs w:val="23"/>
        </w:rPr>
        <w:t xml:space="preserve">rea nr. 35/2016, </w:t>
      </w:r>
      <w:r w:rsidR="00CD007D" w:rsidRPr="00187E81">
        <w:rPr>
          <w:rFonts w:ascii="Times New Roman" w:hAnsi="Times New Roman" w:cs="Times New Roman"/>
          <w:sz w:val="23"/>
          <w:szCs w:val="23"/>
        </w:rPr>
        <w:t xml:space="preserve">au intrat </w:t>
      </w:r>
      <w:r w:rsidR="00CD007D" w:rsidRPr="00187E81">
        <w:rPr>
          <w:rFonts w:ascii="Times New Roman" w:hAnsi="Times New Roman" w:cs="Times New Roman" w:hint="eastAsia"/>
          <w:sz w:val="23"/>
          <w:szCs w:val="23"/>
        </w:rPr>
        <w:t>î</w:t>
      </w:r>
      <w:r w:rsidR="00CD007D" w:rsidRPr="00187E81">
        <w:rPr>
          <w:rFonts w:ascii="Times New Roman" w:hAnsi="Times New Roman" w:cs="Times New Roman"/>
          <w:sz w:val="23"/>
          <w:szCs w:val="23"/>
        </w:rPr>
        <w:t xml:space="preserve">n componența oficiilor </w:t>
      </w:r>
      <w:r w:rsidR="00961635" w:rsidRPr="00187E81">
        <w:rPr>
          <w:rFonts w:ascii="Times New Roman" w:hAnsi="Times New Roman" w:cs="Times New Roman"/>
          <w:sz w:val="23"/>
          <w:szCs w:val="23"/>
        </w:rPr>
        <w:t>electorale</w:t>
      </w:r>
      <w:r w:rsidR="00CD007D" w:rsidRPr="00187E81">
        <w:rPr>
          <w:rFonts w:ascii="Times New Roman" w:hAnsi="Times New Roman" w:cs="Times New Roman"/>
          <w:sz w:val="23"/>
          <w:szCs w:val="23"/>
        </w:rPr>
        <w:t xml:space="preserve"> la data de</w:t>
      </w:r>
      <w:r w:rsidR="00961635" w:rsidRPr="00187E81">
        <w:rPr>
          <w:rFonts w:ascii="Times New Roman" w:hAnsi="Times New Roman" w:cs="Times New Roman"/>
          <w:sz w:val="23"/>
          <w:szCs w:val="23"/>
        </w:rPr>
        <w:t xml:space="preserve"> 22.11.2016, iar reprezentanții </w:t>
      </w:r>
      <w:r w:rsidR="00806E85" w:rsidRPr="00187E81">
        <w:rPr>
          <w:rFonts w:ascii="Times New Roman" w:hAnsi="Times New Roman" w:cs="Times New Roman"/>
          <w:sz w:val="23"/>
          <w:szCs w:val="23"/>
        </w:rPr>
        <w:t>partidelor politice, organiza</w:t>
      </w:r>
      <w:r w:rsidR="00806E85" w:rsidRPr="00187E81">
        <w:rPr>
          <w:rFonts w:ascii="Times New Roman" w:hAnsi="Times New Roman" w:cs="Times New Roman" w:hint="eastAsia"/>
          <w:sz w:val="23"/>
          <w:szCs w:val="23"/>
        </w:rPr>
        <w:t>ţ</w:t>
      </w:r>
      <w:r w:rsidR="00806E85" w:rsidRPr="00187E81">
        <w:rPr>
          <w:rFonts w:ascii="Times New Roman" w:hAnsi="Times New Roman" w:cs="Times New Roman"/>
          <w:sz w:val="23"/>
          <w:szCs w:val="23"/>
        </w:rPr>
        <w:t>iilor cet</w:t>
      </w:r>
      <w:r w:rsidR="00806E85" w:rsidRPr="00187E81">
        <w:rPr>
          <w:rFonts w:ascii="Times New Roman" w:hAnsi="Times New Roman" w:cs="Times New Roman" w:hint="eastAsia"/>
          <w:sz w:val="23"/>
          <w:szCs w:val="23"/>
        </w:rPr>
        <w:t>ăţ</w:t>
      </w:r>
      <w:r w:rsidR="00806E85" w:rsidRPr="00187E81">
        <w:rPr>
          <w:rFonts w:ascii="Times New Roman" w:hAnsi="Times New Roman" w:cs="Times New Roman"/>
          <w:sz w:val="23"/>
          <w:szCs w:val="23"/>
        </w:rPr>
        <w:t>enilor apar</w:t>
      </w:r>
      <w:r w:rsidR="00806E85" w:rsidRPr="00187E81">
        <w:rPr>
          <w:rFonts w:ascii="Times New Roman" w:hAnsi="Times New Roman" w:cs="Times New Roman" w:hint="eastAsia"/>
          <w:sz w:val="23"/>
          <w:szCs w:val="23"/>
        </w:rPr>
        <w:t>ţ</w:t>
      </w:r>
      <w:r w:rsidR="00806E85" w:rsidRPr="00187E81">
        <w:rPr>
          <w:rFonts w:ascii="Times New Roman" w:hAnsi="Times New Roman" w:cs="Times New Roman"/>
          <w:sz w:val="23"/>
          <w:szCs w:val="23"/>
        </w:rPr>
        <w:t>in</w:t>
      </w:r>
      <w:r w:rsidR="00806E85" w:rsidRPr="00187E81">
        <w:rPr>
          <w:rFonts w:ascii="Times New Roman" w:hAnsi="Times New Roman" w:cs="Times New Roman" w:hint="eastAsia"/>
          <w:sz w:val="23"/>
          <w:szCs w:val="23"/>
        </w:rPr>
        <w:t>â</w:t>
      </w:r>
      <w:r w:rsidR="00806E85" w:rsidRPr="00187E81">
        <w:rPr>
          <w:rFonts w:ascii="Times New Roman" w:hAnsi="Times New Roman" w:cs="Times New Roman"/>
          <w:sz w:val="23"/>
          <w:szCs w:val="23"/>
        </w:rPr>
        <w:t>nd minorit</w:t>
      </w:r>
      <w:r w:rsidR="00806E85" w:rsidRPr="00187E81">
        <w:rPr>
          <w:rFonts w:ascii="Times New Roman" w:hAnsi="Times New Roman" w:cs="Times New Roman" w:hint="eastAsia"/>
          <w:sz w:val="23"/>
          <w:szCs w:val="23"/>
        </w:rPr>
        <w:t>ăţ</w:t>
      </w:r>
      <w:r w:rsidR="00806E85" w:rsidRPr="00187E81">
        <w:rPr>
          <w:rFonts w:ascii="Times New Roman" w:hAnsi="Times New Roman" w:cs="Times New Roman"/>
          <w:sz w:val="23"/>
          <w:szCs w:val="23"/>
        </w:rPr>
        <w:t>ilor na</w:t>
      </w:r>
      <w:r w:rsidR="00806E85" w:rsidRPr="00187E81">
        <w:rPr>
          <w:rFonts w:ascii="Times New Roman" w:hAnsi="Times New Roman" w:cs="Times New Roman" w:hint="eastAsia"/>
          <w:sz w:val="23"/>
          <w:szCs w:val="23"/>
        </w:rPr>
        <w:t>ţ</w:t>
      </w:r>
      <w:r w:rsidR="00806E85" w:rsidRPr="00187E81">
        <w:rPr>
          <w:rFonts w:ascii="Times New Roman" w:hAnsi="Times New Roman" w:cs="Times New Roman"/>
          <w:sz w:val="23"/>
          <w:szCs w:val="23"/>
        </w:rPr>
        <w:t>ionale, alian</w:t>
      </w:r>
      <w:r w:rsidR="00806E85" w:rsidRPr="00187E81">
        <w:rPr>
          <w:rFonts w:ascii="Times New Roman" w:hAnsi="Times New Roman" w:cs="Times New Roman" w:hint="eastAsia"/>
          <w:sz w:val="23"/>
          <w:szCs w:val="23"/>
        </w:rPr>
        <w:t>ţ</w:t>
      </w:r>
      <w:r w:rsidR="00806E85" w:rsidRPr="00187E81">
        <w:rPr>
          <w:rFonts w:ascii="Times New Roman" w:hAnsi="Times New Roman" w:cs="Times New Roman"/>
          <w:sz w:val="23"/>
          <w:szCs w:val="23"/>
        </w:rPr>
        <w:t xml:space="preserve">elor politice </w:t>
      </w:r>
      <w:r w:rsidR="00806E85" w:rsidRPr="00187E81">
        <w:rPr>
          <w:rFonts w:ascii="Times New Roman" w:hAnsi="Times New Roman" w:cs="Times New Roman" w:hint="eastAsia"/>
          <w:sz w:val="23"/>
          <w:szCs w:val="23"/>
        </w:rPr>
        <w:t>ş</w:t>
      </w:r>
      <w:r w:rsidR="00806E85" w:rsidRPr="00187E81">
        <w:rPr>
          <w:rFonts w:ascii="Times New Roman" w:hAnsi="Times New Roman" w:cs="Times New Roman"/>
          <w:sz w:val="23"/>
          <w:szCs w:val="23"/>
        </w:rPr>
        <w:t>i alian</w:t>
      </w:r>
      <w:r w:rsidR="00806E85" w:rsidRPr="00187E81">
        <w:rPr>
          <w:rFonts w:ascii="Times New Roman" w:hAnsi="Times New Roman" w:cs="Times New Roman" w:hint="eastAsia"/>
          <w:sz w:val="23"/>
          <w:szCs w:val="23"/>
        </w:rPr>
        <w:t>ţ</w:t>
      </w:r>
      <w:r w:rsidR="00806E85" w:rsidRPr="00187E81">
        <w:rPr>
          <w:rFonts w:ascii="Times New Roman" w:hAnsi="Times New Roman" w:cs="Times New Roman"/>
          <w:sz w:val="23"/>
          <w:szCs w:val="23"/>
        </w:rPr>
        <w:t>elor electorale care particip</w:t>
      </w:r>
      <w:r w:rsidR="00806E85" w:rsidRPr="00187E81">
        <w:rPr>
          <w:rFonts w:ascii="Times New Roman" w:hAnsi="Times New Roman" w:cs="Times New Roman" w:hint="eastAsia"/>
          <w:sz w:val="23"/>
          <w:szCs w:val="23"/>
        </w:rPr>
        <w:t>ă</w:t>
      </w:r>
      <w:r w:rsidR="00806E85" w:rsidRPr="00187E81">
        <w:rPr>
          <w:rFonts w:ascii="Times New Roman" w:hAnsi="Times New Roman" w:cs="Times New Roman"/>
          <w:sz w:val="23"/>
          <w:szCs w:val="23"/>
        </w:rPr>
        <w:t xml:space="preserve"> la alegeri</w:t>
      </w:r>
      <w:r w:rsidR="00961635" w:rsidRPr="00187E81">
        <w:rPr>
          <w:rFonts w:ascii="Times New Roman" w:hAnsi="Times New Roman" w:cs="Times New Roman"/>
          <w:sz w:val="23"/>
          <w:szCs w:val="23"/>
        </w:rPr>
        <w:t xml:space="preserve">, la data de 23.11.2016. </w:t>
      </w:r>
    </w:p>
    <w:p w14:paraId="746EABB4" w14:textId="77777777" w:rsidR="002A5FCE" w:rsidRPr="00187E81" w:rsidRDefault="00E26BC6" w:rsidP="00762D4B">
      <w:pPr>
        <w:tabs>
          <w:tab w:val="left" w:pos="284"/>
          <w:tab w:val="left" w:pos="426"/>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Oficiile electorale au exercitat următoarele atribuții principale:</w:t>
      </w:r>
    </w:p>
    <w:p w14:paraId="54BDFE84" w14:textId="77777777" w:rsidR="002A5FCE" w:rsidRPr="00187E81" w:rsidRDefault="00737537" w:rsidP="00762D4B">
      <w:pPr>
        <w:pStyle w:val="ListParagraph"/>
        <w:numPr>
          <w:ilvl w:val="0"/>
          <w:numId w:val="9"/>
        </w:numPr>
        <w:tabs>
          <w:tab w:val="left" w:pos="567"/>
        </w:tabs>
        <w:autoSpaceDE w:val="0"/>
        <w:autoSpaceDN w:val="0"/>
        <w:adjustRightInd w:val="0"/>
        <w:spacing w:after="0" w:line="276" w:lineRule="auto"/>
        <w:ind w:left="567" w:hanging="207"/>
        <w:jc w:val="both"/>
        <w:rPr>
          <w:rFonts w:ascii="Times New Roman" w:hAnsi="Times New Roman" w:cs="Times New Roman"/>
          <w:sz w:val="23"/>
          <w:szCs w:val="23"/>
        </w:rPr>
      </w:pPr>
      <w:r w:rsidRPr="00187E81">
        <w:rPr>
          <w:rFonts w:ascii="Times New Roman" w:hAnsi="Times New Roman" w:cs="Times New Roman"/>
          <w:sz w:val="23"/>
          <w:szCs w:val="23"/>
        </w:rPr>
        <w:t>urmărirea aplicării</w:t>
      </w:r>
      <w:r w:rsidR="002A5FCE" w:rsidRPr="00187E81">
        <w:rPr>
          <w:rFonts w:ascii="Times New Roman" w:hAnsi="Times New Roman" w:cs="Times New Roman"/>
          <w:sz w:val="23"/>
          <w:szCs w:val="23"/>
        </w:rPr>
        <w:t xml:space="preserve"> dispoziţiilor legale pri</w:t>
      </w:r>
      <w:r w:rsidRPr="00187E81">
        <w:rPr>
          <w:rFonts w:ascii="Times New Roman" w:hAnsi="Times New Roman" w:cs="Times New Roman"/>
          <w:sz w:val="23"/>
          <w:szCs w:val="23"/>
        </w:rPr>
        <w:t>vitoare la alegeri în sectoarele în care au funcționat</w:t>
      </w:r>
      <w:r w:rsidR="002A5FCE" w:rsidRPr="00187E81">
        <w:rPr>
          <w:rFonts w:ascii="Times New Roman" w:hAnsi="Times New Roman" w:cs="Times New Roman"/>
          <w:sz w:val="23"/>
          <w:szCs w:val="23"/>
        </w:rPr>
        <w:t>;</w:t>
      </w:r>
    </w:p>
    <w:p w14:paraId="17D9FDF9" w14:textId="77777777" w:rsidR="002A5FCE" w:rsidRPr="00187E81" w:rsidRDefault="00194A18" w:rsidP="00762D4B">
      <w:pPr>
        <w:pStyle w:val="ListParagraph"/>
        <w:numPr>
          <w:ilvl w:val="0"/>
          <w:numId w:val="9"/>
        </w:numPr>
        <w:tabs>
          <w:tab w:val="left" w:pos="567"/>
        </w:tabs>
        <w:autoSpaceDE w:val="0"/>
        <w:autoSpaceDN w:val="0"/>
        <w:adjustRightInd w:val="0"/>
        <w:spacing w:after="0" w:line="276" w:lineRule="auto"/>
        <w:ind w:left="567" w:hanging="207"/>
        <w:jc w:val="both"/>
        <w:rPr>
          <w:rFonts w:ascii="Times New Roman" w:hAnsi="Times New Roman" w:cs="Times New Roman"/>
          <w:sz w:val="23"/>
          <w:szCs w:val="23"/>
        </w:rPr>
      </w:pPr>
      <w:r w:rsidRPr="00187E81">
        <w:rPr>
          <w:rFonts w:ascii="Times New Roman" w:hAnsi="Times New Roman" w:cs="Times New Roman"/>
          <w:sz w:val="23"/>
          <w:szCs w:val="23"/>
        </w:rPr>
        <w:t>distribuirea</w:t>
      </w:r>
      <w:r w:rsidR="002A5FCE" w:rsidRPr="00187E81">
        <w:rPr>
          <w:rFonts w:ascii="Times New Roman" w:hAnsi="Times New Roman" w:cs="Times New Roman"/>
          <w:sz w:val="23"/>
          <w:szCs w:val="23"/>
        </w:rPr>
        <w:t xml:space="preserve"> </w:t>
      </w:r>
      <w:r w:rsidRPr="00187E81">
        <w:rPr>
          <w:rFonts w:ascii="Times New Roman" w:hAnsi="Times New Roman" w:cs="Times New Roman"/>
          <w:sz w:val="23"/>
          <w:szCs w:val="23"/>
        </w:rPr>
        <w:t>materialelor necesare procesului electoral, prin intermediul primarilor, către birourile</w:t>
      </w:r>
      <w:r w:rsidR="002A5FCE" w:rsidRPr="00187E81">
        <w:rPr>
          <w:rFonts w:ascii="Times New Roman" w:hAnsi="Times New Roman" w:cs="Times New Roman"/>
          <w:sz w:val="23"/>
          <w:szCs w:val="23"/>
        </w:rPr>
        <w:t xml:space="preserve"> electorale ale secţiilor de v</w:t>
      </w:r>
      <w:r w:rsidRPr="00187E81">
        <w:rPr>
          <w:rFonts w:ascii="Times New Roman" w:hAnsi="Times New Roman" w:cs="Times New Roman"/>
          <w:sz w:val="23"/>
          <w:szCs w:val="23"/>
        </w:rPr>
        <w:t>otare</w:t>
      </w:r>
      <w:r w:rsidR="002A5FCE" w:rsidRPr="00187E81">
        <w:rPr>
          <w:rFonts w:ascii="Times New Roman" w:hAnsi="Times New Roman" w:cs="Times New Roman"/>
          <w:sz w:val="23"/>
          <w:szCs w:val="23"/>
        </w:rPr>
        <w:t>;</w:t>
      </w:r>
    </w:p>
    <w:p w14:paraId="20F10224" w14:textId="77777777" w:rsidR="002A5FCE" w:rsidRPr="00187E81" w:rsidRDefault="00E6755F" w:rsidP="00762D4B">
      <w:pPr>
        <w:pStyle w:val="ListParagraph"/>
        <w:numPr>
          <w:ilvl w:val="0"/>
          <w:numId w:val="9"/>
        </w:numPr>
        <w:tabs>
          <w:tab w:val="left" w:pos="567"/>
        </w:tabs>
        <w:autoSpaceDE w:val="0"/>
        <w:autoSpaceDN w:val="0"/>
        <w:adjustRightInd w:val="0"/>
        <w:spacing w:after="0" w:line="276" w:lineRule="auto"/>
        <w:ind w:left="567" w:hanging="207"/>
        <w:jc w:val="both"/>
        <w:rPr>
          <w:rFonts w:ascii="Times New Roman" w:hAnsi="Times New Roman" w:cs="Times New Roman"/>
          <w:sz w:val="23"/>
          <w:szCs w:val="23"/>
        </w:rPr>
      </w:pPr>
      <w:r w:rsidRPr="00187E81">
        <w:rPr>
          <w:rFonts w:ascii="Times New Roman" w:hAnsi="Times New Roman" w:cs="Times New Roman"/>
          <w:sz w:val="23"/>
          <w:szCs w:val="23"/>
        </w:rPr>
        <w:lastRenderedPageBreak/>
        <w:t>totalizarea</w:t>
      </w:r>
      <w:r w:rsidR="002A5FCE" w:rsidRPr="00187E81">
        <w:rPr>
          <w:rFonts w:ascii="Times New Roman" w:hAnsi="Times New Roman" w:cs="Times New Roman"/>
          <w:sz w:val="23"/>
          <w:szCs w:val="23"/>
        </w:rPr>
        <w:t xml:space="preserve"> rezultatul</w:t>
      </w:r>
      <w:r w:rsidRPr="00187E81">
        <w:rPr>
          <w:rFonts w:ascii="Times New Roman" w:hAnsi="Times New Roman" w:cs="Times New Roman"/>
          <w:sz w:val="23"/>
          <w:szCs w:val="23"/>
        </w:rPr>
        <w:t>ui</w:t>
      </w:r>
      <w:r w:rsidR="002A5FCE" w:rsidRPr="00187E81">
        <w:rPr>
          <w:rFonts w:ascii="Times New Roman" w:hAnsi="Times New Roman" w:cs="Times New Roman"/>
          <w:sz w:val="23"/>
          <w:szCs w:val="23"/>
        </w:rPr>
        <w:t xml:space="preserve"> alegerilor, conform proceselor-verbale primite de la birourile electorale ale se</w:t>
      </w:r>
      <w:r w:rsidR="00562792">
        <w:rPr>
          <w:rFonts w:ascii="Times New Roman" w:hAnsi="Times New Roman" w:cs="Times New Roman"/>
          <w:sz w:val="23"/>
          <w:szCs w:val="23"/>
        </w:rPr>
        <w:t>cţiilor de votare din subordine</w:t>
      </w:r>
      <w:r w:rsidR="002A5FCE" w:rsidRPr="00187E81">
        <w:rPr>
          <w:rFonts w:ascii="Times New Roman" w:hAnsi="Times New Roman" w:cs="Times New Roman"/>
          <w:sz w:val="23"/>
          <w:szCs w:val="23"/>
        </w:rPr>
        <w:t xml:space="preserve"> şi transmit</w:t>
      </w:r>
      <w:r w:rsidRPr="00187E81">
        <w:rPr>
          <w:rFonts w:ascii="Times New Roman" w:hAnsi="Times New Roman" w:cs="Times New Roman"/>
          <w:sz w:val="23"/>
          <w:szCs w:val="23"/>
        </w:rPr>
        <w:t>erea</w:t>
      </w:r>
      <w:r w:rsidR="00562792">
        <w:rPr>
          <w:rFonts w:ascii="Times New Roman" w:hAnsi="Times New Roman" w:cs="Times New Roman"/>
          <w:sz w:val="23"/>
          <w:szCs w:val="23"/>
        </w:rPr>
        <w:t xml:space="preserve"> rezultatelor</w:t>
      </w:r>
      <w:r w:rsidR="002A5FCE" w:rsidRPr="00187E81">
        <w:rPr>
          <w:rFonts w:ascii="Times New Roman" w:hAnsi="Times New Roman" w:cs="Times New Roman"/>
          <w:sz w:val="23"/>
          <w:szCs w:val="23"/>
        </w:rPr>
        <w:t xml:space="preserve"> către Biroul </w:t>
      </w:r>
      <w:r w:rsidRPr="00187E81">
        <w:rPr>
          <w:rFonts w:ascii="Times New Roman" w:hAnsi="Times New Roman" w:cs="Times New Roman"/>
          <w:sz w:val="23"/>
          <w:szCs w:val="23"/>
        </w:rPr>
        <w:t xml:space="preserve">electoral de circumscripţie al municipiului </w:t>
      </w:r>
      <w:r w:rsidR="002A5FCE" w:rsidRPr="00187E81">
        <w:rPr>
          <w:rFonts w:ascii="Times New Roman" w:hAnsi="Times New Roman" w:cs="Times New Roman"/>
          <w:sz w:val="23"/>
          <w:szCs w:val="23"/>
        </w:rPr>
        <w:t>Bucureşti;</w:t>
      </w:r>
    </w:p>
    <w:p w14:paraId="58EBD9E5" w14:textId="77777777" w:rsidR="000B2264" w:rsidRPr="00187E81" w:rsidRDefault="000B2264" w:rsidP="00762D4B">
      <w:pPr>
        <w:pStyle w:val="ListParagraph"/>
        <w:numPr>
          <w:ilvl w:val="0"/>
          <w:numId w:val="9"/>
        </w:numPr>
        <w:tabs>
          <w:tab w:val="left" w:pos="567"/>
        </w:tabs>
        <w:autoSpaceDE w:val="0"/>
        <w:autoSpaceDN w:val="0"/>
        <w:adjustRightInd w:val="0"/>
        <w:spacing w:after="0" w:line="276" w:lineRule="auto"/>
        <w:ind w:left="567" w:hanging="207"/>
        <w:jc w:val="both"/>
        <w:rPr>
          <w:rFonts w:ascii="Times New Roman" w:hAnsi="Times New Roman" w:cs="Times New Roman"/>
          <w:sz w:val="23"/>
          <w:szCs w:val="23"/>
        </w:rPr>
      </w:pPr>
      <w:r w:rsidRPr="00187E81">
        <w:rPr>
          <w:rFonts w:ascii="Times New Roman" w:hAnsi="Times New Roman" w:cs="Times New Roman"/>
          <w:sz w:val="23"/>
          <w:szCs w:val="23"/>
        </w:rPr>
        <w:t>soluționarea întâmpinărilor referitoare la propria lor activitate şi a contestaţiilor cu privire la operaţiunile birourilor electorale ale secţiilor de votare de pe teritoriul sectorului;</w:t>
      </w:r>
    </w:p>
    <w:p w14:paraId="6B131695" w14:textId="77777777" w:rsidR="002A5FCE" w:rsidRPr="00187E81" w:rsidRDefault="00E6755F" w:rsidP="00762D4B">
      <w:pPr>
        <w:pStyle w:val="ListParagraph"/>
        <w:numPr>
          <w:ilvl w:val="0"/>
          <w:numId w:val="9"/>
        </w:numPr>
        <w:tabs>
          <w:tab w:val="left" w:pos="567"/>
        </w:tabs>
        <w:autoSpaceDE w:val="0"/>
        <w:autoSpaceDN w:val="0"/>
        <w:adjustRightInd w:val="0"/>
        <w:spacing w:after="0" w:line="276" w:lineRule="auto"/>
        <w:ind w:left="567" w:hanging="207"/>
        <w:jc w:val="both"/>
        <w:rPr>
          <w:rFonts w:ascii="Times New Roman" w:hAnsi="Times New Roman" w:cs="Times New Roman"/>
          <w:sz w:val="23"/>
          <w:szCs w:val="23"/>
        </w:rPr>
      </w:pPr>
      <w:r w:rsidRPr="00187E81">
        <w:rPr>
          <w:rFonts w:ascii="Times New Roman" w:hAnsi="Times New Roman" w:cs="Times New Roman"/>
          <w:sz w:val="23"/>
          <w:szCs w:val="23"/>
        </w:rPr>
        <w:t>înaintarea, către Biroul electoral de circumscrip</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ie al municipiului Bucure</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ti, a proceselor</w:t>
      </w:r>
      <w:r w:rsidR="002A5FCE" w:rsidRPr="00187E81">
        <w:rPr>
          <w:rFonts w:ascii="Times New Roman" w:hAnsi="Times New Roman" w:cs="Times New Roman"/>
          <w:sz w:val="23"/>
          <w:szCs w:val="23"/>
        </w:rPr>
        <w:t>-verbale cuprinzând rezultatul alegerilor de pe raza sectorului re</w:t>
      </w:r>
      <w:r w:rsidRPr="00187E81">
        <w:rPr>
          <w:rFonts w:ascii="Times New Roman" w:hAnsi="Times New Roman" w:cs="Times New Roman"/>
          <w:sz w:val="23"/>
          <w:szCs w:val="23"/>
        </w:rPr>
        <w:t xml:space="preserve">spectiv, precum şi </w:t>
      </w:r>
      <w:r w:rsidR="00C24290">
        <w:rPr>
          <w:rFonts w:ascii="Times New Roman" w:hAnsi="Times New Roman" w:cs="Times New Roman"/>
          <w:sz w:val="23"/>
          <w:szCs w:val="23"/>
        </w:rPr>
        <w:t xml:space="preserve">a </w:t>
      </w:r>
      <w:r w:rsidRPr="00187E81">
        <w:rPr>
          <w:rFonts w:ascii="Times New Roman" w:hAnsi="Times New Roman" w:cs="Times New Roman"/>
          <w:sz w:val="23"/>
          <w:szCs w:val="23"/>
        </w:rPr>
        <w:t>întâmpinărilor, contestaţiilor şi proceselor</w:t>
      </w:r>
      <w:r w:rsidR="002A5FCE" w:rsidRPr="00187E81">
        <w:rPr>
          <w:rFonts w:ascii="Times New Roman" w:hAnsi="Times New Roman" w:cs="Times New Roman"/>
          <w:sz w:val="23"/>
          <w:szCs w:val="23"/>
        </w:rPr>
        <w:t>-verbale primite de la birourile electorale ale secţiilor de votare.</w:t>
      </w:r>
    </w:p>
    <w:p w14:paraId="56563DA6" w14:textId="77777777" w:rsidR="002A5FCE" w:rsidRPr="00187E81" w:rsidRDefault="002A5FCE" w:rsidP="00762D4B">
      <w:pPr>
        <w:tabs>
          <w:tab w:val="left" w:pos="284"/>
          <w:tab w:val="left" w:pos="426"/>
          <w:tab w:val="left" w:pos="567"/>
        </w:tabs>
        <w:spacing w:after="0" w:line="276" w:lineRule="auto"/>
        <w:jc w:val="both"/>
        <w:rPr>
          <w:rFonts w:ascii="Palatino Linotype" w:hAnsi="Palatino Linotype" w:cs="Times New Roman"/>
          <w:sz w:val="23"/>
          <w:szCs w:val="23"/>
          <w:lang w:val="ro-RO"/>
        </w:rPr>
      </w:pPr>
    </w:p>
    <w:p w14:paraId="4587FC52" w14:textId="77777777" w:rsidR="00CE022F" w:rsidRPr="00187E81" w:rsidRDefault="00BB2834" w:rsidP="00762D4B">
      <w:pPr>
        <w:tabs>
          <w:tab w:val="left" w:pos="284"/>
          <w:tab w:val="left" w:pos="426"/>
          <w:tab w:val="left" w:pos="567"/>
        </w:tabs>
        <w:spacing w:after="0" w:line="276" w:lineRule="auto"/>
        <w:jc w:val="both"/>
        <w:rPr>
          <w:rFonts w:ascii="Palatino Linotype" w:hAnsi="Palatino Linotype" w:cs="Times New Roman"/>
          <w:sz w:val="23"/>
          <w:szCs w:val="23"/>
          <w:lang w:val="ro-RO"/>
        </w:rPr>
      </w:pPr>
      <w:r>
        <w:rPr>
          <w:rFonts w:ascii="Palatino Linotype" w:hAnsi="Palatino Linotype" w:cs="Times New Roman"/>
          <w:b/>
          <w:sz w:val="23"/>
          <w:szCs w:val="23"/>
          <w:lang w:val="ro-RO"/>
        </w:rPr>
        <w:tab/>
      </w:r>
      <w:r>
        <w:rPr>
          <w:rFonts w:ascii="Palatino Linotype" w:hAnsi="Palatino Linotype" w:cs="Times New Roman"/>
          <w:b/>
          <w:sz w:val="23"/>
          <w:szCs w:val="23"/>
          <w:lang w:val="ro-RO"/>
        </w:rPr>
        <w:tab/>
      </w:r>
      <w:r>
        <w:rPr>
          <w:rFonts w:ascii="Palatino Linotype" w:hAnsi="Palatino Linotype" w:cs="Times New Roman"/>
          <w:b/>
          <w:sz w:val="23"/>
          <w:szCs w:val="23"/>
          <w:lang w:val="ro-RO"/>
        </w:rPr>
        <w:tab/>
        <w:t xml:space="preserve">4.2.4. </w:t>
      </w:r>
      <w:r w:rsidR="00CE022F" w:rsidRPr="00187E81">
        <w:rPr>
          <w:rFonts w:ascii="Palatino Linotype" w:hAnsi="Palatino Linotype" w:cs="Times New Roman"/>
          <w:b/>
          <w:sz w:val="23"/>
          <w:szCs w:val="23"/>
          <w:lang w:val="ro-RO"/>
        </w:rPr>
        <w:t>Birourile electorale ale secțiilor de votare</w:t>
      </w:r>
    </w:p>
    <w:p w14:paraId="0CE7A8AA" w14:textId="77777777" w:rsidR="008D37D0" w:rsidRPr="000F0A10" w:rsidRDefault="008D37D0" w:rsidP="00762D4B">
      <w:pPr>
        <w:tabs>
          <w:tab w:val="left" w:pos="284"/>
          <w:tab w:val="left" w:pos="567"/>
        </w:tabs>
        <w:spacing w:after="0" w:line="276" w:lineRule="auto"/>
        <w:ind w:firstLine="567"/>
        <w:jc w:val="both"/>
        <w:rPr>
          <w:rFonts w:ascii="Times New Roman" w:hAnsi="Times New Roman" w:cs="Times New Roman"/>
          <w:sz w:val="23"/>
          <w:szCs w:val="23"/>
          <w:lang w:val="ro-RO"/>
        </w:rPr>
      </w:pPr>
      <w:r w:rsidRPr="00F005C5">
        <w:rPr>
          <w:rFonts w:ascii="Times New Roman" w:hAnsi="Times New Roman" w:cs="Times New Roman"/>
          <w:b/>
          <w:sz w:val="23"/>
          <w:szCs w:val="23"/>
          <w:lang w:val="ro-RO"/>
        </w:rPr>
        <w:t>Birourile electorale ale sec</w:t>
      </w:r>
      <w:r w:rsidRPr="00F005C5">
        <w:rPr>
          <w:rFonts w:ascii="Times New Roman" w:hAnsi="Times New Roman" w:cs="Times New Roman" w:hint="eastAsia"/>
          <w:b/>
          <w:sz w:val="23"/>
          <w:szCs w:val="23"/>
          <w:lang w:val="ro-RO"/>
        </w:rPr>
        <w:t>ţ</w:t>
      </w:r>
      <w:r w:rsidRPr="00F005C5">
        <w:rPr>
          <w:rFonts w:ascii="Times New Roman" w:hAnsi="Times New Roman" w:cs="Times New Roman"/>
          <w:b/>
          <w:sz w:val="23"/>
          <w:szCs w:val="23"/>
          <w:lang w:val="ro-RO"/>
        </w:rPr>
        <w:t>iilor de votare din țară</w:t>
      </w:r>
      <w:r w:rsidRPr="00187E81">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au fost </w:t>
      </w:r>
      <w:r w:rsidRPr="00187E81">
        <w:rPr>
          <w:rFonts w:ascii="Times New Roman" w:hAnsi="Times New Roman" w:cs="Times New Roman"/>
          <w:sz w:val="23"/>
          <w:szCs w:val="23"/>
          <w:lang w:val="ro-RO"/>
        </w:rPr>
        <w:t>alc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tuite dintr-un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edinte, un loc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iitor al acestuia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din 7 membri</w:t>
      </w:r>
      <w:r w:rsidR="00190A0F">
        <w:rPr>
          <w:rFonts w:ascii="Times New Roman" w:hAnsi="Times New Roman" w:cs="Times New Roman"/>
          <w:sz w:val="23"/>
          <w:szCs w:val="23"/>
          <w:lang w:val="ro-RO"/>
        </w:rPr>
        <w:t xml:space="preserve"> (reprezentanți ai competitorilor electorali)</w:t>
      </w:r>
      <w:r w:rsidRPr="00187E81">
        <w:rPr>
          <w:rFonts w:ascii="Times New Roman" w:hAnsi="Times New Roman" w:cs="Times New Roman"/>
          <w:sz w:val="23"/>
          <w:szCs w:val="23"/>
          <w:lang w:val="ro-RO"/>
        </w:rPr>
        <w:t xml:space="preserve">. </w:t>
      </w:r>
      <w:r w:rsidRPr="00460A81">
        <w:rPr>
          <w:rFonts w:ascii="Times New Roman" w:hAnsi="Times New Roman" w:cs="Times New Roman"/>
          <w:b/>
          <w:sz w:val="23"/>
          <w:szCs w:val="23"/>
          <w:lang w:val="ro-RO"/>
        </w:rPr>
        <w:t>Birourile electorale ale secţiilor de votare din străinătate</w:t>
      </w:r>
      <w:r w:rsidRPr="00460A81">
        <w:rPr>
          <w:rFonts w:ascii="Times New Roman" w:hAnsi="Times New Roman" w:cs="Times New Roman"/>
          <w:sz w:val="23"/>
          <w:szCs w:val="23"/>
          <w:lang w:val="ro-RO"/>
        </w:rPr>
        <w:t xml:space="preserve"> au fost constituie dintr-un preşedinte şi cel mult 8 membri</w:t>
      </w:r>
      <w:r w:rsidR="00190A0F">
        <w:rPr>
          <w:rFonts w:ascii="Times New Roman" w:hAnsi="Times New Roman" w:cs="Times New Roman"/>
          <w:sz w:val="23"/>
          <w:szCs w:val="23"/>
          <w:lang w:val="ro-RO"/>
        </w:rPr>
        <w:t xml:space="preserve"> </w:t>
      </w:r>
      <w:r w:rsidR="00190A0F" w:rsidRPr="00190A0F">
        <w:rPr>
          <w:rFonts w:ascii="Times New Roman" w:hAnsi="Times New Roman" w:cs="Times New Roman"/>
          <w:sz w:val="23"/>
          <w:szCs w:val="23"/>
          <w:lang w:val="ro-RO"/>
        </w:rPr>
        <w:t>(reprezentanți ai competitorilor electorali).</w:t>
      </w:r>
      <w:r w:rsidRPr="00460A81">
        <w:rPr>
          <w:rFonts w:ascii="Times New Roman" w:hAnsi="Times New Roman" w:cs="Times New Roman"/>
          <w:sz w:val="23"/>
          <w:szCs w:val="23"/>
        </w:rPr>
        <w:t xml:space="preserve"> </w:t>
      </w:r>
    </w:p>
    <w:p w14:paraId="2E3E3130" w14:textId="77777777" w:rsidR="00006C56" w:rsidRPr="00187E81" w:rsidRDefault="00006C56" w:rsidP="00762D4B">
      <w:pPr>
        <w:tabs>
          <w:tab w:val="left" w:pos="284"/>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Președinții birourilor electorale </w:t>
      </w:r>
      <w:r w:rsidR="00E25AA8" w:rsidRPr="00187E81">
        <w:rPr>
          <w:rFonts w:ascii="Times New Roman" w:hAnsi="Times New Roman" w:cs="Times New Roman"/>
          <w:sz w:val="23"/>
          <w:szCs w:val="23"/>
          <w:lang w:val="ro-RO"/>
        </w:rPr>
        <w:t xml:space="preserve">ale secțiilor de votare </w:t>
      </w:r>
      <w:r w:rsidRPr="00187E81">
        <w:rPr>
          <w:rFonts w:ascii="Times New Roman" w:hAnsi="Times New Roman" w:cs="Times New Roman"/>
          <w:sz w:val="23"/>
          <w:szCs w:val="23"/>
          <w:lang w:val="ro-RO"/>
        </w:rPr>
        <w:t xml:space="preserve">și locțiitorii acestora au fost </w:t>
      </w:r>
      <w:r w:rsidR="00C46916" w:rsidRPr="00187E81">
        <w:rPr>
          <w:rFonts w:ascii="Times New Roman" w:hAnsi="Times New Roman" w:cs="Times New Roman"/>
          <w:sz w:val="23"/>
          <w:szCs w:val="23"/>
          <w:lang w:val="ro-RO"/>
        </w:rPr>
        <w:t xml:space="preserve">desemnați prin tragere la sorți, în ședință publică, în data </w:t>
      </w:r>
      <w:r w:rsidR="00C46916" w:rsidRPr="00187E81">
        <w:rPr>
          <w:rFonts w:ascii="Times New Roman" w:hAnsi="Times New Roman" w:cs="Times New Roman"/>
          <w:b/>
          <w:sz w:val="23"/>
          <w:szCs w:val="23"/>
          <w:lang w:val="ro-RO"/>
        </w:rPr>
        <w:t>de 26.11.2016</w:t>
      </w:r>
      <w:r w:rsidR="00A261F6" w:rsidRPr="00187E81">
        <w:rPr>
          <w:rStyle w:val="FootnoteReference"/>
          <w:rFonts w:ascii="Times New Roman" w:hAnsi="Times New Roman" w:cs="Times New Roman"/>
          <w:b/>
          <w:sz w:val="23"/>
          <w:szCs w:val="23"/>
          <w:lang w:val="ro-RO"/>
        </w:rPr>
        <w:footnoteReference w:id="64"/>
      </w:r>
      <w:r w:rsidR="00C46916" w:rsidRPr="00187E81">
        <w:rPr>
          <w:rFonts w:ascii="Times New Roman" w:hAnsi="Times New Roman" w:cs="Times New Roman"/>
          <w:sz w:val="23"/>
          <w:szCs w:val="23"/>
          <w:lang w:val="ro-RO"/>
        </w:rPr>
        <w:t xml:space="preserve">. </w:t>
      </w:r>
    </w:p>
    <w:p w14:paraId="22F1D774" w14:textId="77777777" w:rsidR="00217E43" w:rsidRDefault="00006C56" w:rsidP="00762D4B">
      <w:pPr>
        <w:tabs>
          <w:tab w:val="left" w:pos="284"/>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Conform </w:t>
      </w:r>
      <w:r w:rsidRPr="003C0FC9">
        <w:rPr>
          <w:rFonts w:ascii="Times New Roman" w:hAnsi="Times New Roman" w:cs="Times New Roman"/>
          <w:i/>
          <w:sz w:val="23"/>
          <w:szCs w:val="23"/>
          <w:lang w:val="ro-RO"/>
        </w:rPr>
        <w:t>Deciziei Biroului Electoral Central nr. 123/D/2016</w:t>
      </w:r>
      <w:r w:rsidR="0061549E" w:rsidRPr="00187E81">
        <w:rPr>
          <w:rFonts w:ascii="Times New Roman" w:hAnsi="Times New Roman" w:cs="Times New Roman"/>
          <w:sz w:val="23"/>
          <w:szCs w:val="23"/>
          <w:lang w:val="ro-RO"/>
        </w:rPr>
        <w:t xml:space="preserve">, ordinea de </w:t>
      </w:r>
      <w:r w:rsidRPr="00187E81">
        <w:rPr>
          <w:rFonts w:ascii="Times New Roman" w:hAnsi="Times New Roman" w:cs="Times New Roman"/>
          <w:sz w:val="23"/>
          <w:szCs w:val="23"/>
          <w:lang w:val="ro-RO"/>
        </w:rPr>
        <w:t>completare</w:t>
      </w:r>
      <w:r w:rsidR="0061549E"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a birourilor electorale ale secțiilor de votare din țar</w:t>
      </w:r>
      <w:r w:rsidRPr="00187E81">
        <w:rPr>
          <w:rFonts w:ascii="Times New Roman" w:hAnsi="Times New Roman" w:cs="Times New Roman" w:hint="eastAsia"/>
          <w:sz w:val="23"/>
          <w:szCs w:val="23"/>
          <w:lang w:val="ro-RO"/>
        </w:rPr>
        <w:t>ă</w:t>
      </w:r>
      <w:r w:rsidR="0061549E" w:rsidRPr="00187E81">
        <w:rPr>
          <w:rFonts w:ascii="Times New Roman" w:hAnsi="Times New Roman" w:cs="Times New Roman"/>
          <w:sz w:val="23"/>
          <w:szCs w:val="23"/>
          <w:lang w:val="ro-RO"/>
        </w:rPr>
        <w:t xml:space="preserve"> </w:t>
      </w:r>
      <w:r w:rsidR="00467459">
        <w:rPr>
          <w:rFonts w:ascii="Times New Roman" w:hAnsi="Times New Roman" w:cs="Times New Roman"/>
          <w:sz w:val="23"/>
          <w:szCs w:val="23"/>
          <w:lang w:val="ro-RO"/>
        </w:rPr>
        <w:t xml:space="preserve">cu </w:t>
      </w:r>
      <w:r w:rsidR="00467459" w:rsidRPr="00467459">
        <w:rPr>
          <w:rFonts w:ascii="Times New Roman" w:hAnsi="Times New Roman" w:cs="Times New Roman"/>
          <w:sz w:val="23"/>
          <w:szCs w:val="23"/>
          <w:lang w:val="ro-RO"/>
        </w:rPr>
        <w:t>reprezentanți</w:t>
      </w:r>
      <w:r w:rsidR="00467459">
        <w:rPr>
          <w:rFonts w:ascii="Times New Roman" w:hAnsi="Times New Roman" w:cs="Times New Roman"/>
          <w:sz w:val="23"/>
          <w:szCs w:val="23"/>
          <w:lang w:val="ro-RO"/>
        </w:rPr>
        <w:t>i competitorilor electorali</w:t>
      </w:r>
      <w:r w:rsidR="00467459" w:rsidRPr="00467459">
        <w:rPr>
          <w:rFonts w:ascii="Times New Roman" w:hAnsi="Times New Roman" w:cs="Times New Roman"/>
          <w:sz w:val="23"/>
          <w:szCs w:val="23"/>
          <w:lang w:val="ro-RO"/>
        </w:rPr>
        <w:t xml:space="preserve"> </w:t>
      </w:r>
      <w:r w:rsidR="0061549E" w:rsidRPr="00187E81">
        <w:rPr>
          <w:rFonts w:ascii="Times New Roman" w:hAnsi="Times New Roman" w:cs="Times New Roman"/>
          <w:sz w:val="23"/>
          <w:szCs w:val="23"/>
          <w:lang w:val="ro-RO"/>
        </w:rPr>
        <w:t>a fost stabilită de președinții birourilor electorale de circumscripție, respectiv ai oficiilor</w:t>
      </w:r>
      <w:r w:rsidR="004E5490" w:rsidRPr="00187E81">
        <w:rPr>
          <w:rFonts w:ascii="Times New Roman" w:hAnsi="Times New Roman" w:cs="Times New Roman"/>
          <w:sz w:val="23"/>
          <w:szCs w:val="23"/>
          <w:lang w:val="ro-RO"/>
        </w:rPr>
        <w:t xml:space="preserve"> electorale, până la data de 29.11.</w:t>
      </w:r>
      <w:r w:rsidR="0061549E" w:rsidRPr="00187E81">
        <w:rPr>
          <w:rFonts w:ascii="Times New Roman" w:hAnsi="Times New Roman" w:cs="Times New Roman"/>
          <w:sz w:val="23"/>
          <w:szCs w:val="23"/>
          <w:lang w:val="ro-RO"/>
        </w:rPr>
        <w:t>2016.</w:t>
      </w:r>
      <w:r w:rsidR="00EE5C1A" w:rsidRPr="00187E81">
        <w:rPr>
          <w:rFonts w:ascii="Times New Roman" w:hAnsi="Times New Roman" w:cs="Times New Roman"/>
          <w:sz w:val="23"/>
          <w:szCs w:val="23"/>
          <w:lang w:val="ro-RO"/>
        </w:rPr>
        <w:t xml:space="preserve"> </w:t>
      </w:r>
      <w:r w:rsidR="0061549E" w:rsidRPr="00187E81">
        <w:rPr>
          <w:rFonts w:ascii="Times New Roman" w:hAnsi="Times New Roman" w:cs="Times New Roman"/>
          <w:sz w:val="23"/>
          <w:szCs w:val="23"/>
          <w:lang w:val="ro-RO"/>
        </w:rPr>
        <w:t>Decizia sus-menționată a detaliat p</w:t>
      </w:r>
      <w:r w:rsidR="00217E43" w:rsidRPr="00187E81">
        <w:rPr>
          <w:rFonts w:ascii="Times New Roman" w:hAnsi="Times New Roman" w:cs="Times New Roman"/>
          <w:sz w:val="23"/>
          <w:szCs w:val="23"/>
          <w:lang w:val="ro-RO"/>
        </w:rPr>
        <w:t xml:space="preserve">rocedura de completare, procedură care a fost exemplificată, pe baza unui caz ipotetic, și în cadrul </w:t>
      </w:r>
      <w:r w:rsidR="00217E43" w:rsidRPr="003C0FC9">
        <w:rPr>
          <w:rFonts w:ascii="Times New Roman" w:hAnsi="Times New Roman" w:cs="Times New Roman"/>
          <w:i/>
          <w:sz w:val="23"/>
          <w:szCs w:val="23"/>
          <w:lang w:val="ro-RO"/>
        </w:rPr>
        <w:t>Adresei Biroului Electoral</w:t>
      </w:r>
      <w:r w:rsidR="00E25536">
        <w:rPr>
          <w:rFonts w:ascii="Times New Roman" w:hAnsi="Times New Roman" w:cs="Times New Roman"/>
          <w:i/>
          <w:sz w:val="23"/>
          <w:szCs w:val="23"/>
          <w:lang w:val="ro-RO"/>
        </w:rPr>
        <w:t xml:space="preserve"> Central nr. 573/C/BEC/SCD/2016 </w:t>
      </w:r>
      <w:r w:rsidR="00217E43" w:rsidRPr="003C0FC9">
        <w:rPr>
          <w:rFonts w:ascii="Times New Roman" w:hAnsi="Times New Roman" w:cs="Times New Roman"/>
          <w:i/>
          <w:sz w:val="23"/>
          <w:szCs w:val="23"/>
          <w:lang w:val="ro-RO"/>
        </w:rPr>
        <w:t>din 23.11.2016</w:t>
      </w:r>
      <w:r w:rsidR="00E25536" w:rsidRPr="00E25536">
        <w:rPr>
          <w:rFonts w:ascii="Times New Roman" w:hAnsi="Times New Roman" w:cs="Times New Roman"/>
          <w:sz w:val="23"/>
          <w:szCs w:val="23"/>
          <w:lang w:val="ro-RO"/>
        </w:rPr>
        <w:t>,</w:t>
      </w:r>
      <w:r w:rsidR="00217E43" w:rsidRPr="00187E81">
        <w:rPr>
          <w:rFonts w:ascii="Times New Roman" w:hAnsi="Times New Roman" w:cs="Times New Roman"/>
          <w:b/>
          <w:sz w:val="23"/>
          <w:szCs w:val="23"/>
          <w:lang w:val="ro-RO"/>
        </w:rPr>
        <w:t xml:space="preserve"> </w:t>
      </w:r>
      <w:r w:rsidR="005845A6" w:rsidRPr="00187E81">
        <w:rPr>
          <w:rFonts w:ascii="Times New Roman" w:hAnsi="Times New Roman" w:cs="Times New Roman"/>
          <w:sz w:val="23"/>
          <w:szCs w:val="23"/>
          <w:lang w:val="ro-RO"/>
        </w:rPr>
        <w:t>trans</w:t>
      </w:r>
      <w:r w:rsidR="00217E43" w:rsidRPr="00187E81">
        <w:rPr>
          <w:rFonts w:ascii="Times New Roman" w:hAnsi="Times New Roman" w:cs="Times New Roman"/>
          <w:sz w:val="23"/>
          <w:szCs w:val="23"/>
          <w:lang w:val="ro-RO"/>
        </w:rPr>
        <w:t xml:space="preserve">misă către birourile electorale de circumscripție. </w:t>
      </w:r>
    </w:p>
    <w:p w14:paraId="32E34EE3" w14:textId="77777777" w:rsidR="00190A0F" w:rsidRDefault="00190A0F" w:rsidP="00762D4B">
      <w:pPr>
        <w:tabs>
          <w:tab w:val="left" w:pos="284"/>
          <w:tab w:val="left" w:pos="567"/>
        </w:tabs>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Ministerul Afacerilor Externe a sesizat o serie de disfuncționalități referitoare la completarea birourilor electorale </w:t>
      </w:r>
      <w:r w:rsidR="004645E1">
        <w:rPr>
          <w:rFonts w:ascii="Times New Roman" w:hAnsi="Times New Roman" w:cs="Times New Roman"/>
          <w:sz w:val="23"/>
          <w:szCs w:val="23"/>
          <w:lang w:val="ro-RO"/>
        </w:rPr>
        <w:t xml:space="preserve">ale secțiilor de votare </w:t>
      </w:r>
      <w:r>
        <w:rPr>
          <w:rFonts w:ascii="Times New Roman" w:hAnsi="Times New Roman" w:cs="Times New Roman"/>
          <w:sz w:val="23"/>
          <w:szCs w:val="23"/>
          <w:lang w:val="ro-RO"/>
        </w:rPr>
        <w:t>din străinătate cu membrii propuși de competitorii electorali, respectiv:</w:t>
      </w:r>
    </w:p>
    <w:p w14:paraId="55563AD2" w14:textId="6A3EA50F" w:rsidR="0069564D" w:rsidRPr="0069564D" w:rsidRDefault="0069564D" w:rsidP="00663302">
      <w:pPr>
        <w:pStyle w:val="ListParagraph"/>
        <w:numPr>
          <w:ilvl w:val="1"/>
          <w:numId w:val="68"/>
        </w:numPr>
        <w:tabs>
          <w:tab w:val="left" w:pos="284"/>
          <w:tab w:val="left" w:pos="567"/>
        </w:tabs>
        <w:spacing w:after="0" w:line="276" w:lineRule="auto"/>
        <w:ind w:left="567" w:hanging="283"/>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t xml:space="preserve">lipsa </w:t>
      </w:r>
      <w:r w:rsidR="00C83AB1">
        <w:rPr>
          <w:rFonts w:ascii="Times New Roman" w:hAnsi="Times New Roman" w:cs="Times New Roman"/>
          <w:sz w:val="23"/>
          <w:szCs w:val="23"/>
          <w:lang w:val="ro-RO"/>
        </w:rPr>
        <w:t>di</w:t>
      </w:r>
      <w:r w:rsidR="00113E44">
        <w:rPr>
          <w:rFonts w:ascii="Times New Roman" w:hAnsi="Times New Roman" w:cs="Times New Roman"/>
          <w:sz w:val="23"/>
          <w:szCs w:val="23"/>
          <w:lang w:val="ro-RO"/>
        </w:rPr>
        <w:t>n</w:t>
      </w:r>
      <w:r w:rsidR="00113E44" w:rsidRPr="0069564D">
        <w:rPr>
          <w:rFonts w:ascii="Times New Roman" w:hAnsi="Times New Roman" w:cs="Times New Roman"/>
          <w:sz w:val="23"/>
          <w:szCs w:val="23"/>
          <w:lang w:val="ro-RO"/>
        </w:rPr>
        <w:t xml:space="preserve"> legislația </w:t>
      </w:r>
      <w:r w:rsidR="00113E44" w:rsidRPr="0069564D">
        <w:rPr>
          <w:rFonts w:ascii="Times New Roman" w:hAnsi="Times New Roman" w:cs="Times New Roman" w:hint="eastAsia"/>
          <w:sz w:val="23"/>
          <w:szCs w:val="23"/>
          <w:lang w:val="ro-RO"/>
        </w:rPr>
        <w:t>î</w:t>
      </w:r>
      <w:r w:rsidR="00113E44" w:rsidRPr="0069564D">
        <w:rPr>
          <w:rFonts w:ascii="Times New Roman" w:hAnsi="Times New Roman" w:cs="Times New Roman"/>
          <w:sz w:val="23"/>
          <w:szCs w:val="23"/>
          <w:lang w:val="ro-RO"/>
        </w:rPr>
        <w:t xml:space="preserve">n vigoare </w:t>
      </w:r>
      <w:r w:rsidR="00113E44">
        <w:rPr>
          <w:rFonts w:ascii="Times New Roman" w:hAnsi="Times New Roman" w:cs="Times New Roman"/>
          <w:sz w:val="23"/>
          <w:szCs w:val="23"/>
          <w:lang w:val="ro-RO"/>
        </w:rPr>
        <w:t xml:space="preserve">a </w:t>
      </w:r>
      <w:r w:rsidRPr="0069564D">
        <w:rPr>
          <w:rFonts w:ascii="Times New Roman" w:hAnsi="Times New Roman" w:cs="Times New Roman"/>
          <w:sz w:val="23"/>
          <w:szCs w:val="23"/>
          <w:lang w:val="ro-RO"/>
        </w:rPr>
        <w:t>termenelor pentru desemnarea membrilor propuși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tre competitorii electorali duce la existența unei incertitudini cu privire la componența biroului electoral al secției de votare și, </w:t>
      </w:r>
      <w:r w:rsidRPr="0069564D">
        <w:rPr>
          <w:rFonts w:ascii="Times New Roman" w:hAnsi="Times New Roman" w:cs="Times New Roman" w:hint="eastAsia"/>
          <w:sz w:val="23"/>
          <w:szCs w:val="23"/>
          <w:lang w:val="ro-RO"/>
        </w:rPr>
        <w:t>î</w:t>
      </w:r>
      <w:r w:rsidR="00113E44">
        <w:rPr>
          <w:rFonts w:ascii="Times New Roman" w:hAnsi="Times New Roman" w:cs="Times New Roman"/>
          <w:sz w:val="23"/>
          <w:szCs w:val="23"/>
          <w:lang w:val="ro-RO"/>
        </w:rPr>
        <w:t>n consecință</w:t>
      </w:r>
      <w:r w:rsidRPr="0069564D">
        <w:rPr>
          <w:rFonts w:ascii="Times New Roman" w:hAnsi="Times New Roman" w:cs="Times New Roman"/>
          <w:sz w:val="23"/>
          <w:szCs w:val="23"/>
          <w:lang w:val="ro-RO"/>
        </w:rPr>
        <w:t>, la imposibilitatea desf</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șur</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rii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n condiții optime și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tre un colectiv stabil a activit</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ților specifice procesului electoral;</w:t>
      </w:r>
    </w:p>
    <w:p w14:paraId="681B7AC1" w14:textId="77777777" w:rsidR="0069564D" w:rsidRPr="0069564D" w:rsidRDefault="0069564D" w:rsidP="00663302">
      <w:pPr>
        <w:pStyle w:val="ListParagraph"/>
        <w:numPr>
          <w:ilvl w:val="1"/>
          <w:numId w:val="68"/>
        </w:numPr>
        <w:tabs>
          <w:tab w:val="left" w:pos="284"/>
          <w:tab w:val="left" w:pos="567"/>
        </w:tabs>
        <w:spacing w:after="0" w:line="276" w:lineRule="auto"/>
        <w:ind w:left="567" w:hanging="141"/>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t>transmiterea incomplet</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 a datelor de contact a</w:t>
      </w:r>
      <w:r w:rsidR="000D624C">
        <w:rPr>
          <w:rFonts w:ascii="Times New Roman" w:hAnsi="Times New Roman" w:cs="Times New Roman"/>
          <w:sz w:val="23"/>
          <w:szCs w:val="23"/>
          <w:lang w:val="ro-RO"/>
        </w:rPr>
        <w:t>le</w:t>
      </w:r>
      <w:r w:rsidRPr="0069564D">
        <w:rPr>
          <w:rFonts w:ascii="Times New Roman" w:hAnsi="Times New Roman" w:cs="Times New Roman"/>
          <w:sz w:val="23"/>
          <w:szCs w:val="23"/>
          <w:lang w:val="ro-RO"/>
        </w:rPr>
        <w:t xml:space="preserve"> membrilor secțiilor de votare propuși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tre competitorii electorali a f</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cut imposibil</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 contactarea acestora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tre președinții secțiilor de votare;</w:t>
      </w:r>
    </w:p>
    <w:p w14:paraId="0141309C" w14:textId="77777777" w:rsidR="0069564D" w:rsidRPr="0069564D" w:rsidRDefault="0069564D" w:rsidP="00663302">
      <w:pPr>
        <w:pStyle w:val="ListParagraph"/>
        <w:numPr>
          <w:ilvl w:val="1"/>
          <w:numId w:val="68"/>
        </w:numPr>
        <w:tabs>
          <w:tab w:val="left" w:pos="284"/>
          <w:tab w:val="left" w:pos="567"/>
        </w:tabs>
        <w:spacing w:after="0" w:line="276" w:lineRule="auto"/>
        <w:ind w:left="567" w:hanging="141"/>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t>au existat sesiz</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ri ale președinților </w:t>
      </w:r>
      <w:r w:rsidR="001C01A5">
        <w:rPr>
          <w:rFonts w:ascii="Times New Roman" w:hAnsi="Times New Roman" w:cs="Times New Roman"/>
          <w:sz w:val="23"/>
          <w:szCs w:val="23"/>
          <w:lang w:val="ro-RO"/>
        </w:rPr>
        <w:t xml:space="preserve">birourilor electorale </w:t>
      </w:r>
      <w:r w:rsidRPr="0069564D">
        <w:rPr>
          <w:rFonts w:ascii="Times New Roman" w:hAnsi="Times New Roman" w:cs="Times New Roman"/>
          <w:sz w:val="23"/>
          <w:szCs w:val="23"/>
          <w:lang w:val="ro-RO"/>
        </w:rPr>
        <w:t>care au semnalat faptul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 persoanele propuse a fi membri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tre competitorii electorali</w:t>
      </w:r>
      <w:r w:rsidR="001C01A5">
        <w:rPr>
          <w:rFonts w:ascii="Times New Roman" w:hAnsi="Times New Roman" w:cs="Times New Roman"/>
          <w:sz w:val="23"/>
          <w:szCs w:val="23"/>
          <w:lang w:val="ro-RO"/>
        </w:rPr>
        <w:t>,</w:t>
      </w:r>
      <w:r w:rsidRPr="0069564D">
        <w:rPr>
          <w:rFonts w:ascii="Times New Roman" w:hAnsi="Times New Roman" w:cs="Times New Roman"/>
          <w:sz w:val="23"/>
          <w:szCs w:val="23"/>
          <w:lang w:val="ro-RO"/>
        </w:rPr>
        <w:t xml:space="preserve"> fie nu fuseser</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 anunțați, fie nu li se ceruse acordul și nu doreau s</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 participe la procesul electoral;</w:t>
      </w:r>
    </w:p>
    <w:p w14:paraId="3CF272C4" w14:textId="422456AA" w:rsidR="0069564D" w:rsidRPr="0069564D" w:rsidRDefault="0069564D" w:rsidP="00663302">
      <w:pPr>
        <w:pStyle w:val="ListParagraph"/>
        <w:numPr>
          <w:ilvl w:val="1"/>
          <w:numId w:val="68"/>
        </w:numPr>
        <w:tabs>
          <w:tab w:val="left" w:pos="284"/>
          <w:tab w:val="left" w:pos="567"/>
        </w:tabs>
        <w:spacing w:after="0" w:line="276" w:lineRule="auto"/>
        <w:ind w:left="567" w:hanging="141"/>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t xml:space="preserve">nerespectarea condițiilor de fond </w:t>
      </w:r>
      <w:r w:rsidR="00C83AB1">
        <w:rPr>
          <w:rFonts w:ascii="Times New Roman" w:hAnsi="Times New Roman" w:cs="Times New Roman"/>
          <w:sz w:val="23"/>
          <w:szCs w:val="23"/>
          <w:lang w:val="ro-RO"/>
        </w:rPr>
        <w:t xml:space="preserve">și de formă </w:t>
      </w:r>
      <w:r w:rsidRPr="0069564D">
        <w:rPr>
          <w:rFonts w:ascii="Times New Roman" w:hAnsi="Times New Roman" w:cs="Times New Roman"/>
          <w:sz w:val="23"/>
          <w:szCs w:val="23"/>
          <w:lang w:val="ro-RO"/>
        </w:rPr>
        <w:t xml:space="preserve">pentru calitatea de membru al biroului electoral al unei secții de votare </w:t>
      </w:r>
      <w:r w:rsidRPr="0069564D">
        <w:rPr>
          <w:rFonts w:ascii="Times New Roman" w:hAnsi="Times New Roman" w:cs="Times New Roman" w:hint="eastAsia"/>
          <w:sz w:val="23"/>
          <w:szCs w:val="23"/>
          <w:lang w:val="ro-RO"/>
        </w:rPr>
        <w:t>–</w:t>
      </w:r>
      <w:r w:rsidRPr="0069564D">
        <w:rPr>
          <w:rFonts w:ascii="Times New Roman" w:hAnsi="Times New Roman" w:cs="Times New Roman"/>
          <w:sz w:val="23"/>
          <w:szCs w:val="23"/>
          <w:lang w:val="ro-RO"/>
        </w:rPr>
        <w:t xml:space="preserve"> au existat situații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 xml:space="preserve">n care persoanele propuse au fost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 xml:space="preserve">nlocuite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ntruc</w:t>
      </w:r>
      <w:r w:rsidRPr="0069564D">
        <w:rPr>
          <w:rFonts w:ascii="Times New Roman" w:hAnsi="Times New Roman" w:cs="Times New Roman" w:hint="eastAsia"/>
          <w:sz w:val="23"/>
          <w:szCs w:val="23"/>
          <w:lang w:val="ro-RO"/>
        </w:rPr>
        <w:t>â</w:t>
      </w:r>
      <w:r w:rsidRPr="0069564D">
        <w:rPr>
          <w:rFonts w:ascii="Times New Roman" w:hAnsi="Times New Roman" w:cs="Times New Roman"/>
          <w:sz w:val="23"/>
          <w:szCs w:val="23"/>
          <w:lang w:val="ro-RO"/>
        </w:rPr>
        <w:t>t acestea fie nu aveau cet</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țenie rom</w:t>
      </w:r>
      <w:r w:rsidRPr="0069564D">
        <w:rPr>
          <w:rFonts w:ascii="Times New Roman" w:hAnsi="Times New Roman" w:cs="Times New Roman" w:hint="eastAsia"/>
          <w:sz w:val="23"/>
          <w:szCs w:val="23"/>
          <w:lang w:val="ro-RO"/>
        </w:rPr>
        <w:t>â</w:t>
      </w:r>
      <w:r w:rsidRPr="0069564D">
        <w:rPr>
          <w:rFonts w:ascii="Times New Roman" w:hAnsi="Times New Roman" w:cs="Times New Roman"/>
          <w:sz w:val="23"/>
          <w:szCs w:val="23"/>
          <w:lang w:val="ro-RO"/>
        </w:rPr>
        <w:t>n</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fie nu aveau acte de identitate rom</w:t>
      </w:r>
      <w:r w:rsidRPr="0069564D">
        <w:rPr>
          <w:rFonts w:ascii="Times New Roman" w:hAnsi="Times New Roman" w:cs="Times New Roman" w:hint="eastAsia"/>
          <w:sz w:val="23"/>
          <w:szCs w:val="23"/>
          <w:lang w:val="ro-RO"/>
        </w:rPr>
        <w:t>â</w:t>
      </w:r>
      <w:r w:rsidRPr="0069564D">
        <w:rPr>
          <w:rFonts w:ascii="Times New Roman" w:hAnsi="Times New Roman" w:cs="Times New Roman"/>
          <w:sz w:val="23"/>
          <w:szCs w:val="23"/>
          <w:lang w:val="ro-RO"/>
        </w:rPr>
        <w:t>nești valabile;</w:t>
      </w:r>
    </w:p>
    <w:p w14:paraId="3C29957B" w14:textId="071D8BE8" w:rsidR="0069564D" w:rsidRPr="0069564D" w:rsidRDefault="0069564D" w:rsidP="00663302">
      <w:pPr>
        <w:pStyle w:val="ListParagraph"/>
        <w:numPr>
          <w:ilvl w:val="1"/>
          <w:numId w:val="68"/>
        </w:numPr>
        <w:tabs>
          <w:tab w:val="left" w:pos="284"/>
          <w:tab w:val="left" w:pos="567"/>
        </w:tabs>
        <w:spacing w:after="0" w:line="276" w:lineRule="auto"/>
        <w:ind w:left="567" w:hanging="141"/>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lastRenderedPageBreak/>
        <w:t xml:space="preserve">revenirea asupra propunerilor inițiale ale competitorilor electorali </w:t>
      </w:r>
      <w:r w:rsidRPr="0069564D">
        <w:rPr>
          <w:rFonts w:ascii="Times New Roman" w:hAnsi="Times New Roman" w:cs="Times New Roman" w:hint="eastAsia"/>
          <w:sz w:val="23"/>
          <w:szCs w:val="23"/>
          <w:lang w:val="ro-RO"/>
        </w:rPr>
        <w:t>–</w:t>
      </w:r>
      <w:r w:rsidRPr="0069564D">
        <w:rPr>
          <w:rFonts w:ascii="Times New Roman" w:hAnsi="Times New Roman" w:cs="Times New Roman"/>
          <w:sz w:val="23"/>
          <w:szCs w:val="23"/>
          <w:lang w:val="ro-RO"/>
        </w:rPr>
        <w:t xml:space="preserve"> au fost primite sesiz</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ri cu privire la persoane care, deși au participat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n calitate de membru la unele activit</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ți premerg</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toare procesului electoral, au fost retrase și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nlocuite 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 xml:space="preserve">tre partide cu o zi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naintea scrutinului;</w:t>
      </w:r>
    </w:p>
    <w:p w14:paraId="2258718B" w14:textId="138CF616" w:rsidR="00345BDE" w:rsidRPr="0069564D" w:rsidRDefault="0069564D" w:rsidP="00663302">
      <w:pPr>
        <w:pStyle w:val="ListParagraph"/>
        <w:numPr>
          <w:ilvl w:val="1"/>
          <w:numId w:val="68"/>
        </w:numPr>
        <w:tabs>
          <w:tab w:val="left" w:pos="284"/>
          <w:tab w:val="left" w:pos="567"/>
        </w:tabs>
        <w:spacing w:after="0" w:line="276" w:lineRule="auto"/>
        <w:ind w:left="567" w:hanging="141"/>
        <w:jc w:val="both"/>
        <w:rPr>
          <w:rFonts w:ascii="Times New Roman" w:hAnsi="Times New Roman" w:cs="Times New Roman"/>
          <w:sz w:val="23"/>
          <w:szCs w:val="23"/>
          <w:lang w:val="ro-RO"/>
        </w:rPr>
      </w:pPr>
      <w:r w:rsidRPr="0069564D">
        <w:rPr>
          <w:rFonts w:ascii="Times New Roman" w:hAnsi="Times New Roman" w:cs="Times New Roman"/>
          <w:sz w:val="23"/>
          <w:szCs w:val="23"/>
          <w:lang w:val="ro-RO"/>
        </w:rPr>
        <w:t>preg</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tirea de c</w:t>
      </w:r>
      <w:r w:rsidRPr="0069564D">
        <w:rPr>
          <w:rFonts w:ascii="Times New Roman" w:hAnsi="Times New Roman" w:cs="Times New Roman" w:hint="eastAsia"/>
          <w:sz w:val="23"/>
          <w:szCs w:val="23"/>
          <w:lang w:val="ro-RO"/>
        </w:rPr>
        <w:t>ă</w:t>
      </w:r>
      <w:r w:rsidR="00927DC2">
        <w:rPr>
          <w:rFonts w:ascii="Times New Roman" w:hAnsi="Times New Roman" w:cs="Times New Roman"/>
          <w:sz w:val="23"/>
          <w:szCs w:val="23"/>
          <w:lang w:val="ro-RO"/>
        </w:rPr>
        <w:t>tre Minister</w:t>
      </w:r>
      <w:r w:rsidRPr="0069564D">
        <w:rPr>
          <w:rFonts w:ascii="Times New Roman" w:hAnsi="Times New Roman" w:cs="Times New Roman"/>
          <w:sz w:val="23"/>
          <w:szCs w:val="23"/>
          <w:lang w:val="ro-RO"/>
        </w:rPr>
        <w:t xml:space="preserve"> a personalului propus pentru </w:t>
      </w:r>
      <w:r w:rsidRPr="0069564D">
        <w:rPr>
          <w:rFonts w:ascii="Times New Roman" w:hAnsi="Times New Roman" w:cs="Times New Roman" w:hint="eastAsia"/>
          <w:sz w:val="23"/>
          <w:szCs w:val="23"/>
          <w:lang w:val="ro-RO"/>
        </w:rPr>
        <w:t>î</w:t>
      </w:r>
      <w:r w:rsidRPr="0069564D">
        <w:rPr>
          <w:rFonts w:ascii="Times New Roman" w:hAnsi="Times New Roman" w:cs="Times New Roman"/>
          <w:sz w:val="23"/>
          <w:szCs w:val="23"/>
          <w:lang w:val="ro-RO"/>
        </w:rPr>
        <w:t xml:space="preserve">ndeplinirea atribuțiile de membru al biroului electoral al secției de votare și schimbarea </w:t>
      </w:r>
      <w:r w:rsidR="00C83AB1" w:rsidRPr="0069564D">
        <w:rPr>
          <w:rFonts w:ascii="Times New Roman" w:hAnsi="Times New Roman" w:cs="Times New Roman"/>
          <w:sz w:val="23"/>
          <w:szCs w:val="23"/>
          <w:lang w:val="ro-RO"/>
        </w:rPr>
        <w:t>acest</w:t>
      </w:r>
      <w:r w:rsidR="00C83AB1">
        <w:rPr>
          <w:rFonts w:ascii="Times New Roman" w:hAnsi="Times New Roman" w:cs="Times New Roman"/>
          <w:sz w:val="23"/>
          <w:szCs w:val="23"/>
          <w:lang w:val="ro-RO"/>
        </w:rPr>
        <w:t>uia</w:t>
      </w:r>
      <w:r w:rsidR="00C83AB1" w:rsidRPr="0069564D">
        <w:rPr>
          <w:rFonts w:ascii="Times New Roman" w:hAnsi="Times New Roman" w:cs="Times New Roman"/>
          <w:sz w:val="23"/>
          <w:szCs w:val="23"/>
          <w:lang w:val="ro-RO"/>
        </w:rPr>
        <w:t xml:space="preserve"> </w:t>
      </w:r>
      <w:r w:rsidRPr="0069564D">
        <w:rPr>
          <w:rFonts w:ascii="Times New Roman" w:hAnsi="Times New Roman" w:cs="Times New Roman"/>
          <w:sz w:val="23"/>
          <w:szCs w:val="23"/>
          <w:lang w:val="ro-RO"/>
        </w:rPr>
        <w:t>de c</w:t>
      </w:r>
      <w:r w:rsidRPr="0069564D">
        <w:rPr>
          <w:rFonts w:ascii="Times New Roman" w:hAnsi="Times New Roman" w:cs="Times New Roman" w:hint="eastAsia"/>
          <w:sz w:val="23"/>
          <w:szCs w:val="23"/>
          <w:lang w:val="ro-RO"/>
        </w:rPr>
        <w:t>ă</w:t>
      </w:r>
      <w:r w:rsidRPr="0069564D">
        <w:rPr>
          <w:rFonts w:ascii="Times New Roman" w:hAnsi="Times New Roman" w:cs="Times New Roman"/>
          <w:sz w:val="23"/>
          <w:szCs w:val="23"/>
          <w:lang w:val="ro-RO"/>
        </w:rPr>
        <w:t>tre BEC43 cu opțiunile de personal ale competitorilor electorali.</w:t>
      </w:r>
    </w:p>
    <w:p w14:paraId="36089D84" w14:textId="77777777" w:rsidR="00460A81" w:rsidRPr="00460A81" w:rsidRDefault="00460A81" w:rsidP="00762D4B">
      <w:pPr>
        <w:tabs>
          <w:tab w:val="left" w:pos="284"/>
          <w:tab w:val="left" w:pos="567"/>
        </w:tabs>
        <w:spacing w:after="0" w:line="276" w:lineRule="auto"/>
        <w:ind w:firstLine="567"/>
        <w:jc w:val="both"/>
        <w:rPr>
          <w:rFonts w:ascii="Times New Roman" w:hAnsi="Times New Roman" w:cs="Times New Roman"/>
          <w:sz w:val="23"/>
          <w:szCs w:val="23"/>
        </w:rPr>
      </w:pPr>
      <w:r w:rsidRPr="00460A81">
        <w:rPr>
          <w:rFonts w:ascii="Times New Roman" w:hAnsi="Times New Roman" w:cs="Times New Roman"/>
          <w:sz w:val="23"/>
          <w:szCs w:val="23"/>
        </w:rPr>
        <w:t>Birourile electorale ale secțiilor de votare s-au reunit în preziua votării, la orele 18</w:t>
      </w:r>
      <w:r>
        <w:rPr>
          <w:rFonts w:ascii="Times New Roman" w:hAnsi="Times New Roman" w:cs="Times New Roman"/>
          <w:sz w:val="23"/>
          <w:szCs w:val="23"/>
          <w:vertAlign w:val="superscript"/>
        </w:rPr>
        <w:t>00</w:t>
      </w:r>
      <w:r w:rsidRPr="00460A81">
        <w:rPr>
          <w:rFonts w:ascii="Times New Roman" w:hAnsi="Times New Roman" w:cs="Times New Roman"/>
          <w:sz w:val="23"/>
          <w:szCs w:val="23"/>
        </w:rPr>
        <w:t xml:space="preserve"> (ora locală) în vederea verificării localului secției de votare (număr de urne, cabine), materialelor necesare votării, a conexiunii </w:t>
      </w:r>
      <w:r w:rsidR="00410E46">
        <w:rPr>
          <w:rFonts w:ascii="Times New Roman" w:hAnsi="Times New Roman" w:cs="Times New Roman"/>
          <w:sz w:val="23"/>
          <w:szCs w:val="23"/>
        </w:rPr>
        <w:t>la internet, funcționării tabletei (SIMPV), sigilării</w:t>
      </w:r>
      <w:r w:rsidRPr="00460A81">
        <w:rPr>
          <w:rFonts w:ascii="Times New Roman" w:hAnsi="Times New Roman" w:cs="Times New Roman"/>
          <w:sz w:val="23"/>
          <w:szCs w:val="23"/>
        </w:rPr>
        <w:t xml:space="preserve"> localului </w:t>
      </w:r>
      <w:r w:rsidR="00410E46">
        <w:rPr>
          <w:rFonts w:ascii="Times New Roman" w:hAnsi="Times New Roman" w:cs="Times New Roman"/>
          <w:sz w:val="23"/>
          <w:szCs w:val="23"/>
        </w:rPr>
        <w:t xml:space="preserve">secţiei </w:t>
      </w:r>
      <w:r w:rsidRPr="00460A81">
        <w:rPr>
          <w:rFonts w:ascii="Times New Roman" w:hAnsi="Times New Roman" w:cs="Times New Roman"/>
          <w:sz w:val="23"/>
          <w:szCs w:val="23"/>
        </w:rPr>
        <w:t>ș</w:t>
      </w:r>
      <w:r w:rsidR="00410E46">
        <w:rPr>
          <w:rFonts w:ascii="Times New Roman" w:hAnsi="Times New Roman" w:cs="Times New Roman"/>
          <w:sz w:val="23"/>
          <w:szCs w:val="23"/>
        </w:rPr>
        <w:t>i asigurării</w:t>
      </w:r>
      <w:r w:rsidRPr="00460A81">
        <w:rPr>
          <w:rFonts w:ascii="Times New Roman" w:hAnsi="Times New Roman" w:cs="Times New Roman"/>
          <w:sz w:val="23"/>
          <w:szCs w:val="23"/>
        </w:rPr>
        <w:t xml:space="preserve"> componenței minime a biroului (președinte plus </w:t>
      </w:r>
      <w:r w:rsidR="00410E46">
        <w:rPr>
          <w:rFonts w:ascii="Times New Roman" w:hAnsi="Times New Roman" w:cs="Times New Roman"/>
          <w:sz w:val="23"/>
          <w:szCs w:val="23"/>
        </w:rPr>
        <w:t>2 membri), în vederea asigurării funcționării</w:t>
      </w:r>
      <w:r w:rsidRPr="00460A81">
        <w:rPr>
          <w:rFonts w:ascii="Times New Roman" w:hAnsi="Times New Roman" w:cs="Times New Roman"/>
          <w:sz w:val="23"/>
          <w:szCs w:val="23"/>
        </w:rPr>
        <w:t xml:space="preserve"> secției de votare în ziua următoare.</w:t>
      </w:r>
    </w:p>
    <w:p w14:paraId="038F9764" w14:textId="77777777" w:rsidR="00763057" w:rsidRPr="00460A81" w:rsidRDefault="00763057" w:rsidP="00762D4B">
      <w:pPr>
        <w:tabs>
          <w:tab w:val="left" w:pos="284"/>
          <w:tab w:val="left" w:pos="567"/>
        </w:tabs>
        <w:spacing w:after="0" w:line="276" w:lineRule="auto"/>
        <w:ind w:firstLine="567"/>
        <w:jc w:val="both"/>
        <w:rPr>
          <w:rFonts w:ascii="Times New Roman" w:hAnsi="Times New Roman" w:cs="Times New Roman"/>
          <w:sz w:val="23"/>
          <w:szCs w:val="23"/>
          <w:lang w:val="ro-RO"/>
        </w:rPr>
      </w:pPr>
      <w:r w:rsidRPr="00460A81">
        <w:rPr>
          <w:rFonts w:ascii="Times New Roman" w:hAnsi="Times New Roman" w:cs="Times New Roman"/>
          <w:sz w:val="23"/>
          <w:szCs w:val="23"/>
          <w:lang w:val="ro-RO"/>
        </w:rPr>
        <w:t xml:space="preserve">Birourile electorale ale secţiilor de votare au </w:t>
      </w:r>
      <w:r w:rsidR="002F6D8C" w:rsidRPr="00460A81">
        <w:rPr>
          <w:rFonts w:ascii="Times New Roman" w:hAnsi="Times New Roman" w:cs="Times New Roman"/>
          <w:sz w:val="23"/>
          <w:szCs w:val="23"/>
          <w:lang w:val="ro-RO"/>
        </w:rPr>
        <w:t xml:space="preserve">exercitat </w:t>
      </w:r>
      <w:r w:rsidRPr="00460A81">
        <w:rPr>
          <w:rFonts w:ascii="Times New Roman" w:hAnsi="Times New Roman" w:cs="Times New Roman"/>
          <w:sz w:val="23"/>
          <w:szCs w:val="23"/>
          <w:lang w:val="ro-RO"/>
        </w:rPr>
        <w:t>următoarele atribuţii</w:t>
      </w:r>
      <w:r w:rsidR="002F6D8C" w:rsidRPr="00460A81">
        <w:rPr>
          <w:rFonts w:ascii="Times New Roman" w:hAnsi="Times New Roman" w:cs="Times New Roman"/>
          <w:sz w:val="23"/>
          <w:szCs w:val="23"/>
          <w:lang w:val="ro-RO"/>
        </w:rPr>
        <w:t xml:space="preserve"> principale</w:t>
      </w:r>
      <w:r w:rsidRPr="00460A81">
        <w:rPr>
          <w:rFonts w:ascii="Times New Roman" w:hAnsi="Times New Roman" w:cs="Times New Roman"/>
          <w:sz w:val="23"/>
          <w:szCs w:val="23"/>
          <w:lang w:val="ro-RO"/>
        </w:rPr>
        <w:t>:</w:t>
      </w:r>
    </w:p>
    <w:p w14:paraId="36AF80EA" w14:textId="77777777" w:rsidR="00763057" w:rsidRPr="00187E81" w:rsidRDefault="009F6CFD"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460A81">
        <w:rPr>
          <w:rFonts w:ascii="Times New Roman" w:hAnsi="Times New Roman" w:cs="Times New Roman"/>
          <w:sz w:val="23"/>
          <w:szCs w:val="23"/>
          <w:lang w:val="ro-RO"/>
        </w:rPr>
        <w:t>primirea,</w:t>
      </w:r>
      <w:r w:rsidR="00763057" w:rsidRPr="00460A81">
        <w:rPr>
          <w:rFonts w:ascii="Times New Roman" w:hAnsi="Times New Roman" w:cs="Times New Roman"/>
          <w:sz w:val="23"/>
          <w:szCs w:val="23"/>
          <w:lang w:val="ro-RO"/>
        </w:rPr>
        <w:t xml:space="preserve"> de la primari,</w:t>
      </w:r>
      <w:r w:rsidR="00587266" w:rsidRPr="00460A81">
        <w:rPr>
          <w:rFonts w:ascii="Times New Roman" w:hAnsi="Times New Roman" w:cs="Times New Roman"/>
          <w:sz w:val="23"/>
          <w:szCs w:val="23"/>
          <w:lang w:val="ro-RO"/>
        </w:rPr>
        <w:t xml:space="preserve"> a materialelor necesare procesului electoral</w:t>
      </w:r>
      <w:r w:rsidR="00763057" w:rsidRPr="00460A81">
        <w:rPr>
          <w:rFonts w:ascii="Times New Roman" w:hAnsi="Times New Roman" w:cs="Times New Roman"/>
          <w:sz w:val="23"/>
          <w:szCs w:val="23"/>
          <w:lang w:val="ro-RO"/>
        </w:rPr>
        <w:t xml:space="preserve">; birourile electorale ale secţiilor de votare din străinătate </w:t>
      </w:r>
      <w:r w:rsidR="00B12553" w:rsidRPr="00460A81">
        <w:rPr>
          <w:rFonts w:ascii="Times New Roman" w:hAnsi="Times New Roman" w:cs="Times New Roman"/>
          <w:sz w:val="23"/>
          <w:szCs w:val="23"/>
          <w:lang w:val="ro-RO"/>
        </w:rPr>
        <w:t>au primit</w:t>
      </w:r>
      <w:r w:rsidR="00763057" w:rsidRPr="00460A81">
        <w:rPr>
          <w:rFonts w:ascii="Times New Roman" w:hAnsi="Times New Roman" w:cs="Times New Roman"/>
          <w:sz w:val="23"/>
          <w:szCs w:val="23"/>
          <w:lang w:val="ro-RO"/>
        </w:rPr>
        <w:t xml:space="preserve"> aceste materiale din partea biroului electoral de circumscripţie pentru cetăţenii românii cu domiciliul</w:t>
      </w:r>
      <w:r w:rsidR="00763057" w:rsidRPr="00187E81">
        <w:rPr>
          <w:rFonts w:ascii="Times New Roman" w:hAnsi="Times New Roman" w:cs="Times New Roman"/>
          <w:sz w:val="23"/>
          <w:szCs w:val="23"/>
          <w:lang w:val="ro-RO"/>
        </w:rPr>
        <w:t xml:space="preserve"> sau reşedinţa în afara ţării, pe bază de proces-verbal, cu sprijin logistic din partea Ministerului Afacerilor Externe;</w:t>
      </w:r>
    </w:p>
    <w:p w14:paraId="05F16395" w14:textId="77777777" w:rsidR="00763057" w:rsidRPr="00187E81" w:rsidRDefault="009F6CFD"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conducerea</w:t>
      </w:r>
      <w:r w:rsidR="00763057" w:rsidRPr="00187E81">
        <w:rPr>
          <w:rFonts w:ascii="Times New Roman" w:hAnsi="Times New Roman" w:cs="Times New Roman"/>
          <w:sz w:val="23"/>
          <w:szCs w:val="23"/>
          <w:lang w:val="ro-RO"/>
        </w:rPr>
        <w:t xml:space="preserve"> o</w:t>
      </w:r>
      <w:r w:rsidRPr="00187E81">
        <w:rPr>
          <w:rFonts w:ascii="Times New Roman" w:hAnsi="Times New Roman" w:cs="Times New Roman"/>
          <w:sz w:val="23"/>
          <w:szCs w:val="23"/>
          <w:lang w:val="ro-RO"/>
        </w:rPr>
        <w:t>peraţiunilor</w:t>
      </w:r>
      <w:r w:rsidR="00763057" w:rsidRPr="00187E81">
        <w:rPr>
          <w:rFonts w:ascii="Times New Roman" w:hAnsi="Times New Roman" w:cs="Times New Roman"/>
          <w:sz w:val="23"/>
          <w:szCs w:val="23"/>
          <w:lang w:val="ro-RO"/>
        </w:rPr>
        <w:t xml:space="preserve"> de votare;</w:t>
      </w:r>
    </w:p>
    <w:p w14:paraId="1886050D" w14:textId="77777777" w:rsidR="00763057" w:rsidRPr="00187E81" w:rsidRDefault="009F6CFD"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numărarea voturilor şi consemnarea rezultatelor</w:t>
      </w:r>
      <w:r w:rsidR="00763057" w:rsidRPr="00187E81">
        <w:rPr>
          <w:rFonts w:ascii="Times New Roman" w:hAnsi="Times New Roman" w:cs="Times New Roman"/>
          <w:sz w:val="23"/>
          <w:szCs w:val="23"/>
          <w:lang w:val="ro-RO"/>
        </w:rPr>
        <w:t xml:space="preserve"> votării;</w:t>
      </w:r>
    </w:p>
    <w:p w14:paraId="687C86DB" w14:textId="77777777" w:rsidR="00763057" w:rsidRPr="00187E81" w:rsidRDefault="009F6CFD"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soluționarea întâmpinărilor</w:t>
      </w:r>
      <w:r w:rsidR="00763057" w:rsidRPr="00187E81">
        <w:rPr>
          <w:rFonts w:ascii="Times New Roman" w:hAnsi="Times New Roman" w:cs="Times New Roman"/>
          <w:sz w:val="23"/>
          <w:szCs w:val="23"/>
          <w:lang w:val="ro-RO"/>
        </w:rPr>
        <w:t xml:space="preserve"> referitoare la propria lor activitate;</w:t>
      </w:r>
    </w:p>
    <w:p w14:paraId="0C4E762C" w14:textId="77777777" w:rsidR="00CC7FBA" w:rsidRPr="00187E81" w:rsidRDefault="00CC7FBA"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verificarea, prin mijloace electronice,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ndeplinirii condi</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prev</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zute de lege pentru exercitarea dreptului de vot,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corela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din procesele-verbale de consemnare a rezultatelor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w:t>
      </w:r>
      <w:r w:rsidR="00BF1A01" w:rsidRPr="00187E81">
        <w:rPr>
          <w:rFonts w:ascii="Times New Roman" w:hAnsi="Times New Roman" w:cs="Times New Roman"/>
          <w:sz w:val="23"/>
          <w:szCs w:val="23"/>
          <w:lang w:val="ro-RO"/>
        </w:rPr>
        <w:t>;</w:t>
      </w:r>
    </w:p>
    <w:p w14:paraId="39183E11" w14:textId="77777777" w:rsidR="00FE4814" w:rsidRPr="00187E81" w:rsidRDefault="009F6CFD" w:rsidP="00762D4B">
      <w:pPr>
        <w:pStyle w:val="ListParagraph"/>
        <w:numPr>
          <w:ilvl w:val="0"/>
          <w:numId w:val="10"/>
        </w:numPr>
        <w:tabs>
          <w:tab w:val="left" w:pos="284"/>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înaintarea, către birourile</w:t>
      </w:r>
      <w:r w:rsidR="00763057" w:rsidRPr="00187E81">
        <w:rPr>
          <w:rFonts w:ascii="Times New Roman" w:hAnsi="Times New Roman" w:cs="Times New Roman"/>
          <w:sz w:val="23"/>
          <w:szCs w:val="23"/>
          <w:lang w:val="ro-RO"/>
        </w:rPr>
        <w:t xml:space="preserve"> electorale de circ</w:t>
      </w:r>
      <w:r w:rsidRPr="00187E81">
        <w:rPr>
          <w:rFonts w:ascii="Times New Roman" w:hAnsi="Times New Roman" w:cs="Times New Roman"/>
          <w:sz w:val="23"/>
          <w:szCs w:val="23"/>
          <w:lang w:val="ro-RO"/>
        </w:rPr>
        <w:t>umscripţie sau oficiul</w:t>
      </w:r>
      <w:r w:rsidR="00763057" w:rsidRPr="00187E81">
        <w:rPr>
          <w:rFonts w:ascii="Times New Roman" w:hAnsi="Times New Roman" w:cs="Times New Roman"/>
          <w:sz w:val="23"/>
          <w:szCs w:val="23"/>
          <w:lang w:val="ro-RO"/>
        </w:rPr>
        <w:t xml:space="preserve"> electoral de sector</w:t>
      </w:r>
      <w:r w:rsidRPr="00187E81">
        <w:rPr>
          <w:rFonts w:ascii="Times New Roman" w:hAnsi="Times New Roman" w:cs="Times New Roman"/>
          <w:sz w:val="23"/>
          <w:szCs w:val="23"/>
          <w:lang w:val="ro-RO"/>
        </w:rPr>
        <w:t>,</w:t>
      </w:r>
      <w:r w:rsidR="00763057"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a proceselor</w:t>
      </w:r>
      <w:r w:rsidR="00763057" w:rsidRPr="00187E81">
        <w:rPr>
          <w:rFonts w:ascii="Times New Roman" w:hAnsi="Times New Roman" w:cs="Times New Roman"/>
          <w:sz w:val="23"/>
          <w:szCs w:val="23"/>
          <w:lang w:val="ro-RO"/>
        </w:rPr>
        <w:t>-verbale cuprinzând rezultatele votării, prin mijloace electronice</w:t>
      </w:r>
      <w:r w:rsidRPr="00187E81">
        <w:rPr>
          <w:rFonts w:ascii="Times New Roman" w:hAnsi="Times New Roman" w:cs="Times New Roman"/>
          <w:sz w:val="23"/>
          <w:szCs w:val="23"/>
          <w:lang w:val="ro-RO"/>
        </w:rPr>
        <w:t xml:space="preserve"> şi pe suport hârtie, </w:t>
      </w:r>
      <w:r w:rsidR="009C6628" w:rsidRPr="00187E81">
        <w:rPr>
          <w:rFonts w:ascii="Times New Roman" w:hAnsi="Times New Roman" w:cs="Times New Roman"/>
          <w:sz w:val="23"/>
          <w:szCs w:val="23"/>
          <w:lang w:val="ro-RO"/>
        </w:rPr>
        <w:t xml:space="preserve">a </w:t>
      </w:r>
      <w:r w:rsidRPr="00187E81">
        <w:rPr>
          <w:rFonts w:ascii="Times New Roman" w:hAnsi="Times New Roman" w:cs="Times New Roman"/>
          <w:sz w:val="23"/>
          <w:szCs w:val="23"/>
          <w:lang w:val="ro-RO"/>
        </w:rPr>
        <w:t>buletinelor</w:t>
      </w:r>
      <w:r w:rsidR="00763057" w:rsidRPr="00187E81">
        <w:rPr>
          <w:rFonts w:ascii="Times New Roman" w:hAnsi="Times New Roman" w:cs="Times New Roman"/>
          <w:sz w:val="23"/>
          <w:szCs w:val="23"/>
          <w:lang w:val="ro-RO"/>
        </w:rPr>
        <w:t xml:space="preserve"> de vot întrebuin</w:t>
      </w:r>
      <w:r w:rsidRPr="00187E81">
        <w:rPr>
          <w:rFonts w:ascii="Times New Roman" w:hAnsi="Times New Roman" w:cs="Times New Roman"/>
          <w:sz w:val="23"/>
          <w:szCs w:val="23"/>
          <w:lang w:val="ro-RO"/>
        </w:rPr>
        <w:t>ţate şi necontestate, buletinelor</w:t>
      </w:r>
      <w:r w:rsidR="00763057" w:rsidRPr="00187E81">
        <w:rPr>
          <w:rFonts w:ascii="Times New Roman" w:hAnsi="Times New Roman" w:cs="Times New Roman"/>
          <w:sz w:val="23"/>
          <w:szCs w:val="23"/>
          <w:lang w:val="ro-RO"/>
        </w:rPr>
        <w:t xml:space="preserve"> de vot nule şi </w:t>
      </w:r>
      <w:r w:rsidR="00E25536">
        <w:rPr>
          <w:rFonts w:ascii="Times New Roman" w:hAnsi="Times New Roman" w:cs="Times New Roman"/>
          <w:sz w:val="23"/>
          <w:szCs w:val="23"/>
          <w:lang w:val="ro-RO"/>
        </w:rPr>
        <w:t xml:space="preserve">a celor </w:t>
      </w:r>
      <w:r w:rsidR="00763057" w:rsidRPr="00187E81">
        <w:rPr>
          <w:rFonts w:ascii="Times New Roman" w:hAnsi="Times New Roman" w:cs="Times New Roman"/>
          <w:sz w:val="23"/>
          <w:szCs w:val="23"/>
          <w:lang w:val="ro-RO"/>
        </w:rPr>
        <w:t xml:space="preserve">contestate, împreună cu contestaţiile depuse şi materialele la care acestea se referă, precum şi </w:t>
      </w:r>
      <w:r w:rsidRPr="00187E81">
        <w:rPr>
          <w:rFonts w:ascii="Times New Roman" w:hAnsi="Times New Roman" w:cs="Times New Roman"/>
          <w:sz w:val="23"/>
          <w:szCs w:val="23"/>
          <w:lang w:val="ro-RO"/>
        </w:rPr>
        <w:t>a listelor</w:t>
      </w:r>
      <w:r w:rsidR="00763057" w:rsidRPr="00187E81">
        <w:rPr>
          <w:rFonts w:ascii="Times New Roman" w:hAnsi="Times New Roman" w:cs="Times New Roman"/>
          <w:sz w:val="23"/>
          <w:szCs w:val="23"/>
          <w:lang w:val="ro-RO"/>
        </w:rPr>
        <w:t xml:space="preserve"> electorale utilizate în cadrul secţiei de votare, îndosariate pe tipuri de liste; birourile electorale ale secţiilor de votare din străinătate </w:t>
      </w:r>
      <w:r w:rsidRPr="00187E81">
        <w:rPr>
          <w:rFonts w:ascii="Times New Roman" w:hAnsi="Times New Roman" w:cs="Times New Roman"/>
          <w:sz w:val="23"/>
          <w:szCs w:val="23"/>
          <w:lang w:val="ro-RO"/>
        </w:rPr>
        <w:t>au predat</w:t>
      </w:r>
      <w:r w:rsidR="00763057" w:rsidRPr="00187E81">
        <w:rPr>
          <w:rFonts w:ascii="Times New Roman" w:hAnsi="Times New Roman" w:cs="Times New Roman"/>
          <w:sz w:val="23"/>
          <w:szCs w:val="23"/>
          <w:lang w:val="ro-RO"/>
        </w:rPr>
        <w:t xml:space="preserve"> aceste materiale, cu excepţia buletinelor de vot întrebuinţate şi necontestate, biroului electoral de circumscripţie pentru cetăţenii români cu domiciliul sau reşedinţa în afara ţării, pe bază de proces-verbal, cu sprijin logistic din partea Ministerului Afacerilor Externe, iar în cazul în care acesta şi-a încetat activitatea, Tribunalului Bucureşti</w:t>
      </w:r>
      <w:r w:rsidR="00347C28" w:rsidRPr="00187E81">
        <w:rPr>
          <w:rFonts w:ascii="Times New Roman" w:hAnsi="Times New Roman" w:cs="Times New Roman"/>
          <w:sz w:val="23"/>
          <w:szCs w:val="23"/>
          <w:lang w:val="ro-RO"/>
        </w:rPr>
        <w:t>.</w:t>
      </w:r>
      <w:r w:rsidR="00FE4814" w:rsidRPr="00187E81">
        <w:rPr>
          <w:rFonts w:ascii="Palatino Linotype" w:hAnsi="Palatino Linotype" w:cs="Times New Roman"/>
          <w:b/>
          <w:sz w:val="23"/>
          <w:szCs w:val="23"/>
          <w:lang w:val="ro-RO"/>
        </w:rPr>
        <w:tab/>
      </w:r>
    </w:p>
    <w:p w14:paraId="7211E1F9" w14:textId="77777777" w:rsidR="00190A0F" w:rsidRPr="00187E81" w:rsidRDefault="009C6628" w:rsidP="00762D4B">
      <w:pPr>
        <w:tabs>
          <w:tab w:val="left" w:pos="284"/>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Pr="00187E81">
        <w:rPr>
          <w:rFonts w:ascii="Times New Roman" w:hAnsi="Times New Roman" w:cs="Times New Roman"/>
          <w:sz w:val="23"/>
          <w:szCs w:val="23"/>
          <w:lang w:val="ro-RO"/>
        </w:rPr>
        <w:tab/>
        <w:t xml:space="preserve">Prin </w:t>
      </w:r>
      <w:r w:rsidRPr="003C0FC9">
        <w:rPr>
          <w:rFonts w:ascii="Times New Roman" w:hAnsi="Times New Roman" w:cs="Times New Roman"/>
          <w:i/>
          <w:sz w:val="23"/>
          <w:szCs w:val="23"/>
          <w:lang w:val="ro-RO"/>
        </w:rPr>
        <w:t>Decizia nr. 136/D/2016</w:t>
      </w:r>
      <w:r w:rsidRPr="00187E81">
        <w:rPr>
          <w:rFonts w:ascii="Times New Roman" w:hAnsi="Times New Roman" w:cs="Times New Roman"/>
          <w:sz w:val="23"/>
          <w:szCs w:val="23"/>
          <w:lang w:val="ro-RO"/>
        </w:rPr>
        <w:t xml:space="preserve"> privind unele 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suri pentru buna desf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șurare a activit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ții birourilor electorale ale secțiilor de votare din țar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Biroul Electoral Central a stabilit că la predarea materialelor electorale către birouril</w:t>
      </w:r>
      <w:r w:rsidR="001771C9">
        <w:rPr>
          <w:rFonts w:ascii="Times New Roman" w:hAnsi="Times New Roman" w:cs="Times New Roman"/>
          <w:sz w:val="23"/>
          <w:szCs w:val="23"/>
          <w:lang w:val="ro-RO"/>
        </w:rPr>
        <w:t xml:space="preserve">e electorale de circumscripție, </w:t>
      </w:r>
      <w:r w:rsidRPr="00187E81">
        <w:rPr>
          <w:rFonts w:ascii="Times New Roman" w:hAnsi="Times New Roman" w:cs="Times New Roman"/>
          <w:b/>
          <w:sz w:val="23"/>
          <w:szCs w:val="23"/>
          <w:lang w:val="ro-RO"/>
        </w:rPr>
        <w:t xml:space="preserve">președinții birourilor electorale </w:t>
      </w:r>
      <w:r w:rsidR="005A7F27" w:rsidRPr="00187E81">
        <w:rPr>
          <w:rFonts w:ascii="Times New Roman" w:hAnsi="Times New Roman" w:cs="Times New Roman"/>
          <w:b/>
          <w:sz w:val="23"/>
          <w:szCs w:val="23"/>
          <w:lang w:val="ro-RO"/>
        </w:rPr>
        <w:t xml:space="preserve">ale secțiilor de votare </w:t>
      </w:r>
      <w:r w:rsidRPr="00187E81">
        <w:rPr>
          <w:rFonts w:ascii="Times New Roman" w:hAnsi="Times New Roman" w:cs="Times New Roman"/>
          <w:b/>
          <w:sz w:val="23"/>
          <w:szCs w:val="23"/>
          <w:lang w:val="ro-RO"/>
        </w:rPr>
        <w:t>vor fi însoțiți și de locțiitorii acestora</w:t>
      </w:r>
      <w:r w:rsidR="00CD3FAC" w:rsidRPr="00CD3FAC">
        <w:rPr>
          <w:rFonts w:ascii="Times New Roman" w:hAnsi="Times New Roman" w:cs="Times New Roman"/>
          <w:b/>
          <w:sz w:val="23"/>
          <w:szCs w:val="23"/>
          <w:lang w:val="ro-RO"/>
        </w:rPr>
        <w:t>.</w:t>
      </w:r>
      <w:r w:rsidRPr="00187E81">
        <w:rPr>
          <w:rFonts w:ascii="Times New Roman" w:hAnsi="Times New Roman" w:cs="Times New Roman"/>
          <w:sz w:val="23"/>
          <w:szCs w:val="23"/>
          <w:lang w:val="ro-RO"/>
        </w:rPr>
        <w:t xml:space="preserve"> </w:t>
      </w:r>
    </w:p>
    <w:p w14:paraId="3316F875" w14:textId="77777777" w:rsidR="004500C7" w:rsidRPr="00187E81" w:rsidRDefault="004500C7" w:rsidP="00762D4B">
      <w:pPr>
        <w:tabs>
          <w:tab w:val="left" w:pos="284"/>
          <w:tab w:val="left" w:pos="567"/>
        </w:tabs>
        <w:spacing w:after="0" w:line="276" w:lineRule="auto"/>
        <w:jc w:val="both"/>
        <w:rPr>
          <w:rFonts w:ascii="Times New Roman" w:hAnsi="Times New Roman" w:cs="Times New Roman"/>
          <w:sz w:val="23"/>
          <w:szCs w:val="23"/>
          <w:lang w:val="ro-RO"/>
        </w:rPr>
      </w:pPr>
    </w:p>
    <w:p w14:paraId="134662AB" w14:textId="77777777" w:rsidR="00CE022F" w:rsidRPr="00187E81" w:rsidRDefault="00FE4814" w:rsidP="00762D4B">
      <w:pPr>
        <w:tabs>
          <w:tab w:val="left" w:pos="426"/>
          <w:tab w:val="left" w:pos="567"/>
          <w:tab w:val="left" w:pos="709"/>
        </w:tabs>
        <w:spacing w:after="0" w:line="276" w:lineRule="auto"/>
        <w:jc w:val="both"/>
        <w:rPr>
          <w:rFonts w:ascii="Palatino Linotype" w:hAnsi="Palatino Linotype" w:cs="Times New Roman"/>
          <w:sz w:val="23"/>
          <w:szCs w:val="23"/>
          <w:lang w:val="ro-RO"/>
        </w:rPr>
      </w:pPr>
      <w:r w:rsidRPr="00187E81">
        <w:rPr>
          <w:rFonts w:ascii="Palatino Linotype" w:hAnsi="Palatino Linotype" w:cs="Times New Roman"/>
          <w:b/>
          <w:sz w:val="23"/>
          <w:szCs w:val="23"/>
          <w:lang w:val="ro-RO"/>
        </w:rPr>
        <w:tab/>
      </w:r>
      <w:r w:rsidR="00832188">
        <w:rPr>
          <w:rFonts w:ascii="Palatino Linotype" w:hAnsi="Palatino Linotype" w:cs="Times New Roman"/>
          <w:b/>
          <w:sz w:val="23"/>
          <w:szCs w:val="23"/>
          <w:lang w:val="ro-RO"/>
        </w:rPr>
        <w:tab/>
      </w:r>
      <w:r w:rsidRPr="00187E81">
        <w:rPr>
          <w:rFonts w:ascii="Palatino Linotype" w:hAnsi="Palatino Linotype" w:cs="Times New Roman"/>
          <w:b/>
          <w:sz w:val="23"/>
          <w:szCs w:val="23"/>
          <w:lang w:val="ro-RO"/>
        </w:rPr>
        <w:t xml:space="preserve">4.2.5. </w:t>
      </w:r>
      <w:r w:rsidR="00A00A47" w:rsidRPr="00187E81">
        <w:rPr>
          <w:rFonts w:ascii="Palatino Linotype" w:hAnsi="Palatino Linotype" w:cs="Times New Roman"/>
          <w:b/>
          <w:sz w:val="23"/>
          <w:szCs w:val="23"/>
          <w:lang w:val="ro-RO"/>
        </w:rPr>
        <w:t>Biroul electoral</w:t>
      </w:r>
      <w:r w:rsidRPr="00187E81">
        <w:rPr>
          <w:rFonts w:ascii="Palatino Linotype" w:hAnsi="Palatino Linotype" w:cs="Times New Roman"/>
          <w:b/>
          <w:sz w:val="23"/>
          <w:szCs w:val="23"/>
          <w:lang w:val="ro-RO"/>
        </w:rPr>
        <w:t xml:space="preserve"> pentru votul prin corespondență</w:t>
      </w:r>
      <w:r w:rsidRPr="00187E81">
        <w:rPr>
          <w:rFonts w:ascii="Palatino Linotype" w:hAnsi="Palatino Linotype" w:cs="Times New Roman"/>
          <w:sz w:val="23"/>
          <w:szCs w:val="23"/>
          <w:lang w:val="ro-RO"/>
        </w:rPr>
        <w:t xml:space="preserve"> </w:t>
      </w:r>
    </w:p>
    <w:p w14:paraId="0E43FC83" w14:textId="77777777" w:rsidR="006F7D25" w:rsidRPr="00187E81" w:rsidRDefault="002A154D"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C9705F" w:rsidRPr="00D700C4">
        <w:rPr>
          <w:rFonts w:ascii="Times New Roman" w:hAnsi="Times New Roman" w:cs="Times New Roman"/>
          <w:color w:val="00B0F0"/>
          <w:sz w:val="23"/>
          <w:szCs w:val="23"/>
          <w:lang w:val="ro-RO"/>
        </w:rPr>
        <w:t xml:space="preserve">Pentru prima dată </w:t>
      </w:r>
      <w:r w:rsidR="00C9705F" w:rsidRPr="00D700C4">
        <w:rPr>
          <w:rFonts w:ascii="Times New Roman" w:hAnsi="Times New Roman" w:cs="Times New Roman" w:hint="eastAsia"/>
          <w:color w:val="00B0F0"/>
          <w:sz w:val="23"/>
          <w:szCs w:val="23"/>
          <w:lang w:val="ro-RO"/>
        </w:rPr>
        <w:t>î</w:t>
      </w:r>
      <w:r w:rsidR="00C9705F" w:rsidRPr="00D700C4">
        <w:rPr>
          <w:rFonts w:ascii="Times New Roman" w:hAnsi="Times New Roman" w:cs="Times New Roman"/>
          <w:color w:val="00B0F0"/>
          <w:sz w:val="23"/>
          <w:szCs w:val="23"/>
          <w:lang w:val="ro-RO"/>
        </w:rPr>
        <w:t>n cadrul unui proces electoral din Rom</w:t>
      </w:r>
      <w:r w:rsidR="00C9705F" w:rsidRPr="00D700C4">
        <w:rPr>
          <w:rFonts w:ascii="Times New Roman" w:hAnsi="Times New Roman" w:cs="Times New Roman" w:hint="eastAsia"/>
          <w:color w:val="00B0F0"/>
          <w:sz w:val="23"/>
          <w:szCs w:val="23"/>
          <w:lang w:val="ro-RO"/>
        </w:rPr>
        <w:t>â</w:t>
      </w:r>
      <w:r w:rsidR="00C9705F" w:rsidRPr="00D700C4">
        <w:rPr>
          <w:rFonts w:ascii="Times New Roman" w:hAnsi="Times New Roman" w:cs="Times New Roman"/>
          <w:color w:val="00B0F0"/>
          <w:sz w:val="23"/>
          <w:szCs w:val="23"/>
          <w:lang w:val="ro-RO"/>
        </w:rPr>
        <w:t xml:space="preserve">nia, </w:t>
      </w:r>
      <w:r w:rsidR="006F7D25" w:rsidRPr="00187E81">
        <w:rPr>
          <w:rFonts w:ascii="Times New Roman" w:hAnsi="Times New Roman" w:cs="Times New Roman"/>
          <w:sz w:val="23"/>
          <w:szCs w:val="23"/>
          <w:lang w:val="ro-RO"/>
        </w:rPr>
        <w:t>la alegerile parlamentare din anul 2016,</w:t>
      </w:r>
      <w:r w:rsidR="000D2B15" w:rsidRPr="00187E81">
        <w:rPr>
          <w:rFonts w:ascii="Times New Roman" w:hAnsi="Times New Roman" w:cs="Times New Roman"/>
          <w:sz w:val="23"/>
          <w:szCs w:val="23"/>
          <w:lang w:val="ro-RO"/>
        </w:rPr>
        <w:t xml:space="preserve"> în conformitate cu prevederile art. 8 din Legea nr. 288/2015, cu modificările și completările ulterioare, </w:t>
      </w:r>
      <w:r w:rsidR="001F7A29" w:rsidRPr="00187E81">
        <w:rPr>
          <w:rFonts w:ascii="Times New Roman" w:hAnsi="Times New Roman" w:cs="Times New Roman"/>
          <w:sz w:val="23"/>
          <w:szCs w:val="23"/>
          <w:lang w:val="ro-RO"/>
        </w:rPr>
        <w:t>a funcționat un birou electoral pentru votul prin corespondenț</w:t>
      </w:r>
      <w:r w:rsidR="001F7A29"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 xml:space="preserve">,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 xml:space="preserve">n subordinea </w:t>
      </w:r>
      <w:r w:rsidR="004500C7" w:rsidRPr="00187E81">
        <w:rPr>
          <w:rFonts w:ascii="Times New Roman" w:hAnsi="Times New Roman" w:cs="Times New Roman"/>
          <w:sz w:val="23"/>
          <w:szCs w:val="23"/>
          <w:lang w:val="ro-RO"/>
        </w:rPr>
        <w:t xml:space="preserve">Biroului </w:t>
      </w:r>
      <w:r w:rsidR="000D2B15" w:rsidRPr="00187E81">
        <w:rPr>
          <w:rFonts w:ascii="Times New Roman" w:hAnsi="Times New Roman" w:cs="Times New Roman"/>
          <w:sz w:val="23"/>
          <w:szCs w:val="23"/>
          <w:lang w:val="ro-RO"/>
        </w:rPr>
        <w:t>electoral de circumscrip</w:t>
      </w:r>
      <w:r w:rsidR="000D2B15" w:rsidRPr="00187E81">
        <w:rPr>
          <w:rFonts w:ascii="Times New Roman" w:hAnsi="Times New Roman" w:cs="Times New Roman" w:hint="eastAsia"/>
          <w:sz w:val="23"/>
          <w:szCs w:val="23"/>
          <w:lang w:val="ro-RO"/>
        </w:rPr>
        <w:t>ţ</w:t>
      </w:r>
      <w:r w:rsidR="000D2B15" w:rsidRPr="00187E81">
        <w:rPr>
          <w:rFonts w:ascii="Times New Roman" w:hAnsi="Times New Roman" w:cs="Times New Roman"/>
          <w:sz w:val="23"/>
          <w:szCs w:val="23"/>
          <w:lang w:val="ro-RO"/>
        </w:rPr>
        <w:t>ie pentru cet</w:t>
      </w:r>
      <w:r w:rsidR="000D2B15" w:rsidRPr="00187E81">
        <w:rPr>
          <w:rFonts w:ascii="Times New Roman" w:hAnsi="Times New Roman" w:cs="Times New Roman" w:hint="eastAsia"/>
          <w:sz w:val="23"/>
          <w:szCs w:val="23"/>
          <w:lang w:val="ro-RO"/>
        </w:rPr>
        <w:t>ăţ</w:t>
      </w:r>
      <w:r w:rsidR="000D2B15" w:rsidRPr="00187E81">
        <w:rPr>
          <w:rFonts w:ascii="Times New Roman" w:hAnsi="Times New Roman" w:cs="Times New Roman"/>
          <w:sz w:val="23"/>
          <w:szCs w:val="23"/>
          <w:lang w:val="ro-RO"/>
        </w:rPr>
        <w:t>enii rom</w:t>
      </w:r>
      <w:r w:rsidR="000D2B15" w:rsidRPr="00187E81">
        <w:rPr>
          <w:rFonts w:ascii="Times New Roman" w:hAnsi="Times New Roman" w:cs="Times New Roman" w:hint="eastAsia"/>
          <w:sz w:val="23"/>
          <w:szCs w:val="23"/>
          <w:lang w:val="ro-RO"/>
        </w:rPr>
        <w:t>â</w:t>
      </w:r>
      <w:r w:rsidR="000D2B15" w:rsidRPr="00187E81">
        <w:rPr>
          <w:rFonts w:ascii="Times New Roman" w:hAnsi="Times New Roman" w:cs="Times New Roman"/>
          <w:sz w:val="23"/>
          <w:szCs w:val="23"/>
          <w:lang w:val="ro-RO"/>
        </w:rPr>
        <w:t>ni cu domiciliul sau re</w:t>
      </w:r>
      <w:r w:rsidR="000D2B15" w:rsidRPr="00187E81">
        <w:rPr>
          <w:rFonts w:ascii="Times New Roman" w:hAnsi="Times New Roman" w:cs="Times New Roman" w:hint="eastAsia"/>
          <w:sz w:val="23"/>
          <w:szCs w:val="23"/>
          <w:lang w:val="ro-RO"/>
        </w:rPr>
        <w:t>ş</w:t>
      </w:r>
      <w:r w:rsidR="000D2B15" w:rsidRPr="00187E81">
        <w:rPr>
          <w:rFonts w:ascii="Times New Roman" w:hAnsi="Times New Roman" w:cs="Times New Roman"/>
          <w:sz w:val="23"/>
          <w:szCs w:val="23"/>
          <w:lang w:val="ro-RO"/>
        </w:rPr>
        <w:t>edin</w:t>
      </w:r>
      <w:r w:rsidR="000D2B15" w:rsidRPr="00187E81">
        <w:rPr>
          <w:rFonts w:ascii="Times New Roman" w:hAnsi="Times New Roman" w:cs="Times New Roman" w:hint="eastAsia"/>
          <w:sz w:val="23"/>
          <w:szCs w:val="23"/>
          <w:lang w:val="ro-RO"/>
        </w:rPr>
        <w:t>ţ</w:t>
      </w:r>
      <w:r w:rsidR="000D2B15" w:rsidRPr="00187E81">
        <w:rPr>
          <w:rFonts w:ascii="Times New Roman" w:hAnsi="Times New Roman" w:cs="Times New Roman"/>
          <w:sz w:val="23"/>
          <w:szCs w:val="23"/>
          <w:lang w:val="ro-RO"/>
        </w:rPr>
        <w:t xml:space="preserve">a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 xml:space="preserve">n afara </w:t>
      </w:r>
      <w:r w:rsidR="000D2B15" w:rsidRPr="00187E81">
        <w:rPr>
          <w:rFonts w:ascii="Times New Roman" w:hAnsi="Times New Roman" w:cs="Times New Roman" w:hint="eastAsia"/>
          <w:sz w:val="23"/>
          <w:szCs w:val="23"/>
          <w:lang w:val="ro-RO"/>
        </w:rPr>
        <w:t>ţă</w:t>
      </w:r>
      <w:r w:rsidR="000D2B15" w:rsidRPr="00187E81">
        <w:rPr>
          <w:rFonts w:ascii="Times New Roman" w:hAnsi="Times New Roman" w:cs="Times New Roman"/>
          <w:sz w:val="23"/>
          <w:szCs w:val="23"/>
          <w:lang w:val="ro-RO"/>
        </w:rPr>
        <w:t>rii.</w:t>
      </w:r>
    </w:p>
    <w:p w14:paraId="613ADE84" w14:textId="77777777" w:rsidR="0066671B" w:rsidRPr="00187E81" w:rsidRDefault="0066671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Acesta s-a constituit la data de </w:t>
      </w:r>
      <w:r w:rsidR="004E5490" w:rsidRPr="00187E81">
        <w:rPr>
          <w:rFonts w:ascii="Times New Roman" w:hAnsi="Times New Roman" w:cs="Times New Roman"/>
          <w:sz w:val="23"/>
          <w:szCs w:val="23"/>
          <w:lang w:val="ro-RO"/>
        </w:rPr>
        <w:t xml:space="preserve">26.11.2016 </w:t>
      </w:r>
      <w:r w:rsidR="00890132" w:rsidRPr="00187E81">
        <w:rPr>
          <w:rFonts w:ascii="Times New Roman" w:hAnsi="Times New Roman" w:cs="Times New Roman"/>
          <w:sz w:val="23"/>
          <w:szCs w:val="23"/>
          <w:lang w:val="ro-RO"/>
        </w:rPr>
        <w:t>și a avut în componență un pre</w:t>
      </w:r>
      <w:r w:rsidR="00890132" w:rsidRPr="00187E81">
        <w:rPr>
          <w:rFonts w:ascii="Times New Roman" w:hAnsi="Times New Roman" w:cs="Times New Roman" w:hint="eastAsia"/>
          <w:sz w:val="23"/>
          <w:szCs w:val="23"/>
          <w:lang w:val="ro-RO"/>
        </w:rPr>
        <w:t>ş</w:t>
      </w:r>
      <w:r w:rsidR="00890132" w:rsidRPr="00187E81">
        <w:rPr>
          <w:rFonts w:ascii="Times New Roman" w:hAnsi="Times New Roman" w:cs="Times New Roman"/>
          <w:sz w:val="23"/>
          <w:szCs w:val="23"/>
          <w:lang w:val="ro-RO"/>
        </w:rPr>
        <w:t>edinte, un loc</w:t>
      </w:r>
      <w:r w:rsidR="00890132" w:rsidRPr="00187E81">
        <w:rPr>
          <w:rFonts w:ascii="Times New Roman" w:hAnsi="Times New Roman" w:cs="Times New Roman" w:hint="eastAsia"/>
          <w:sz w:val="23"/>
          <w:szCs w:val="23"/>
          <w:lang w:val="ro-RO"/>
        </w:rPr>
        <w:t>ţ</w:t>
      </w:r>
      <w:r w:rsidR="00890132" w:rsidRPr="00187E81">
        <w:rPr>
          <w:rFonts w:ascii="Times New Roman" w:hAnsi="Times New Roman" w:cs="Times New Roman"/>
          <w:sz w:val="23"/>
          <w:szCs w:val="23"/>
          <w:lang w:val="ro-RO"/>
        </w:rPr>
        <w:t>iitor al acestuia, desemna</w:t>
      </w:r>
      <w:r w:rsidR="00890132" w:rsidRPr="00187E81">
        <w:rPr>
          <w:rFonts w:ascii="Times New Roman" w:hAnsi="Times New Roman" w:cs="Times New Roman" w:hint="eastAsia"/>
          <w:sz w:val="23"/>
          <w:szCs w:val="23"/>
          <w:lang w:val="ro-RO"/>
        </w:rPr>
        <w:t>ţ</w:t>
      </w:r>
      <w:r w:rsidR="00890132" w:rsidRPr="00187E81">
        <w:rPr>
          <w:rFonts w:ascii="Times New Roman" w:hAnsi="Times New Roman" w:cs="Times New Roman"/>
          <w:sz w:val="23"/>
          <w:szCs w:val="23"/>
          <w:lang w:val="ro-RO"/>
        </w:rPr>
        <w:t>i de c</w:t>
      </w:r>
      <w:r w:rsidR="00890132" w:rsidRPr="00187E81">
        <w:rPr>
          <w:rFonts w:ascii="Times New Roman" w:hAnsi="Times New Roman" w:cs="Times New Roman" w:hint="eastAsia"/>
          <w:sz w:val="23"/>
          <w:szCs w:val="23"/>
          <w:lang w:val="ro-RO"/>
        </w:rPr>
        <w:t>ă</w:t>
      </w:r>
      <w:r w:rsidR="00890132" w:rsidRPr="00187E81">
        <w:rPr>
          <w:rFonts w:ascii="Times New Roman" w:hAnsi="Times New Roman" w:cs="Times New Roman"/>
          <w:sz w:val="23"/>
          <w:szCs w:val="23"/>
          <w:lang w:val="ro-RO"/>
        </w:rPr>
        <w:t>tre Autoritatea Electoral</w:t>
      </w:r>
      <w:r w:rsidR="00890132" w:rsidRPr="00187E81">
        <w:rPr>
          <w:rFonts w:ascii="Times New Roman" w:hAnsi="Times New Roman" w:cs="Times New Roman" w:hint="eastAsia"/>
          <w:sz w:val="23"/>
          <w:szCs w:val="23"/>
          <w:lang w:val="ro-RO"/>
        </w:rPr>
        <w:t>ă</w:t>
      </w:r>
      <w:r w:rsidR="00890132" w:rsidRPr="00187E81">
        <w:rPr>
          <w:rFonts w:ascii="Times New Roman" w:hAnsi="Times New Roman" w:cs="Times New Roman"/>
          <w:sz w:val="23"/>
          <w:szCs w:val="23"/>
          <w:lang w:val="ro-RO"/>
        </w:rPr>
        <w:t xml:space="preserve"> Permanent</w:t>
      </w:r>
      <w:r w:rsidR="00890132" w:rsidRPr="00187E81">
        <w:rPr>
          <w:rFonts w:ascii="Times New Roman" w:hAnsi="Times New Roman" w:cs="Times New Roman" w:hint="eastAsia"/>
          <w:sz w:val="23"/>
          <w:szCs w:val="23"/>
          <w:lang w:val="ro-RO"/>
        </w:rPr>
        <w:t>ă</w:t>
      </w:r>
      <w:r w:rsidR="00890132" w:rsidRPr="00187E81">
        <w:rPr>
          <w:rFonts w:ascii="Times New Roman" w:hAnsi="Times New Roman" w:cs="Times New Roman"/>
          <w:sz w:val="23"/>
          <w:szCs w:val="23"/>
          <w:lang w:val="ro-RO"/>
        </w:rPr>
        <w:t xml:space="preserve">, prin tragere la sorți computerizată, </w:t>
      </w:r>
      <w:r w:rsidR="00890132" w:rsidRPr="00187E81">
        <w:rPr>
          <w:rFonts w:ascii="Times New Roman" w:hAnsi="Times New Roman" w:cs="Times New Roman" w:hint="eastAsia"/>
          <w:sz w:val="23"/>
          <w:szCs w:val="23"/>
          <w:lang w:val="ro-RO"/>
        </w:rPr>
        <w:t>ş</w:t>
      </w:r>
      <w:r w:rsidR="00890132" w:rsidRPr="00187E81">
        <w:rPr>
          <w:rFonts w:ascii="Times New Roman" w:hAnsi="Times New Roman" w:cs="Times New Roman"/>
          <w:sz w:val="23"/>
          <w:szCs w:val="23"/>
          <w:lang w:val="ro-RO"/>
        </w:rPr>
        <w:t>i 7 membri.</w:t>
      </w:r>
    </w:p>
    <w:p w14:paraId="2A775F3F" w14:textId="77777777" w:rsidR="000D2B15" w:rsidRPr="00187E81" w:rsidRDefault="000D2B15" w:rsidP="00762D4B">
      <w:pPr>
        <w:tabs>
          <w:tab w:val="left" w:pos="284"/>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ab/>
      </w:r>
      <w:r w:rsidRPr="00187E81">
        <w:rPr>
          <w:rFonts w:ascii="Times New Roman" w:hAnsi="Times New Roman" w:cs="Times New Roman"/>
          <w:sz w:val="23"/>
          <w:szCs w:val="23"/>
          <w:lang w:val="ro-RO"/>
        </w:rPr>
        <w:tab/>
        <w:t>Biroul electoral pentru votul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xml:space="preserve"> a îndeplinit urm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toarele atribu</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 principale:</w:t>
      </w:r>
    </w:p>
    <w:p w14:paraId="408DBFF0" w14:textId="77777777" w:rsidR="000D2B15" w:rsidRPr="00187E81" w:rsidRDefault="000D2B15"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nregistrarea plicurilor exterioare transmise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tori;</w:t>
      </w:r>
    </w:p>
    <w:p w14:paraId="1909420A" w14:textId="77777777" w:rsidR="000D2B15" w:rsidRPr="00187E81" w:rsidRDefault="000D2B15"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desigilarea plicurilor exterioare transmise sau depuse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tori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verificarea existen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ei </w:t>
      </w:r>
      <w:r w:rsidR="00D40631" w:rsidRPr="00187E81">
        <w:rPr>
          <w:rFonts w:ascii="Times New Roman" w:hAnsi="Times New Roman" w:cs="Times New Roman"/>
          <w:sz w:val="23"/>
          <w:szCs w:val="23"/>
          <w:lang w:val="ro-RO"/>
        </w:rPr>
        <w:t>plicului interior prev</w:t>
      </w:r>
      <w:r w:rsidR="00D40631" w:rsidRPr="00187E81">
        <w:rPr>
          <w:rFonts w:ascii="Times New Roman" w:hAnsi="Times New Roman" w:cs="Times New Roman" w:hint="eastAsia"/>
          <w:sz w:val="23"/>
          <w:szCs w:val="23"/>
          <w:lang w:val="ro-RO"/>
        </w:rPr>
        <w:t>ă</w:t>
      </w:r>
      <w:r w:rsidR="00D40631" w:rsidRPr="00187E81">
        <w:rPr>
          <w:rFonts w:ascii="Times New Roman" w:hAnsi="Times New Roman" w:cs="Times New Roman"/>
          <w:sz w:val="23"/>
          <w:szCs w:val="23"/>
          <w:lang w:val="ro-RO"/>
        </w:rPr>
        <w:t>zut cu elemente de siguran</w:t>
      </w:r>
      <w:r w:rsidR="00D40631" w:rsidRPr="00187E81">
        <w:rPr>
          <w:rFonts w:ascii="Times New Roman" w:hAnsi="Times New Roman" w:cs="Times New Roman" w:hint="eastAsia"/>
          <w:sz w:val="23"/>
          <w:szCs w:val="23"/>
          <w:lang w:val="ro-RO"/>
        </w:rPr>
        <w:t>ţă</w:t>
      </w:r>
      <w:r w:rsidR="00D40631" w:rsidRPr="00187E81">
        <w:rPr>
          <w:rFonts w:ascii="Times New Roman" w:hAnsi="Times New Roman" w:cs="Times New Roman"/>
          <w:sz w:val="23"/>
          <w:szCs w:val="23"/>
          <w:lang w:val="ro-RO"/>
        </w:rPr>
        <w:t xml:space="preserve"> și </w:t>
      </w:r>
      <w:r w:rsidR="00AE584A" w:rsidRPr="00187E81">
        <w:rPr>
          <w:rFonts w:ascii="Times New Roman" w:hAnsi="Times New Roman" w:cs="Times New Roman"/>
          <w:sz w:val="23"/>
          <w:szCs w:val="23"/>
          <w:lang w:val="ro-RO"/>
        </w:rPr>
        <w:t xml:space="preserve">a </w:t>
      </w:r>
      <w:r w:rsidR="00D40631" w:rsidRPr="00187E81">
        <w:rPr>
          <w:rFonts w:ascii="Times New Roman" w:hAnsi="Times New Roman" w:cs="Times New Roman"/>
          <w:sz w:val="23"/>
          <w:szCs w:val="23"/>
          <w:lang w:val="ro-RO"/>
        </w:rPr>
        <w:t>certificatul</w:t>
      </w:r>
      <w:r w:rsidR="00AE584A" w:rsidRPr="00187E81">
        <w:rPr>
          <w:rFonts w:ascii="Times New Roman" w:hAnsi="Times New Roman" w:cs="Times New Roman"/>
          <w:sz w:val="23"/>
          <w:szCs w:val="23"/>
          <w:lang w:val="ro-RO"/>
        </w:rPr>
        <w:t>ui</w:t>
      </w:r>
      <w:r w:rsidR="00D40631" w:rsidRPr="00187E81">
        <w:rPr>
          <w:rFonts w:ascii="Times New Roman" w:hAnsi="Times New Roman" w:cs="Times New Roman"/>
          <w:sz w:val="23"/>
          <w:szCs w:val="23"/>
          <w:lang w:val="ro-RO"/>
        </w:rPr>
        <w:t xml:space="preserve"> de aleg</w:t>
      </w:r>
      <w:r w:rsidR="00D40631" w:rsidRPr="00187E81">
        <w:rPr>
          <w:rFonts w:ascii="Times New Roman" w:hAnsi="Times New Roman" w:cs="Times New Roman" w:hint="eastAsia"/>
          <w:sz w:val="23"/>
          <w:szCs w:val="23"/>
          <w:lang w:val="ro-RO"/>
        </w:rPr>
        <w:t>ă</w:t>
      </w:r>
      <w:r w:rsidR="00D40631" w:rsidRPr="00187E81">
        <w:rPr>
          <w:rFonts w:ascii="Times New Roman" w:hAnsi="Times New Roman" w:cs="Times New Roman"/>
          <w:sz w:val="23"/>
          <w:szCs w:val="23"/>
          <w:lang w:val="ro-RO"/>
        </w:rPr>
        <w:t>tor</w:t>
      </w:r>
      <w:r w:rsidRPr="00187E81">
        <w:rPr>
          <w:rFonts w:ascii="Times New Roman" w:hAnsi="Times New Roman" w:cs="Times New Roman"/>
          <w:sz w:val="23"/>
          <w:szCs w:val="23"/>
          <w:lang w:val="ro-RO"/>
        </w:rPr>
        <w:t>;</w:t>
      </w:r>
    </w:p>
    <w:p w14:paraId="13374A09" w14:textId="77777777" w:rsidR="000D2B15" w:rsidRPr="00187E81" w:rsidRDefault="000D2B15"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introducerea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urna de vot a plicurilor interioare, p</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sf</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itul zilei anterioare alegerilor;</w:t>
      </w:r>
    </w:p>
    <w:p w14:paraId="4B1FEAEC" w14:textId="77777777" w:rsidR="000D2B15" w:rsidRPr="00187E81" w:rsidRDefault="00015D8D"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desigilarea plicurilor interioare,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n ziua vot</w:t>
      </w:r>
      <w:r w:rsidR="000D2B15"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rii, dup</w:t>
      </w:r>
      <w:r w:rsidR="000D2B15"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 xml:space="preserve">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nchiderea urnelor, respectiv dup</w:t>
      </w:r>
      <w:r w:rsidR="000D2B15"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 xml:space="preserve"> ora 21</w:t>
      </w:r>
      <w:r w:rsidR="000D2B15" w:rsidRPr="00187E81">
        <w:rPr>
          <w:rFonts w:ascii="Times New Roman" w:hAnsi="Times New Roman" w:cs="Times New Roman"/>
          <w:sz w:val="23"/>
          <w:szCs w:val="23"/>
          <w:vertAlign w:val="superscript"/>
          <w:lang w:val="ro-RO"/>
        </w:rPr>
        <w:t>00</w:t>
      </w:r>
      <w:r w:rsidR="000D2B15" w:rsidRPr="00187E81">
        <w:rPr>
          <w:rFonts w:ascii="Times New Roman" w:hAnsi="Times New Roman" w:cs="Times New Roman"/>
          <w:sz w:val="23"/>
          <w:szCs w:val="23"/>
          <w:lang w:val="ro-RO"/>
        </w:rPr>
        <w:t>, num</w:t>
      </w:r>
      <w:r w:rsidR="000D2B15"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 xml:space="preserve">rarea voturilor </w:t>
      </w:r>
      <w:r w:rsidR="000D2B15" w:rsidRPr="00187E81">
        <w:rPr>
          <w:rFonts w:ascii="Times New Roman" w:hAnsi="Times New Roman" w:cs="Times New Roman" w:hint="eastAsia"/>
          <w:sz w:val="23"/>
          <w:szCs w:val="23"/>
          <w:lang w:val="ro-RO"/>
        </w:rPr>
        <w:t>ş</w:t>
      </w:r>
      <w:r w:rsidR="000D2B15" w:rsidRPr="00187E81">
        <w:rPr>
          <w:rFonts w:ascii="Times New Roman" w:hAnsi="Times New Roman" w:cs="Times New Roman"/>
          <w:sz w:val="23"/>
          <w:szCs w:val="23"/>
          <w:lang w:val="ro-RO"/>
        </w:rPr>
        <w:t>i consemnarea rezultatelor votului prin coresponden</w:t>
      </w:r>
      <w:r w:rsidR="000D2B15" w:rsidRPr="00187E81">
        <w:rPr>
          <w:rFonts w:ascii="Times New Roman" w:hAnsi="Times New Roman" w:cs="Times New Roman" w:hint="eastAsia"/>
          <w:sz w:val="23"/>
          <w:szCs w:val="23"/>
          <w:lang w:val="ro-RO"/>
        </w:rPr>
        <w:t>ţă</w:t>
      </w:r>
      <w:r w:rsidR="000D2B15" w:rsidRPr="00187E81">
        <w:rPr>
          <w:rFonts w:ascii="Times New Roman" w:hAnsi="Times New Roman" w:cs="Times New Roman"/>
          <w:sz w:val="23"/>
          <w:szCs w:val="23"/>
          <w:lang w:val="ro-RO"/>
        </w:rPr>
        <w:t xml:space="preserve">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n procesele-verbale prev</w:t>
      </w:r>
      <w:r w:rsidR="000D2B15" w:rsidRPr="00187E81">
        <w:rPr>
          <w:rFonts w:ascii="Times New Roman" w:hAnsi="Times New Roman" w:cs="Times New Roman" w:hint="eastAsia"/>
          <w:sz w:val="23"/>
          <w:szCs w:val="23"/>
          <w:lang w:val="ro-RO"/>
        </w:rPr>
        <w:t>ă</w:t>
      </w:r>
      <w:r w:rsidR="000D2B15" w:rsidRPr="00187E81">
        <w:rPr>
          <w:rFonts w:ascii="Times New Roman" w:hAnsi="Times New Roman" w:cs="Times New Roman"/>
          <w:sz w:val="23"/>
          <w:szCs w:val="23"/>
          <w:lang w:val="ro-RO"/>
        </w:rPr>
        <w:t>zute de prezenta lege;</w:t>
      </w:r>
    </w:p>
    <w:p w14:paraId="22844DA8" w14:textId="77777777" w:rsidR="000D2B15" w:rsidRPr="00187E81" w:rsidRDefault="000D2B15"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naintarea proceselor-verbale privind consemnarea rezultatelor votului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xml:space="preserve"> biroului </w:t>
      </w:r>
      <w:r w:rsidR="00AE584A" w:rsidRPr="00187E81">
        <w:rPr>
          <w:rFonts w:ascii="Times New Roman" w:hAnsi="Times New Roman" w:cs="Times New Roman"/>
          <w:sz w:val="23"/>
          <w:szCs w:val="23"/>
          <w:lang w:val="ro-RO"/>
        </w:rPr>
        <w:t>de circumscrip</w:t>
      </w:r>
      <w:r w:rsidR="00AE584A" w:rsidRPr="00187E81">
        <w:rPr>
          <w:rFonts w:ascii="Times New Roman" w:hAnsi="Times New Roman" w:cs="Times New Roman" w:hint="eastAsia"/>
          <w:sz w:val="23"/>
          <w:szCs w:val="23"/>
          <w:lang w:val="ro-RO"/>
        </w:rPr>
        <w:t>ţ</w:t>
      </w:r>
      <w:r w:rsidR="00AE584A" w:rsidRPr="00187E81">
        <w:rPr>
          <w:rFonts w:ascii="Times New Roman" w:hAnsi="Times New Roman" w:cs="Times New Roman"/>
          <w:sz w:val="23"/>
          <w:szCs w:val="23"/>
          <w:lang w:val="ro-RO"/>
        </w:rPr>
        <w:t>ie pentru cet</w:t>
      </w:r>
      <w:r w:rsidR="00AE584A" w:rsidRPr="00187E81">
        <w:rPr>
          <w:rFonts w:ascii="Times New Roman" w:hAnsi="Times New Roman" w:cs="Times New Roman" w:hint="eastAsia"/>
          <w:sz w:val="23"/>
          <w:szCs w:val="23"/>
          <w:lang w:val="ro-RO"/>
        </w:rPr>
        <w:t>ăţ</w:t>
      </w:r>
      <w:r w:rsidR="00AE584A" w:rsidRPr="00187E81">
        <w:rPr>
          <w:rFonts w:ascii="Times New Roman" w:hAnsi="Times New Roman" w:cs="Times New Roman"/>
          <w:sz w:val="23"/>
          <w:szCs w:val="23"/>
          <w:lang w:val="ro-RO"/>
        </w:rPr>
        <w:t>enii rom</w:t>
      </w:r>
      <w:r w:rsidR="00AE584A" w:rsidRPr="00187E81">
        <w:rPr>
          <w:rFonts w:ascii="Times New Roman" w:hAnsi="Times New Roman" w:cs="Times New Roman" w:hint="eastAsia"/>
          <w:sz w:val="23"/>
          <w:szCs w:val="23"/>
          <w:lang w:val="ro-RO"/>
        </w:rPr>
        <w:t>â</w:t>
      </w:r>
      <w:r w:rsidR="00AE584A" w:rsidRPr="00187E81">
        <w:rPr>
          <w:rFonts w:ascii="Times New Roman" w:hAnsi="Times New Roman" w:cs="Times New Roman"/>
          <w:sz w:val="23"/>
          <w:szCs w:val="23"/>
          <w:lang w:val="ro-RO"/>
        </w:rPr>
        <w:t>ni cu domiciliul sau re</w:t>
      </w:r>
      <w:r w:rsidR="00AE584A" w:rsidRPr="00187E81">
        <w:rPr>
          <w:rFonts w:ascii="Times New Roman" w:hAnsi="Times New Roman" w:cs="Times New Roman" w:hint="eastAsia"/>
          <w:sz w:val="23"/>
          <w:szCs w:val="23"/>
          <w:lang w:val="ro-RO"/>
        </w:rPr>
        <w:t>ş</w:t>
      </w:r>
      <w:r w:rsidR="00AE584A" w:rsidRPr="00187E81">
        <w:rPr>
          <w:rFonts w:ascii="Times New Roman" w:hAnsi="Times New Roman" w:cs="Times New Roman"/>
          <w:sz w:val="23"/>
          <w:szCs w:val="23"/>
          <w:lang w:val="ro-RO"/>
        </w:rPr>
        <w:t>edin</w:t>
      </w:r>
      <w:r w:rsidR="00AE584A" w:rsidRPr="00187E81">
        <w:rPr>
          <w:rFonts w:ascii="Times New Roman" w:hAnsi="Times New Roman" w:cs="Times New Roman" w:hint="eastAsia"/>
          <w:sz w:val="23"/>
          <w:szCs w:val="23"/>
          <w:lang w:val="ro-RO"/>
        </w:rPr>
        <w:t>ţ</w:t>
      </w:r>
      <w:r w:rsidR="00AE584A" w:rsidRPr="00187E81">
        <w:rPr>
          <w:rFonts w:ascii="Times New Roman" w:hAnsi="Times New Roman" w:cs="Times New Roman"/>
          <w:sz w:val="23"/>
          <w:szCs w:val="23"/>
          <w:lang w:val="ro-RO"/>
        </w:rPr>
        <w:t xml:space="preserve">a </w:t>
      </w:r>
      <w:r w:rsidR="00AE584A" w:rsidRPr="00187E81">
        <w:rPr>
          <w:rFonts w:ascii="Times New Roman" w:hAnsi="Times New Roman" w:cs="Times New Roman" w:hint="eastAsia"/>
          <w:sz w:val="23"/>
          <w:szCs w:val="23"/>
          <w:lang w:val="ro-RO"/>
        </w:rPr>
        <w:t>î</w:t>
      </w:r>
      <w:r w:rsidR="00AE584A" w:rsidRPr="00187E81">
        <w:rPr>
          <w:rFonts w:ascii="Times New Roman" w:hAnsi="Times New Roman" w:cs="Times New Roman"/>
          <w:sz w:val="23"/>
          <w:szCs w:val="23"/>
          <w:lang w:val="ro-RO"/>
        </w:rPr>
        <w:t xml:space="preserve">n afara </w:t>
      </w:r>
      <w:r w:rsidR="00AE584A" w:rsidRPr="00187E81">
        <w:rPr>
          <w:rFonts w:ascii="Times New Roman" w:hAnsi="Times New Roman" w:cs="Times New Roman" w:hint="eastAsia"/>
          <w:sz w:val="23"/>
          <w:szCs w:val="23"/>
          <w:lang w:val="ro-RO"/>
        </w:rPr>
        <w:t>ţă</w:t>
      </w:r>
      <w:r w:rsidR="00AE584A" w:rsidRPr="00187E81">
        <w:rPr>
          <w:rFonts w:ascii="Times New Roman" w:hAnsi="Times New Roman" w:cs="Times New Roman"/>
          <w:sz w:val="23"/>
          <w:szCs w:val="23"/>
          <w:lang w:val="ro-RO"/>
        </w:rPr>
        <w:t>rii</w:t>
      </w:r>
      <w:r w:rsidRPr="00187E81">
        <w:rPr>
          <w:rFonts w:ascii="Times New Roman" w:hAnsi="Times New Roman" w:cs="Times New Roman"/>
          <w:sz w:val="23"/>
          <w:szCs w:val="23"/>
          <w:lang w:val="ro-RO"/>
        </w:rPr>
        <w:t>;</w:t>
      </w:r>
    </w:p>
    <w:p w14:paraId="48A3EB6A" w14:textId="77777777" w:rsidR="000D2B15" w:rsidRPr="00187E81" w:rsidRDefault="000D2B15" w:rsidP="00762D4B">
      <w:pPr>
        <w:pStyle w:val="ListParagraph"/>
        <w:numPr>
          <w:ilvl w:val="2"/>
          <w:numId w:val="15"/>
        </w:numPr>
        <w:tabs>
          <w:tab w:val="left" w:pos="567"/>
        </w:tabs>
        <w:spacing w:after="0" w:line="276" w:lineRule="auto"/>
        <w:ind w:left="567" w:hanging="425"/>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solu</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ionarea, prin decizie,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mpin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rilor referitoare la propria activitate.</w:t>
      </w:r>
    </w:p>
    <w:p w14:paraId="538B22FD" w14:textId="77777777" w:rsidR="000D2B15" w:rsidRPr="00187E81" w:rsidRDefault="005E3256" w:rsidP="00762D4B">
      <w:pPr>
        <w:tabs>
          <w:tab w:val="left" w:pos="284"/>
          <w:tab w:val="left" w:pos="426"/>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Joi</w:t>
      </w:r>
      <w:r w:rsidR="000D2B15"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08.12.2016, </w:t>
      </w:r>
      <w:r w:rsidR="000D2B15" w:rsidRPr="00187E81">
        <w:rPr>
          <w:rFonts w:ascii="Times New Roman" w:hAnsi="Times New Roman" w:cs="Times New Roman"/>
          <w:sz w:val="23"/>
          <w:szCs w:val="23"/>
          <w:lang w:val="ro-RO"/>
        </w:rPr>
        <w:t>biroul electoral pentru votul prin coresponden</w:t>
      </w:r>
      <w:r w:rsidR="000D2B15" w:rsidRPr="00187E81">
        <w:rPr>
          <w:rFonts w:ascii="Times New Roman" w:hAnsi="Times New Roman" w:cs="Times New Roman" w:hint="eastAsia"/>
          <w:sz w:val="23"/>
          <w:szCs w:val="23"/>
          <w:lang w:val="ro-RO"/>
        </w:rPr>
        <w:t>ţă</w:t>
      </w:r>
      <w:r w:rsidR="000D2B15" w:rsidRPr="00187E81">
        <w:rPr>
          <w:rFonts w:ascii="Times New Roman" w:hAnsi="Times New Roman" w:cs="Times New Roman"/>
          <w:sz w:val="23"/>
          <w:szCs w:val="23"/>
          <w:lang w:val="ro-RO"/>
        </w:rPr>
        <w:t xml:space="preserve"> și-a desfășurat activitatea </w:t>
      </w:r>
      <w:r w:rsidR="000D2B15" w:rsidRPr="00187E81">
        <w:rPr>
          <w:rFonts w:ascii="Times New Roman" w:hAnsi="Times New Roman" w:cs="Times New Roman" w:hint="eastAsia"/>
          <w:sz w:val="23"/>
          <w:szCs w:val="23"/>
          <w:lang w:val="ro-RO"/>
        </w:rPr>
        <w:t>î</w:t>
      </w:r>
      <w:r w:rsidR="000D2B15" w:rsidRPr="00187E81">
        <w:rPr>
          <w:rFonts w:ascii="Times New Roman" w:hAnsi="Times New Roman" w:cs="Times New Roman"/>
          <w:sz w:val="23"/>
          <w:szCs w:val="23"/>
          <w:lang w:val="ro-RO"/>
        </w:rPr>
        <w:t>ntre ora 7</w:t>
      </w:r>
      <w:r w:rsidR="000D2B15" w:rsidRPr="00187E81">
        <w:rPr>
          <w:rFonts w:ascii="Times New Roman" w:hAnsi="Times New Roman" w:cs="Times New Roman"/>
          <w:sz w:val="23"/>
          <w:szCs w:val="23"/>
          <w:vertAlign w:val="superscript"/>
          <w:lang w:val="ro-RO"/>
        </w:rPr>
        <w:t>00</w:t>
      </w:r>
      <w:r w:rsidR="000D2B15" w:rsidRPr="00187E81">
        <w:rPr>
          <w:rFonts w:ascii="Times New Roman" w:hAnsi="Times New Roman" w:cs="Times New Roman"/>
          <w:sz w:val="23"/>
          <w:szCs w:val="23"/>
          <w:lang w:val="ro-RO"/>
        </w:rPr>
        <w:t xml:space="preserve"> </w:t>
      </w:r>
      <w:r w:rsidR="000D2B15" w:rsidRPr="00187E81">
        <w:rPr>
          <w:rFonts w:ascii="Times New Roman" w:hAnsi="Times New Roman" w:cs="Times New Roman" w:hint="eastAsia"/>
          <w:sz w:val="23"/>
          <w:szCs w:val="23"/>
          <w:lang w:val="ro-RO"/>
        </w:rPr>
        <w:t>ş</w:t>
      </w:r>
      <w:r w:rsidR="000D2B15" w:rsidRPr="00187E81">
        <w:rPr>
          <w:rFonts w:ascii="Times New Roman" w:hAnsi="Times New Roman" w:cs="Times New Roman"/>
          <w:sz w:val="23"/>
          <w:szCs w:val="23"/>
          <w:lang w:val="ro-RO"/>
        </w:rPr>
        <w:t>i ora 24</w:t>
      </w:r>
      <w:r w:rsidR="000D2B15" w:rsidRPr="00187E81">
        <w:rPr>
          <w:rFonts w:ascii="Times New Roman" w:hAnsi="Times New Roman" w:cs="Times New Roman"/>
          <w:sz w:val="23"/>
          <w:szCs w:val="23"/>
          <w:vertAlign w:val="superscript"/>
          <w:lang w:val="ro-RO"/>
        </w:rPr>
        <w:t>00</w:t>
      </w:r>
      <w:r w:rsidR="000D2B15" w:rsidRPr="00187E81">
        <w:rPr>
          <w:rFonts w:ascii="Times New Roman" w:hAnsi="Times New Roman" w:cs="Times New Roman"/>
          <w:sz w:val="23"/>
          <w:szCs w:val="23"/>
          <w:lang w:val="ro-RO"/>
        </w:rPr>
        <w:t>.</w:t>
      </w:r>
    </w:p>
    <w:p w14:paraId="1BCA29D1" w14:textId="77777777" w:rsidR="001F7A29" w:rsidRPr="00187E81" w:rsidRDefault="001F7A29" w:rsidP="00762D4B">
      <w:pPr>
        <w:tabs>
          <w:tab w:val="left" w:pos="567"/>
        </w:tabs>
        <w:spacing w:after="0" w:line="276" w:lineRule="auto"/>
        <w:jc w:val="both"/>
        <w:rPr>
          <w:rFonts w:ascii="Palatino Linotype" w:hAnsi="Palatino Linotype" w:cs="Times New Roman"/>
          <w:b/>
          <w:sz w:val="23"/>
          <w:szCs w:val="23"/>
          <w:lang w:val="ro-RO"/>
        </w:rPr>
      </w:pPr>
    </w:p>
    <w:p w14:paraId="35B2EB9A" w14:textId="77777777" w:rsidR="001D5781" w:rsidRPr="00187E81" w:rsidRDefault="008E0BBB" w:rsidP="00762D4B">
      <w:pPr>
        <w:pStyle w:val="Heading2"/>
        <w:numPr>
          <w:ilvl w:val="1"/>
          <w:numId w:val="32"/>
        </w:numPr>
        <w:tabs>
          <w:tab w:val="left" w:pos="567"/>
          <w:tab w:val="left" w:pos="993"/>
        </w:tabs>
        <w:spacing w:before="0" w:line="276" w:lineRule="auto"/>
        <w:ind w:hanging="153"/>
        <w:rPr>
          <w:rFonts w:ascii="Palatino Linotype" w:hAnsi="Palatino Linotype" w:cs="Times New Roman"/>
          <w:b/>
          <w:color w:val="auto"/>
          <w:sz w:val="23"/>
          <w:szCs w:val="23"/>
          <w:lang w:val="ro-RO"/>
        </w:rPr>
      </w:pPr>
      <w:r w:rsidRPr="00187E81">
        <w:rPr>
          <w:rFonts w:ascii="Palatino Linotype" w:hAnsi="Palatino Linotype" w:cs="Times New Roman"/>
          <w:b/>
          <w:color w:val="auto"/>
          <w:sz w:val="23"/>
          <w:szCs w:val="23"/>
          <w:lang w:val="ro-RO"/>
        </w:rPr>
        <w:t xml:space="preserve">Alte instituții </w:t>
      </w:r>
      <w:r w:rsidR="00842B73" w:rsidRPr="00187E81">
        <w:rPr>
          <w:rFonts w:ascii="Palatino Linotype" w:hAnsi="Palatino Linotype" w:cs="Times New Roman"/>
          <w:b/>
          <w:color w:val="auto"/>
          <w:sz w:val="23"/>
          <w:szCs w:val="23"/>
          <w:lang w:val="ro-RO"/>
        </w:rPr>
        <w:t xml:space="preserve">și organisme </w:t>
      </w:r>
      <w:r w:rsidRPr="00187E81">
        <w:rPr>
          <w:rFonts w:ascii="Palatino Linotype" w:hAnsi="Palatino Linotype" w:cs="Times New Roman"/>
          <w:b/>
          <w:color w:val="auto"/>
          <w:sz w:val="23"/>
          <w:szCs w:val="23"/>
          <w:lang w:val="ro-RO"/>
        </w:rPr>
        <w:t>cu atribuții în organizarea şi desfășurarea alegerilor</w:t>
      </w:r>
    </w:p>
    <w:p w14:paraId="2C054106" w14:textId="77777777" w:rsidR="006D2507" w:rsidRPr="00187E81" w:rsidRDefault="005B40AA" w:rsidP="00762D4B">
      <w:pPr>
        <w:tabs>
          <w:tab w:val="left" w:pos="567"/>
        </w:tabs>
        <w:spacing w:after="0"/>
        <w:jc w:val="both"/>
        <w:rPr>
          <w:rFonts w:ascii="Times New Roman" w:hAnsi="Times New Roman" w:cs="Times New Roman"/>
          <w:sz w:val="23"/>
          <w:szCs w:val="23"/>
          <w:lang w:val="ro-RO"/>
        </w:rPr>
      </w:pPr>
      <w:r w:rsidRPr="00187E81">
        <w:rPr>
          <w:lang w:val="ro-RO"/>
        </w:rPr>
        <w:t xml:space="preserve"> </w:t>
      </w:r>
      <w:r w:rsidRPr="00187E81">
        <w:rPr>
          <w:lang w:val="ro-RO"/>
        </w:rPr>
        <w:tab/>
      </w:r>
      <w:r w:rsidR="00E20816" w:rsidRPr="00187E81">
        <w:rPr>
          <w:rFonts w:ascii="Times New Roman" w:hAnsi="Times New Roman" w:cs="Times New Roman"/>
          <w:sz w:val="23"/>
          <w:szCs w:val="23"/>
          <w:lang w:val="ro-RO"/>
        </w:rPr>
        <w:t>Prin</w:t>
      </w:r>
      <w:r w:rsidR="00E20816" w:rsidRPr="00187E81">
        <w:rPr>
          <w:rFonts w:ascii="Times New Roman" w:hAnsi="Times New Roman" w:cs="Times New Roman"/>
          <w:b/>
          <w:sz w:val="23"/>
          <w:szCs w:val="23"/>
          <w:lang w:val="ro-RO"/>
        </w:rPr>
        <w:t xml:space="preserve"> </w:t>
      </w:r>
      <w:r w:rsidR="001E087A" w:rsidRPr="00D67AC0">
        <w:rPr>
          <w:rFonts w:ascii="Times New Roman" w:hAnsi="Times New Roman" w:cs="Times New Roman"/>
          <w:i/>
          <w:sz w:val="23"/>
          <w:szCs w:val="23"/>
          <w:lang w:val="ro-RO"/>
        </w:rPr>
        <w:t>Hot</w:t>
      </w:r>
      <w:r w:rsidR="001E087A" w:rsidRPr="00D67AC0">
        <w:rPr>
          <w:rFonts w:ascii="Times New Roman" w:hAnsi="Times New Roman" w:cs="Times New Roman" w:hint="eastAsia"/>
          <w:i/>
          <w:sz w:val="23"/>
          <w:szCs w:val="23"/>
          <w:lang w:val="ro-RO"/>
        </w:rPr>
        <w:t>ă</w:t>
      </w:r>
      <w:r w:rsidR="001E087A" w:rsidRPr="00D67AC0">
        <w:rPr>
          <w:rFonts w:ascii="Times New Roman" w:hAnsi="Times New Roman" w:cs="Times New Roman"/>
          <w:i/>
          <w:sz w:val="23"/>
          <w:szCs w:val="23"/>
          <w:lang w:val="ro-RO"/>
        </w:rPr>
        <w:t>r</w:t>
      </w:r>
      <w:r w:rsidR="001E087A" w:rsidRPr="00D67AC0">
        <w:rPr>
          <w:rFonts w:ascii="Times New Roman" w:hAnsi="Times New Roman" w:cs="Times New Roman" w:hint="eastAsia"/>
          <w:i/>
          <w:sz w:val="23"/>
          <w:szCs w:val="23"/>
          <w:lang w:val="ro-RO"/>
        </w:rPr>
        <w:t>â</w:t>
      </w:r>
      <w:r w:rsidR="004658C7">
        <w:rPr>
          <w:rFonts w:ascii="Times New Roman" w:hAnsi="Times New Roman" w:cs="Times New Roman"/>
          <w:i/>
          <w:sz w:val="23"/>
          <w:szCs w:val="23"/>
          <w:lang w:val="ro-RO"/>
        </w:rPr>
        <w:t xml:space="preserve">rea Guvernului nr. </w:t>
      </w:r>
      <w:r w:rsidR="001E087A" w:rsidRPr="00D67AC0">
        <w:rPr>
          <w:rFonts w:ascii="Times New Roman" w:hAnsi="Times New Roman" w:cs="Times New Roman"/>
          <w:i/>
          <w:sz w:val="23"/>
          <w:szCs w:val="23"/>
          <w:lang w:val="ro-RO"/>
        </w:rPr>
        <w:t>636/2016</w:t>
      </w:r>
      <w:r w:rsidR="001E087A" w:rsidRPr="00187E81">
        <w:rPr>
          <w:rFonts w:ascii="Times New Roman" w:hAnsi="Times New Roman" w:cs="Times New Roman"/>
          <w:b/>
          <w:sz w:val="23"/>
          <w:szCs w:val="23"/>
          <w:lang w:val="ro-RO"/>
        </w:rPr>
        <w:t xml:space="preserve"> </w:t>
      </w:r>
      <w:r w:rsidR="001E087A" w:rsidRPr="00187E81">
        <w:rPr>
          <w:rFonts w:ascii="Times New Roman" w:hAnsi="Times New Roman" w:cs="Times New Roman"/>
          <w:sz w:val="23"/>
          <w:szCs w:val="23"/>
          <w:lang w:val="ro-RO"/>
        </w:rPr>
        <w:t>privind stabilirea m</w:t>
      </w:r>
      <w:r w:rsidR="001E087A" w:rsidRPr="00187E81">
        <w:rPr>
          <w:rFonts w:ascii="Times New Roman" w:hAnsi="Times New Roman" w:cs="Times New Roman" w:hint="eastAsia"/>
          <w:sz w:val="23"/>
          <w:szCs w:val="23"/>
          <w:lang w:val="ro-RO"/>
        </w:rPr>
        <w:t>ă</w:t>
      </w:r>
      <w:r w:rsidR="001E087A" w:rsidRPr="00187E81">
        <w:rPr>
          <w:rFonts w:ascii="Times New Roman" w:hAnsi="Times New Roman" w:cs="Times New Roman"/>
          <w:sz w:val="23"/>
          <w:szCs w:val="23"/>
          <w:lang w:val="ro-RO"/>
        </w:rPr>
        <w:t>surilor tehnice necesare bunei organiz</w:t>
      </w:r>
      <w:r w:rsidR="001E087A" w:rsidRPr="00187E81">
        <w:rPr>
          <w:rFonts w:ascii="Times New Roman" w:hAnsi="Times New Roman" w:cs="Times New Roman" w:hint="eastAsia"/>
          <w:sz w:val="23"/>
          <w:szCs w:val="23"/>
          <w:lang w:val="ro-RO"/>
        </w:rPr>
        <w:t>ă</w:t>
      </w:r>
      <w:r w:rsidR="001E087A" w:rsidRPr="00187E81">
        <w:rPr>
          <w:rFonts w:ascii="Times New Roman" w:hAnsi="Times New Roman" w:cs="Times New Roman"/>
          <w:sz w:val="23"/>
          <w:szCs w:val="23"/>
          <w:lang w:val="ro-RO"/>
        </w:rPr>
        <w:t>ri și desf</w:t>
      </w:r>
      <w:r w:rsidR="001E087A" w:rsidRPr="00187E81">
        <w:rPr>
          <w:rFonts w:ascii="Times New Roman" w:hAnsi="Times New Roman" w:cs="Times New Roman" w:hint="eastAsia"/>
          <w:sz w:val="23"/>
          <w:szCs w:val="23"/>
          <w:lang w:val="ro-RO"/>
        </w:rPr>
        <w:t>ă</w:t>
      </w:r>
      <w:r w:rsidR="001E087A" w:rsidRPr="00187E81">
        <w:rPr>
          <w:rFonts w:ascii="Times New Roman" w:hAnsi="Times New Roman" w:cs="Times New Roman"/>
          <w:sz w:val="23"/>
          <w:szCs w:val="23"/>
          <w:lang w:val="ro-RO"/>
        </w:rPr>
        <w:t>șur</w:t>
      </w:r>
      <w:r w:rsidR="001E087A" w:rsidRPr="00187E81">
        <w:rPr>
          <w:rFonts w:ascii="Times New Roman" w:hAnsi="Times New Roman" w:cs="Times New Roman" w:hint="eastAsia"/>
          <w:sz w:val="23"/>
          <w:szCs w:val="23"/>
          <w:lang w:val="ro-RO"/>
        </w:rPr>
        <w:t>ă</w:t>
      </w:r>
      <w:r w:rsidR="001E087A" w:rsidRPr="00187E81">
        <w:rPr>
          <w:rFonts w:ascii="Times New Roman" w:hAnsi="Times New Roman" w:cs="Times New Roman"/>
          <w:sz w:val="23"/>
          <w:szCs w:val="23"/>
          <w:lang w:val="ro-RO"/>
        </w:rPr>
        <w:t>ri a alegerilor pentru Senat și Camera Deputaților din anul 2016</w:t>
      </w:r>
      <w:r w:rsidR="00676DE0" w:rsidRPr="00187E81">
        <w:rPr>
          <w:rFonts w:ascii="Times New Roman" w:hAnsi="Times New Roman" w:cs="Times New Roman"/>
          <w:sz w:val="23"/>
          <w:szCs w:val="23"/>
          <w:lang w:val="ro-RO"/>
        </w:rPr>
        <w:t xml:space="preserve">, a fost </w:t>
      </w:r>
      <w:r w:rsidR="002C670F" w:rsidRPr="00187E81">
        <w:rPr>
          <w:rFonts w:ascii="Times New Roman" w:hAnsi="Times New Roman" w:cs="Times New Roman"/>
          <w:sz w:val="23"/>
          <w:szCs w:val="23"/>
          <w:lang w:val="ro-RO"/>
        </w:rPr>
        <w:t xml:space="preserve">reglementată constituirea </w:t>
      </w:r>
      <w:r w:rsidR="008A051B" w:rsidRPr="00D67AC0">
        <w:rPr>
          <w:rFonts w:ascii="Times New Roman" w:hAnsi="Times New Roman" w:cs="Times New Roman"/>
          <w:b/>
          <w:sz w:val="23"/>
          <w:szCs w:val="23"/>
          <w:lang w:val="ro-RO"/>
        </w:rPr>
        <w:t>Comisiei tehnice centrale</w:t>
      </w:r>
      <w:r w:rsidR="00D67AC0" w:rsidRPr="00D67AC0">
        <w:rPr>
          <w:rFonts w:ascii="Times New Roman" w:hAnsi="Times New Roman" w:cs="Times New Roman"/>
          <w:sz w:val="23"/>
          <w:szCs w:val="23"/>
          <w:lang w:val="ro-RO"/>
        </w:rPr>
        <w:t xml:space="preserve"> pentru</w:t>
      </w:r>
      <w:r w:rsidR="00D67AC0">
        <w:rPr>
          <w:rFonts w:ascii="Times New Roman" w:hAnsi="Times New Roman" w:cs="Times New Roman"/>
          <w:i/>
          <w:sz w:val="23"/>
          <w:szCs w:val="23"/>
          <w:lang w:val="ro-RO"/>
        </w:rPr>
        <w:t xml:space="preserve"> </w:t>
      </w:r>
      <w:r w:rsidR="00D67AC0" w:rsidRPr="00D67AC0">
        <w:rPr>
          <w:rFonts w:ascii="Times New Roman" w:hAnsi="Times New Roman" w:cs="Times New Roman"/>
          <w:sz w:val="23"/>
          <w:szCs w:val="23"/>
          <w:lang w:val="ro-RO"/>
        </w:rPr>
        <w:t xml:space="preserve">coordonarea </w:t>
      </w:r>
      <w:r w:rsidR="00D67AC0" w:rsidRPr="00D67AC0">
        <w:rPr>
          <w:rFonts w:ascii="Times New Roman" w:hAnsi="Times New Roman" w:cs="Times New Roman" w:hint="eastAsia"/>
          <w:sz w:val="23"/>
          <w:szCs w:val="23"/>
          <w:lang w:val="ro-RO"/>
        </w:rPr>
        <w:t>ş</w:t>
      </w:r>
      <w:r w:rsidR="00D67AC0" w:rsidRPr="00D67AC0">
        <w:rPr>
          <w:rFonts w:ascii="Times New Roman" w:hAnsi="Times New Roman" w:cs="Times New Roman"/>
          <w:sz w:val="23"/>
          <w:szCs w:val="23"/>
          <w:lang w:val="ro-RO"/>
        </w:rPr>
        <w:t>i urm</w:t>
      </w:r>
      <w:r w:rsidR="00D67AC0" w:rsidRPr="00D67AC0">
        <w:rPr>
          <w:rFonts w:ascii="Times New Roman" w:hAnsi="Times New Roman" w:cs="Times New Roman" w:hint="eastAsia"/>
          <w:sz w:val="23"/>
          <w:szCs w:val="23"/>
          <w:lang w:val="ro-RO"/>
        </w:rPr>
        <w:t>ă</w:t>
      </w:r>
      <w:r w:rsidR="00D67AC0" w:rsidRPr="00D67AC0">
        <w:rPr>
          <w:rFonts w:ascii="Times New Roman" w:hAnsi="Times New Roman" w:cs="Times New Roman"/>
          <w:sz w:val="23"/>
          <w:szCs w:val="23"/>
          <w:lang w:val="ro-RO"/>
        </w:rPr>
        <w:t xml:space="preserve">rirea </w:t>
      </w:r>
      <w:r w:rsidR="00D67AC0" w:rsidRPr="00D67AC0">
        <w:rPr>
          <w:rFonts w:ascii="Times New Roman" w:hAnsi="Times New Roman" w:cs="Times New Roman" w:hint="eastAsia"/>
          <w:sz w:val="23"/>
          <w:szCs w:val="23"/>
          <w:lang w:val="ro-RO"/>
        </w:rPr>
        <w:t>î</w:t>
      </w:r>
      <w:r w:rsidR="00D67AC0" w:rsidRPr="00D67AC0">
        <w:rPr>
          <w:rFonts w:ascii="Times New Roman" w:hAnsi="Times New Roman" w:cs="Times New Roman"/>
          <w:sz w:val="23"/>
          <w:szCs w:val="23"/>
          <w:lang w:val="ro-RO"/>
        </w:rPr>
        <w:t>ndeplinirii sarcinilor prev</w:t>
      </w:r>
      <w:r w:rsidR="00D67AC0" w:rsidRPr="00D67AC0">
        <w:rPr>
          <w:rFonts w:ascii="Times New Roman" w:hAnsi="Times New Roman" w:cs="Times New Roman" w:hint="eastAsia"/>
          <w:sz w:val="23"/>
          <w:szCs w:val="23"/>
          <w:lang w:val="ro-RO"/>
        </w:rPr>
        <w:t>ă</w:t>
      </w:r>
      <w:r w:rsidR="00D67AC0" w:rsidRPr="00D67AC0">
        <w:rPr>
          <w:rFonts w:ascii="Times New Roman" w:hAnsi="Times New Roman" w:cs="Times New Roman"/>
          <w:sz w:val="23"/>
          <w:szCs w:val="23"/>
          <w:lang w:val="ro-RO"/>
        </w:rPr>
        <w:t>zute de legisla</w:t>
      </w:r>
      <w:r w:rsidR="00D67AC0" w:rsidRPr="00D67AC0">
        <w:rPr>
          <w:rFonts w:ascii="Times New Roman" w:hAnsi="Times New Roman" w:cs="Times New Roman" w:hint="eastAsia"/>
          <w:sz w:val="23"/>
          <w:szCs w:val="23"/>
          <w:lang w:val="ro-RO"/>
        </w:rPr>
        <w:t>ţ</w:t>
      </w:r>
      <w:r w:rsidR="00D67AC0" w:rsidRPr="00D67AC0">
        <w:rPr>
          <w:rFonts w:ascii="Times New Roman" w:hAnsi="Times New Roman" w:cs="Times New Roman"/>
          <w:sz w:val="23"/>
          <w:szCs w:val="23"/>
          <w:lang w:val="ro-RO"/>
        </w:rPr>
        <w:t xml:space="preserve">ia privind alegerile pentru Senat </w:t>
      </w:r>
      <w:r w:rsidR="00D67AC0" w:rsidRPr="00D67AC0">
        <w:rPr>
          <w:rFonts w:ascii="Times New Roman" w:hAnsi="Times New Roman" w:cs="Times New Roman" w:hint="eastAsia"/>
          <w:sz w:val="23"/>
          <w:szCs w:val="23"/>
          <w:lang w:val="ro-RO"/>
        </w:rPr>
        <w:t>ş</w:t>
      </w:r>
      <w:r w:rsidR="00D67AC0" w:rsidRPr="00D67AC0">
        <w:rPr>
          <w:rFonts w:ascii="Times New Roman" w:hAnsi="Times New Roman" w:cs="Times New Roman"/>
          <w:sz w:val="23"/>
          <w:szCs w:val="23"/>
          <w:lang w:val="ro-RO"/>
        </w:rPr>
        <w:t>i Camera Deputa</w:t>
      </w:r>
      <w:r w:rsidR="00D67AC0" w:rsidRPr="00D67AC0">
        <w:rPr>
          <w:rFonts w:ascii="Times New Roman" w:hAnsi="Times New Roman" w:cs="Times New Roman" w:hint="eastAsia"/>
          <w:sz w:val="23"/>
          <w:szCs w:val="23"/>
          <w:lang w:val="ro-RO"/>
        </w:rPr>
        <w:t>ţ</w:t>
      </w:r>
      <w:r w:rsidR="00D67AC0" w:rsidRPr="00D67AC0">
        <w:rPr>
          <w:rFonts w:ascii="Times New Roman" w:hAnsi="Times New Roman" w:cs="Times New Roman"/>
          <w:sz w:val="23"/>
          <w:szCs w:val="23"/>
          <w:lang w:val="ro-RO"/>
        </w:rPr>
        <w:t xml:space="preserve">ilor, care revin ministerelor </w:t>
      </w:r>
      <w:r w:rsidR="00D67AC0" w:rsidRPr="00D67AC0">
        <w:rPr>
          <w:rFonts w:ascii="Times New Roman" w:hAnsi="Times New Roman" w:cs="Times New Roman" w:hint="eastAsia"/>
          <w:sz w:val="23"/>
          <w:szCs w:val="23"/>
          <w:lang w:val="ro-RO"/>
        </w:rPr>
        <w:t>ş</w:t>
      </w:r>
      <w:r w:rsidR="00D67AC0" w:rsidRPr="00D67AC0">
        <w:rPr>
          <w:rFonts w:ascii="Times New Roman" w:hAnsi="Times New Roman" w:cs="Times New Roman"/>
          <w:sz w:val="23"/>
          <w:szCs w:val="23"/>
          <w:lang w:val="ro-RO"/>
        </w:rPr>
        <w:t>i celorlalte organe de specialitate ale administra</w:t>
      </w:r>
      <w:r w:rsidR="00D67AC0" w:rsidRPr="00D67AC0">
        <w:rPr>
          <w:rFonts w:ascii="Times New Roman" w:hAnsi="Times New Roman" w:cs="Times New Roman" w:hint="eastAsia"/>
          <w:sz w:val="23"/>
          <w:szCs w:val="23"/>
          <w:lang w:val="ro-RO"/>
        </w:rPr>
        <w:t>ţ</w:t>
      </w:r>
      <w:r w:rsidR="00D67AC0" w:rsidRPr="00D67AC0">
        <w:rPr>
          <w:rFonts w:ascii="Times New Roman" w:hAnsi="Times New Roman" w:cs="Times New Roman"/>
          <w:sz w:val="23"/>
          <w:szCs w:val="23"/>
          <w:lang w:val="ro-RO"/>
        </w:rPr>
        <w:t xml:space="preserve">iei publice centrale, precum </w:t>
      </w:r>
      <w:r w:rsidR="00D67AC0" w:rsidRPr="00D67AC0">
        <w:rPr>
          <w:rFonts w:ascii="Times New Roman" w:hAnsi="Times New Roman" w:cs="Times New Roman" w:hint="eastAsia"/>
          <w:sz w:val="23"/>
          <w:szCs w:val="23"/>
          <w:lang w:val="ro-RO"/>
        </w:rPr>
        <w:t>ş</w:t>
      </w:r>
      <w:r w:rsidR="00D67AC0" w:rsidRPr="00D67AC0">
        <w:rPr>
          <w:rFonts w:ascii="Times New Roman" w:hAnsi="Times New Roman" w:cs="Times New Roman"/>
          <w:sz w:val="23"/>
          <w:szCs w:val="23"/>
          <w:lang w:val="ro-RO"/>
        </w:rPr>
        <w:t>i institu</w:t>
      </w:r>
      <w:r w:rsidR="00D67AC0" w:rsidRPr="00D67AC0">
        <w:rPr>
          <w:rFonts w:ascii="Times New Roman" w:hAnsi="Times New Roman" w:cs="Times New Roman" w:hint="eastAsia"/>
          <w:sz w:val="23"/>
          <w:szCs w:val="23"/>
          <w:lang w:val="ro-RO"/>
        </w:rPr>
        <w:t>ţ</w:t>
      </w:r>
      <w:r w:rsidR="00D67AC0" w:rsidRPr="00D67AC0">
        <w:rPr>
          <w:rFonts w:ascii="Times New Roman" w:hAnsi="Times New Roman" w:cs="Times New Roman"/>
          <w:sz w:val="23"/>
          <w:szCs w:val="23"/>
          <w:lang w:val="ro-RO"/>
        </w:rPr>
        <w:t>iilor prefectului</w:t>
      </w:r>
      <w:r w:rsidR="00D67AC0" w:rsidRPr="00D67AC0">
        <w:rPr>
          <w:rFonts w:ascii="Times New Roman" w:hAnsi="Times New Roman" w:cs="Times New Roman"/>
          <w:i/>
          <w:sz w:val="23"/>
          <w:szCs w:val="23"/>
          <w:lang w:val="ro-RO"/>
        </w:rPr>
        <w:t>,</w:t>
      </w:r>
      <w:r w:rsidR="002C670F" w:rsidRPr="00187E81">
        <w:rPr>
          <w:rFonts w:ascii="Times New Roman" w:hAnsi="Times New Roman" w:cs="Times New Roman"/>
          <w:sz w:val="23"/>
          <w:szCs w:val="23"/>
          <w:lang w:val="ro-RO"/>
        </w:rPr>
        <w:t xml:space="preserve"> a cărei componență a fost stabilită pr</w:t>
      </w:r>
      <w:r w:rsidR="00AB3AD5">
        <w:rPr>
          <w:rFonts w:ascii="Times New Roman" w:hAnsi="Times New Roman" w:cs="Times New Roman"/>
          <w:sz w:val="23"/>
          <w:szCs w:val="23"/>
          <w:lang w:val="ro-RO"/>
        </w:rPr>
        <w:t>i</w:t>
      </w:r>
      <w:r w:rsidR="002C670F" w:rsidRPr="00187E81">
        <w:rPr>
          <w:rFonts w:ascii="Times New Roman" w:hAnsi="Times New Roman" w:cs="Times New Roman"/>
          <w:sz w:val="23"/>
          <w:szCs w:val="23"/>
          <w:lang w:val="ro-RO"/>
        </w:rPr>
        <w:t>n ordinul ministrului afacerilor interne.</w:t>
      </w:r>
    </w:p>
    <w:p w14:paraId="609C40FE" w14:textId="77777777" w:rsidR="00513BE8" w:rsidRDefault="002C670F"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În temeiul aceleași hotărâri, au fost înființate </w:t>
      </w:r>
      <w:r w:rsidRPr="00D67AC0">
        <w:rPr>
          <w:rFonts w:ascii="Times New Roman" w:hAnsi="Times New Roman" w:cs="Times New Roman"/>
          <w:b/>
          <w:sz w:val="23"/>
          <w:szCs w:val="23"/>
          <w:lang w:val="ro-RO"/>
        </w:rPr>
        <w:t>comisiile tehnice județene</w:t>
      </w:r>
      <w:r w:rsidRPr="00187E81">
        <w:rPr>
          <w:rFonts w:ascii="Times New Roman" w:hAnsi="Times New Roman" w:cs="Times New Roman"/>
          <w:sz w:val="23"/>
          <w:szCs w:val="23"/>
          <w:lang w:val="ro-RO"/>
        </w:rPr>
        <w:t xml:space="preserve"> și </w:t>
      </w:r>
      <w:r w:rsidRPr="00D67AC0">
        <w:rPr>
          <w:rFonts w:ascii="Times New Roman" w:hAnsi="Times New Roman" w:cs="Times New Roman"/>
          <w:b/>
          <w:sz w:val="23"/>
          <w:szCs w:val="23"/>
          <w:lang w:val="ro-RO"/>
        </w:rPr>
        <w:t>Comisia tehnică a municipiului București</w:t>
      </w:r>
      <w:r w:rsidR="006978B7" w:rsidRPr="006978B7">
        <w:rPr>
          <w:rFonts w:ascii="Times New Roman" w:hAnsi="Times New Roman" w:cs="Times New Roman"/>
          <w:sz w:val="23"/>
          <w:szCs w:val="23"/>
          <w:lang w:val="ro-RO"/>
        </w:rPr>
        <w:t>, cu atribu</w:t>
      </w:r>
      <w:r w:rsidR="006978B7" w:rsidRPr="006978B7">
        <w:rPr>
          <w:rFonts w:ascii="Times New Roman" w:hAnsi="Times New Roman" w:cs="Times New Roman" w:hint="eastAsia"/>
          <w:sz w:val="23"/>
          <w:szCs w:val="23"/>
          <w:lang w:val="ro-RO"/>
        </w:rPr>
        <w:t>ţ</w:t>
      </w:r>
      <w:r w:rsidR="006978B7" w:rsidRPr="006978B7">
        <w:rPr>
          <w:rFonts w:ascii="Times New Roman" w:hAnsi="Times New Roman" w:cs="Times New Roman"/>
          <w:sz w:val="23"/>
          <w:szCs w:val="23"/>
          <w:lang w:val="ro-RO"/>
        </w:rPr>
        <w:t xml:space="preserve">ii </w:t>
      </w:r>
      <w:r w:rsidR="006978B7" w:rsidRPr="006978B7">
        <w:rPr>
          <w:rFonts w:ascii="Times New Roman" w:hAnsi="Times New Roman" w:cs="Times New Roman" w:hint="eastAsia"/>
          <w:sz w:val="23"/>
          <w:szCs w:val="23"/>
          <w:lang w:val="ro-RO"/>
        </w:rPr>
        <w:t>î</w:t>
      </w:r>
      <w:r w:rsidR="006978B7" w:rsidRPr="006978B7">
        <w:rPr>
          <w:rFonts w:ascii="Times New Roman" w:hAnsi="Times New Roman" w:cs="Times New Roman"/>
          <w:sz w:val="23"/>
          <w:szCs w:val="23"/>
          <w:lang w:val="ro-RO"/>
        </w:rPr>
        <w:t xml:space="preserve">n coordonarea </w:t>
      </w:r>
      <w:r w:rsidR="006978B7" w:rsidRPr="006978B7">
        <w:rPr>
          <w:rFonts w:ascii="Times New Roman" w:hAnsi="Times New Roman" w:cs="Times New Roman" w:hint="eastAsia"/>
          <w:sz w:val="23"/>
          <w:szCs w:val="23"/>
          <w:lang w:val="ro-RO"/>
        </w:rPr>
        <w:t>ş</w:t>
      </w:r>
      <w:r w:rsidR="006978B7" w:rsidRPr="006978B7">
        <w:rPr>
          <w:rFonts w:ascii="Times New Roman" w:hAnsi="Times New Roman" w:cs="Times New Roman"/>
          <w:sz w:val="23"/>
          <w:szCs w:val="23"/>
          <w:lang w:val="ro-RO"/>
        </w:rPr>
        <w:t>i urm</w:t>
      </w:r>
      <w:r w:rsidR="006978B7" w:rsidRPr="006978B7">
        <w:rPr>
          <w:rFonts w:ascii="Times New Roman" w:hAnsi="Times New Roman" w:cs="Times New Roman" w:hint="eastAsia"/>
          <w:sz w:val="23"/>
          <w:szCs w:val="23"/>
          <w:lang w:val="ro-RO"/>
        </w:rPr>
        <w:t>ă</w:t>
      </w:r>
      <w:r w:rsidR="006978B7" w:rsidRPr="006978B7">
        <w:rPr>
          <w:rFonts w:ascii="Times New Roman" w:hAnsi="Times New Roman" w:cs="Times New Roman"/>
          <w:sz w:val="23"/>
          <w:szCs w:val="23"/>
          <w:lang w:val="ro-RO"/>
        </w:rPr>
        <w:t xml:space="preserve">rirea </w:t>
      </w:r>
      <w:r w:rsidR="006978B7" w:rsidRPr="006978B7">
        <w:rPr>
          <w:rFonts w:ascii="Times New Roman" w:hAnsi="Times New Roman" w:cs="Times New Roman" w:hint="eastAsia"/>
          <w:sz w:val="23"/>
          <w:szCs w:val="23"/>
          <w:lang w:val="ro-RO"/>
        </w:rPr>
        <w:t>î</w:t>
      </w:r>
      <w:r w:rsidR="006978B7" w:rsidRPr="006978B7">
        <w:rPr>
          <w:rFonts w:ascii="Times New Roman" w:hAnsi="Times New Roman" w:cs="Times New Roman"/>
          <w:sz w:val="23"/>
          <w:szCs w:val="23"/>
          <w:lang w:val="ro-RO"/>
        </w:rPr>
        <w:t>ndeplinirii sarcinilor ce revin autorit</w:t>
      </w:r>
      <w:r w:rsidR="006978B7" w:rsidRPr="006978B7">
        <w:rPr>
          <w:rFonts w:ascii="Times New Roman" w:hAnsi="Times New Roman" w:cs="Times New Roman" w:hint="eastAsia"/>
          <w:sz w:val="23"/>
          <w:szCs w:val="23"/>
          <w:lang w:val="ro-RO"/>
        </w:rPr>
        <w:t>ăţ</w:t>
      </w:r>
      <w:r w:rsidR="006978B7" w:rsidRPr="006978B7">
        <w:rPr>
          <w:rFonts w:ascii="Times New Roman" w:hAnsi="Times New Roman" w:cs="Times New Roman"/>
          <w:sz w:val="23"/>
          <w:szCs w:val="23"/>
          <w:lang w:val="ro-RO"/>
        </w:rPr>
        <w:t>ilor administra</w:t>
      </w:r>
      <w:r w:rsidR="006978B7" w:rsidRPr="006978B7">
        <w:rPr>
          <w:rFonts w:ascii="Times New Roman" w:hAnsi="Times New Roman" w:cs="Times New Roman" w:hint="eastAsia"/>
          <w:sz w:val="23"/>
          <w:szCs w:val="23"/>
          <w:lang w:val="ro-RO"/>
        </w:rPr>
        <w:t>ţ</w:t>
      </w:r>
      <w:r w:rsidR="006978B7" w:rsidRPr="006978B7">
        <w:rPr>
          <w:rFonts w:ascii="Times New Roman" w:hAnsi="Times New Roman" w:cs="Times New Roman"/>
          <w:sz w:val="23"/>
          <w:szCs w:val="23"/>
          <w:lang w:val="ro-RO"/>
        </w:rPr>
        <w:t xml:space="preserve">iei publice locale </w:t>
      </w:r>
      <w:r w:rsidR="006978B7" w:rsidRPr="006978B7">
        <w:rPr>
          <w:rFonts w:ascii="Times New Roman" w:hAnsi="Times New Roman" w:cs="Times New Roman" w:hint="eastAsia"/>
          <w:sz w:val="23"/>
          <w:szCs w:val="23"/>
          <w:lang w:val="ro-RO"/>
        </w:rPr>
        <w:t>ş</w:t>
      </w:r>
      <w:r w:rsidR="006978B7" w:rsidRPr="006978B7">
        <w:rPr>
          <w:rFonts w:ascii="Times New Roman" w:hAnsi="Times New Roman" w:cs="Times New Roman"/>
          <w:sz w:val="23"/>
          <w:szCs w:val="23"/>
          <w:lang w:val="ro-RO"/>
        </w:rPr>
        <w:t xml:space="preserve">i serviciilor publice deconcentrate ale ministerelor </w:t>
      </w:r>
      <w:r w:rsidR="006978B7" w:rsidRPr="006978B7">
        <w:rPr>
          <w:rFonts w:ascii="Times New Roman" w:hAnsi="Times New Roman" w:cs="Times New Roman" w:hint="eastAsia"/>
          <w:sz w:val="23"/>
          <w:szCs w:val="23"/>
          <w:lang w:val="ro-RO"/>
        </w:rPr>
        <w:t>ş</w:t>
      </w:r>
      <w:r w:rsidR="006978B7" w:rsidRPr="006978B7">
        <w:rPr>
          <w:rFonts w:ascii="Times New Roman" w:hAnsi="Times New Roman" w:cs="Times New Roman"/>
          <w:sz w:val="23"/>
          <w:szCs w:val="23"/>
          <w:lang w:val="ro-RO"/>
        </w:rPr>
        <w:t>i ale celorlalte organe de specialitate ale administra</w:t>
      </w:r>
      <w:r w:rsidR="006978B7" w:rsidRPr="006978B7">
        <w:rPr>
          <w:rFonts w:ascii="Times New Roman" w:hAnsi="Times New Roman" w:cs="Times New Roman" w:hint="eastAsia"/>
          <w:sz w:val="23"/>
          <w:szCs w:val="23"/>
          <w:lang w:val="ro-RO"/>
        </w:rPr>
        <w:t>ţ</w:t>
      </w:r>
      <w:r w:rsidR="006978B7" w:rsidRPr="006978B7">
        <w:rPr>
          <w:rFonts w:ascii="Times New Roman" w:hAnsi="Times New Roman" w:cs="Times New Roman"/>
          <w:sz w:val="23"/>
          <w:szCs w:val="23"/>
          <w:lang w:val="ro-RO"/>
        </w:rPr>
        <w:t xml:space="preserve">iei publice centrale </w:t>
      </w:r>
      <w:r w:rsidR="006978B7" w:rsidRPr="006978B7">
        <w:rPr>
          <w:rFonts w:ascii="Times New Roman" w:hAnsi="Times New Roman" w:cs="Times New Roman" w:hint="eastAsia"/>
          <w:sz w:val="23"/>
          <w:szCs w:val="23"/>
          <w:lang w:val="ro-RO"/>
        </w:rPr>
        <w:t>î</w:t>
      </w:r>
      <w:r w:rsidR="006978B7" w:rsidRPr="006978B7">
        <w:rPr>
          <w:rFonts w:ascii="Times New Roman" w:hAnsi="Times New Roman" w:cs="Times New Roman"/>
          <w:sz w:val="23"/>
          <w:szCs w:val="23"/>
          <w:lang w:val="ro-RO"/>
        </w:rPr>
        <w:t xml:space="preserve">n domeniul alegerilor pentru Senat </w:t>
      </w:r>
      <w:r w:rsidR="006978B7" w:rsidRPr="006978B7">
        <w:rPr>
          <w:rFonts w:ascii="Times New Roman" w:hAnsi="Times New Roman" w:cs="Times New Roman" w:hint="eastAsia"/>
          <w:sz w:val="23"/>
          <w:szCs w:val="23"/>
          <w:lang w:val="ro-RO"/>
        </w:rPr>
        <w:t>ş</w:t>
      </w:r>
      <w:r w:rsidR="006978B7" w:rsidRPr="006978B7">
        <w:rPr>
          <w:rFonts w:ascii="Times New Roman" w:hAnsi="Times New Roman" w:cs="Times New Roman"/>
          <w:sz w:val="23"/>
          <w:szCs w:val="23"/>
          <w:lang w:val="ro-RO"/>
        </w:rPr>
        <w:t>i Camera Deputa</w:t>
      </w:r>
      <w:r w:rsidR="006978B7" w:rsidRPr="006978B7">
        <w:rPr>
          <w:rFonts w:ascii="Times New Roman" w:hAnsi="Times New Roman" w:cs="Times New Roman" w:hint="eastAsia"/>
          <w:sz w:val="23"/>
          <w:szCs w:val="23"/>
          <w:lang w:val="ro-RO"/>
        </w:rPr>
        <w:t>ţ</w:t>
      </w:r>
      <w:r w:rsidR="006978B7" w:rsidRPr="006978B7">
        <w:rPr>
          <w:rFonts w:ascii="Times New Roman" w:hAnsi="Times New Roman" w:cs="Times New Roman"/>
          <w:sz w:val="23"/>
          <w:szCs w:val="23"/>
          <w:lang w:val="ro-RO"/>
        </w:rPr>
        <w:t>ilor.</w:t>
      </w:r>
      <w:r w:rsidR="006978B7" w:rsidRPr="006978B7">
        <w:t xml:space="preserve"> </w:t>
      </w:r>
      <w:r w:rsidR="006978B7" w:rsidRPr="006978B7">
        <w:rPr>
          <w:rFonts w:ascii="Times New Roman" w:hAnsi="Times New Roman" w:cs="Times New Roman"/>
          <w:sz w:val="23"/>
          <w:szCs w:val="23"/>
          <w:lang w:val="ro-RO"/>
        </w:rPr>
        <w:t>Componen</w:t>
      </w:r>
      <w:r w:rsidR="006978B7" w:rsidRPr="006978B7">
        <w:rPr>
          <w:rFonts w:ascii="Times New Roman" w:hAnsi="Times New Roman" w:cs="Times New Roman" w:hint="eastAsia"/>
          <w:sz w:val="23"/>
          <w:szCs w:val="23"/>
          <w:lang w:val="ro-RO"/>
        </w:rPr>
        <w:t>ţ</w:t>
      </w:r>
      <w:r w:rsidR="006978B7" w:rsidRPr="006978B7">
        <w:rPr>
          <w:rFonts w:ascii="Times New Roman" w:hAnsi="Times New Roman" w:cs="Times New Roman"/>
          <w:sz w:val="23"/>
          <w:szCs w:val="23"/>
          <w:lang w:val="ro-RO"/>
        </w:rPr>
        <w:t>a nominal</w:t>
      </w:r>
      <w:r w:rsidR="006978B7" w:rsidRPr="006978B7">
        <w:rPr>
          <w:rFonts w:ascii="Times New Roman" w:hAnsi="Times New Roman" w:cs="Times New Roman" w:hint="eastAsia"/>
          <w:sz w:val="23"/>
          <w:szCs w:val="23"/>
          <w:lang w:val="ro-RO"/>
        </w:rPr>
        <w:t>ă</w:t>
      </w:r>
      <w:r w:rsidR="006978B7">
        <w:rPr>
          <w:rFonts w:ascii="Times New Roman" w:hAnsi="Times New Roman" w:cs="Times New Roman"/>
          <w:sz w:val="23"/>
          <w:szCs w:val="23"/>
          <w:lang w:val="ro-RO"/>
        </w:rPr>
        <w:t xml:space="preserve"> a comisiilor</w:t>
      </w:r>
      <w:r w:rsidR="006978B7" w:rsidRPr="006978B7">
        <w:rPr>
          <w:rFonts w:ascii="Times New Roman" w:hAnsi="Times New Roman" w:cs="Times New Roman"/>
          <w:sz w:val="23"/>
          <w:szCs w:val="23"/>
          <w:lang w:val="ro-RO"/>
        </w:rPr>
        <w:t xml:space="preserve"> tehnice jude</w:t>
      </w:r>
      <w:r w:rsidR="006978B7" w:rsidRPr="006978B7">
        <w:rPr>
          <w:rFonts w:ascii="Times New Roman" w:hAnsi="Times New Roman" w:cs="Times New Roman" w:hint="eastAsia"/>
          <w:sz w:val="23"/>
          <w:szCs w:val="23"/>
          <w:lang w:val="ro-RO"/>
        </w:rPr>
        <w:t>ţ</w:t>
      </w:r>
      <w:r w:rsidR="006978B7">
        <w:rPr>
          <w:rFonts w:ascii="Times New Roman" w:hAnsi="Times New Roman" w:cs="Times New Roman"/>
          <w:sz w:val="23"/>
          <w:szCs w:val="23"/>
          <w:lang w:val="ro-RO"/>
        </w:rPr>
        <w:t>ene și</w:t>
      </w:r>
      <w:r w:rsidR="006978B7" w:rsidRPr="006978B7">
        <w:rPr>
          <w:rFonts w:ascii="Times New Roman" w:hAnsi="Times New Roman" w:cs="Times New Roman"/>
          <w:sz w:val="23"/>
          <w:szCs w:val="23"/>
          <w:lang w:val="ro-RO"/>
        </w:rPr>
        <w:t xml:space="preserve"> a municipiului Bucure</w:t>
      </w:r>
      <w:r w:rsidR="006978B7" w:rsidRPr="006978B7">
        <w:rPr>
          <w:rFonts w:ascii="Times New Roman" w:hAnsi="Times New Roman" w:cs="Times New Roman" w:hint="eastAsia"/>
          <w:sz w:val="23"/>
          <w:szCs w:val="23"/>
          <w:lang w:val="ro-RO"/>
        </w:rPr>
        <w:t>ş</w:t>
      </w:r>
      <w:r w:rsidR="006978B7">
        <w:rPr>
          <w:rFonts w:ascii="Times New Roman" w:hAnsi="Times New Roman" w:cs="Times New Roman"/>
          <w:sz w:val="23"/>
          <w:szCs w:val="23"/>
          <w:lang w:val="ro-RO"/>
        </w:rPr>
        <w:t>ti s-a stabilit</w:t>
      </w:r>
      <w:r w:rsidR="006978B7" w:rsidRPr="006978B7">
        <w:rPr>
          <w:rFonts w:ascii="Times New Roman" w:hAnsi="Times New Roman" w:cs="Times New Roman"/>
          <w:sz w:val="23"/>
          <w:szCs w:val="23"/>
          <w:lang w:val="ro-RO"/>
        </w:rPr>
        <w:t xml:space="preserve"> de</w:t>
      </w:r>
      <w:r w:rsidR="006978B7">
        <w:rPr>
          <w:rFonts w:ascii="Times New Roman" w:hAnsi="Times New Roman" w:cs="Times New Roman"/>
          <w:sz w:val="23"/>
          <w:szCs w:val="23"/>
          <w:lang w:val="ro-RO"/>
        </w:rPr>
        <w:t xml:space="preserve"> către prefecți, prin ordin.</w:t>
      </w:r>
    </w:p>
    <w:p w14:paraId="65764ADB" w14:textId="77777777" w:rsidR="004658C7" w:rsidRDefault="00047018" w:rsidP="00762D4B">
      <w:pPr>
        <w:pStyle w:val="BodyText"/>
        <w:tabs>
          <w:tab w:val="left" w:pos="567"/>
        </w:tabs>
        <w:spacing w:after="0" w:line="276" w:lineRule="auto"/>
        <w:ind w:firstLine="567"/>
        <w:jc w:val="both"/>
        <w:rPr>
          <w:sz w:val="23"/>
          <w:szCs w:val="23"/>
        </w:rPr>
      </w:pPr>
      <w:r>
        <w:rPr>
          <w:sz w:val="23"/>
          <w:szCs w:val="23"/>
        </w:rPr>
        <w:tab/>
      </w:r>
      <w:r w:rsidR="004658C7">
        <w:rPr>
          <w:sz w:val="23"/>
          <w:szCs w:val="23"/>
        </w:rPr>
        <w:t xml:space="preserve">Pentru </w:t>
      </w:r>
      <w:r w:rsidR="004658C7" w:rsidRPr="004521F8">
        <w:rPr>
          <w:b/>
          <w:sz w:val="23"/>
          <w:szCs w:val="23"/>
        </w:rPr>
        <w:t>organizarea și desfășurarea alegerilor parlamentare în străinătate</w:t>
      </w:r>
      <w:r w:rsidR="004658C7">
        <w:rPr>
          <w:sz w:val="23"/>
          <w:szCs w:val="23"/>
        </w:rPr>
        <w:t xml:space="preserve"> au colaborat Ministerul Afacerilor Externe, </w:t>
      </w:r>
      <w:r w:rsidR="004658C7" w:rsidRPr="00BE55B6">
        <w:rPr>
          <w:sz w:val="23"/>
          <w:szCs w:val="23"/>
        </w:rPr>
        <w:t>Autoritatea Electoral</w:t>
      </w:r>
      <w:r w:rsidR="004658C7" w:rsidRPr="00BE55B6">
        <w:rPr>
          <w:rFonts w:hint="eastAsia"/>
          <w:sz w:val="23"/>
          <w:szCs w:val="23"/>
        </w:rPr>
        <w:t>ă</w:t>
      </w:r>
      <w:r w:rsidR="004658C7" w:rsidRPr="00BE55B6">
        <w:rPr>
          <w:sz w:val="23"/>
          <w:szCs w:val="23"/>
        </w:rPr>
        <w:t xml:space="preserve"> Permanent</w:t>
      </w:r>
      <w:r w:rsidR="004658C7" w:rsidRPr="00BE55B6">
        <w:rPr>
          <w:rFonts w:hint="eastAsia"/>
          <w:sz w:val="23"/>
          <w:szCs w:val="23"/>
        </w:rPr>
        <w:t>ă</w:t>
      </w:r>
      <w:r w:rsidR="004658C7" w:rsidRPr="00BE55B6">
        <w:rPr>
          <w:sz w:val="23"/>
          <w:szCs w:val="23"/>
        </w:rPr>
        <w:t xml:space="preserve">, Serviciul de Telecomunicații Speciale, Instituția prefectului municipiului București, Biroul </w:t>
      </w:r>
      <w:r w:rsidR="004658C7" w:rsidRPr="00AE4069">
        <w:rPr>
          <w:sz w:val="23"/>
          <w:szCs w:val="23"/>
        </w:rPr>
        <w:t>biroului electoral de circumscripție nr. 43 pentru cet</w:t>
      </w:r>
      <w:r w:rsidR="004658C7" w:rsidRPr="00AE4069">
        <w:rPr>
          <w:rFonts w:hint="eastAsia"/>
          <w:sz w:val="23"/>
          <w:szCs w:val="23"/>
        </w:rPr>
        <w:t>ă</w:t>
      </w:r>
      <w:r w:rsidR="004658C7" w:rsidRPr="00AE4069">
        <w:rPr>
          <w:sz w:val="23"/>
          <w:szCs w:val="23"/>
        </w:rPr>
        <w:t>țenii rom</w:t>
      </w:r>
      <w:r w:rsidR="004658C7" w:rsidRPr="00AE4069">
        <w:rPr>
          <w:rFonts w:hint="eastAsia"/>
          <w:sz w:val="23"/>
          <w:szCs w:val="23"/>
        </w:rPr>
        <w:t>â</w:t>
      </w:r>
      <w:r w:rsidR="004658C7" w:rsidRPr="00AE4069">
        <w:rPr>
          <w:sz w:val="23"/>
          <w:szCs w:val="23"/>
        </w:rPr>
        <w:t xml:space="preserve">ni cu domiciliul sau reședința </w:t>
      </w:r>
      <w:r w:rsidR="004658C7" w:rsidRPr="00AE4069">
        <w:rPr>
          <w:rFonts w:hint="eastAsia"/>
          <w:sz w:val="23"/>
          <w:szCs w:val="23"/>
        </w:rPr>
        <w:t>î</w:t>
      </w:r>
      <w:r w:rsidR="004658C7" w:rsidRPr="00AE4069">
        <w:rPr>
          <w:sz w:val="23"/>
          <w:szCs w:val="23"/>
        </w:rPr>
        <w:t>n afara ț</w:t>
      </w:r>
      <w:r w:rsidR="004658C7" w:rsidRPr="00AE4069">
        <w:rPr>
          <w:rFonts w:hint="eastAsia"/>
          <w:sz w:val="23"/>
          <w:szCs w:val="23"/>
        </w:rPr>
        <w:t>ă</w:t>
      </w:r>
      <w:r w:rsidR="004658C7" w:rsidRPr="00AE4069">
        <w:rPr>
          <w:sz w:val="23"/>
          <w:szCs w:val="23"/>
        </w:rPr>
        <w:t>rii</w:t>
      </w:r>
      <w:r w:rsidR="004658C7" w:rsidRPr="00BE55B6">
        <w:rPr>
          <w:sz w:val="23"/>
          <w:szCs w:val="23"/>
        </w:rPr>
        <w:t>, Biroul electoral pentru votul prin corespondenț</w:t>
      </w:r>
      <w:r w:rsidR="004658C7" w:rsidRPr="00BE55B6">
        <w:rPr>
          <w:rFonts w:hint="eastAsia"/>
          <w:sz w:val="23"/>
          <w:szCs w:val="23"/>
        </w:rPr>
        <w:t>ă</w:t>
      </w:r>
      <w:r w:rsidR="004658C7" w:rsidRPr="00BE55B6">
        <w:rPr>
          <w:sz w:val="23"/>
          <w:szCs w:val="23"/>
        </w:rPr>
        <w:t>, Ministerul Afacerilor Interne, Institutul Național de Statistic</w:t>
      </w:r>
      <w:r w:rsidR="004658C7" w:rsidRPr="00BE55B6">
        <w:rPr>
          <w:rFonts w:hint="eastAsia"/>
          <w:sz w:val="23"/>
          <w:szCs w:val="23"/>
        </w:rPr>
        <w:t>ă</w:t>
      </w:r>
      <w:r w:rsidR="004658C7">
        <w:rPr>
          <w:sz w:val="23"/>
          <w:szCs w:val="23"/>
        </w:rPr>
        <w:t xml:space="preserve"> și Compania Națională Poșta Română S.A.</w:t>
      </w:r>
    </w:p>
    <w:p w14:paraId="062293B2" w14:textId="77777777" w:rsidR="00047018" w:rsidRPr="006978B7" w:rsidRDefault="004658C7" w:rsidP="00762D4B">
      <w:pPr>
        <w:tabs>
          <w:tab w:val="left" w:pos="567"/>
        </w:tabs>
        <w:spacing w:after="0"/>
        <w:jc w:val="both"/>
        <w:rPr>
          <w:sz w:val="23"/>
          <w:szCs w:val="23"/>
        </w:rPr>
      </w:pPr>
      <w:r>
        <w:rPr>
          <w:rFonts w:ascii="Times New Roman" w:hAnsi="Times New Roman" w:cs="Times New Roman"/>
          <w:sz w:val="23"/>
          <w:szCs w:val="23"/>
          <w:lang w:val="ro-RO"/>
        </w:rPr>
        <w:tab/>
      </w:r>
      <w:r w:rsidR="00047018">
        <w:rPr>
          <w:rFonts w:ascii="Times New Roman" w:hAnsi="Times New Roman" w:cs="Times New Roman"/>
          <w:sz w:val="23"/>
          <w:szCs w:val="23"/>
          <w:lang w:val="ro-RO"/>
        </w:rPr>
        <w:t xml:space="preserve">Hotărârea </w:t>
      </w:r>
      <w:r w:rsidR="004521F8" w:rsidRPr="004521F8">
        <w:rPr>
          <w:rFonts w:ascii="Times New Roman" w:hAnsi="Times New Roman" w:cs="Times New Roman"/>
          <w:sz w:val="23"/>
          <w:szCs w:val="23"/>
          <w:lang w:val="ro-RO"/>
        </w:rPr>
        <w:t>Guvernului nr. 636/2016</w:t>
      </w:r>
      <w:r w:rsidR="004521F8" w:rsidRPr="004521F8">
        <w:rPr>
          <w:rFonts w:ascii="Times New Roman" w:hAnsi="Times New Roman" w:cs="Times New Roman"/>
          <w:b/>
          <w:sz w:val="23"/>
          <w:szCs w:val="23"/>
          <w:lang w:val="ro-RO"/>
        </w:rPr>
        <w:t xml:space="preserve"> </w:t>
      </w:r>
      <w:r w:rsidR="00047018">
        <w:rPr>
          <w:rFonts w:ascii="Times New Roman" w:hAnsi="Times New Roman" w:cs="Times New Roman"/>
          <w:sz w:val="23"/>
          <w:szCs w:val="23"/>
          <w:lang w:val="ro-RO"/>
        </w:rPr>
        <w:t xml:space="preserve">a </w:t>
      </w:r>
      <w:r w:rsidR="005A2912">
        <w:rPr>
          <w:rFonts w:ascii="Times New Roman" w:hAnsi="Times New Roman" w:cs="Times New Roman"/>
          <w:sz w:val="23"/>
          <w:szCs w:val="23"/>
          <w:lang w:val="ro-RO"/>
        </w:rPr>
        <w:t>detaliat atribuțiile instituțiilor implicate în organizarea și desfășurarea alegerilor.</w:t>
      </w:r>
    </w:p>
    <w:p w14:paraId="7788C8DC" w14:textId="77777777" w:rsidR="00E16010" w:rsidRPr="00187E81" w:rsidRDefault="00E16010" w:rsidP="00762D4B">
      <w:pPr>
        <w:pStyle w:val="BodyText"/>
        <w:tabs>
          <w:tab w:val="left" w:pos="567"/>
        </w:tabs>
        <w:spacing w:after="0" w:line="276" w:lineRule="auto"/>
        <w:ind w:firstLine="567"/>
        <w:jc w:val="both"/>
        <w:rPr>
          <w:sz w:val="23"/>
          <w:szCs w:val="23"/>
        </w:rPr>
      </w:pPr>
    </w:p>
    <w:p w14:paraId="558E9EC6" w14:textId="77777777" w:rsidR="000C5885" w:rsidRPr="00187E81" w:rsidRDefault="00286572" w:rsidP="00762D4B">
      <w:pPr>
        <w:tabs>
          <w:tab w:val="left" w:pos="567"/>
        </w:tabs>
        <w:spacing w:after="0"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r w:rsidR="000C5885" w:rsidRPr="00187E81">
        <w:rPr>
          <w:rFonts w:ascii="Palatino Linotype" w:hAnsi="Palatino Linotype" w:cs="Times New Roman"/>
          <w:b/>
          <w:sz w:val="23"/>
          <w:szCs w:val="23"/>
          <w:lang w:val="ro-RO"/>
        </w:rPr>
        <w:t>Ministerul Afacerilor Interne</w:t>
      </w:r>
      <w:r w:rsidR="00023873">
        <w:rPr>
          <w:rStyle w:val="FootnoteReference"/>
          <w:rFonts w:ascii="Palatino Linotype" w:hAnsi="Palatino Linotype" w:cs="Times New Roman"/>
          <w:b/>
          <w:sz w:val="23"/>
          <w:szCs w:val="23"/>
          <w:lang w:val="ro-RO"/>
        </w:rPr>
        <w:footnoteReference w:id="65"/>
      </w:r>
      <w:r w:rsidR="00F225C0" w:rsidRPr="00187E81">
        <w:rPr>
          <w:rFonts w:ascii="Palatino Linotype" w:hAnsi="Palatino Linotype" w:cs="Times New Roman"/>
          <w:b/>
          <w:sz w:val="23"/>
          <w:szCs w:val="23"/>
          <w:lang w:val="ro-RO"/>
        </w:rPr>
        <w:t xml:space="preserve"> și instituțiile prefectului</w:t>
      </w:r>
    </w:p>
    <w:p w14:paraId="5B6DFFB3" w14:textId="77777777" w:rsidR="00F632A4" w:rsidRPr="00187E81" w:rsidRDefault="004F0572" w:rsidP="00762D4B">
      <w:pPr>
        <w:tabs>
          <w:tab w:val="left" w:pos="0"/>
          <w:tab w:val="left" w:pos="567"/>
        </w:tabs>
        <w:spacing w:after="0" w:line="276" w:lineRule="auto"/>
        <w:jc w:val="both"/>
        <w:rPr>
          <w:rFonts w:ascii="Times New Roman" w:hAnsi="Times New Roman" w:cs="Times New Roman"/>
          <w:sz w:val="23"/>
          <w:szCs w:val="23"/>
        </w:rPr>
      </w:pPr>
      <w:r w:rsidRPr="00187E81">
        <w:rPr>
          <w:rFonts w:ascii="Times New Roman" w:hAnsi="Times New Roman" w:cs="Times New Roman"/>
          <w:sz w:val="23"/>
          <w:szCs w:val="23"/>
        </w:rPr>
        <w:tab/>
      </w:r>
      <w:r w:rsidR="0092763B" w:rsidRPr="00187E81">
        <w:rPr>
          <w:rFonts w:ascii="Times New Roman" w:hAnsi="Times New Roman" w:cs="Times New Roman"/>
          <w:sz w:val="23"/>
          <w:szCs w:val="23"/>
        </w:rPr>
        <w:t xml:space="preserve">La nivelul </w:t>
      </w:r>
      <w:r w:rsidR="008E1596">
        <w:rPr>
          <w:rFonts w:ascii="Times New Roman" w:hAnsi="Times New Roman" w:cs="Times New Roman"/>
          <w:sz w:val="23"/>
          <w:szCs w:val="23"/>
        </w:rPr>
        <w:t>Ministerului Afacerilor Interne</w:t>
      </w:r>
      <w:r w:rsidR="0092763B" w:rsidRPr="00187E81">
        <w:rPr>
          <w:rFonts w:ascii="Times New Roman" w:hAnsi="Times New Roman" w:cs="Times New Roman"/>
          <w:sz w:val="23"/>
          <w:szCs w:val="23"/>
        </w:rPr>
        <w:t xml:space="preserve"> au fost aprobate </w:t>
      </w:r>
      <w:r w:rsidR="0092763B" w:rsidRPr="00187E81">
        <w:rPr>
          <w:rFonts w:ascii="Times New Roman" w:hAnsi="Times New Roman" w:cs="Times New Roman"/>
          <w:i/>
          <w:sz w:val="23"/>
          <w:szCs w:val="23"/>
        </w:rPr>
        <w:t>Planul general de măsuri privind menținerea și asigurarea ordinii și siguranței publice, premergător și pe timpul desfășurării alegerilor</w:t>
      </w:r>
      <w:r w:rsidR="0092763B" w:rsidRPr="00187E81">
        <w:rPr>
          <w:rFonts w:ascii="Times New Roman" w:hAnsi="Times New Roman" w:cs="Times New Roman"/>
          <w:sz w:val="23"/>
          <w:szCs w:val="23"/>
        </w:rPr>
        <w:t xml:space="preserve"> și </w:t>
      </w:r>
      <w:r w:rsidR="0092763B" w:rsidRPr="00187E81">
        <w:rPr>
          <w:rFonts w:ascii="Times New Roman" w:hAnsi="Times New Roman" w:cs="Times New Roman"/>
          <w:i/>
          <w:sz w:val="23"/>
          <w:szCs w:val="23"/>
        </w:rPr>
        <w:t>Ghidul cu principalele dispoziții normative aplicabile procesului electoral</w:t>
      </w:r>
      <w:r w:rsidR="0092763B" w:rsidRPr="00187E81">
        <w:rPr>
          <w:rFonts w:ascii="Times New Roman" w:hAnsi="Times New Roman" w:cs="Times New Roman"/>
          <w:sz w:val="23"/>
          <w:szCs w:val="23"/>
        </w:rPr>
        <w:t>, ambele documente fiind transmise structur</w:t>
      </w:r>
      <w:r w:rsidR="00F632A4" w:rsidRPr="00187E81">
        <w:rPr>
          <w:rFonts w:ascii="Times New Roman" w:hAnsi="Times New Roman" w:cs="Times New Roman"/>
          <w:sz w:val="23"/>
          <w:szCs w:val="23"/>
        </w:rPr>
        <w:t>ilor ministerului</w:t>
      </w:r>
      <w:r w:rsidR="0092763B" w:rsidRPr="00187E81">
        <w:rPr>
          <w:rFonts w:ascii="Times New Roman" w:hAnsi="Times New Roman" w:cs="Times New Roman"/>
          <w:sz w:val="23"/>
          <w:szCs w:val="23"/>
        </w:rPr>
        <w:t xml:space="preserve"> implicate în gestionarea procesului electoral.</w:t>
      </w:r>
    </w:p>
    <w:p w14:paraId="25F753D7" w14:textId="77777777" w:rsidR="009C183B" w:rsidRPr="00187E81" w:rsidRDefault="009C183B" w:rsidP="00762D4B">
      <w:pPr>
        <w:tabs>
          <w:tab w:val="left" w:pos="0"/>
          <w:tab w:val="left" w:pos="567"/>
        </w:tabs>
        <w:spacing w:after="0" w:line="276" w:lineRule="auto"/>
        <w:jc w:val="both"/>
        <w:rPr>
          <w:rFonts w:ascii="Times New Roman" w:hAnsi="Times New Roman" w:cs="Times New Roman"/>
          <w:sz w:val="23"/>
          <w:szCs w:val="23"/>
        </w:rPr>
      </w:pPr>
      <w:r w:rsidRPr="00187E81">
        <w:rPr>
          <w:rFonts w:ascii="Times New Roman" w:hAnsi="Times New Roman" w:cs="Times New Roman"/>
          <w:sz w:val="23"/>
          <w:szCs w:val="23"/>
        </w:rPr>
        <w:lastRenderedPageBreak/>
        <w:tab/>
      </w:r>
      <w:r w:rsidR="00283594" w:rsidRPr="00187E81">
        <w:rPr>
          <w:rFonts w:ascii="Times New Roman" w:hAnsi="Times New Roman" w:cs="Times New Roman"/>
          <w:sz w:val="23"/>
          <w:szCs w:val="23"/>
        </w:rPr>
        <w:t>Potrivit Comunicatului Ministerului Afacerilor Interne din</w:t>
      </w:r>
      <w:r w:rsidR="00283594" w:rsidRPr="00187E81">
        <w:t xml:space="preserve"> data de </w:t>
      </w:r>
      <w:r w:rsidR="00283594" w:rsidRPr="00187E81">
        <w:rPr>
          <w:rFonts w:ascii="Times New Roman" w:hAnsi="Times New Roman" w:cs="Times New Roman"/>
          <w:sz w:val="23"/>
          <w:szCs w:val="23"/>
        </w:rPr>
        <w:t>11.12.2016</w:t>
      </w:r>
      <w:r w:rsidR="00283594" w:rsidRPr="00187E81">
        <w:rPr>
          <w:rStyle w:val="FootnoteReference"/>
          <w:rFonts w:ascii="Times New Roman" w:hAnsi="Times New Roman" w:cs="Times New Roman"/>
          <w:sz w:val="23"/>
          <w:szCs w:val="23"/>
        </w:rPr>
        <w:footnoteReference w:id="66"/>
      </w:r>
      <w:r w:rsidR="00283594" w:rsidRPr="00187E81">
        <w:rPr>
          <w:rFonts w:ascii="Times New Roman" w:hAnsi="Times New Roman" w:cs="Times New Roman"/>
          <w:sz w:val="23"/>
          <w:szCs w:val="23"/>
        </w:rPr>
        <w:t>, p</w:t>
      </w:r>
      <w:r w:rsidRPr="00187E81">
        <w:rPr>
          <w:rFonts w:ascii="Times New Roman" w:hAnsi="Times New Roman" w:cs="Times New Roman"/>
          <w:sz w:val="23"/>
          <w:szCs w:val="23"/>
        </w:rPr>
        <w:t>entru desfășurarea alegerilor parlamentare în bune condiții și în deplină legalitate, ministrul afacerilor interne, a cerut mobilizarea prefecților, a subprefecților și a aproximativ 45.000 de polițiști, jandarmi, polițiști de frontieră, pompieri și lucrători de la alte structuri.</w:t>
      </w:r>
      <w:r w:rsidR="00283594" w:rsidRPr="00187E81">
        <w:rPr>
          <w:rFonts w:ascii="Times New Roman" w:hAnsi="Times New Roman" w:cs="Times New Roman"/>
          <w:sz w:val="23"/>
          <w:szCs w:val="23"/>
        </w:rPr>
        <w:t xml:space="preserve"> </w:t>
      </w:r>
      <w:r w:rsidRPr="00187E81">
        <w:rPr>
          <w:rFonts w:ascii="Times New Roman" w:hAnsi="Times New Roman" w:cs="Times New Roman"/>
          <w:sz w:val="23"/>
          <w:szCs w:val="23"/>
        </w:rPr>
        <w:t xml:space="preserve">Peste 33.000 de cadre </w:t>
      </w:r>
      <w:r w:rsidR="00283594" w:rsidRPr="00187E81">
        <w:rPr>
          <w:rFonts w:ascii="Times New Roman" w:hAnsi="Times New Roman" w:cs="Times New Roman"/>
          <w:sz w:val="23"/>
          <w:szCs w:val="23"/>
        </w:rPr>
        <w:t xml:space="preserve">ale </w:t>
      </w:r>
      <w:r w:rsidR="00501CA5" w:rsidRPr="00187E81">
        <w:rPr>
          <w:rFonts w:ascii="Times New Roman" w:hAnsi="Times New Roman" w:cs="Times New Roman"/>
          <w:sz w:val="23"/>
          <w:szCs w:val="23"/>
        </w:rPr>
        <w:t>ministerului</w:t>
      </w:r>
      <w:r w:rsidRPr="00187E81">
        <w:rPr>
          <w:rFonts w:ascii="Times New Roman" w:hAnsi="Times New Roman" w:cs="Times New Roman"/>
          <w:sz w:val="23"/>
          <w:szCs w:val="23"/>
        </w:rPr>
        <w:t xml:space="preserve"> au fost însărcinate cu protecția secțiilor de votare, iar 4.200 de specialiști au </w:t>
      </w:r>
      <w:r w:rsidR="00EE15F1" w:rsidRPr="00187E81">
        <w:rPr>
          <w:rFonts w:ascii="Times New Roman" w:hAnsi="Times New Roman" w:cs="Times New Roman"/>
          <w:sz w:val="23"/>
          <w:szCs w:val="23"/>
        </w:rPr>
        <w:t xml:space="preserve">avut </w:t>
      </w:r>
      <w:r w:rsidRPr="00187E81">
        <w:rPr>
          <w:rFonts w:ascii="Times New Roman" w:hAnsi="Times New Roman" w:cs="Times New Roman"/>
          <w:sz w:val="23"/>
          <w:szCs w:val="23"/>
        </w:rPr>
        <w:t>misiunea de a verifica, cerceta și soluționa sesizările privind producerea unor incidente sau evenimente care au legătură cu procesul de vot și sunt în competența Ministerului Afacerilor Interne. La începutul săptămâni</w:t>
      </w:r>
      <w:r w:rsidR="00EE15F1" w:rsidRPr="00187E81">
        <w:rPr>
          <w:rFonts w:ascii="Times New Roman" w:hAnsi="Times New Roman" w:cs="Times New Roman"/>
          <w:sz w:val="23"/>
          <w:szCs w:val="23"/>
        </w:rPr>
        <w:t>i premergătoare alegerilor</w:t>
      </w:r>
      <w:r w:rsidR="008E1596">
        <w:rPr>
          <w:rFonts w:ascii="Times New Roman" w:hAnsi="Times New Roman" w:cs="Times New Roman"/>
          <w:sz w:val="23"/>
          <w:szCs w:val="23"/>
        </w:rPr>
        <w:t>,</w:t>
      </w:r>
      <w:r w:rsidRPr="00187E81">
        <w:rPr>
          <w:rFonts w:ascii="Times New Roman" w:hAnsi="Times New Roman" w:cs="Times New Roman"/>
          <w:sz w:val="23"/>
          <w:szCs w:val="23"/>
        </w:rPr>
        <w:t xml:space="preserve"> în toate județele au fost trimise echipe de specialiști din cadrul </w:t>
      </w:r>
      <w:r w:rsidR="00EE15F1" w:rsidRPr="00187E81">
        <w:rPr>
          <w:rFonts w:ascii="Times New Roman" w:hAnsi="Times New Roman" w:cs="Times New Roman"/>
          <w:sz w:val="23"/>
          <w:szCs w:val="23"/>
        </w:rPr>
        <w:t xml:space="preserve">aparatului central </w:t>
      </w:r>
      <w:r w:rsidRPr="00187E81">
        <w:rPr>
          <w:rFonts w:ascii="Times New Roman" w:hAnsi="Times New Roman" w:cs="Times New Roman"/>
          <w:sz w:val="23"/>
          <w:szCs w:val="23"/>
        </w:rPr>
        <w:t xml:space="preserve">al </w:t>
      </w:r>
      <w:r w:rsidR="00501CA5" w:rsidRPr="00187E81">
        <w:rPr>
          <w:rFonts w:ascii="Times New Roman" w:hAnsi="Times New Roman" w:cs="Times New Roman"/>
          <w:sz w:val="23"/>
          <w:szCs w:val="23"/>
        </w:rPr>
        <w:t xml:space="preserve">ministerului </w:t>
      </w:r>
      <w:r w:rsidRPr="00187E81">
        <w:rPr>
          <w:rFonts w:ascii="Times New Roman" w:hAnsi="Times New Roman" w:cs="Times New Roman"/>
          <w:sz w:val="23"/>
          <w:szCs w:val="23"/>
        </w:rPr>
        <w:t>și</w:t>
      </w:r>
      <w:r w:rsidR="00EE15F1" w:rsidRPr="00187E81">
        <w:rPr>
          <w:rFonts w:ascii="Times New Roman" w:hAnsi="Times New Roman" w:cs="Times New Roman"/>
          <w:sz w:val="23"/>
          <w:szCs w:val="23"/>
        </w:rPr>
        <w:t xml:space="preserve"> al</w:t>
      </w:r>
      <w:r w:rsidRPr="00187E81">
        <w:rPr>
          <w:rFonts w:ascii="Times New Roman" w:hAnsi="Times New Roman" w:cs="Times New Roman"/>
          <w:sz w:val="23"/>
          <w:szCs w:val="23"/>
        </w:rPr>
        <w:t xml:space="preserve"> Inspectoratului General al Poliției Române</w:t>
      </w:r>
      <w:r w:rsidR="008E1596">
        <w:rPr>
          <w:rFonts w:ascii="Times New Roman" w:hAnsi="Times New Roman" w:cs="Times New Roman"/>
          <w:sz w:val="23"/>
          <w:szCs w:val="23"/>
        </w:rPr>
        <w:t>,</w:t>
      </w:r>
      <w:r w:rsidRPr="00187E81">
        <w:rPr>
          <w:rFonts w:ascii="Times New Roman" w:hAnsi="Times New Roman" w:cs="Times New Roman"/>
          <w:sz w:val="23"/>
          <w:szCs w:val="23"/>
        </w:rPr>
        <w:t xml:space="preserve"> în scopul sprijinirii activității unităților teritoriale.</w:t>
      </w:r>
      <w:r w:rsidR="00EE15F1" w:rsidRPr="00187E81">
        <w:rPr>
          <w:rFonts w:ascii="Times New Roman" w:hAnsi="Times New Roman" w:cs="Times New Roman"/>
          <w:sz w:val="23"/>
          <w:szCs w:val="23"/>
        </w:rPr>
        <w:t xml:space="preserve"> În ziua alegerilor au fost </w:t>
      </w:r>
      <w:r w:rsidRPr="00187E81">
        <w:rPr>
          <w:rFonts w:ascii="Times New Roman" w:hAnsi="Times New Roman" w:cs="Times New Roman"/>
          <w:sz w:val="23"/>
          <w:szCs w:val="23"/>
        </w:rPr>
        <w:t>pregătite rezerve de intervenție formate din 6.900 de lucrători operativi. De asemenea, au fost constituite echipe formate din cadre ale Corpului de Control al</w:t>
      </w:r>
      <w:r w:rsidR="00501CA5" w:rsidRPr="00187E81">
        <w:rPr>
          <w:rFonts w:ascii="Times New Roman" w:hAnsi="Times New Roman" w:cs="Times New Roman"/>
          <w:sz w:val="23"/>
          <w:szCs w:val="23"/>
        </w:rPr>
        <w:t xml:space="preserve"> Ministerului Afacerilor Interne</w:t>
      </w:r>
      <w:r w:rsidRPr="00187E81">
        <w:rPr>
          <w:rFonts w:ascii="Times New Roman" w:hAnsi="Times New Roman" w:cs="Times New Roman"/>
          <w:sz w:val="23"/>
          <w:szCs w:val="23"/>
        </w:rPr>
        <w:t xml:space="preserve">, pe patru centre zonale: Cluj, Iași, Timișoara și București, </w:t>
      </w:r>
      <w:r w:rsidR="00EE15F1" w:rsidRPr="00187E81">
        <w:rPr>
          <w:rFonts w:ascii="Times New Roman" w:hAnsi="Times New Roman" w:cs="Times New Roman"/>
          <w:sz w:val="23"/>
          <w:szCs w:val="23"/>
        </w:rPr>
        <w:t>spre a</w:t>
      </w:r>
      <w:r w:rsidRPr="00187E81">
        <w:rPr>
          <w:rFonts w:ascii="Times New Roman" w:hAnsi="Times New Roman" w:cs="Times New Roman"/>
          <w:sz w:val="23"/>
          <w:szCs w:val="23"/>
        </w:rPr>
        <w:t xml:space="preserve"> interveni pentru soluționarea evenimentelor ce depășesc autoritatea de verificare a structurilor teritoriale sau atunci când situația o impune.</w:t>
      </w:r>
    </w:p>
    <w:p w14:paraId="1C582278" w14:textId="77777777" w:rsidR="00775A58" w:rsidRPr="005812BB" w:rsidRDefault="00F632A4" w:rsidP="00762D4B">
      <w:pPr>
        <w:tabs>
          <w:tab w:val="left" w:pos="0"/>
          <w:tab w:val="left" w:pos="567"/>
        </w:tabs>
        <w:spacing w:after="0" w:line="276" w:lineRule="auto"/>
        <w:jc w:val="both"/>
        <w:rPr>
          <w:rFonts w:ascii="Times New Roman" w:hAnsi="Times New Roman" w:cs="Times New Roman"/>
          <w:sz w:val="23"/>
          <w:szCs w:val="23"/>
        </w:rPr>
      </w:pPr>
      <w:r w:rsidRPr="00187E81">
        <w:rPr>
          <w:rFonts w:ascii="Times New Roman" w:hAnsi="Times New Roman" w:cs="Times New Roman"/>
          <w:sz w:val="23"/>
          <w:szCs w:val="23"/>
        </w:rPr>
        <w:tab/>
      </w:r>
      <w:r w:rsidR="00775A58" w:rsidRPr="005812BB">
        <w:rPr>
          <w:rFonts w:ascii="Times New Roman" w:hAnsi="Times New Roman" w:cs="Times New Roman"/>
          <w:sz w:val="23"/>
          <w:szCs w:val="23"/>
        </w:rPr>
        <w:t xml:space="preserve">Totodată, Ministerul Afacerilor Interne a </w:t>
      </w:r>
      <w:r w:rsidR="00D138CD" w:rsidRPr="005812BB">
        <w:rPr>
          <w:rFonts w:ascii="Times New Roman" w:hAnsi="Times New Roman" w:cs="Times New Roman"/>
          <w:sz w:val="23"/>
          <w:szCs w:val="23"/>
        </w:rPr>
        <w:t>desfășurat următoarele activități:</w:t>
      </w:r>
    </w:p>
    <w:p w14:paraId="7C2F1461" w14:textId="75805610" w:rsidR="00D138CD" w:rsidRPr="005812BB" w:rsidRDefault="00D138CD" w:rsidP="00762D4B">
      <w:pPr>
        <w:tabs>
          <w:tab w:val="left" w:pos="0"/>
          <w:tab w:val="left" w:pos="567"/>
        </w:tabs>
        <w:spacing w:after="0" w:line="276" w:lineRule="auto"/>
        <w:jc w:val="both"/>
        <w:rPr>
          <w:rFonts w:ascii="Times New Roman" w:hAnsi="Times New Roman" w:cs="Times New Roman"/>
          <w:sz w:val="23"/>
          <w:szCs w:val="23"/>
        </w:rPr>
      </w:pPr>
      <w:r w:rsidRPr="005812BB">
        <w:rPr>
          <w:rFonts w:ascii="Times New Roman" w:hAnsi="Times New Roman" w:cs="Times New Roman"/>
          <w:b/>
          <w:sz w:val="23"/>
          <w:szCs w:val="23"/>
        </w:rPr>
        <w:t>Activit</w:t>
      </w:r>
      <w:r w:rsidRPr="005812BB">
        <w:rPr>
          <w:rFonts w:ascii="Times New Roman" w:hAnsi="Times New Roman" w:cs="Times New Roman" w:hint="eastAsia"/>
          <w:b/>
          <w:sz w:val="23"/>
          <w:szCs w:val="23"/>
        </w:rPr>
        <w:t>ăţ</w:t>
      </w:r>
      <w:r w:rsidRPr="005812BB">
        <w:rPr>
          <w:rFonts w:ascii="Times New Roman" w:hAnsi="Times New Roman" w:cs="Times New Roman"/>
          <w:b/>
          <w:sz w:val="23"/>
          <w:szCs w:val="23"/>
        </w:rPr>
        <w:t>i premerg</w:t>
      </w:r>
      <w:r w:rsidRPr="005812BB">
        <w:rPr>
          <w:rFonts w:ascii="Times New Roman" w:hAnsi="Times New Roman" w:cs="Times New Roman" w:hint="eastAsia"/>
          <w:b/>
          <w:sz w:val="23"/>
          <w:szCs w:val="23"/>
        </w:rPr>
        <w:t>ă</w:t>
      </w:r>
      <w:r w:rsidRPr="005812BB">
        <w:rPr>
          <w:rFonts w:ascii="Times New Roman" w:hAnsi="Times New Roman" w:cs="Times New Roman"/>
          <w:b/>
          <w:sz w:val="23"/>
          <w:szCs w:val="23"/>
        </w:rPr>
        <w:t>toare campaniei electorale</w:t>
      </w:r>
    </w:p>
    <w:p w14:paraId="352DD5AF" w14:textId="77777777" w:rsidR="00D138CD" w:rsidRPr="005812BB" w:rsidRDefault="00D138CD" w:rsidP="00663302">
      <w:pPr>
        <w:pStyle w:val="ListParagraph"/>
        <w:numPr>
          <w:ilvl w:val="0"/>
          <w:numId w:val="62"/>
        </w:numPr>
        <w:tabs>
          <w:tab w:val="left" w:pos="0"/>
          <w:tab w:val="left" w:pos="567"/>
        </w:tabs>
        <w:spacing w:after="0" w:line="276" w:lineRule="auto"/>
        <w:ind w:left="567" w:hanging="207"/>
        <w:jc w:val="both"/>
        <w:rPr>
          <w:rFonts w:ascii="Times New Roman" w:hAnsi="Times New Roman" w:cs="Times New Roman"/>
          <w:sz w:val="23"/>
          <w:szCs w:val="23"/>
        </w:rPr>
      </w:pPr>
      <w:r w:rsidRPr="005812BB">
        <w:rPr>
          <w:rFonts w:ascii="Times New Roman" w:hAnsi="Times New Roman" w:cs="Times New Roman" w:hint="eastAsia"/>
          <w:sz w:val="23"/>
          <w:szCs w:val="23"/>
        </w:rPr>
        <w:t>ș</w:t>
      </w:r>
      <w:r w:rsidRPr="005812BB">
        <w:rPr>
          <w:rFonts w:ascii="Times New Roman" w:hAnsi="Times New Roman" w:cs="Times New Roman"/>
          <w:sz w:val="23"/>
          <w:szCs w:val="23"/>
        </w:rPr>
        <w:t>efii inspectoratelor de poli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jude</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ene/directorul general al D.G.P.M.B. au acordat sprijinul necesar prefec</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ilor pentru stabilirea, de comun acord cu celelalte structuri teritoriale ale M</w:t>
      </w:r>
      <w:r w:rsidR="000F57E9" w:rsidRPr="005812BB">
        <w:rPr>
          <w:rFonts w:ascii="Times New Roman" w:hAnsi="Times New Roman" w:cs="Times New Roman"/>
          <w:sz w:val="23"/>
          <w:szCs w:val="23"/>
        </w:rPr>
        <w:t>inisterului</w:t>
      </w:r>
      <w:r w:rsidR="00D6220F">
        <w:rPr>
          <w:rFonts w:ascii="Times New Roman" w:hAnsi="Times New Roman" w:cs="Times New Roman"/>
          <w:sz w:val="23"/>
          <w:szCs w:val="23"/>
        </w:rPr>
        <w:t>,</w:t>
      </w:r>
      <w:r w:rsidRPr="005812BB">
        <w:rPr>
          <w:rFonts w:ascii="Times New Roman" w:hAnsi="Times New Roman" w:cs="Times New Roman"/>
          <w:sz w:val="23"/>
          <w:szCs w:val="23"/>
        </w:rPr>
        <w:t xml:space="preserve"> a repartiz</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rii loca</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iilor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sec</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iilor de votare, </w:t>
      </w:r>
      <w:r w:rsidRPr="005812BB">
        <w:rPr>
          <w:rFonts w:ascii="Times New Roman" w:hAnsi="Times New Roman" w:cs="Times New Roman" w:hint="eastAsia"/>
          <w:sz w:val="23"/>
          <w:szCs w:val="23"/>
        </w:rPr>
        <w:t>î</w:t>
      </w:r>
      <w:r w:rsidRPr="005812BB">
        <w:rPr>
          <w:rFonts w:ascii="Times New Roman" w:hAnsi="Times New Roman" w:cs="Times New Roman"/>
          <w:sz w:val="23"/>
          <w:szCs w:val="23"/>
        </w:rPr>
        <w:t xml:space="preserve">n vederea </w:t>
      </w:r>
      <w:r w:rsidR="00783318" w:rsidRPr="005812BB">
        <w:rPr>
          <w:rFonts w:ascii="Times New Roman" w:hAnsi="Times New Roman" w:cs="Times New Roman"/>
          <w:sz w:val="23"/>
          <w:szCs w:val="23"/>
        </w:rPr>
        <w:t>asigur</w:t>
      </w:r>
      <w:r w:rsidR="00783318" w:rsidRPr="005812BB">
        <w:rPr>
          <w:rFonts w:ascii="Times New Roman" w:hAnsi="Times New Roman" w:cs="Times New Roman" w:hint="eastAsia"/>
          <w:sz w:val="23"/>
          <w:szCs w:val="23"/>
        </w:rPr>
        <w:t>ă</w:t>
      </w:r>
      <w:r w:rsidR="00783318" w:rsidRPr="005812BB">
        <w:rPr>
          <w:rFonts w:ascii="Times New Roman" w:hAnsi="Times New Roman" w:cs="Times New Roman"/>
          <w:sz w:val="23"/>
          <w:szCs w:val="23"/>
        </w:rPr>
        <w:t>rii</w:t>
      </w:r>
      <w:r w:rsidRPr="005812BB">
        <w:rPr>
          <w:rFonts w:ascii="Times New Roman" w:hAnsi="Times New Roman" w:cs="Times New Roman"/>
          <w:sz w:val="23"/>
          <w:szCs w:val="23"/>
        </w:rPr>
        <w:t xml:space="preserve"> protec</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iei</w:t>
      </w:r>
      <w:r w:rsidR="00783318">
        <w:rPr>
          <w:rFonts w:ascii="Times New Roman" w:hAnsi="Times New Roman" w:cs="Times New Roman"/>
          <w:sz w:val="23"/>
          <w:szCs w:val="23"/>
        </w:rPr>
        <w:t xml:space="preserve"> acestora</w:t>
      </w:r>
      <w:r w:rsidRPr="005812BB">
        <w:rPr>
          <w:rFonts w:ascii="Times New Roman" w:hAnsi="Times New Roman" w:cs="Times New Roman"/>
          <w:sz w:val="23"/>
          <w:szCs w:val="23"/>
          <w:lang w:val="ro-RO"/>
        </w:rPr>
        <w:t>;</w:t>
      </w:r>
    </w:p>
    <w:p w14:paraId="3A6B6B93" w14:textId="77777777" w:rsidR="00D138CD" w:rsidRPr="005812BB" w:rsidRDefault="00D138CD" w:rsidP="00663302">
      <w:pPr>
        <w:pStyle w:val="ListParagraph"/>
        <w:numPr>
          <w:ilvl w:val="0"/>
          <w:numId w:val="62"/>
        </w:numPr>
        <w:tabs>
          <w:tab w:val="left" w:pos="0"/>
          <w:tab w:val="left" w:pos="567"/>
        </w:tabs>
        <w:spacing w:after="0" w:line="276" w:lineRule="auto"/>
        <w:ind w:left="567" w:hanging="207"/>
        <w:jc w:val="both"/>
        <w:rPr>
          <w:rFonts w:ascii="Times New Roman" w:hAnsi="Times New Roman" w:cs="Times New Roman"/>
          <w:sz w:val="23"/>
          <w:szCs w:val="23"/>
        </w:rPr>
      </w:pPr>
      <w:r w:rsidRPr="005812BB">
        <w:rPr>
          <w:rFonts w:ascii="Times New Roman" w:hAnsi="Times New Roman" w:cs="Times New Roman"/>
          <w:sz w:val="23"/>
          <w:szCs w:val="23"/>
        </w:rPr>
        <w:t>Direc</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ia General</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de Poli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a Municipiului Bucure</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 xml:space="preserve">ti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inspectoratele de poli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jude</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ene, </w:t>
      </w:r>
      <w:r w:rsidRPr="005812BB">
        <w:rPr>
          <w:rFonts w:ascii="Times New Roman" w:hAnsi="Times New Roman" w:cs="Times New Roman" w:hint="eastAsia"/>
          <w:sz w:val="23"/>
          <w:szCs w:val="23"/>
        </w:rPr>
        <w:t>î</w:t>
      </w:r>
      <w:r w:rsidRPr="005812BB">
        <w:rPr>
          <w:rFonts w:ascii="Times New Roman" w:hAnsi="Times New Roman" w:cs="Times New Roman"/>
          <w:sz w:val="23"/>
          <w:szCs w:val="23"/>
        </w:rPr>
        <w:t>mpreun</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cu structurile de jandarmi, au men</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inut ordinea public</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w:t>
      </w:r>
      <w:r w:rsidRPr="005812BB">
        <w:rPr>
          <w:rFonts w:ascii="Times New Roman" w:hAnsi="Times New Roman" w:cs="Times New Roman" w:hint="eastAsia"/>
          <w:sz w:val="23"/>
          <w:szCs w:val="23"/>
        </w:rPr>
        <w:t>î</w:t>
      </w:r>
      <w:r w:rsidRPr="005812BB">
        <w:rPr>
          <w:rFonts w:ascii="Times New Roman" w:hAnsi="Times New Roman" w:cs="Times New Roman"/>
          <w:sz w:val="23"/>
          <w:szCs w:val="23"/>
        </w:rPr>
        <w:t>n zonele de amplasare a Biroului Electoral Central/birourilor electorale de circumscrip</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jude</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ene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 xml:space="preserve">i ale oficiilor electorale de sector, precum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a tipografiilor unde se tip</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resc buletinele de vot</w:t>
      </w:r>
      <w:r w:rsidRPr="005812BB">
        <w:rPr>
          <w:rFonts w:ascii="Times New Roman" w:hAnsi="Times New Roman" w:cs="Times New Roman"/>
          <w:sz w:val="23"/>
          <w:szCs w:val="23"/>
          <w:lang w:val="ro-RO"/>
        </w:rPr>
        <w:t>;</w:t>
      </w:r>
    </w:p>
    <w:p w14:paraId="460AA771" w14:textId="77777777" w:rsidR="00D138CD" w:rsidRPr="005812BB" w:rsidRDefault="00D138CD" w:rsidP="00663302">
      <w:pPr>
        <w:pStyle w:val="ListParagraph"/>
        <w:numPr>
          <w:ilvl w:val="0"/>
          <w:numId w:val="62"/>
        </w:numPr>
        <w:tabs>
          <w:tab w:val="left" w:pos="0"/>
          <w:tab w:val="left" w:pos="567"/>
        </w:tabs>
        <w:spacing w:after="0" w:line="276" w:lineRule="auto"/>
        <w:ind w:left="567" w:hanging="207"/>
        <w:jc w:val="both"/>
        <w:rPr>
          <w:rFonts w:ascii="Times New Roman" w:hAnsi="Times New Roman" w:cs="Times New Roman"/>
          <w:sz w:val="23"/>
          <w:szCs w:val="23"/>
        </w:rPr>
      </w:pPr>
      <w:r w:rsidRPr="005812BB">
        <w:rPr>
          <w:rFonts w:ascii="Times New Roman" w:hAnsi="Times New Roman" w:cs="Times New Roman"/>
          <w:sz w:val="23"/>
          <w:szCs w:val="23"/>
        </w:rPr>
        <w:t>a fost instruit personal</w:t>
      </w:r>
      <w:r w:rsidR="00440B8A">
        <w:rPr>
          <w:rFonts w:ascii="Times New Roman" w:hAnsi="Times New Roman" w:cs="Times New Roman"/>
          <w:sz w:val="23"/>
          <w:szCs w:val="23"/>
        </w:rPr>
        <w:t>ul</w:t>
      </w:r>
      <w:r w:rsidRPr="005812BB">
        <w:rPr>
          <w:rFonts w:ascii="Times New Roman" w:hAnsi="Times New Roman" w:cs="Times New Roman"/>
          <w:sz w:val="23"/>
          <w:szCs w:val="23"/>
        </w:rPr>
        <w:t xml:space="preserve"> cu privire la prevederile actelor normative care reglementeaz</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organizarea și desf</w:t>
      </w:r>
      <w:r w:rsidRPr="005812BB">
        <w:rPr>
          <w:rFonts w:ascii="Times New Roman" w:hAnsi="Times New Roman" w:cs="Times New Roman" w:hint="eastAsia"/>
          <w:sz w:val="23"/>
          <w:szCs w:val="23"/>
        </w:rPr>
        <w:t>ăş</w:t>
      </w:r>
      <w:r w:rsidRPr="005812BB">
        <w:rPr>
          <w:rFonts w:ascii="Times New Roman" w:hAnsi="Times New Roman" w:cs="Times New Roman"/>
          <w:sz w:val="23"/>
          <w:szCs w:val="23"/>
        </w:rPr>
        <w:t xml:space="preserve">urarea alegerilor pentru Senat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Camera Deputaților, precum și cu privire la aspectele reglementate prin hot</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r</w:t>
      </w:r>
      <w:r w:rsidRPr="005812BB">
        <w:rPr>
          <w:rFonts w:ascii="Times New Roman" w:hAnsi="Times New Roman" w:cs="Times New Roman" w:hint="eastAsia"/>
          <w:sz w:val="23"/>
          <w:szCs w:val="23"/>
        </w:rPr>
        <w:t>â</w:t>
      </w:r>
      <w:r w:rsidR="007F7ADA">
        <w:rPr>
          <w:rFonts w:ascii="Times New Roman" w:hAnsi="Times New Roman" w:cs="Times New Roman"/>
          <w:sz w:val="23"/>
          <w:szCs w:val="23"/>
        </w:rPr>
        <w:t>ri</w:t>
      </w:r>
      <w:r w:rsidRPr="005812BB">
        <w:rPr>
          <w:rFonts w:ascii="Times New Roman" w:hAnsi="Times New Roman" w:cs="Times New Roman"/>
          <w:sz w:val="23"/>
          <w:szCs w:val="23"/>
        </w:rPr>
        <w:t xml:space="preserve"> ale Autorit</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ții Electorale Permanente sau </w:t>
      </w:r>
      <w:r w:rsidR="007F7ADA">
        <w:rPr>
          <w:rFonts w:ascii="Times New Roman" w:hAnsi="Times New Roman" w:cs="Times New Roman"/>
          <w:sz w:val="23"/>
          <w:szCs w:val="23"/>
        </w:rPr>
        <w:t xml:space="preserve">ale </w:t>
      </w:r>
      <w:r w:rsidRPr="005812BB">
        <w:rPr>
          <w:rFonts w:ascii="Times New Roman" w:hAnsi="Times New Roman" w:cs="Times New Roman"/>
          <w:sz w:val="23"/>
          <w:szCs w:val="23"/>
        </w:rPr>
        <w:t>Biroului Electoral Central</w:t>
      </w:r>
      <w:r w:rsidRPr="005812BB">
        <w:rPr>
          <w:rFonts w:ascii="Times New Roman" w:hAnsi="Times New Roman" w:cs="Times New Roman"/>
          <w:sz w:val="23"/>
          <w:szCs w:val="23"/>
          <w:lang w:val="ro-RO"/>
        </w:rPr>
        <w:t>;</w:t>
      </w:r>
    </w:p>
    <w:p w14:paraId="21C66701" w14:textId="77777777" w:rsidR="00D138CD" w:rsidRPr="005812BB" w:rsidRDefault="00D138CD" w:rsidP="00663302">
      <w:pPr>
        <w:pStyle w:val="ListParagraph"/>
        <w:numPr>
          <w:ilvl w:val="0"/>
          <w:numId w:val="62"/>
        </w:numPr>
        <w:spacing w:after="0"/>
        <w:ind w:left="567" w:hanging="207"/>
        <w:jc w:val="both"/>
        <w:rPr>
          <w:rFonts w:ascii="Times New Roman" w:hAnsi="Times New Roman" w:cs="Times New Roman"/>
          <w:sz w:val="23"/>
          <w:szCs w:val="23"/>
        </w:rPr>
      </w:pPr>
      <w:r w:rsidRPr="005812BB">
        <w:rPr>
          <w:rFonts w:ascii="Times New Roman" w:hAnsi="Times New Roman" w:cs="Times New Roman"/>
          <w:sz w:val="23"/>
          <w:szCs w:val="23"/>
        </w:rPr>
        <w:t>pentru realizarea cooper</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rii </w:t>
      </w:r>
      <w:r w:rsidRPr="005812BB">
        <w:rPr>
          <w:rFonts w:ascii="Times New Roman" w:hAnsi="Times New Roman" w:cs="Times New Roman" w:hint="eastAsia"/>
          <w:sz w:val="23"/>
          <w:szCs w:val="23"/>
        </w:rPr>
        <w:t>î</w:t>
      </w:r>
      <w:r w:rsidRPr="005812BB">
        <w:rPr>
          <w:rFonts w:ascii="Times New Roman" w:hAnsi="Times New Roman" w:cs="Times New Roman"/>
          <w:sz w:val="23"/>
          <w:szCs w:val="23"/>
        </w:rPr>
        <w:t xml:space="preserve">ntre structurile Ministerului Afacerilor Interne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birourile electorale de circumscripţie jude</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ene/al Municipiului Bucure</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ti, structurile teritoriale de poli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au desemnat ofi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eri de leg</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tur</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la aceste birouri. Prin </w:t>
      </w:r>
      <w:r w:rsidRPr="005812BB">
        <w:rPr>
          <w:rFonts w:ascii="Times New Roman" w:hAnsi="Times New Roman" w:cs="Times New Roman"/>
          <w:i/>
          <w:sz w:val="23"/>
          <w:szCs w:val="23"/>
        </w:rPr>
        <w:t xml:space="preserve">Adresa </w:t>
      </w:r>
      <w:r w:rsidRPr="005812BB">
        <w:rPr>
          <w:rFonts w:ascii="Times New Roman" w:hAnsi="Times New Roman" w:cs="Times New Roman"/>
          <w:sz w:val="23"/>
          <w:szCs w:val="23"/>
        </w:rPr>
        <w:t xml:space="preserve">înregistrată cu </w:t>
      </w:r>
      <w:r w:rsidRPr="005812BB">
        <w:rPr>
          <w:rFonts w:ascii="Times New Roman" w:hAnsi="Times New Roman" w:cs="Times New Roman"/>
          <w:i/>
          <w:sz w:val="23"/>
          <w:szCs w:val="23"/>
        </w:rPr>
        <w:t>nr. 550/C/BEC/SCD/2016 din 21.11.2016</w:t>
      </w:r>
      <w:r w:rsidRPr="005812BB">
        <w:rPr>
          <w:rFonts w:ascii="Times New Roman" w:hAnsi="Times New Roman" w:cs="Times New Roman"/>
          <w:sz w:val="23"/>
          <w:szCs w:val="23"/>
        </w:rPr>
        <w:t xml:space="preserve">, Ministerul Afacerilor Interne a solicitat Biroului Electoral Central </w:t>
      </w:r>
      <w:r w:rsidRPr="005812BB">
        <w:rPr>
          <w:rFonts w:ascii="Times New Roman" w:hAnsi="Times New Roman" w:cs="Times New Roman"/>
          <w:b/>
          <w:sz w:val="23"/>
          <w:szCs w:val="23"/>
        </w:rPr>
        <w:t xml:space="preserve">aprobarea participării, în ziua alegerilor, la sediul Biroului, a unui reprezentant </w:t>
      </w:r>
      <w:r w:rsidRPr="005812BB">
        <w:rPr>
          <w:rFonts w:ascii="Times New Roman" w:hAnsi="Times New Roman" w:cs="Times New Roman"/>
          <w:sz w:val="23"/>
          <w:szCs w:val="23"/>
        </w:rPr>
        <w:t>din cadrul Direcți</w:t>
      </w:r>
      <w:r w:rsidR="006048F9" w:rsidRPr="005812BB">
        <w:rPr>
          <w:rFonts w:ascii="Times New Roman" w:hAnsi="Times New Roman" w:cs="Times New Roman"/>
          <w:sz w:val="23"/>
          <w:szCs w:val="23"/>
        </w:rPr>
        <w:t>ei Generale de Management Operaț</w:t>
      </w:r>
      <w:r w:rsidRPr="005812BB">
        <w:rPr>
          <w:rFonts w:ascii="Times New Roman" w:hAnsi="Times New Roman" w:cs="Times New Roman"/>
          <w:sz w:val="23"/>
          <w:szCs w:val="23"/>
        </w:rPr>
        <w:t>ional, solicitarea fiind soluționată în mod favorabil</w:t>
      </w:r>
      <w:r w:rsidR="00CA13EA" w:rsidRPr="005812BB">
        <w:rPr>
          <w:rFonts w:ascii="Times New Roman" w:hAnsi="Times New Roman" w:cs="Times New Roman"/>
          <w:sz w:val="23"/>
          <w:szCs w:val="23"/>
        </w:rPr>
        <w:t>.</w:t>
      </w:r>
    </w:p>
    <w:p w14:paraId="536A59BE" w14:textId="577295C7" w:rsidR="00D138CD" w:rsidRPr="005812BB" w:rsidRDefault="00D138CD" w:rsidP="00762D4B">
      <w:pPr>
        <w:tabs>
          <w:tab w:val="left" w:pos="0"/>
          <w:tab w:val="left" w:pos="567"/>
        </w:tabs>
        <w:spacing w:after="0" w:line="276" w:lineRule="auto"/>
        <w:jc w:val="both"/>
        <w:rPr>
          <w:rFonts w:ascii="Times New Roman" w:hAnsi="Times New Roman" w:cs="Times New Roman"/>
          <w:sz w:val="23"/>
          <w:szCs w:val="23"/>
        </w:rPr>
      </w:pPr>
      <w:r w:rsidRPr="005812BB">
        <w:rPr>
          <w:rFonts w:ascii="Times New Roman" w:hAnsi="Times New Roman" w:cs="Times New Roman"/>
          <w:b/>
          <w:sz w:val="23"/>
          <w:szCs w:val="23"/>
        </w:rPr>
        <w:t>Pe durata desf</w:t>
      </w:r>
      <w:r w:rsidRPr="005812BB">
        <w:rPr>
          <w:rFonts w:ascii="Times New Roman" w:hAnsi="Times New Roman" w:cs="Times New Roman" w:hint="eastAsia"/>
          <w:b/>
          <w:sz w:val="23"/>
          <w:szCs w:val="23"/>
        </w:rPr>
        <w:t>ăş</w:t>
      </w:r>
      <w:r w:rsidRPr="005812BB">
        <w:rPr>
          <w:rFonts w:ascii="Times New Roman" w:hAnsi="Times New Roman" w:cs="Times New Roman"/>
          <w:b/>
          <w:sz w:val="23"/>
          <w:szCs w:val="23"/>
        </w:rPr>
        <w:t>ur</w:t>
      </w:r>
      <w:r w:rsidRPr="005812BB">
        <w:rPr>
          <w:rFonts w:ascii="Times New Roman" w:hAnsi="Times New Roman" w:cs="Times New Roman" w:hint="eastAsia"/>
          <w:b/>
          <w:sz w:val="23"/>
          <w:szCs w:val="23"/>
        </w:rPr>
        <w:t>ă</w:t>
      </w:r>
      <w:r w:rsidRPr="005812BB">
        <w:rPr>
          <w:rFonts w:ascii="Times New Roman" w:hAnsi="Times New Roman" w:cs="Times New Roman"/>
          <w:b/>
          <w:sz w:val="23"/>
          <w:szCs w:val="23"/>
        </w:rPr>
        <w:t>rii campaniei electorale</w:t>
      </w:r>
    </w:p>
    <w:p w14:paraId="3201B9B2"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au fost asigurate</w:t>
      </w:r>
      <w:r w:rsidR="00D138CD" w:rsidRPr="005812BB">
        <w:rPr>
          <w:rFonts w:ascii="Times New Roman" w:hAnsi="Times New Roman" w:cs="Times New Roman"/>
          <w:sz w:val="23"/>
          <w:szCs w:val="23"/>
        </w:rPr>
        <w:t>, conform planurilor proprii,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surile de ordine public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pe timpul adun</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rilor electorale, mitingurilor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manifest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rilor cultural-artistice organizate de forma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iunile politice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candida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 independen</w:t>
      </w:r>
      <w:r w:rsidR="00D138CD" w:rsidRPr="005812BB">
        <w:rPr>
          <w:rFonts w:ascii="Times New Roman" w:hAnsi="Times New Roman" w:cs="Times New Roman" w:hint="eastAsia"/>
          <w:sz w:val="23"/>
          <w:szCs w:val="23"/>
        </w:rPr>
        <w:t>ţ</w:t>
      </w:r>
      <w:r w:rsidRPr="005812BB">
        <w:rPr>
          <w:rFonts w:ascii="Times New Roman" w:hAnsi="Times New Roman" w:cs="Times New Roman"/>
          <w:sz w:val="23"/>
          <w:szCs w:val="23"/>
        </w:rPr>
        <w:t>i</w:t>
      </w:r>
      <w:r w:rsidRPr="005812BB">
        <w:rPr>
          <w:rFonts w:ascii="Times New Roman" w:hAnsi="Times New Roman" w:cs="Times New Roman"/>
          <w:sz w:val="23"/>
          <w:szCs w:val="23"/>
          <w:lang w:val="ro-RO"/>
        </w:rPr>
        <w:t>;</w:t>
      </w:r>
    </w:p>
    <w:p w14:paraId="073DBC2E"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ncep</w:t>
      </w:r>
      <w:r w:rsidR="00D138CD" w:rsidRPr="005812BB">
        <w:rPr>
          <w:rFonts w:ascii="Times New Roman" w:hAnsi="Times New Roman" w:cs="Times New Roman" w:hint="eastAsia"/>
          <w:sz w:val="23"/>
          <w:szCs w:val="23"/>
        </w:rPr>
        <w:t>â</w:t>
      </w:r>
      <w:r w:rsidR="00D138CD" w:rsidRPr="005812BB">
        <w:rPr>
          <w:rFonts w:ascii="Times New Roman" w:hAnsi="Times New Roman" w:cs="Times New Roman"/>
          <w:sz w:val="23"/>
          <w:szCs w:val="23"/>
        </w:rPr>
        <w:t>nd cu data de 11.11.2016, asigurarea integrit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ii locurilor de afi</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aj electoral a fost realizat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ia local</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iar structurile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 cu sprijinul efectivelor de jandarmi, au inclus loca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iile respective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 xml:space="preserve">n dispozitivele de ordine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siguran</w:t>
      </w:r>
      <w:r w:rsidR="00D138CD" w:rsidRPr="005812BB">
        <w:rPr>
          <w:rFonts w:ascii="Times New Roman" w:hAnsi="Times New Roman" w:cs="Times New Roman" w:hint="eastAsia"/>
          <w:sz w:val="23"/>
          <w:szCs w:val="23"/>
        </w:rPr>
        <w:t>ţă</w:t>
      </w:r>
      <w:r w:rsidR="00D138CD" w:rsidRPr="005812BB">
        <w:rPr>
          <w:rFonts w:ascii="Times New Roman" w:hAnsi="Times New Roman" w:cs="Times New Roman"/>
          <w:sz w:val="23"/>
          <w:szCs w:val="23"/>
        </w:rPr>
        <w:t xml:space="preserve"> public</w:t>
      </w:r>
      <w:r w:rsidR="00D138CD" w:rsidRPr="005812BB">
        <w:rPr>
          <w:rFonts w:ascii="Times New Roman" w:hAnsi="Times New Roman" w:cs="Times New Roman" w:hint="eastAsia"/>
          <w:sz w:val="23"/>
          <w:szCs w:val="23"/>
        </w:rPr>
        <w:t>ă</w:t>
      </w:r>
      <w:r w:rsidRPr="005812BB">
        <w:rPr>
          <w:rFonts w:ascii="Times New Roman" w:hAnsi="Times New Roman" w:cs="Times New Roman"/>
          <w:sz w:val="23"/>
          <w:szCs w:val="23"/>
          <w:lang w:val="ro-RO"/>
        </w:rPr>
        <w:t xml:space="preserv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localit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 xml:space="preserve">ile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care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ia local</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nu este constituit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surile pentru asigurarea integrit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ii locurilor de afi</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aj electoral au fost stabilite de 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tre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efii structurilor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jandarmi competente teritorial</w:t>
      </w:r>
      <w:r w:rsidRPr="005812BB">
        <w:rPr>
          <w:rFonts w:ascii="Times New Roman" w:hAnsi="Times New Roman" w:cs="Times New Roman"/>
          <w:sz w:val="23"/>
          <w:szCs w:val="23"/>
          <w:lang w:val="ro-RO"/>
        </w:rPr>
        <w:t>;</w:t>
      </w:r>
    </w:p>
    <w:p w14:paraId="6668F45F"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mpreun</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cu primarii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pre</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edin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 birourilor electorale ale sec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iilor de votare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celelalte institu</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 implicate, au fost stabilite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surile necesare pentru asigurarea pazei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w:t>
      </w:r>
      <w:r w:rsidR="00440B8A">
        <w:rPr>
          <w:rFonts w:ascii="Times New Roman" w:hAnsi="Times New Roman" w:cs="Times New Roman"/>
          <w:sz w:val="23"/>
          <w:szCs w:val="23"/>
        </w:rPr>
        <w:t xml:space="preserve">a </w:t>
      </w:r>
      <w:r w:rsidR="00D138CD" w:rsidRPr="005812BB">
        <w:rPr>
          <w:rFonts w:ascii="Times New Roman" w:hAnsi="Times New Roman" w:cs="Times New Roman"/>
          <w:sz w:val="23"/>
          <w:szCs w:val="23"/>
        </w:rPr>
        <w:t>protec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iei spa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iilor stabilite </w:t>
      </w:r>
      <w:r w:rsidR="00D138CD" w:rsidRPr="005812BB">
        <w:rPr>
          <w:rFonts w:ascii="Times New Roman" w:hAnsi="Times New Roman" w:cs="Times New Roman"/>
          <w:sz w:val="23"/>
          <w:szCs w:val="23"/>
        </w:rPr>
        <w:lastRenderedPageBreak/>
        <w:t>de primarul unit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ii administrativ-teritoriale pentru p</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strarea buletinelor de vot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w:t>
      </w:r>
      <w:r w:rsidR="00440B8A">
        <w:rPr>
          <w:rFonts w:ascii="Times New Roman" w:hAnsi="Times New Roman" w:cs="Times New Roman"/>
          <w:sz w:val="23"/>
          <w:szCs w:val="23"/>
        </w:rPr>
        <w:t xml:space="preserve"> a</w:t>
      </w:r>
      <w:r w:rsidR="00D138CD" w:rsidRPr="005812BB">
        <w:rPr>
          <w:rFonts w:ascii="Times New Roman" w:hAnsi="Times New Roman" w:cs="Times New Roman"/>
          <w:sz w:val="23"/>
          <w:szCs w:val="23"/>
        </w:rPr>
        <w:t xml:space="preserve"> materialelor necesare vot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rii</w:t>
      </w:r>
      <w:r w:rsidRPr="005812BB">
        <w:rPr>
          <w:rFonts w:ascii="Times New Roman" w:hAnsi="Times New Roman" w:cs="Times New Roman"/>
          <w:sz w:val="23"/>
          <w:szCs w:val="23"/>
          <w:lang w:val="ro-RO"/>
        </w:rPr>
        <w:t>;</w:t>
      </w:r>
    </w:p>
    <w:p w14:paraId="6373BB2C"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lang w:val="ro-RO"/>
        </w:rPr>
        <w:t>a</w:t>
      </w:r>
      <w:r w:rsidR="00D138CD" w:rsidRPr="005812BB">
        <w:rPr>
          <w:rFonts w:ascii="Times New Roman" w:hAnsi="Times New Roman" w:cs="Times New Roman"/>
          <w:sz w:val="23"/>
          <w:szCs w:val="23"/>
        </w:rPr>
        <w:t>sigurarea securit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ții transportului buletinelor de vot și a materialelor necesare vot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w:t>
      </w:r>
      <w:r w:rsidR="00396FD8">
        <w:rPr>
          <w:rFonts w:ascii="Times New Roman" w:hAnsi="Times New Roman" w:cs="Times New Roman"/>
          <w:sz w:val="23"/>
          <w:szCs w:val="23"/>
        </w:rPr>
        <w:t>i de la locul de confecționare/</w:t>
      </w:r>
      <w:r w:rsidR="00D138CD" w:rsidRPr="005812BB">
        <w:rPr>
          <w:rFonts w:ascii="Times New Roman" w:hAnsi="Times New Roman" w:cs="Times New Roman"/>
          <w:sz w:val="23"/>
          <w:szCs w:val="23"/>
        </w:rPr>
        <w:t>tip</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rire la locuri</w:t>
      </w:r>
      <w:r w:rsidR="003F5801">
        <w:rPr>
          <w:rFonts w:ascii="Times New Roman" w:hAnsi="Times New Roman" w:cs="Times New Roman"/>
          <w:sz w:val="23"/>
          <w:szCs w:val="23"/>
        </w:rPr>
        <w:t>le de depozitare a fost reali</w:t>
      </w:r>
      <w:r w:rsidR="00D138CD" w:rsidRPr="005812BB">
        <w:rPr>
          <w:rFonts w:ascii="Times New Roman" w:hAnsi="Times New Roman" w:cs="Times New Roman"/>
          <w:sz w:val="23"/>
          <w:szCs w:val="23"/>
        </w:rPr>
        <w:t>zat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cu efective din cadrul structurilor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i/sau jandarmi, conform celor stabilite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cadrul procesului de planificare la nivel jude</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ean</w:t>
      </w:r>
      <w:r w:rsidRPr="005812BB">
        <w:rPr>
          <w:rFonts w:ascii="Times New Roman" w:hAnsi="Times New Roman" w:cs="Times New Roman"/>
          <w:sz w:val="23"/>
          <w:szCs w:val="23"/>
          <w:lang w:val="ro-RO"/>
        </w:rPr>
        <w:t>;</w:t>
      </w:r>
    </w:p>
    <w:p w14:paraId="69E07EF1"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a</w:t>
      </w:r>
      <w:r w:rsidR="00D138CD" w:rsidRPr="005812BB">
        <w:rPr>
          <w:rFonts w:ascii="Times New Roman" w:hAnsi="Times New Roman" w:cs="Times New Roman"/>
          <w:sz w:val="23"/>
          <w:szCs w:val="23"/>
        </w:rPr>
        <w:t>u fost di</w:t>
      </w:r>
      <w:r w:rsidR="00396FD8">
        <w:rPr>
          <w:rFonts w:ascii="Times New Roman" w:hAnsi="Times New Roman" w:cs="Times New Roman"/>
          <w:sz w:val="23"/>
          <w:szCs w:val="23"/>
        </w:rPr>
        <w:t>s</w:t>
      </w:r>
      <w:r w:rsidR="00D138CD" w:rsidRPr="005812BB">
        <w:rPr>
          <w:rFonts w:ascii="Times New Roman" w:hAnsi="Times New Roman" w:cs="Times New Roman"/>
          <w:sz w:val="23"/>
          <w:szCs w:val="23"/>
        </w:rPr>
        <w:t>puse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suri pentru verificarea modului de respectare a normelor prev</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zute de Legea nr. 333/2003 pentru protecția loca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iilor de vot unde a fost amplasat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tehnic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aferent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Sistemului informatizat de monitorizare a prezen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ei la vot și prevenirea votului multiplu (SIMPV),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scopul prevenirii sustragerii/deterior</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rii acesteia</w:t>
      </w:r>
      <w:r w:rsidRPr="005812BB">
        <w:rPr>
          <w:rFonts w:ascii="Times New Roman" w:hAnsi="Times New Roman" w:cs="Times New Roman"/>
          <w:sz w:val="23"/>
          <w:szCs w:val="23"/>
          <w:lang w:val="ro-RO"/>
        </w:rPr>
        <w:t>;</w:t>
      </w:r>
    </w:p>
    <w:p w14:paraId="6472DC55" w14:textId="77777777" w:rsidR="00263938" w:rsidRPr="005812BB" w:rsidRDefault="00D138CD"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inspectoratele de poli</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ie jude</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ene/D.G.P.M.B. au asigurat prezența reprezentan</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ilor proprii la </w:t>
      </w:r>
      <w:r w:rsidR="00263938" w:rsidRPr="005812BB">
        <w:rPr>
          <w:rFonts w:ascii="Times New Roman" w:hAnsi="Times New Roman" w:cs="Times New Roman"/>
          <w:sz w:val="23"/>
          <w:szCs w:val="23"/>
        </w:rPr>
        <w:t>teste</w:t>
      </w:r>
      <w:r w:rsidRPr="005812BB">
        <w:rPr>
          <w:rFonts w:ascii="Times New Roman" w:hAnsi="Times New Roman" w:cs="Times New Roman"/>
          <w:sz w:val="23"/>
          <w:szCs w:val="23"/>
        </w:rPr>
        <w:t>le SIMPV organizate de c</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tre Autoritatea Electoral</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Permanent</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i Serviciul de Telecomunicații Speciale pentru preg</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tirea personalului cu pr</w:t>
      </w:r>
      <w:r w:rsidR="005E66E9">
        <w:rPr>
          <w:rFonts w:ascii="Times New Roman" w:hAnsi="Times New Roman" w:cs="Times New Roman"/>
          <w:sz w:val="23"/>
          <w:szCs w:val="23"/>
        </w:rPr>
        <w:t>ivire la modul de funcționare a</w:t>
      </w:r>
      <w:r w:rsidRPr="005812BB">
        <w:rPr>
          <w:rFonts w:ascii="Times New Roman" w:hAnsi="Times New Roman" w:cs="Times New Roman"/>
          <w:sz w:val="23"/>
          <w:szCs w:val="23"/>
        </w:rPr>
        <w:t xml:space="preserve"> sistemului</w:t>
      </w:r>
      <w:r w:rsidR="00263938" w:rsidRPr="005812BB">
        <w:rPr>
          <w:rFonts w:ascii="Times New Roman" w:hAnsi="Times New Roman" w:cs="Times New Roman"/>
          <w:sz w:val="23"/>
          <w:szCs w:val="23"/>
          <w:lang w:val="ro-RO"/>
        </w:rPr>
        <w:t>;</w:t>
      </w:r>
    </w:p>
    <w:p w14:paraId="257BA197" w14:textId="77777777" w:rsidR="00263938"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hint="eastAsia"/>
          <w:sz w:val="23"/>
          <w:szCs w:val="23"/>
        </w:rPr>
        <w:t>ș</w:t>
      </w:r>
      <w:r w:rsidR="00D138CD" w:rsidRPr="005812BB">
        <w:rPr>
          <w:rFonts w:ascii="Times New Roman" w:hAnsi="Times New Roman" w:cs="Times New Roman"/>
          <w:sz w:val="23"/>
          <w:szCs w:val="23"/>
        </w:rPr>
        <w:t>efii structurilor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 care au asigurat protec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ia, ordinea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siguran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a public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au urm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rit ca instituirea protec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iei sec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iilor de votare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instalarea dispozitivelor de ordine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siguran</w:t>
      </w:r>
      <w:r w:rsidR="00D138CD" w:rsidRPr="005812BB">
        <w:rPr>
          <w:rFonts w:ascii="Times New Roman" w:hAnsi="Times New Roman" w:cs="Times New Roman" w:hint="eastAsia"/>
          <w:sz w:val="23"/>
          <w:szCs w:val="23"/>
        </w:rPr>
        <w:t>ţă</w:t>
      </w:r>
      <w:r w:rsidR="00D138CD" w:rsidRPr="005812BB">
        <w:rPr>
          <w:rFonts w:ascii="Times New Roman" w:hAnsi="Times New Roman" w:cs="Times New Roman"/>
          <w:sz w:val="23"/>
          <w:szCs w:val="23"/>
        </w:rPr>
        <w:t xml:space="preserve"> public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zona loca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iilor de vot s</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se execute dup</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efectuarea controalelor tehnice de prevenire, pentru identificarea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nl</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turarea eventualelor cauze, mijloace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substan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e periculoase care pot provoca incendii, explozii sau alte st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 de pericol</w:t>
      </w:r>
      <w:r w:rsidRPr="005812BB">
        <w:rPr>
          <w:rFonts w:ascii="Times New Roman" w:hAnsi="Times New Roman" w:cs="Times New Roman"/>
          <w:sz w:val="23"/>
          <w:szCs w:val="23"/>
          <w:lang w:val="ro-RO"/>
        </w:rPr>
        <w:t>;</w:t>
      </w:r>
      <w:r w:rsidR="00D138CD" w:rsidRPr="005812BB">
        <w:rPr>
          <w:rFonts w:ascii="Times New Roman" w:hAnsi="Times New Roman" w:cs="Times New Roman"/>
          <w:sz w:val="23"/>
          <w:szCs w:val="23"/>
        </w:rPr>
        <w:t xml:space="preserve"> </w:t>
      </w:r>
    </w:p>
    <w:p w14:paraId="12F2E93D" w14:textId="77777777" w:rsidR="00263938" w:rsidRPr="005812BB" w:rsidRDefault="00D138CD"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la nivel teritorial, a fost asigurat</w:t>
      </w:r>
      <w:r w:rsidRPr="005812BB">
        <w:rPr>
          <w:rFonts w:ascii="Times New Roman" w:hAnsi="Times New Roman" w:cs="Times New Roman" w:hint="eastAsia"/>
          <w:sz w:val="23"/>
          <w:szCs w:val="23"/>
        </w:rPr>
        <w:t>ă</w:t>
      </w:r>
      <w:r w:rsidRPr="005812BB">
        <w:rPr>
          <w:rFonts w:ascii="Times New Roman" w:hAnsi="Times New Roman" w:cs="Times New Roman"/>
          <w:sz w:val="23"/>
          <w:szCs w:val="23"/>
        </w:rPr>
        <w:t xml:space="preserve"> participarea reprezentan</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ilor proprii la </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edin</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ele de instruire a pre</w:t>
      </w:r>
      <w:r w:rsidRPr="005812BB">
        <w:rPr>
          <w:rFonts w:ascii="Times New Roman" w:hAnsi="Times New Roman" w:cs="Times New Roman" w:hint="eastAsia"/>
          <w:sz w:val="23"/>
          <w:szCs w:val="23"/>
        </w:rPr>
        <w:t>ş</w:t>
      </w:r>
      <w:r w:rsidRPr="005812BB">
        <w:rPr>
          <w:rFonts w:ascii="Times New Roman" w:hAnsi="Times New Roman" w:cs="Times New Roman"/>
          <w:sz w:val="23"/>
          <w:szCs w:val="23"/>
        </w:rPr>
        <w:t>edin</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 xml:space="preserve">ilor </w:t>
      </w:r>
      <w:r w:rsidR="00263938" w:rsidRPr="005812BB">
        <w:rPr>
          <w:rFonts w:ascii="Times New Roman" w:hAnsi="Times New Roman" w:cs="Times New Roman"/>
          <w:sz w:val="23"/>
          <w:szCs w:val="23"/>
        </w:rPr>
        <w:t xml:space="preserve">birourilor electorale ale </w:t>
      </w:r>
      <w:r w:rsidRPr="005812BB">
        <w:rPr>
          <w:rFonts w:ascii="Times New Roman" w:hAnsi="Times New Roman" w:cs="Times New Roman"/>
          <w:sz w:val="23"/>
          <w:szCs w:val="23"/>
        </w:rPr>
        <w:t>sec</w:t>
      </w:r>
      <w:r w:rsidRPr="005812BB">
        <w:rPr>
          <w:rFonts w:ascii="Times New Roman" w:hAnsi="Times New Roman" w:cs="Times New Roman" w:hint="eastAsia"/>
          <w:sz w:val="23"/>
          <w:szCs w:val="23"/>
        </w:rPr>
        <w:t>ţ</w:t>
      </w:r>
      <w:r w:rsidRPr="005812BB">
        <w:rPr>
          <w:rFonts w:ascii="Times New Roman" w:hAnsi="Times New Roman" w:cs="Times New Roman"/>
          <w:sz w:val="23"/>
          <w:szCs w:val="23"/>
        </w:rPr>
        <w:t>iilor de votare</w:t>
      </w:r>
      <w:r w:rsidR="00263938" w:rsidRPr="005812BB">
        <w:rPr>
          <w:rFonts w:ascii="Times New Roman" w:hAnsi="Times New Roman" w:cs="Times New Roman"/>
          <w:sz w:val="23"/>
          <w:szCs w:val="23"/>
          <w:lang w:val="ro-RO"/>
        </w:rPr>
        <w:t>;</w:t>
      </w:r>
    </w:p>
    <w:p w14:paraId="0BEA724D" w14:textId="77777777" w:rsidR="00D138CD" w:rsidRPr="005812BB" w:rsidRDefault="00263938" w:rsidP="00663302">
      <w:pPr>
        <w:pStyle w:val="ListParagraph"/>
        <w:numPr>
          <w:ilvl w:val="0"/>
          <w:numId w:val="63"/>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lang w:val="ro-RO"/>
        </w:rPr>
        <w:t>a</w:t>
      </w:r>
      <w:r w:rsidR="00D138CD" w:rsidRPr="005812BB">
        <w:rPr>
          <w:rFonts w:ascii="Times New Roman" w:hAnsi="Times New Roman" w:cs="Times New Roman"/>
          <w:sz w:val="23"/>
          <w:szCs w:val="23"/>
        </w:rPr>
        <w:t>u fost dispuse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suri specifice, pentru prevenirea faptelor care constituie contraven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infrac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iuni, precum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pentru asigurarea desf</w:t>
      </w:r>
      <w:r w:rsidR="00D138CD" w:rsidRPr="005812BB">
        <w:rPr>
          <w:rFonts w:ascii="Times New Roman" w:hAnsi="Times New Roman" w:cs="Times New Roman" w:hint="eastAsia"/>
          <w:sz w:val="23"/>
          <w:szCs w:val="23"/>
        </w:rPr>
        <w:t>ăş</w:t>
      </w:r>
      <w:r w:rsidR="00D138CD" w:rsidRPr="005812BB">
        <w:rPr>
          <w:rFonts w:ascii="Times New Roman" w:hAnsi="Times New Roman" w:cs="Times New Roman"/>
          <w:sz w:val="23"/>
          <w:szCs w:val="23"/>
        </w:rPr>
        <w:t>ur</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rii cu celeritate, potrivit competen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elor conferite de lege, a cercet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rilor/verific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rilor incidentelor cu privire la campania electoral</w:t>
      </w:r>
      <w:r w:rsidR="00D138CD" w:rsidRPr="005812BB">
        <w:rPr>
          <w:rFonts w:ascii="Times New Roman" w:hAnsi="Times New Roman" w:cs="Times New Roman" w:hint="eastAsia"/>
          <w:sz w:val="23"/>
          <w:szCs w:val="23"/>
        </w:rPr>
        <w:t>ă</w:t>
      </w:r>
      <w:r w:rsidRPr="005812BB">
        <w:rPr>
          <w:rFonts w:ascii="Times New Roman" w:hAnsi="Times New Roman" w:cs="Times New Roman"/>
          <w:sz w:val="23"/>
          <w:szCs w:val="23"/>
        </w:rPr>
        <w:t>.</w:t>
      </w:r>
    </w:p>
    <w:p w14:paraId="3C2F9CBC" w14:textId="61E8D7C5" w:rsidR="00D138CD" w:rsidRPr="005812BB" w:rsidRDefault="00D138CD" w:rsidP="00762D4B">
      <w:pPr>
        <w:tabs>
          <w:tab w:val="left" w:pos="0"/>
          <w:tab w:val="left" w:pos="567"/>
        </w:tabs>
        <w:spacing w:after="0" w:line="276" w:lineRule="auto"/>
        <w:jc w:val="both"/>
        <w:rPr>
          <w:rFonts w:ascii="Times New Roman" w:hAnsi="Times New Roman" w:cs="Times New Roman"/>
          <w:sz w:val="23"/>
          <w:szCs w:val="23"/>
        </w:rPr>
      </w:pPr>
      <w:r w:rsidRPr="005812BB">
        <w:rPr>
          <w:rFonts w:ascii="Times New Roman" w:hAnsi="Times New Roman" w:cs="Times New Roman"/>
          <w:b/>
          <w:sz w:val="23"/>
          <w:szCs w:val="23"/>
        </w:rPr>
        <w:t>M</w:t>
      </w:r>
      <w:r w:rsidRPr="005812BB">
        <w:rPr>
          <w:rFonts w:ascii="Times New Roman" w:hAnsi="Times New Roman" w:cs="Times New Roman" w:hint="eastAsia"/>
          <w:b/>
          <w:sz w:val="23"/>
          <w:szCs w:val="23"/>
        </w:rPr>
        <w:t>ă</w:t>
      </w:r>
      <w:r w:rsidRPr="005812BB">
        <w:rPr>
          <w:rFonts w:ascii="Times New Roman" w:hAnsi="Times New Roman" w:cs="Times New Roman"/>
          <w:b/>
          <w:sz w:val="23"/>
          <w:szCs w:val="23"/>
        </w:rPr>
        <w:t>suri speciale pe perioada desf</w:t>
      </w:r>
      <w:r w:rsidRPr="005812BB">
        <w:rPr>
          <w:rFonts w:ascii="Times New Roman" w:hAnsi="Times New Roman" w:cs="Times New Roman" w:hint="eastAsia"/>
          <w:b/>
          <w:sz w:val="23"/>
          <w:szCs w:val="23"/>
        </w:rPr>
        <w:t>ăş</w:t>
      </w:r>
      <w:r w:rsidRPr="005812BB">
        <w:rPr>
          <w:rFonts w:ascii="Times New Roman" w:hAnsi="Times New Roman" w:cs="Times New Roman"/>
          <w:b/>
          <w:sz w:val="23"/>
          <w:szCs w:val="23"/>
        </w:rPr>
        <w:t>ur</w:t>
      </w:r>
      <w:r w:rsidRPr="005812BB">
        <w:rPr>
          <w:rFonts w:ascii="Times New Roman" w:hAnsi="Times New Roman" w:cs="Times New Roman" w:hint="eastAsia"/>
          <w:b/>
          <w:sz w:val="23"/>
          <w:szCs w:val="23"/>
        </w:rPr>
        <w:t>ă</w:t>
      </w:r>
      <w:r w:rsidRPr="005812BB">
        <w:rPr>
          <w:rFonts w:ascii="Times New Roman" w:hAnsi="Times New Roman" w:cs="Times New Roman"/>
          <w:b/>
          <w:sz w:val="23"/>
          <w:szCs w:val="23"/>
        </w:rPr>
        <w:t>rii alegerilor</w:t>
      </w:r>
    </w:p>
    <w:p w14:paraId="099CAAF2" w14:textId="77777777" w:rsidR="00BB63C1" w:rsidRPr="005812BB" w:rsidRDefault="002B1904"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o</w:t>
      </w:r>
      <w:r w:rsidR="00D138CD" w:rsidRPr="005812BB">
        <w:rPr>
          <w:rFonts w:ascii="Times New Roman" w:hAnsi="Times New Roman" w:cs="Times New Roman"/>
          <w:sz w:val="23"/>
          <w:szCs w:val="23"/>
        </w:rPr>
        <w:t>rganizarea, la nivelul structurilor teritoriale, a unui num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 suficient de echipe de cercetare a evenimentelor semnalate, inclusiv pentru mediul rural</w:t>
      </w:r>
      <w:r w:rsidR="00EF390D" w:rsidRPr="005812BB">
        <w:rPr>
          <w:rFonts w:ascii="Times New Roman" w:hAnsi="Times New Roman" w:cs="Times New Roman"/>
          <w:sz w:val="23"/>
          <w:szCs w:val="23"/>
          <w:lang w:val="ro-RO"/>
        </w:rPr>
        <w:t>;</w:t>
      </w:r>
    </w:p>
    <w:p w14:paraId="5A56C6CD" w14:textId="77777777" w:rsidR="002A73E7" w:rsidRPr="005812BB" w:rsidRDefault="00BB63C1"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lang w:val="ro-RO"/>
        </w:rPr>
        <w:t>a</w:t>
      </w:r>
      <w:r w:rsidR="00D138CD" w:rsidRPr="005812BB">
        <w:rPr>
          <w:rFonts w:ascii="Times New Roman" w:hAnsi="Times New Roman" w:cs="Times New Roman"/>
          <w:sz w:val="23"/>
          <w:szCs w:val="23"/>
        </w:rPr>
        <w:t>sigurarea securit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 xml:space="preserve">ii buletinelor de vot,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tampilelor, precum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a celorlalte documente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materiale, potrivit dispozi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iilor pre</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edintelui biroului electoral al sec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iei de votare,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situa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care la sec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iile de votare luate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protec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 a fost suspendat temporar procesul vot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rii</w:t>
      </w:r>
      <w:r w:rsidR="002A73E7" w:rsidRPr="005812BB">
        <w:rPr>
          <w:rFonts w:ascii="Times New Roman" w:hAnsi="Times New Roman" w:cs="Times New Roman"/>
          <w:sz w:val="23"/>
          <w:szCs w:val="23"/>
          <w:lang w:val="ro-RO"/>
        </w:rPr>
        <w:t>;</w:t>
      </w:r>
    </w:p>
    <w:p w14:paraId="4E158BDA" w14:textId="77777777" w:rsidR="002A73E7" w:rsidRPr="005812BB" w:rsidRDefault="002A73E7"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a</w:t>
      </w:r>
      <w:r w:rsidR="00D138CD" w:rsidRPr="005812BB">
        <w:rPr>
          <w:rFonts w:ascii="Times New Roman" w:hAnsi="Times New Roman" w:cs="Times New Roman"/>
          <w:sz w:val="23"/>
          <w:szCs w:val="23"/>
        </w:rPr>
        <w:t xml:space="preserve">sigurarea protecției transportului buletinelor de vot, dosarelor </w:t>
      </w:r>
      <w:r w:rsidR="00D138CD" w:rsidRPr="005812BB">
        <w:rPr>
          <w:rFonts w:ascii="Times New Roman" w:hAnsi="Times New Roman" w:cs="Times New Roman" w:hint="eastAsia"/>
          <w:sz w:val="23"/>
          <w:szCs w:val="23"/>
        </w:rPr>
        <w:t>î</w:t>
      </w:r>
      <w:r w:rsidR="00C10DFC" w:rsidRPr="005812BB">
        <w:rPr>
          <w:rFonts w:ascii="Times New Roman" w:hAnsi="Times New Roman" w:cs="Times New Roman"/>
          <w:sz w:val="23"/>
          <w:szCs w:val="23"/>
        </w:rPr>
        <w:t>ntocmite, proceselor-</w:t>
      </w:r>
      <w:r w:rsidR="00D138CD" w:rsidRPr="005812BB">
        <w:rPr>
          <w:rFonts w:ascii="Times New Roman" w:hAnsi="Times New Roman" w:cs="Times New Roman"/>
          <w:sz w:val="23"/>
          <w:szCs w:val="23"/>
        </w:rPr>
        <w:t xml:space="preserve">verbale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urnelor mobile cu efective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 echipate cu uniforma de serviciu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av</w:t>
      </w:r>
      <w:r w:rsidR="00D138CD" w:rsidRPr="005812BB">
        <w:rPr>
          <w:rFonts w:ascii="Times New Roman" w:hAnsi="Times New Roman" w:cs="Times New Roman" w:hint="eastAsia"/>
          <w:sz w:val="23"/>
          <w:szCs w:val="23"/>
        </w:rPr>
        <w:t>â</w:t>
      </w:r>
      <w:r w:rsidR="00D138CD" w:rsidRPr="005812BB">
        <w:rPr>
          <w:rFonts w:ascii="Times New Roman" w:hAnsi="Times New Roman" w:cs="Times New Roman"/>
          <w:sz w:val="23"/>
          <w:szCs w:val="23"/>
        </w:rPr>
        <w:t xml:space="preserve">nd asupra lor mijloacele individuale specifice, inclusiv armament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muniție</w:t>
      </w:r>
      <w:r w:rsidRPr="005812BB">
        <w:rPr>
          <w:rFonts w:ascii="Times New Roman" w:hAnsi="Times New Roman" w:cs="Times New Roman"/>
          <w:sz w:val="23"/>
          <w:szCs w:val="23"/>
          <w:lang w:val="ro-RO"/>
        </w:rPr>
        <w:t>;</w:t>
      </w:r>
    </w:p>
    <w:p w14:paraId="2BA2FAD2" w14:textId="77777777" w:rsidR="00133FCC" w:rsidRPr="005812BB" w:rsidRDefault="002A73E7"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lang w:val="ro-RO"/>
        </w:rPr>
        <w:t>a</w:t>
      </w:r>
      <w:r w:rsidR="00D138CD" w:rsidRPr="005812BB">
        <w:rPr>
          <w:rFonts w:ascii="Times New Roman" w:hAnsi="Times New Roman" w:cs="Times New Roman"/>
          <w:sz w:val="23"/>
          <w:szCs w:val="23"/>
        </w:rPr>
        <w:t>plicarea corespunz</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toare a dispozi</w:t>
      </w:r>
      <w:r w:rsidR="00D138CD" w:rsidRPr="005812BB">
        <w:rPr>
          <w:rFonts w:ascii="Times New Roman" w:hAnsi="Times New Roman" w:cs="Times New Roman" w:hint="eastAsia"/>
          <w:sz w:val="23"/>
          <w:szCs w:val="23"/>
        </w:rPr>
        <w:t>ţ</w:t>
      </w:r>
      <w:r w:rsidR="00C73478">
        <w:rPr>
          <w:rFonts w:ascii="Times New Roman" w:hAnsi="Times New Roman" w:cs="Times New Roman"/>
          <w:sz w:val="23"/>
          <w:szCs w:val="23"/>
        </w:rPr>
        <w:t xml:space="preserve">iilor privind </w:t>
      </w:r>
      <w:r w:rsidR="00D138CD" w:rsidRPr="00C73478">
        <w:rPr>
          <w:rFonts w:ascii="Times New Roman" w:hAnsi="Times New Roman" w:cs="Times New Roman"/>
          <w:i/>
          <w:sz w:val="23"/>
          <w:szCs w:val="23"/>
        </w:rPr>
        <w:t>urna special</w:t>
      </w:r>
      <w:r w:rsidR="00D138CD" w:rsidRPr="00C73478">
        <w:rPr>
          <w:rFonts w:ascii="Times New Roman" w:hAnsi="Times New Roman" w:cs="Times New Roman" w:hint="eastAsia"/>
          <w:i/>
          <w:sz w:val="23"/>
          <w:szCs w:val="23"/>
        </w:rPr>
        <w:t>ă</w:t>
      </w:r>
      <w:r w:rsidR="00D138CD" w:rsidRPr="005812BB">
        <w:rPr>
          <w:rFonts w:ascii="Times New Roman" w:hAnsi="Times New Roman" w:cs="Times New Roman"/>
          <w:sz w:val="23"/>
          <w:szCs w:val="23"/>
        </w:rPr>
        <w:t xml:space="preserv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sura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care a fost solicitat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aceast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modalitate de vot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asigurarea implement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rii datelor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aplica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ia SIMIEOP</w:t>
      </w:r>
      <w:r w:rsidR="00133FCC" w:rsidRPr="005812BB">
        <w:rPr>
          <w:rStyle w:val="FootnoteReference"/>
          <w:rFonts w:ascii="Times New Roman" w:hAnsi="Times New Roman" w:cs="Times New Roman"/>
          <w:sz w:val="23"/>
          <w:szCs w:val="23"/>
        </w:rPr>
        <w:footnoteReference w:id="67"/>
      </w:r>
      <w:r w:rsidR="00D138CD" w:rsidRPr="005812BB">
        <w:rPr>
          <w:rFonts w:ascii="Times New Roman" w:hAnsi="Times New Roman" w:cs="Times New Roman"/>
          <w:sz w:val="23"/>
          <w:szCs w:val="23"/>
        </w:rPr>
        <w:t xml:space="preserve"> de 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tre structurile de poli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 care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ziua alegerilor au persoane re</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inute sau arestate preventiv cu drept de vot</w:t>
      </w:r>
      <w:r w:rsidR="00133FCC" w:rsidRPr="005812BB">
        <w:rPr>
          <w:rFonts w:ascii="Times New Roman" w:hAnsi="Times New Roman" w:cs="Times New Roman"/>
          <w:sz w:val="23"/>
          <w:szCs w:val="23"/>
          <w:lang w:val="ro-RO"/>
        </w:rPr>
        <w:t>;</w:t>
      </w:r>
      <w:r w:rsidR="00D138CD" w:rsidRPr="005812BB">
        <w:rPr>
          <w:rFonts w:ascii="Times New Roman" w:hAnsi="Times New Roman" w:cs="Times New Roman"/>
          <w:sz w:val="23"/>
          <w:szCs w:val="23"/>
        </w:rPr>
        <w:t xml:space="preserve"> </w:t>
      </w:r>
    </w:p>
    <w:p w14:paraId="267D0EDA" w14:textId="77777777" w:rsidR="001C58DA" w:rsidRPr="005812BB" w:rsidRDefault="00133FCC"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i</w:t>
      </w:r>
      <w:r w:rsidR="00D138CD" w:rsidRPr="005812BB">
        <w:rPr>
          <w:rFonts w:ascii="Times New Roman" w:hAnsi="Times New Roman" w:cs="Times New Roman"/>
          <w:sz w:val="23"/>
          <w:szCs w:val="23"/>
        </w:rPr>
        <w:t>ntensificarea activit</w:t>
      </w:r>
      <w:r w:rsidR="00D138CD" w:rsidRPr="005812BB">
        <w:rPr>
          <w:rFonts w:ascii="Times New Roman" w:hAnsi="Times New Roman" w:cs="Times New Roman" w:hint="eastAsia"/>
          <w:sz w:val="23"/>
          <w:szCs w:val="23"/>
        </w:rPr>
        <w:t>ăţ</w:t>
      </w:r>
      <w:r w:rsidR="00D138CD" w:rsidRPr="005812BB">
        <w:rPr>
          <w:rFonts w:ascii="Times New Roman" w:hAnsi="Times New Roman" w:cs="Times New Roman"/>
          <w:sz w:val="23"/>
          <w:szCs w:val="23"/>
        </w:rPr>
        <w:t xml:space="preserve">ilor specifice de culegere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transmitere a informa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iilor referitoare la eventualele inten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ii de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lcare a prevederilor legale privind desf</w:t>
      </w:r>
      <w:r w:rsidR="00D138CD" w:rsidRPr="005812BB">
        <w:rPr>
          <w:rFonts w:ascii="Times New Roman" w:hAnsi="Times New Roman" w:cs="Times New Roman" w:hint="eastAsia"/>
          <w:sz w:val="23"/>
          <w:szCs w:val="23"/>
        </w:rPr>
        <w:t>ăş</w:t>
      </w:r>
      <w:r w:rsidR="00D138CD" w:rsidRPr="005812BB">
        <w:rPr>
          <w:rFonts w:ascii="Times New Roman" w:hAnsi="Times New Roman" w:cs="Times New Roman"/>
          <w:sz w:val="23"/>
          <w:szCs w:val="23"/>
        </w:rPr>
        <w:t>urarea procesului electoral</w:t>
      </w:r>
      <w:r w:rsidRPr="005812BB">
        <w:rPr>
          <w:rFonts w:ascii="Times New Roman" w:hAnsi="Times New Roman" w:cs="Times New Roman"/>
          <w:sz w:val="23"/>
          <w:szCs w:val="23"/>
          <w:lang w:val="ro-RO"/>
        </w:rPr>
        <w:t>;</w:t>
      </w:r>
    </w:p>
    <w:p w14:paraId="26AF7C64"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a</w:t>
      </w:r>
      <w:r w:rsidR="00D138CD" w:rsidRPr="005812BB">
        <w:rPr>
          <w:rFonts w:ascii="Times New Roman" w:hAnsi="Times New Roman" w:cs="Times New Roman"/>
          <w:sz w:val="23"/>
          <w:szCs w:val="23"/>
        </w:rPr>
        <w:t>sigurarea de 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tre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efii structurilor teritoriale a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surilor  necesare pentru exercitarea dreptului la vot a personalului din subordine aflat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 xml:space="preserve">n dispozitive, conform prevederilor legale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vigoare</w:t>
      </w:r>
      <w:r w:rsidRPr="005812BB">
        <w:rPr>
          <w:rFonts w:ascii="Times New Roman" w:hAnsi="Times New Roman" w:cs="Times New Roman"/>
          <w:sz w:val="23"/>
          <w:szCs w:val="23"/>
          <w:lang w:val="ro-RO"/>
        </w:rPr>
        <w:t>;</w:t>
      </w:r>
    </w:p>
    <w:p w14:paraId="3543CED6"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i</w:t>
      </w:r>
      <w:r w:rsidR="00D138CD" w:rsidRPr="005812BB">
        <w:rPr>
          <w:rFonts w:ascii="Times New Roman" w:hAnsi="Times New Roman" w:cs="Times New Roman"/>
          <w:sz w:val="23"/>
          <w:szCs w:val="23"/>
        </w:rPr>
        <w:t xml:space="preserve">nstruirea personalului care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ncadreaz</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comandamentele/centrele opera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ionale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dispeceratele, pentru asigurarea transmiterii/ retransmiterii informa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iilor de interes, cooperarea interjude</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ean</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verificarea cu operativitate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bazele de date</w:t>
      </w:r>
      <w:r w:rsidRPr="005812BB">
        <w:rPr>
          <w:rFonts w:ascii="Times New Roman" w:hAnsi="Times New Roman" w:cs="Times New Roman"/>
          <w:sz w:val="23"/>
          <w:szCs w:val="23"/>
          <w:lang w:val="ro-RO"/>
        </w:rPr>
        <w:t>;</w:t>
      </w:r>
    </w:p>
    <w:p w14:paraId="0562BEAA"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lang w:val="ro-RO"/>
        </w:rPr>
        <w:lastRenderedPageBreak/>
        <w:t>a</w:t>
      </w:r>
      <w:r w:rsidR="00D138CD" w:rsidRPr="005812BB">
        <w:rPr>
          <w:rFonts w:ascii="Times New Roman" w:hAnsi="Times New Roman" w:cs="Times New Roman"/>
          <w:sz w:val="23"/>
          <w:szCs w:val="23"/>
        </w:rPr>
        <w:t>sigurarea personalului necesar sus</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inerii efortului de verificare, coroborare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transmitere a datelor,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vederea dispunerii de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suri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plan opera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ional</w:t>
      </w:r>
      <w:r w:rsidRPr="005812BB">
        <w:rPr>
          <w:rFonts w:ascii="Times New Roman" w:hAnsi="Times New Roman" w:cs="Times New Roman"/>
          <w:sz w:val="23"/>
          <w:szCs w:val="23"/>
          <w:lang w:val="ro-RO"/>
        </w:rPr>
        <w:t>;</w:t>
      </w:r>
    </w:p>
    <w:p w14:paraId="383927D8"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i</w:t>
      </w:r>
      <w:r w:rsidR="00D138CD" w:rsidRPr="005812BB">
        <w:rPr>
          <w:rFonts w:ascii="Times New Roman" w:hAnsi="Times New Roman" w:cs="Times New Roman"/>
          <w:sz w:val="23"/>
          <w:szCs w:val="23"/>
        </w:rPr>
        <w:t>dentificarea cazurilor de corupere a aleg</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torilor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 xml:space="preserve">i luarea de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ndat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 m</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surilor legale</w:t>
      </w:r>
      <w:r w:rsidRPr="005812BB">
        <w:rPr>
          <w:rFonts w:ascii="Times New Roman" w:hAnsi="Times New Roman" w:cs="Times New Roman"/>
          <w:sz w:val="23"/>
          <w:szCs w:val="23"/>
          <w:lang w:val="ro-RO"/>
        </w:rPr>
        <w:t>;</w:t>
      </w:r>
    </w:p>
    <w:p w14:paraId="03BA6A21"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v</w:t>
      </w:r>
      <w:r w:rsidR="00D138CD" w:rsidRPr="005812BB">
        <w:rPr>
          <w:rFonts w:ascii="Times New Roman" w:hAnsi="Times New Roman" w:cs="Times New Roman"/>
          <w:sz w:val="23"/>
          <w:szCs w:val="23"/>
        </w:rPr>
        <w:t>erificarea semnal</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rilor primite de la personalul </w:t>
      </w:r>
      <w:r w:rsidR="000F57E9" w:rsidRPr="005812BB">
        <w:rPr>
          <w:rFonts w:ascii="Times New Roman" w:hAnsi="Times New Roman" w:cs="Times New Roman"/>
          <w:sz w:val="23"/>
          <w:szCs w:val="23"/>
        </w:rPr>
        <w:t xml:space="preserve">Ministerului Afacerilor Interne </w:t>
      </w:r>
      <w:r w:rsidR="00D138CD" w:rsidRPr="005812BB">
        <w:rPr>
          <w:rFonts w:ascii="Times New Roman" w:hAnsi="Times New Roman" w:cs="Times New Roman"/>
          <w:sz w:val="23"/>
          <w:szCs w:val="23"/>
        </w:rPr>
        <w:t>care execut</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misiuni de protec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ordine public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la sec</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iile de votare, referitoare la prezen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zon</w:t>
      </w:r>
      <w:r w:rsidRPr="005812BB">
        <w:rPr>
          <w:rFonts w:ascii="Times New Roman" w:hAnsi="Times New Roman" w:cs="Times New Roman" w:hint="eastAsia"/>
          <w:sz w:val="23"/>
          <w:szCs w:val="23"/>
        </w:rPr>
        <w:t xml:space="preserve">a </w:t>
      </w:r>
      <w:r w:rsidRPr="005812BB">
        <w:rPr>
          <w:rFonts w:ascii="Times New Roman" w:hAnsi="Times New Roman" w:cs="Times New Roman"/>
          <w:sz w:val="23"/>
          <w:szCs w:val="23"/>
        </w:rPr>
        <w:t>secţiilor</w:t>
      </w:r>
      <w:r w:rsidRPr="005812BB">
        <w:rPr>
          <w:rFonts w:ascii="Times New Roman" w:hAnsi="Times New Roman" w:cs="Times New Roman" w:hint="eastAsia"/>
          <w:sz w:val="23"/>
          <w:szCs w:val="23"/>
        </w:rPr>
        <w:t xml:space="preserve"> </w:t>
      </w:r>
      <w:r w:rsidRPr="005812BB">
        <w:rPr>
          <w:rFonts w:ascii="Times New Roman" w:hAnsi="Times New Roman" w:cs="Times New Roman"/>
          <w:sz w:val="23"/>
          <w:szCs w:val="23"/>
        </w:rPr>
        <w:t>de votare</w:t>
      </w:r>
      <w:r w:rsidR="00D138CD" w:rsidRPr="005812BB">
        <w:rPr>
          <w:rFonts w:ascii="Times New Roman" w:hAnsi="Times New Roman" w:cs="Times New Roman"/>
          <w:sz w:val="23"/>
          <w:szCs w:val="23"/>
        </w:rPr>
        <w:t xml:space="preserve"> a unor persoane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vehicule suspecte</w:t>
      </w:r>
      <w:r w:rsidRPr="005812BB">
        <w:rPr>
          <w:rFonts w:ascii="Times New Roman" w:hAnsi="Times New Roman" w:cs="Times New Roman"/>
          <w:sz w:val="23"/>
          <w:szCs w:val="23"/>
          <w:lang w:val="ro-RO"/>
        </w:rPr>
        <w:t>;</w:t>
      </w:r>
    </w:p>
    <w:p w14:paraId="2186339B" w14:textId="77777777" w:rsidR="001C58DA"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c</w:t>
      </w:r>
      <w:r w:rsidR="00D138CD" w:rsidRPr="005812BB">
        <w:rPr>
          <w:rFonts w:ascii="Times New Roman" w:hAnsi="Times New Roman" w:cs="Times New Roman"/>
          <w:sz w:val="23"/>
          <w:szCs w:val="23"/>
        </w:rPr>
        <w:t>onstituirea unor echipaje mobile, din personalul aflat la dispozi</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ie, care au  executat misiuni de patrulare pe itinerarii prestabilite, cu scopul de a monitoriza prezen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a sau deplasarea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zon</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 persoanelor care determin</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aleg</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torii pentru ca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 schimbul unor foloase s</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voteze sau s</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 nu voteze un anumit candidat</w:t>
      </w:r>
      <w:r w:rsidRPr="005812BB">
        <w:rPr>
          <w:rFonts w:ascii="Times New Roman" w:hAnsi="Times New Roman" w:cs="Times New Roman"/>
          <w:sz w:val="23"/>
          <w:szCs w:val="23"/>
          <w:lang w:val="ro-RO"/>
        </w:rPr>
        <w:t>;</w:t>
      </w:r>
      <w:r w:rsidR="00D138CD" w:rsidRPr="005812BB">
        <w:rPr>
          <w:rFonts w:ascii="Times New Roman" w:hAnsi="Times New Roman" w:cs="Times New Roman"/>
          <w:sz w:val="23"/>
          <w:szCs w:val="23"/>
        </w:rPr>
        <w:t xml:space="preserve"> </w:t>
      </w:r>
    </w:p>
    <w:p w14:paraId="34767CF4" w14:textId="77777777" w:rsidR="00D138CD" w:rsidRPr="005812BB" w:rsidRDefault="001C58DA" w:rsidP="00663302">
      <w:pPr>
        <w:pStyle w:val="ListParagraph"/>
        <w:numPr>
          <w:ilvl w:val="0"/>
          <w:numId w:val="64"/>
        </w:numPr>
        <w:tabs>
          <w:tab w:val="left" w:pos="0"/>
          <w:tab w:val="left" w:pos="567"/>
        </w:tabs>
        <w:spacing w:after="0" w:line="276" w:lineRule="auto"/>
        <w:ind w:left="567" w:hanging="283"/>
        <w:jc w:val="both"/>
        <w:rPr>
          <w:rFonts w:ascii="Times New Roman" w:hAnsi="Times New Roman" w:cs="Times New Roman"/>
          <w:sz w:val="23"/>
          <w:szCs w:val="23"/>
        </w:rPr>
      </w:pPr>
      <w:r w:rsidRPr="005812BB">
        <w:rPr>
          <w:rFonts w:ascii="Times New Roman" w:hAnsi="Times New Roman" w:cs="Times New Roman"/>
          <w:sz w:val="23"/>
          <w:szCs w:val="23"/>
        </w:rPr>
        <w:t>t</w:t>
      </w:r>
      <w:r w:rsidR="00D138CD" w:rsidRPr="005812BB">
        <w:rPr>
          <w:rFonts w:ascii="Times New Roman" w:hAnsi="Times New Roman" w:cs="Times New Roman"/>
          <w:sz w:val="23"/>
          <w:szCs w:val="23"/>
        </w:rPr>
        <w:t>ransmiterea cu operativitate, la comandamentele opera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ionale jude</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ene, a tuturor sesiz</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rilor primite de la persoane fizice, reprezentan</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 ai O.N.G.</w:t>
      </w:r>
      <w:r w:rsidR="000F57E9" w:rsidRPr="005812BB">
        <w:rPr>
          <w:rFonts w:ascii="Times New Roman" w:hAnsi="Times New Roman" w:cs="Times New Roman"/>
          <w:sz w:val="23"/>
          <w:szCs w:val="23"/>
        </w:rPr>
        <w:t>-urilor</w:t>
      </w:r>
      <w:r w:rsidR="00D138CD" w:rsidRPr="005812BB">
        <w:rPr>
          <w:rFonts w:ascii="Times New Roman" w:hAnsi="Times New Roman" w:cs="Times New Roman"/>
          <w:sz w:val="23"/>
          <w:szCs w:val="23"/>
        </w:rPr>
        <w:t xml:space="preserve"> sau ai forma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 xml:space="preserve">iunilor politice referitoare la </w:t>
      </w:r>
      <w:r w:rsidR="00D138CD" w:rsidRPr="005812BB">
        <w:rPr>
          <w:rFonts w:ascii="Times New Roman" w:hAnsi="Times New Roman" w:cs="Times New Roman" w:hint="eastAsia"/>
          <w:sz w:val="23"/>
          <w:szCs w:val="23"/>
        </w:rPr>
        <w:t>î</w:t>
      </w:r>
      <w:r w:rsidR="00D138CD" w:rsidRPr="005812BB">
        <w:rPr>
          <w:rFonts w:ascii="Times New Roman" w:hAnsi="Times New Roman" w:cs="Times New Roman"/>
          <w:sz w:val="23"/>
          <w:szCs w:val="23"/>
        </w:rPr>
        <w:t>nc</w:t>
      </w:r>
      <w:r w:rsidR="00D138CD" w:rsidRPr="005812BB">
        <w:rPr>
          <w:rFonts w:ascii="Times New Roman" w:hAnsi="Times New Roman" w:cs="Times New Roman" w:hint="eastAsia"/>
          <w:sz w:val="23"/>
          <w:szCs w:val="23"/>
        </w:rPr>
        <w:t>ă</w:t>
      </w:r>
      <w:r w:rsidR="00D138CD" w:rsidRPr="005812BB">
        <w:rPr>
          <w:rFonts w:ascii="Times New Roman" w:hAnsi="Times New Roman" w:cs="Times New Roman"/>
          <w:sz w:val="23"/>
          <w:szCs w:val="23"/>
        </w:rPr>
        <w:t xml:space="preserve">lcarea normelor legale privind organizarea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desf</w:t>
      </w:r>
      <w:r w:rsidR="00D138CD" w:rsidRPr="005812BB">
        <w:rPr>
          <w:rFonts w:ascii="Times New Roman" w:hAnsi="Times New Roman" w:cs="Times New Roman" w:hint="eastAsia"/>
          <w:sz w:val="23"/>
          <w:szCs w:val="23"/>
        </w:rPr>
        <w:t>ăş</w:t>
      </w:r>
      <w:r w:rsidR="00D138CD" w:rsidRPr="005812BB">
        <w:rPr>
          <w:rFonts w:ascii="Times New Roman" w:hAnsi="Times New Roman" w:cs="Times New Roman"/>
          <w:sz w:val="23"/>
          <w:szCs w:val="23"/>
        </w:rPr>
        <w:t xml:space="preserve">urarea alegerilor pentru Senat </w:t>
      </w:r>
      <w:r w:rsidR="00D138CD" w:rsidRPr="005812BB">
        <w:rPr>
          <w:rFonts w:ascii="Times New Roman" w:hAnsi="Times New Roman" w:cs="Times New Roman" w:hint="eastAsia"/>
          <w:sz w:val="23"/>
          <w:szCs w:val="23"/>
        </w:rPr>
        <w:t>ş</w:t>
      </w:r>
      <w:r w:rsidR="00D138CD" w:rsidRPr="005812BB">
        <w:rPr>
          <w:rFonts w:ascii="Times New Roman" w:hAnsi="Times New Roman" w:cs="Times New Roman"/>
          <w:sz w:val="23"/>
          <w:szCs w:val="23"/>
        </w:rPr>
        <w:t>i Camera Deputa</w:t>
      </w:r>
      <w:r w:rsidR="00D138CD" w:rsidRPr="005812BB">
        <w:rPr>
          <w:rFonts w:ascii="Times New Roman" w:hAnsi="Times New Roman" w:cs="Times New Roman" w:hint="eastAsia"/>
          <w:sz w:val="23"/>
          <w:szCs w:val="23"/>
        </w:rPr>
        <w:t>ţ</w:t>
      </w:r>
      <w:r w:rsidR="00D138CD" w:rsidRPr="005812BB">
        <w:rPr>
          <w:rFonts w:ascii="Times New Roman" w:hAnsi="Times New Roman" w:cs="Times New Roman"/>
          <w:sz w:val="23"/>
          <w:szCs w:val="23"/>
        </w:rPr>
        <w:t>ilor.</w:t>
      </w:r>
    </w:p>
    <w:p w14:paraId="40A46698" w14:textId="77777777" w:rsidR="00D138CD" w:rsidRPr="005812BB" w:rsidRDefault="00BA6B5B" w:rsidP="00762D4B">
      <w:pPr>
        <w:tabs>
          <w:tab w:val="left" w:pos="0"/>
          <w:tab w:val="left" w:pos="7567"/>
        </w:tabs>
        <w:spacing w:after="0" w:line="276" w:lineRule="auto"/>
        <w:jc w:val="both"/>
        <w:rPr>
          <w:rFonts w:ascii="Times New Roman" w:hAnsi="Times New Roman" w:cs="Times New Roman"/>
          <w:sz w:val="23"/>
          <w:szCs w:val="23"/>
        </w:rPr>
      </w:pPr>
      <w:r>
        <w:rPr>
          <w:rFonts w:ascii="Times New Roman" w:hAnsi="Times New Roman" w:cs="Times New Roman"/>
          <w:sz w:val="23"/>
          <w:szCs w:val="23"/>
        </w:rPr>
        <w:tab/>
      </w:r>
    </w:p>
    <w:p w14:paraId="7E00B9C5" w14:textId="77777777" w:rsidR="0007542D" w:rsidRPr="005812BB" w:rsidRDefault="0007542D" w:rsidP="00762D4B">
      <w:pPr>
        <w:pStyle w:val="BodyText"/>
        <w:tabs>
          <w:tab w:val="left" w:pos="567"/>
        </w:tabs>
        <w:spacing w:after="0" w:line="276" w:lineRule="auto"/>
        <w:ind w:firstLine="567"/>
        <w:jc w:val="both"/>
        <w:rPr>
          <w:bCs/>
          <w:sz w:val="23"/>
          <w:szCs w:val="23"/>
        </w:rPr>
      </w:pPr>
      <w:r w:rsidRPr="005812BB">
        <w:rPr>
          <w:b/>
          <w:bCs/>
          <w:sz w:val="23"/>
          <w:szCs w:val="23"/>
        </w:rPr>
        <w:t>Instituțiile prefectului</w:t>
      </w:r>
      <w:r w:rsidRPr="005812BB">
        <w:rPr>
          <w:bCs/>
          <w:sz w:val="23"/>
          <w:szCs w:val="23"/>
        </w:rPr>
        <w:t xml:space="preserve"> au exercitat următoarele atribuții principale: </w:t>
      </w:r>
    </w:p>
    <w:p w14:paraId="7CE3B1A0" w14:textId="77777777" w:rsidR="00D67AC0" w:rsidRPr="005812BB" w:rsidRDefault="00E64154" w:rsidP="00663302">
      <w:pPr>
        <w:pStyle w:val="ListParagraph"/>
        <w:numPr>
          <w:ilvl w:val="0"/>
          <w:numId w:val="55"/>
        </w:numPr>
        <w:tabs>
          <w:tab w:val="left" w:pos="0"/>
          <w:tab w:val="left" w:pos="567"/>
        </w:tabs>
        <w:spacing w:after="0" w:line="276" w:lineRule="auto"/>
        <w:ind w:hanging="218"/>
        <w:jc w:val="both"/>
        <w:rPr>
          <w:rFonts w:ascii="Times New Roman" w:hAnsi="Times New Roman" w:cs="Times New Roman"/>
          <w:sz w:val="23"/>
          <w:szCs w:val="23"/>
          <w:lang w:val="ro-RO"/>
        </w:rPr>
      </w:pPr>
      <w:r w:rsidRPr="005812BB">
        <w:rPr>
          <w:rFonts w:ascii="Times New Roman" w:hAnsi="Times New Roman" w:cs="Times New Roman"/>
          <w:sz w:val="23"/>
          <w:szCs w:val="23"/>
          <w:lang w:val="ro-RO"/>
        </w:rPr>
        <w:t>asigurarea imprimării</w:t>
      </w:r>
      <w:r w:rsidR="0007542D" w:rsidRPr="005812BB">
        <w:rPr>
          <w:rFonts w:ascii="Times New Roman" w:hAnsi="Times New Roman" w:cs="Times New Roman"/>
          <w:sz w:val="23"/>
          <w:szCs w:val="23"/>
          <w:lang w:val="ro-RO"/>
        </w:rPr>
        <w:t xml:space="preserve"> buletinelor de vot, cu 15 zile înainte de data alegerilor, respectiv </w:t>
      </w:r>
      <w:r w:rsidR="00C63749" w:rsidRPr="005812BB">
        <w:rPr>
          <w:rFonts w:ascii="Times New Roman" w:hAnsi="Times New Roman" w:cs="Times New Roman"/>
          <w:sz w:val="23"/>
          <w:szCs w:val="23"/>
          <w:lang w:val="ro-RO"/>
        </w:rPr>
        <w:t>26.11.2016</w:t>
      </w:r>
      <w:r w:rsidR="00C63749" w:rsidRPr="005812BB">
        <w:rPr>
          <w:rFonts w:ascii="Times New Roman" w:hAnsi="Times New Roman" w:cs="Times New Roman"/>
          <w:sz w:val="23"/>
          <w:szCs w:val="23"/>
        </w:rPr>
        <w:t>;</w:t>
      </w:r>
      <w:r w:rsidR="0007542D" w:rsidRPr="005812BB">
        <w:rPr>
          <w:rFonts w:ascii="Times New Roman" w:hAnsi="Times New Roman" w:cs="Times New Roman"/>
          <w:sz w:val="23"/>
          <w:szCs w:val="23"/>
          <w:lang w:val="ro-RO"/>
        </w:rPr>
        <w:t xml:space="preserve"> </w:t>
      </w:r>
    </w:p>
    <w:p w14:paraId="46223917" w14:textId="77777777" w:rsidR="00D67AC0" w:rsidRPr="005812BB" w:rsidRDefault="00D67AC0" w:rsidP="00663302">
      <w:pPr>
        <w:pStyle w:val="ListParagraph"/>
        <w:numPr>
          <w:ilvl w:val="0"/>
          <w:numId w:val="55"/>
        </w:numPr>
        <w:tabs>
          <w:tab w:val="left" w:pos="0"/>
          <w:tab w:val="left" w:pos="567"/>
        </w:tabs>
        <w:spacing w:after="0" w:line="276" w:lineRule="auto"/>
        <w:ind w:hanging="218"/>
        <w:jc w:val="both"/>
        <w:rPr>
          <w:rFonts w:ascii="Times New Roman" w:hAnsi="Times New Roman" w:cs="Times New Roman"/>
          <w:sz w:val="23"/>
          <w:szCs w:val="23"/>
          <w:lang w:val="ro-RO"/>
        </w:rPr>
      </w:pPr>
      <w:r w:rsidRPr="005812BB">
        <w:rPr>
          <w:rFonts w:ascii="Times New Roman" w:hAnsi="Times New Roman" w:cs="Times New Roman"/>
          <w:sz w:val="23"/>
          <w:szCs w:val="23"/>
        </w:rPr>
        <w:t>asigurarea transportului, ambalării şi distribuirii materialelor, documentelor şi a tipizatelor necesare  pentru desfăşurarea procesului electoral;</w:t>
      </w:r>
    </w:p>
    <w:p w14:paraId="29F50BD6" w14:textId="77777777" w:rsidR="00D67AC0" w:rsidRPr="005812BB" w:rsidRDefault="00D67AC0" w:rsidP="00663302">
      <w:pPr>
        <w:pStyle w:val="ListParagraph"/>
        <w:numPr>
          <w:ilvl w:val="0"/>
          <w:numId w:val="55"/>
        </w:numPr>
        <w:tabs>
          <w:tab w:val="left" w:pos="0"/>
          <w:tab w:val="left" w:pos="567"/>
        </w:tabs>
        <w:spacing w:after="0" w:line="276" w:lineRule="auto"/>
        <w:ind w:hanging="218"/>
        <w:jc w:val="both"/>
        <w:rPr>
          <w:rFonts w:ascii="Times New Roman" w:hAnsi="Times New Roman" w:cs="Times New Roman"/>
          <w:sz w:val="23"/>
          <w:szCs w:val="23"/>
          <w:lang w:val="ro-RO"/>
        </w:rPr>
      </w:pPr>
      <w:r w:rsidRPr="005812BB">
        <w:rPr>
          <w:rFonts w:ascii="Times New Roman" w:hAnsi="Times New Roman" w:cs="Times New Roman"/>
          <w:sz w:val="23"/>
          <w:szCs w:val="23"/>
        </w:rPr>
        <w:t>asigurarea confecţionării ştampilelor birourilor electorale de circumscripţie şi a ştampilelor de control ale secţiilor de votare;</w:t>
      </w:r>
    </w:p>
    <w:p w14:paraId="38D3DA79" w14:textId="77777777" w:rsidR="00747994" w:rsidRPr="00440B8A" w:rsidRDefault="00D67AC0" w:rsidP="00663302">
      <w:pPr>
        <w:pStyle w:val="ListParagraph"/>
        <w:numPr>
          <w:ilvl w:val="0"/>
          <w:numId w:val="55"/>
        </w:numPr>
        <w:tabs>
          <w:tab w:val="left" w:pos="0"/>
          <w:tab w:val="left" w:pos="567"/>
        </w:tabs>
        <w:spacing w:after="0" w:line="276" w:lineRule="auto"/>
        <w:ind w:hanging="218"/>
        <w:jc w:val="both"/>
        <w:rPr>
          <w:rFonts w:ascii="Times New Roman" w:hAnsi="Times New Roman" w:cs="Times New Roman"/>
          <w:sz w:val="23"/>
          <w:szCs w:val="23"/>
          <w:lang w:val="ro-RO"/>
        </w:rPr>
      </w:pPr>
      <w:r w:rsidRPr="005812BB">
        <w:rPr>
          <w:rFonts w:ascii="Times New Roman" w:hAnsi="Times New Roman" w:cs="Times New Roman"/>
          <w:sz w:val="23"/>
          <w:szCs w:val="23"/>
        </w:rPr>
        <w:t>sprijinirea Autorității Electorale Permanente, filialelor şi birourilor acesteia în organizarea şi desfăşurarea sesiunilor de instruire a preşedinţilor birourilor electorale ale secţiilor de votare şi a locţiitorilor acestora.</w:t>
      </w:r>
    </w:p>
    <w:p w14:paraId="3271239B" w14:textId="77777777" w:rsidR="00F718FE" w:rsidRDefault="00F718FE" w:rsidP="00762D4B">
      <w:pPr>
        <w:pStyle w:val="ListParagraph"/>
        <w:tabs>
          <w:tab w:val="left" w:pos="0"/>
          <w:tab w:val="left" w:pos="567"/>
        </w:tabs>
        <w:spacing w:after="0" w:line="276" w:lineRule="auto"/>
        <w:ind w:left="502"/>
        <w:jc w:val="both"/>
        <w:rPr>
          <w:rFonts w:ascii="Times New Roman" w:hAnsi="Times New Roman" w:cs="Times New Roman"/>
          <w:sz w:val="23"/>
          <w:szCs w:val="23"/>
          <w:lang w:val="ro-RO"/>
        </w:rPr>
      </w:pPr>
    </w:p>
    <w:p w14:paraId="396FCE5F" w14:textId="77777777" w:rsidR="00031ECD" w:rsidRDefault="00031ECD" w:rsidP="00762D4B">
      <w:pPr>
        <w:spacing w:after="0" w:line="276" w:lineRule="auto"/>
        <w:ind w:left="142" w:firstLine="425"/>
        <w:jc w:val="both"/>
        <w:rPr>
          <w:rFonts w:ascii="Palatino Linotype" w:hAnsi="Palatino Linotype" w:cs="Times New Roman"/>
          <w:b/>
          <w:sz w:val="23"/>
          <w:szCs w:val="23"/>
          <w:lang w:val="ro-RO"/>
        </w:rPr>
      </w:pPr>
      <w:r w:rsidRPr="00031ECD">
        <w:rPr>
          <w:rFonts w:ascii="Palatino Linotype" w:hAnsi="Palatino Linotype" w:cs="Times New Roman"/>
          <w:b/>
          <w:sz w:val="23"/>
          <w:szCs w:val="23"/>
          <w:lang w:val="ro-RO"/>
        </w:rPr>
        <w:t>Ministerul Afacerilor Externe</w:t>
      </w:r>
      <w:r w:rsidR="00CC4DFD">
        <w:rPr>
          <w:rStyle w:val="FootnoteReference"/>
          <w:rFonts w:ascii="Palatino Linotype" w:hAnsi="Palatino Linotype" w:cs="Times New Roman"/>
          <w:b/>
          <w:sz w:val="23"/>
          <w:szCs w:val="23"/>
          <w:lang w:val="ro-RO"/>
        </w:rPr>
        <w:footnoteReference w:id="68"/>
      </w:r>
      <w:r w:rsidRPr="00031ECD">
        <w:rPr>
          <w:rFonts w:ascii="Palatino Linotype" w:hAnsi="Palatino Linotype" w:cs="Times New Roman"/>
          <w:b/>
          <w:sz w:val="23"/>
          <w:szCs w:val="23"/>
          <w:lang w:val="ro-RO"/>
        </w:rPr>
        <w:t xml:space="preserve"> </w:t>
      </w:r>
      <w:r w:rsidR="002D0FC3">
        <w:rPr>
          <w:rFonts w:ascii="Palatino Linotype" w:hAnsi="Palatino Linotype" w:cs="Times New Roman"/>
          <w:b/>
          <w:sz w:val="23"/>
          <w:szCs w:val="23"/>
          <w:lang w:val="ro-RO"/>
        </w:rPr>
        <w:t xml:space="preserve"> </w:t>
      </w:r>
    </w:p>
    <w:p w14:paraId="114CDCEB" w14:textId="767C730A" w:rsidR="009D6070" w:rsidRPr="00963C84" w:rsidRDefault="007B5FAA"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Prin Ordin al</w:t>
      </w:r>
      <w:r w:rsidR="009D6070" w:rsidRPr="00963C84">
        <w:rPr>
          <w:rFonts w:ascii="Times New Roman" w:eastAsia="Calibri" w:hAnsi="Times New Roman" w:cs="Times New Roman"/>
          <w:color w:val="000000"/>
          <w:sz w:val="23"/>
          <w:szCs w:val="23"/>
        </w:rPr>
        <w:t xml:space="preserve"> ministrului afacerilor externe, a fost înființat</w:t>
      </w:r>
      <w:r w:rsidR="00913A44">
        <w:rPr>
          <w:rFonts w:ascii="Times New Roman" w:eastAsia="Calibri" w:hAnsi="Times New Roman" w:cs="Times New Roman"/>
          <w:color w:val="000000"/>
          <w:sz w:val="23"/>
          <w:szCs w:val="23"/>
        </w:rPr>
        <w:t xml:space="preserve"> </w:t>
      </w:r>
      <w:r w:rsidR="009D6070" w:rsidRPr="00963C84">
        <w:rPr>
          <w:rFonts w:ascii="Times New Roman" w:eastAsia="Calibri" w:hAnsi="Times New Roman" w:cs="Times New Roman"/>
          <w:i/>
          <w:color w:val="000000"/>
          <w:sz w:val="23"/>
          <w:szCs w:val="23"/>
        </w:rPr>
        <w:t>Grupul de lucru pentru gestionarea atribuțiilor MAE în vederea organizării alegerilor parlamentare din anul 2016</w:t>
      </w:r>
      <w:r w:rsidR="009D6070" w:rsidRPr="00963C84">
        <w:rPr>
          <w:rFonts w:ascii="Times New Roman" w:eastAsia="Calibri" w:hAnsi="Times New Roman" w:cs="Times New Roman"/>
          <w:color w:val="000000"/>
          <w:sz w:val="23"/>
          <w:szCs w:val="23"/>
        </w:rPr>
        <w:t xml:space="preserve">, activitatea acestuia fiind sprijinită de un </w:t>
      </w:r>
      <w:r w:rsidR="009D6070" w:rsidRPr="00BF43FF">
        <w:rPr>
          <w:rFonts w:ascii="Times New Roman" w:eastAsia="Calibri" w:hAnsi="Times New Roman" w:cs="Times New Roman"/>
          <w:i/>
          <w:color w:val="000000"/>
          <w:sz w:val="23"/>
          <w:szCs w:val="23"/>
        </w:rPr>
        <w:t>Secretariat Permanent</w:t>
      </w:r>
      <w:r w:rsidR="009D6070" w:rsidRPr="00963C84">
        <w:rPr>
          <w:rFonts w:ascii="Times New Roman" w:eastAsia="Calibri" w:hAnsi="Times New Roman" w:cs="Times New Roman"/>
          <w:color w:val="000000"/>
          <w:sz w:val="23"/>
          <w:szCs w:val="23"/>
        </w:rPr>
        <w:t xml:space="preserve"> având în componență</w:t>
      </w:r>
      <w:r w:rsidR="00622CC4">
        <w:rPr>
          <w:rFonts w:ascii="Times New Roman" w:eastAsia="Calibri" w:hAnsi="Times New Roman" w:cs="Times New Roman"/>
          <w:color w:val="000000"/>
          <w:sz w:val="23"/>
          <w:szCs w:val="23"/>
        </w:rPr>
        <w:t xml:space="preserve"> personal din cadrul m</w:t>
      </w:r>
      <w:r w:rsidR="00251EC8">
        <w:rPr>
          <w:rFonts w:ascii="Times New Roman" w:eastAsia="Calibri" w:hAnsi="Times New Roman" w:cs="Times New Roman"/>
          <w:color w:val="000000"/>
          <w:sz w:val="23"/>
          <w:szCs w:val="23"/>
        </w:rPr>
        <w:t>ini</w:t>
      </w:r>
      <w:r w:rsidR="00CE22F9" w:rsidRPr="00963C84">
        <w:rPr>
          <w:rFonts w:ascii="Times New Roman" w:eastAsia="Calibri" w:hAnsi="Times New Roman" w:cs="Times New Roman"/>
          <w:color w:val="000000"/>
          <w:sz w:val="23"/>
          <w:szCs w:val="23"/>
        </w:rPr>
        <w:t>sterului</w:t>
      </w:r>
      <w:r w:rsidR="009D6070" w:rsidRPr="00963C84">
        <w:rPr>
          <w:rFonts w:ascii="Times New Roman" w:eastAsia="Calibri" w:hAnsi="Times New Roman" w:cs="Times New Roman"/>
          <w:color w:val="000000"/>
          <w:sz w:val="23"/>
          <w:szCs w:val="23"/>
        </w:rPr>
        <w:t xml:space="preserve"> și coordonat de un reprezentant cu însărcinări speciale</w:t>
      </w:r>
      <w:r w:rsidR="00CE22F9" w:rsidRPr="00963C84">
        <w:rPr>
          <w:rFonts w:ascii="Times New Roman" w:eastAsia="Calibri" w:hAnsi="Times New Roman" w:cs="Times New Roman"/>
          <w:color w:val="000000"/>
          <w:sz w:val="23"/>
          <w:szCs w:val="23"/>
        </w:rPr>
        <w:t xml:space="preserve"> la nivel de director general. </w:t>
      </w:r>
      <w:r w:rsidR="009D6070" w:rsidRPr="00963C84">
        <w:rPr>
          <w:rFonts w:ascii="Times New Roman" w:eastAsia="Calibri" w:hAnsi="Times New Roman" w:cs="Times New Roman"/>
          <w:color w:val="000000"/>
          <w:sz w:val="23"/>
          <w:szCs w:val="23"/>
        </w:rPr>
        <w:t>Atribuția pri</w:t>
      </w:r>
      <w:r w:rsidR="00BF43FF">
        <w:rPr>
          <w:rFonts w:ascii="Times New Roman" w:eastAsia="Calibri" w:hAnsi="Times New Roman" w:cs="Times New Roman"/>
          <w:color w:val="000000"/>
          <w:sz w:val="23"/>
          <w:szCs w:val="23"/>
        </w:rPr>
        <w:t xml:space="preserve">ncipală a Grupului de lucru, </w:t>
      </w:r>
      <w:r w:rsidR="009D6070" w:rsidRPr="00963C84">
        <w:rPr>
          <w:rFonts w:ascii="Times New Roman" w:eastAsia="Calibri" w:hAnsi="Times New Roman" w:cs="Times New Roman"/>
          <w:color w:val="000000"/>
          <w:sz w:val="23"/>
          <w:szCs w:val="23"/>
        </w:rPr>
        <w:t>respectiv a Secretariatului Permanent</w:t>
      </w:r>
      <w:r w:rsidR="00C47C7E">
        <w:rPr>
          <w:rFonts w:ascii="Times New Roman" w:eastAsia="Calibri" w:hAnsi="Times New Roman" w:cs="Times New Roman"/>
          <w:color w:val="000000"/>
          <w:sz w:val="23"/>
          <w:szCs w:val="23"/>
        </w:rPr>
        <w:t>,</w:t>
      </w:r>
      <w:r w:rsidR="009D6070" w:rsidRPr="00963C84">
        <w:rPr>
          <w:rFonts w:ascii="Times New Roman" w:eastAsia="Calibri" w:hAnsi="Times New Roman" w:cs="Times New Roman"/>
          <w:color w:val="000000"/>
          <w:sz w:val="23"/>
          <w:szCs w:val="23"/>
        </w:rPr>
        <w:t xml:space="preserve"> a fost </w:t>
      </w:r>
      <w:r w:rsidR="00CE22F9" w:rsidRPr="00963C84">
        <w:rPr>
          <w:rFonts w:ascii="Times New Roman" w:eastAsia="Calibri" w:hAnsi="Times New Roman" w:cs="Times New Roman"/>
          <w:color w:val="000000"/>
          <w:sz w:val="23"/>
          <w:szCs w:val="23"/>
        </w:rPr>
        <w:t xml:space="preserve">aceea </w:t>
      </w:r>
      <w:r w:rsidR="009D6070" w:rsidRPr="00963C84">
        <w:rPr>
          <w:rFonts w:ascii="Times New Roman" w:eastAsia="Calibri" w:hAnsi="Times New Roman" w:cs="Times New Roman"/>
          <w:color w:val="000000"/>
          <w:sz w:val="23"/>
          <w:szCs w:val="23"/>
        </w:rPr>
        <w:t xml:space="preserve">de a coordona activitățile specifice procesului electoral și </w:t>
      </w:r>
      <w:r w:rsidR="00CE22F9" w:rsidRPr="00963C84">
        <w:rPr>
          <w:rFonts w:ascii="Times New Roman" w:eastAsia="Calibri" w:hAnsi="Times New Roman" w:cs="Times New Roman"/>
          <w:color w:val="000000"/>
          <w:sz w:val="23"/>
          <w:szCs w:val="23"/>
        </w:rPr>
        <w:t>de a asigura</w:t>
      </w:r>
      <w:r w:rsidR="009D6070" w:rsidRPr="00963C84">
        <w:rPr>
          <w:rFonts w:ascii="Times New Roman" w:eastAsia="Calibri" w:hAnsi="Times New Roman" w:cs="Times New Roman"/>
          <w:color w:val="000000"/>
          <w:sz w:val="23"/>
          <w:szCs w:val="23"/>
        </w:rPr>
        <w:t xml:space="preserve"> comunic</w:t>
      </w:r>
      <w:r w:rsidR="00CE22F9" w:rsidRPr="00963C84">
        <w:rPr>
          <w:rFonts w:ascii="Times New Roman" w:eastAsia="Calibri" w:hAnsi="Times New Roman" w:cs="Times New Roman"/>
          <w:color w:val="000000"/>
          <w:sz w:val="23"/>
          <w:szCs w:val="23"/>
        </w:rPr>
        <w:t>area</w:t>
      </w:r>
      <w:r w:rsidR="009D6070" w:rsidRPr="00963C84">
        <w:rPr>
          <w:rFonts w:ascii="Times New Roman" w:eastAsia="Calibri" w:hAnsi="Times New Roman" w:cs="Times New Roman"/>
          <w:color w:val="000000"/>
          <w:sz w:val="23"/>
          <w:szCs w:val="23"/>
        </w:rPr>
        <w:t xml:space="preserve"> cu toate entitățile implicate</w:t>
      </w:r>
      <w:r w:rsidR="00CE22F9" w:rsidRPr="00963C84">
        <w:rPr>
          <w:rFonts w:ascii="Times New Roman" w:eastAsia="Calibri" w:hAnsi="Times New Roman" w:cs="Times New Roman"/>
          <w:color w:val="000000"/>
          <w:sz w:val="23"/>
          <w:szCs w:val="23"/>
        </w:rPr>
        <w:t xml:space="preserve"> în organizarea procesului electoral</w:t>
      </w:r>
      <w:r w:rsidR="009D6070" w:rsidRPr="00963C84">
        <w:rPr>
          <w:rFonts w:ascii="Times New Roman" w:eastAsia="Calibri" w:hAnsi="Times New Roman" w:cs="Times New Roman"/>
          <w:color w:val="000000"/>
          <w:sz w:val="23"/>
          <w:szCs w:val="23"/>
        </w:rPr>
        <w:t xml:space="preserve">: </w:t>
      </w:r>
      <w:r w:rsidR="00CE22F9" w:rsidRPr="00963C84">
        <w:rPr>
          <w:rFonts w:ascii="Times New Roman" w:eastAsia="Calibri" w:hAnsi="Times New Roman" w:cs="Times New Roman"/>
          <w:color w:val="000000"/>
          <w:sz w:val="23"/>
          <w:szCs w:val="23"/>
        </w:rPr>
        <w:t>misiunile diplomatice/oficiile consulare</w:t>
      </w:r>
      <w:r w:rsidR="009D6070" w:rsidRPr="00963C84">
        <w:rPr>
          <w:rFonts w:ascii="Times New Roman" w:eastAsia="Calibri" w:hAnsi="Times New Roman" w:cs="Times New Roman"/>
          <w:color w:val="000000"/>
          <w:sz w:val="23"/>
          <w:szCs w:val="23"/>
        </w:rPr>
        <w:t>, struct</w:t>
      </w:r>
      <w:r w:rsidR="00CE22F9" w:rsidRPr="00963C84">
        <w:rPr>
          <w:rFonts w:ascii="Times New Roman" w:eastAsia="Calibri" w:hAnsi="Times New Roman" w:cs="Times New Roman"/>
          <w:color w:val="000000"/>
          <w:sz w:val="23"/>
          <w:szCs w:val="23"/>
        </w:rPr>
        <w:t>urile interne din interiorul Ministerului</w:t>
      </w:r>
      <w:r w:rsidR="009D6070" w:rsidRPr="00963C84">
        <w:rPr>
          <w:rFonts w:ascii="Times New Roman" w:eastAsia="Calibri" w:hAnsi="Times New Roman" w:cs="Times New Roman"/>
          <w:color w:val="000000"/>
          <w:sz w:val="23"/>
          <w:szCs w:val="23"/>
        </w:rPr>
        <w:t xml:space="preserve"> și autoritățile statului</w:t>
      </w:r>
      <w:r w:rsidR="00CE22F9" w:rsidRPr="00963C84">
        <w:rPr>
          <w:rFonts w:ascii="Times New Roman" w:eastAsia="Calibri" w:hAnsi="Times New Roman" w:cs="Times New Roman"/>
          <w:color w:val="000000"/>
          <w:sz w:val="23"/>
          <w:szCs w:val="23"/>
        </w:rPr>
        <w:t>.</w:t>
      </w:r>
      <w:r w:rsidR="009D6070" w:rsidRPr="00963C84">
        <w:rPr>
          <w:rFonts w:ascii="Times New Roman" w:eastAsia="Calibri" w:hAnsi="Times New Roman" w:cs="Times New Roman"/>
          <w:color w:val="000000"/>
          <w:sz w:val="23"/>
          <w:szCs w:val="23"/>
        </w:rPr>
        <w:t xml:space="preserve"> </w:t>
      </w:r>
    </w:p>
    <w:p w14:paraId="4CC3E502" w14:textId="77777777" w:rsidR="00CE22F9" w:rsidRPr="00963C84" w:rsidRDefault="00CE22F9" w:rsidP="00762D4B">
      <w:pPr>
        <w:autoSpaceDE w:val="0"/>
        <w:autoSpaceDN w:val="0"/>
        <w:adjustRightInd w:val="0"/>
        <w:spacing w:after="0" w:line="276" w:lineRule="auto"/>
        <w:ind w:firstLine="502"/>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 xml:space="preserve">Activitățile specifice ale Secretariatului Permanent au constat în: </w:t>
      </w:r>
    </w:p>
    <w:p w14:paraId="12355C10" w14:textId="77777777" w:rsidR="00CE22F9"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promovarea cadrului normativ necesar organizării și desfășurării alegerilor parlamentare din anul 2016, împreună cu Autoritatea Electorală Permanentă;</w:t>
      </w:r>
    </w:p>
    <w:p w14:paraId="24199F97" w14:textId="77777777" w:rsidR="00CE22F9"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stabilirea secțiilor de votare din străinătate, pe baza informațiilor statistice referitoare la scrutinele anterioare;</w:t>
      </w:r>
    </w:p>
    <w:p w14:paraId="060C2C2A" w14:textId="77777777" w:rsidR="00CE22F9"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gestionarea cererilor privind înscrierea în Registrul electoral;</w:t>
      </w:r>
    </w:p>
    <w:p w14:paraId="1C07059A" w14:textId="77777777" w:rsidR="003A5177"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gestionarea cererilor pentru votul prin corespondență;</w:t>
      </w:r>
    </w:p>
    <w:p w14:paraId="546E9D37" w14:textId="77777777" w:rsidR="003A5177"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lastRenderedPageBreak/>
        <w:t>asigurarea datelor tehnice nece</w:t>
      </w:r>
      <w:r w:rsidR="003A5177" w:rsidRPr="00963C84">
        <w:rPr>
          <w:rFonts w:ascii="Times New Roman" w:eastAsia="Calibri" w:hAnsi="Times New Roman" w:cs="Times New Roman"/>
          <w:color w:val="000000"/>
          <w:sz w:val="23"/>
          <w:szCs w:val="23"/>
        </w:rPr>
        <w:t xml:space="preserve">sare pentru implementarea SIMPV </w:t>
      </w:r>
      <w:r w:rsidRPr="00963C84">
        <w:rPr>
          <w:rFonts w:ascii="Times New Roman" w:eastAsia="Calibri" w:hAnsi="Times New Roman" w:cs="Times New Roman"/>
          <w:color w:val="000000"/>
          <w:sz w:val="23"/>
          <w:szCs w:val="23"/>
        </w:rPr>
        <w:t>(coordonate GPS, transmiterea tabletelor către</w:t>
      </w:r>
      <w:r w:rsidR="00F438FA" w:rsidRPr="00963C84">
        <w:rPr>
          <w:rFonts w:ascii="Times New Roman" w:eastAsia="Calibri" w:hAnsi="Times New Roman" w:cs="Times New Roman"/>
          <w:color w:val="000000"/>
          <w:sz w:val="23"/>
          <w:szCs w:val="23"/>
        </w:rPr>
        <w:t xml:space="preserve"> misiunile diplomatice/oficiile</w:t>
      </w:r>
      <w:r w:rsidR="003A5177" w:rsidRPr="00963C84">
        <w:rPr>
          <w:rFonts w:ascii="Times New Roman" w:eastAsia="Calibri" w:hAnsi="Times New Roman" w:cs="Times New Roman"/>
          <w:color w:val="000000"/>
          <w:sz w:val="23"/>
          <w:szCs w:val="23"/>
        </w:rPr>
        <w:t xml:space="preserve"> consulare</w:t>
      </w:r>
      <w:r w:rsidRPr="00963C84">
        <w:rPr>
          <w:rFonts w:ascii="Times New Roman" w:eastAsia="Calibri" w:hAnsi="Times New Roman" w:cs="Times New Roman"/>
          <w:color w:val="000000"/>
          <w:sz w:val="23"/>
          <w:szCs w:val="23"/>
        </w:rPr>
        <w:t>, asigurarea sesiunilor de instruire pentru operatorii de calculator);</w:t>
      </w:r>
    </w:p>
    <w:p w14:paraId="329230A1" w14:textId="77777777" w:rsidR="00F438FA"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 xml:space="preserve">centralizarea propunerilor </w:t>
      </w:r>
      <w:r w:rsidR="00F438FA" w:rsidRPr="00963C84">
        <w:rPr>
          <w:rFonts w:ascii="Times New Roman" w:eastAsia="Calibri" w:hAnsi="Times New Roman" w:cs="Times New Roman"/>
          <w:color w:val="000000"/>
          <w:sz w:val="23"/>
          <w:szCs w:val="23"/>
        </w:rPr>
        <w:t>misiunilor diplomatice/oficiilor</w:t>
      </w:r>
      <w:r w:rsidR="003A5177" w:rsidRPr="00963C84">
        <w:rPr>
          <w:rFonts w:ascii="Times New Roman" w:eastAsia="Calibri" w:hAnsi="Times New Roman" w:cs="Times New Roman"/>
          <w:color w:val="000000"/>
          <w:sz w:val="23"/>
          <w:szCs w:val="23"/>
        </w:rPr>
        <w:t xml:space="preserve"> consulare </w:t>
      </w:r>
      <w:r w:rsidRPr="00963C84">
        <w:rPr>
          <w:rFonts w:ascii="Times New Roman" w:eastAsia="Calibri" w:hAnsi="Times New Roman" w:cs="Times New Roman"/>
          <w:color w:val="000000"/>
          <w:sz w:val="23"/>
          <w:szCs w:val="23"/>
        </w:rPr>
        <w:t>privind solicitările de înscriere în corpul experților electorali;</w:t>
      </w:r>
    </w:p>
    <w:p w14:paraId="2D606EAD" w14:textId="77777777" w:rsidR="00F438FA"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 xml:space="preserve">asigurarea comunicării cu </w:t>
      </w:r>
      <w:r w:rsidR="00F438FA" w:rsidRPr="00963C84">
        <w:rPr>
          <w:rFonts w:ascii="Times New Roman" w:eastAsia="Calibri" w:hAnsi="Times New Roman" w:cs="Times New Roman"/>
          <w:color w:val="000000"/>
          <w:sz w:val="23"/>
          <w:szCs w:val="23"/>
        </w:rPr>
        <w:t xml:space="preserve">misiunile diplomatice/oficiile consulare </w:t>
      </w:r>
      <w:r w:rsidRPr="00963C84">
        <w:rPr>
          <w:rFonts w:ascii="Times New Roman" w:eastAsia="Calibri" w:hAnsi="Times New Roman" w:cs="Times New Roman"/>
          <w:color w:val="000000"/>
          <w:sz w:val="23"/>
          <w:szCs w:val="23"/>
        </w:rPr>
        <w:t xml:space="preserve">și </w:t>
      </w:r>
      <w:r w:rsidR="00F438FA" w:rsidRPr="00963C84">
        <w:rPr>
          <w:rFonts w:ascii="Times New Roman" w:eastAsia="Calibri" w:hAnsi="Times New Roman" w:cs="Times New Roman"/>
          <w:color w:val="000000"/>
          <w:sz w:val="23"/>
          <w:szCs w:val="23"/>
        </w:rPr>
        <w:t xml:space="preserve">cu </w:t>
      </w:r>
      <w:r w:rsidRPr="00963C84">
        <w:rPr>
          <w:rFonts w:ascii="Times New Roman" w:eastAsia="Calibri" w:hAnsi="Times New Roman" w:cs="Times New Roman"/>
          <w:color w:val="000000"/>
          <w:sz w:val="23"/>
          <w:szCs w:val="23"/>
        </w:rPr>
        <w:t xml:space="preserve">președinții </w:t>
      </w:r>
      <w:r w:rsidR="00F438FA" w:rsidRPr="00963C84">
        <w:rPr>
          <w:rFonts w:ascii="Times New Roman" w:eastAsia="Calibri" w:hAnsi="Times New Roman" w:cs="Times New Roman"/>
          <w:color w:val="000000"/>
          <w:sz w:val="23"/>
          <w:szCs w:val="23"/>
        </w:rPr>
        <w:t xml:space="preserve">birourilor electorale ale </w:t>
      </w:r>
      <w:r w:rsidRPr="00963C84">
        <w:rPr>
          <w:rFonts w:ascii="Times New Roman" w:eastAsia="Calibri" w:hAnsi="Times New Roman" w:cs="Times New Roman"/>
          <w:color w:val="000000"/>
          <w:sz w:val="23"/>
          <w:szCs w:val="23"/>
        </w:rPr>
        <w:t xml:space="preserve">secțiilor de votare; </w:t>
      </w:r>
    </w:p>
    <w:p w14:paraId="6782A2AF" w14:textId="77777777" w:rsidR="00F438FA"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asigurarea suportului logistic pentru transmiterea materialelor electorale;</w:t>
      </w:r>
    </w:p>
    <w:p w14:paraId="19A80A7D" w14:textId="77777777" w:rsidR="00F438FA"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 xml:space="preserve">asigurarea, împreună cu </w:t>
      </w:r>
      <w:r w:rsidR="00F438FA" w:rsidRPr="00963C84">
        <w:rPr>
          <w:rFonts w:ascii="Times New Roman" w:eastAsia="Calibri" w:hAnsi="Times New Roman" w:cs="Times New Roman"/>
          <w:color w:val="000000"/>
          <w:sz w:val="23"/>
          <w:szCs w:val="23"/>
        </w:rPr>
        <w:t xml:space="preserve">Autoritatea Electorală Permanentă și Serviciul de Telecomunicații Speciale </w:t>
      </w:r>
      <w:r w:rsidRPr="00963C84">
        <w:rPr>
          <w:rFonts w:ascii="Times New Roman" w:eastAsia="Calibri" w:hAnsi="Times New Roman" w:cs="Times New Roman"/>
          <w:color w:val="000000"/>
          <w:sz w:val="23"/>
          <w:szCs w:val="23"/>
        </w:rPr>
        <w:t>a sesiunilor de instruire, atât prin videoconferințe cât și prin sesiuni la sediul</w:t>
      </w:r>
      <w:r w:rsidR="00F438FA" w:rsidRPr="00963C84">
        <w:rPr>
          <w:rFonts w:ascii="Times New Roman" w:eastAsia="Calibri" w:hAnsi="Times New Roman" w:cs="Times New Roman"/>
          <w:color w:val="000000"/>
          <w:sz w:val="23"/>
          <w:szCs w:val="23"/>
        </w:rPr>
        <w:t xml:space="preserve"> misiunilor diplomatice/oficiilor consulare</w:t>
      </w:r>
      <w:r w:rsidRPr="00963C84">
        <w:rPr>
          <w:rFonts w:ascii="Times New Roman" w:eastAsia="Calibri" w:hAnsi="Times New Roman" w:cs="Times New Roman"/>
          <w:color w:val="000000"/>
          <w:sz w:val="23"/>
          <w:szCs w:val="23"/>
        </w:rPr>
        <w:t>;</w:t>
      </w:r>
    </w:p>
    <w:p w14:paraId="5EA71B00" w14:textId="77777777" w:rsidR="00E64F5D"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participarea la procesarea rezultatelor procesului electoral împreună cu</w:t>
      </w:r>
      <w:r w:rsidR="00E64F5D" w:rsidRPr="00963C84">
        <w:rPr>
          <w:rFonts w:ascii="Times New Roman" w:eastAsia="Calibri" w:hAnsi="Times New Roman" w:cs="Times New Roman"/>
          <w:color w:val="000000"/>
          <w:sz w:val="23"/>
          <w:szCs w:val="23"/>
        </w:rPr>
        <w:t xml:space="preserve"> Biroul electoral de circumscripție pentru cetățenii români cu domiciliul sau reședința în afara țării și Institutul Național de Statistică</w:t>
      </w:r>
      <w:r w:rsidRPr="00963C84">
        <w:rPr>
          <w:rFonts w:ascii="Times New Roman" w:eastAsia="Calibri" w:hAnsi="Times New Roman" w:cs="Times New Roman"/>
          <w:color w:val="000000"/>
          <w:sz w:val="23"/>
          <w:szCs w:val="23"/>
        </w:rPr>
        <w:t xml:space="preserve">; </w:t>
      </w:r>
    </w:p>
    <w:p w14:paraId="4BC3B4AD" w14:textId="77777777" w:rsidR="00E64F5D" w:rsidRPr="00963C84"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asigurarea unei asistențe permanente pe parcursul procesului electoral în perioada –</w:t>
      </w:r>
      <w:r w:rsidR="00E64F5D" w:rsidRPr="00963C84">
        <w:rPr>
          <w:rFonts w:ascii="Times New Roman" w:eastAsia="Calibri" w:hAnsi="Times New Roman" w:cs="Times New Roman"/>
          <w:color w:val="000000"/>
          <w:sz w:val="23"/>
          <w:szCs w:val="23"/>
        </w:rPr>
        <w:t xml:space="preserve"> 10-12.12.2016 </w:t>
      </w:r>
      <w:r w:rsidRPr="00963C84">
        <w:rPr>
          <w:rFonts w:ascii="Times New Roman" w:eastAsia="Calibri" w:hAnsi="Times New Roman" w:cs="Times New Roman"/>
          <w:color w:val="000000"/>
          <w:sz w:val="23"/>
          <w:szCs w:val="23"/>
        </w:rPr>
        <w:t>pe toate aspectele specifice – operare tablete și SIMPV, componență birouri electorale, transmiterea proceselor verbale de consemnare a rezultatelor către</w:t>
      </w:r>
      <w:r w:rsidR="00E64F5D" w:rsidRPr="00963C84">
        <w:rPr>
          <w:rFonts w:ascii="Times New Roman" w:eastAsia="Calibri" w:hAnsi="Times New Roman" w:cs="Times New Roman"/>
          <w:color w:val="000000"/>
          <w:sz w:val="23"/>
          <w:szCs w:val="23"/>
        </w:rPr>
        <w:t xml:space="preserve"> Biroul electoral de circumscripție pentru cetățenii români cu domiciliul sau reședința în afara țării</w:t>
      </w:r>
      <w:r w:rsidRPr="00963C84">
        <w:rPr>
          <w:rFonts w:ascii="Times New Roman" w:eastAsia="Calibri" w:hAnsi="Times New Roman" w:cs="Times New Roman"/>
          <w:color w:val="000000"/>
          <w:sz w:val="23"/>
          <w:szCs w:val="23"/>
        </w:rPr>
        <w:t>;</w:t>
      </w:r>
    </w:p>
    <w:p w14:paraId="2DF73D58" w14:textId="77777777" w:rsidR="00CE22F9" w:rsidRDefault="00CE22F9"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sidRPr="00963C84">
        <w:rPr>
          <w:rFonts w:ascii="Times New Roman" w:eastAsia="Calibri" w:hAnsi="Times New Roman" w:cs="Times New Roman"/>
          <w:color w:val="000000"/>
          <w:sz w:val="23"/>
          <w:szCs w:val="23"/>
        </w:rPr>
        <w:t>asigurarea coordonării și monitorizării activităților specifice post alegeri: transmiterea materialelor electorale în țară, remunerarea membrilor secțiilor de votare, stabilirea regimului și a modului de păstrare a materialelor folosite în cadrul procesului electoral care rămân la</w:t>
      </w:r>
      <w:r w:rsidR="006300AB">
        <w:rPr>
          <w:rFonts w:ascii="Times New Roman" w:eastAsia="Calibri" w:hAnsi="Times New Roman" w:cs="Times New Roman"/>
          <w:color w:val="000000"/>
          <w:sz w:val="23"/>
          <w:szCs w:val="23"/>
        </w:rPr>
        <w:t xml:space="preserve"> </w:t>
      </w:r>
      <w:r w:rsidR="006372E6" w:rsidRPr="00963C84">
        <w:rPr>
          <w:rFonts w:ascii="Times New Roman" w:eastAsia="Calibri" w:hAnsi="Times New Roman" w:cs="Times New Roman"/>
          <w:color w:val="000000"/>
          <w:sz w:val="23"/>
          <w:szCs w:val="23"/>
        </w:rPr>
        <w:t>misiunile diplomatice/oficiile consulare</w:t>
      </w:r>
      <w:r w:rsidR="006300AB" w:rsidRPr="006300AB">
        <w:rPr>
          <w:rFonts w:ascii="Times New Roman" w:eastAsia="Calibri" w:hAnsi="Times New Roman" w:cs="Times New Roman"/>
          <w:color w:val="000000"/>
          <w:sz w:val="23"/>
          <w:szCs w:val="23"/>
        </w:rPr>
        <w:t>;</w:t>
      </w:r>
    </w:p>
    <w:p w14:paraId="00F93369" w14:textId="77777777" w:rsidR="0023112B" w:rsidRPr="00963C84" w:rsidRDefault="00963C84" w:rsidP="00663302">
      <w:pPr>
        <w:pStyle w:val="ListParagraph"/>
        <w:numPr>
          <w:ilvl w:val="0"/>
          <w:numId w:val="71"/>
        </w:numPr>
        <w:autoSpaceDE w:val="0"/>
        <w:autoSpaceDN w:val="0"/>
        <w:adjustRightInd w:val="0"/>
        <w:spacing w:after="0" w:line="276" w:lineRule="auto"/>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asigurarea informării</w:t>
      </w:r>
      <w:r w:rsidR="0017267C" w:rsidRPr="00963C84">
        <w:rPr>
          <w:rFonts w:ascii="Times New Roman" w:eastAsia="Calibri" w:hAnsi="Times New Roman" w:cs="Times New Roman"/>
          <w:color w:val="000000"/>
          <w:sz w:val="23"/>
          <w:szCs w:val="23"/>
        </w:rPr>
        <w:t xml:space="preserve"> cet</w:t>
      </w:r>
      <w:r w:rsidR="0017267C" w:rsidRPr="00963C84">
        <w:rPr>
          <w:rFonts w:ascii="Times New Roman" w:eastAsia="Calibri" w:hAnsi="Times New Roman" w:cs="Times New Roman" w:hint="eastAsia"/>
          <w:color w:val="000000"/>
          <w:sz w:val="23"/>
          <w:szCs w:val="23"/>
        </w:rPr>
        <w:t>ăţ</w:t>
      </w:r>
      <w:r w:rsidR="0017267C" w:rsidRPr="00963C84">
        <w:rPr>
          <w:rFonts w:ascii="Times New Roman" w:eastAsia="Calibri" w:hAnsi="Times New Roman" w:cs="Times New Roman"/>
          <w:color w:val="000000"/>
          <w:sz w:val="23"/>
          <w:szCs w:val="23"/>
        </w:rPr>
        <w:t>enilor rom</w:t>
      </w:r>
      <w:r w:rsidR="0017267C" w:rsidRPr="00963C84">
        <w:rPr>
          <w:rFonts w:ascii="Times New Roman" w:eastAsia="Calibri" w:hAnsi="Times New Roman" w:cs="Times New Roman" w:hint="eastAsia"/>
          <w:color w:val="000000"/>
          <w:sz w:val="23"/>
          <w:szCs w:val="23"/>
        </w:rPr>
        <w:t>â</w:t>
      </w:r>
      <w:r w:rsidR="0017267C" w:rsidRPr="00963C84">
        <w:rPr>
          <w:rFonts w:ascii="Times New Roman" w:eastAsia="Calibri" w:hAnsi="Times New Roman" w:cs="Times New Roman"/>
          <w:color w:val="000000"/>
          <w:sz w:val="23"/>
          <w:szCs w:val="23"/>
        </w:rPr>
        <w:t>ni cu domiciliul sau re</w:t>
      </w:r>
      <w:r w:rsidR="0017267C" w:rsidRPr="00963C84">
        <w:rPr>
          <w:rFonts w:ascii="Times New Roman" w:eastAsia="Calibri" w:hAnsi="Times New Roman" w:cs="Times New Roman" w:hint="eastAsia"/>
          <w:color w:val="000000"/>
          <w:sz w:val="23"/>
          <w:szCs w:val="23"/>
        </w:rPr>
        <w:t>ş</w:t>
      </w:r>
      <w:r w:rsidR="0017267C" w:rsidRPr="00963C84">
        <w:rPr>
          <w:rFonts w:ascii="Times New Roman" w:eastAsia="Calibri" w:hAnsi="Times New Roman" w:cs="Times New Roman"/>
          <w:color w:val="000000"/>
          <w:sz w:val="23"/>
          <w:szCs w:val="23"/>
        </w:rPr>
        <w:t>edin</w:t>
      </w:r>
      <w:r w:rsidR="0017267C" w:rsidRPr="00963C84">
        <w:rPr>
          <w:rFonts w:ascii="Times New Roman" w:eastAsia="Calibri" w:hAnsi="Times New Roman" w:cs="Times New Roman" w:hint="eastAsia"/>
          <w:color w:val="000000"/>
          <w:sz w:val="23"/>
          <w:szCs w:val="23"/>
        </w:rPr>
        <w:t>ţ</w:t>
      </w:r>
      <w:r w:rsidR="0017267C" w:rsidRPr="00963C84">
        <w:rPr>
          <w:rFonts w:ascii="Times New Roman" w:eastAsia="Calibri" w:hAnsi="Times New Roman" w:cs="Times New Roman"/>
          <w:color w:val="000000"/>
          <w:sz w:val="23"/>
          <w:szCs w:val="23"/>
        </w:rPr>
        <w:t xml:space="preserve">a </w:t>
      </w:r>
      <w:r w:rsidR="0017267C" w:rsidRPr="00963C84">
        <w:rPr>
          <w:rFonts w:ascii="Times New Roman" w:eastAsia="Calibri" w:hAnsi="Times New Roman" w:cs="Times New Roman" w:hint="eastAsia"/>
          <w:color w:val="000000"/>
          <w:sz w:val="23"/>
          <w:szCs w:val="23"/>
        </w:rPr>
        <w:t>î</w:t>
      </w:r>
      <w:r w:rsidR="0017267C" w:rsidRPr="00963C84">
        <w:rPr>
          <w:rFonts w:ascii="Times New Roman" w:eastAsia="Calibri" w:hAnsi="Times New Roman" w:cs="Times New Roman"/>
          <w:color w:val="000000"/>
          <w:sz w:val="23"/>
          <w:szCs w:val="23"/>
        </w:rPr>
        <w:t>n str</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in</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 xml:space="preserve">tate cu privire la </w:t>
      </w:r>
      <w:r w:rsidR="0017267C" w:rsidRPr="00963C84">
        <w:rPr>
          <w:rFonts w:ascii="Times New Roman" w:eastAsia="Calibri" w:hAnsi="Times New Roman" w:cs="Times New Roman" w:hint="eastAsia"/>
          <w:color w:val="000000"/>
          <w:sz w:val="23"/>
          <w:szCs w:val="23"/>
        </w:rPr>
        <w:t>î</w:t>
      </w:r>
      <w:r w:rsidR="0017267C" w:rsidRPr="00963C84">
        <w:rPr>
          <w:rFonts w:ascii="Times New Roman" w:eastAsia="Calibri" w:hAnsi="Times New Roman" w:cs="Times New Roman"/>
          <w:color w:val="000000"/>
          <w:sz w:val="23"/>
          <w:szCs w:val="23"/>
        </w:rPr>
        <w:t xml:space="preserve">nregistrarea </w:t>
      </w:r>
      <w:r w:rsidR="0017267C" w:rsidRPr="00963C84">
        <w:rPr>
          <w:rFonts w:ascii="Times New Roman" w:eastAsia="Calibri" w:hAnsi="Times New Roman" w:cs="Times New Roman" w:hint="eastAsia"/>
          <w:color w:val="000000"/>
          <w:sz w:val="23"/>
          <w:szCs w:val="23"/>
        </w:rPr>
        <w:t>î</w:t>
      </w:r>
      <w:r w:rsidR="0017267C" w:rsidRPr="00963C84">
        <w:rPr>
          <w:rFonts w:ascii="Times New Roman" w:eastAsia="Calibri" w:hAnsi="Times New Roman" w:cs="Times New Roman"/>
          <w:color w:val="000000"/>
          <w:sz w:val="23"/>
          <w:szCs w:val="23"/>
        </w:rPr>
        <w:t>n Registrul electoral, condi</w:t>
      </w:r>
      <w:r w:rsidR="0017267C" w:rsidRPr="00963C84">
        <w:rPr>
          <w:rFonts w:ascii="Times New Roman" w:eastAsia="Calibri" w:hAnsi="Times New Roman" w:cs="Times New Roman" w:hint="eastAsia"/>
          <w:color w:val="000000"/>
          <w:sz w:val="23"/>
          <w:szCs w:val="23"/>
        </w:rPr>
        <w:t>ţ</w:t>
      </w:r>
      <w:r w:rsidR="0017267C" w:rsidRPr="00963C84">
        <w:rPr>
          <w:rFonts w:ascii="Times New Roman" w:eastAsia="Calibri" w:hAnsi="Times New Roman" w:cs="Times New Roman"/>
          <w:color w:val="000000"/>
          <w:sz w:val="23"/>
          <w:szCs w:val="23"/>
        </w:rPr>
        <w:t xml:space="preserve">iile de votare </w:t>
      </w:r>
      <w:r w:rsidR="0017267C" w:rsidRPr="00963C84">
        <w:rPr>
          <w:rFonts w:ascii="Times New Roman" w:eastAsia="Calibri" w:hAnsi="Times New Roman" w:cs="Times New Roman" w:hint="eastAsia"/>
          <w:color w:val="000000"/>
          <w:sz w:val="23"/>
          <w:szCs w:val="23"/>
        </w:rPr>
        <w:t>î</w:t>
      </w:r>
      <w:r w:rsidR="0017267C" w:rsidRPr="00963C84">
        <w:rPr>
          <w:rFonts w:ascii="Times New Roman" w:eastAsia="Calibri" w:hAnsi="Times New Roman" w:cs="Times New Roman"/>
          <w:color w:val="000000"/>
          <w:sz w:val="23"/>
          <w:szCs w:val="23"/>
        </w:rPr>
        <w:t>n str</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in</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 xml:space="preserve">tate, precum </w:t>
      </w:r>
      <w:r w:rsidR="0017267C" w:rsidRPr="00963C84">
        <w:rPr>
          <w:rFonts w:ascii="Times New Roman" w:eastAsia="Calibri" w:hAnsi="Times New Roman" w:cs="Times New Roman" w:hint="eastAsia"/>
          <w:color w:val="000000"/>
          <w:sz w:val="23"/>
          <w:szCs w:val="23"/>
        </w:rPr>
        <w:t>ş</w:t>
      </w:r>
      <w:r w:rsidR="0017267C" w:rsidRPr="00963C84">
        <w:rPr>
          <w:rFonts w:ascii="Times New Roman" w:eastAsia="Calibri" w:hAnsi="Times New Roman" w:cs="Times New Roman"/>
          <w:color w:val="000000"/>
          <w:sz w:val="23"/>
          <w:szCs w:val="23"/>
        </w:rPr>
        <w:t>i la locurile de desf</w:t>
      </w:r>
      <w:r w:rsidR="0017267C" w:rsidRPr="00963C84">
        <w:rPr>
          <w:rFonts w:ascii="Times New Roman" w:eastAsia="Calibri" w:hAnsi="Times New Roman" w:cs="Times New Roman" w:hint="eastAsia"/>
          <w:color w:val="000000"/>
          <w:sz w:val="23"/>
          <w:szCs w:val="23"/>
        </w:rPr>
        <w:t>ăş</w:t>
      </w:r>
      <w:r w:rsidR="0017267C" w:rsidRPr="00963C84">
        <w:rPr>
          <w:rFonts w:ascii="Times New Roman" w:eastAsia="Calibri" w:hAnsi="Times New Roman" w:cs="Times New Roman"/>
          <w:color w:val="000000"/>
          <w:sz w:val="23"/>
          <w:szCs w:val="23"/>
        </w:rPr>
        <w:t>urare a vot</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 xml:space="preserve">rii </w:t>
      </w:r>
      <w:r w:rsidR="0017267C" w:rsidRPr="00963C84">
        <w:rPr>
          <w:rFonts w:ascii="Times New Roman" w:eastAsia="Calibri" w:hAnsi="Times New Roman" w:cs="Times New Roman" w:hint="eastAsia"/>
          <w:color w:val="000000"/>
          <w:sz w:val="23"/>
          <w:szCs w:val="23"/>
        </w:rPr>
        <w:t>î</w:t>
      </w:r>
      <w:r w:rsidR="0017267C" w:rsidRPr="00963C84">
        <w:rPr>
          <w:rFonts w:ascii="Times New Roman" w:eastAsia="Calibri" w:hAnsi="Times New Roman" w:cs="Times New Roman"/>
          <w:color w:val="000000"/>
          <w:sz w:val="23"/>
          <w:szCs w:val="23"/>
        </w:rPr>
        <w:t>n str</w:t>
      </w:r>
      <w:r w:rsidR="0017267C" w:rsidRPr="00963C84">
        <w:rPr>
          <w:rFonts w:ascii="Times New Roman" w:eastAsia="Calibri" w:hAnsi="Times New Roman" w:cs="Times New Roman" w:hint="eastAsia"/>
          <w:color w:val="000000"/>
          <w:sz w:val="23"/>
          <w:szCs w:val="23"/>
        </w:rPr>
        <w:t>ă</w:t>
      </w:r>
      <w:r w:rsidR="0017267C" w:rsidRPr="00963C84">
        <w:rPr>
          <w:rFonts w:ascii="Times New Roman" w:eastAsia="Calibri" w:hAnsi="Times New Roman" w:cs="Times New Roman"/>
          <w:color w:val="000000"/>
          <w:sz w:val="23"/>
          <w:szCs w:val="23"/>
        </w:rPr>
        <w:t>in</w:t>
      </w:r>
      <w:r w:rsidR="0017267C" w:rsidRPr="00963C84">
        <w:rPr>
          <w:rFonts w:ascii="Times New Roman" w:eastAsia="Calibri" w:hAnsi="Times New Roman" w:cs="Times New Roman" w:hint="eastAsia"/>
          <w:color w:val="000000"/>
          <w:sz w:val="23"/>
          <w:szCs w:val="23"/>
        </w:rPr>
        <w:t>ă</w:t>
      </w:r>
      <w:r w:rsidR="00F95ADF" w:rsidRPr="00963C84">
        <w:rPr>
          <w:rFonts w:ascii="Times New Roman" w:eastAsia="Calibri" w:hAnsi="Times New Roman" w:cs="Times New Roman"/>
          <w:color w:val="000000"/>
          <w:sz w:val="23"/>
          <w:szCs w:val="23"/>
        </w:rPr>
        <w:t>tate.</w:t>
      </w:r>
    </w:p>
    <w:p w14:paraId="79A49386" w14:textId="77777777" w:rsidR="004E28B0" w:rsidRDefault="004E28B0"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sidRPr="004E28B0">
        <w:rPr>
          <w:rFonts w:ascii="Times New Roman" w:eastAsia="Calibri" w:hAnsi="Times New Roman" w:cs="Times New Roman"/>
          <w:color w:val="000000"/>
          <w:sz w:val="23"/>
          <w:szCs w:val="23"/>
        </w:rPr>
        <w:t>Ministerul Afacerilor Externe, alături de Autoritatea Electorală Permanentă și Ministerul pentru Con</w:t>
      </w:r>
      <w:r>
        <w:rPr>
          <w:rFonts w:ascii="Times New Roman" w:eastAsia="Calibri" w:hAnsi="Times New Roman" w:cs="Times New Roman"/>
          <w:color w:val="000000"/>
          <w:sz w:val="23"/>
          <w:szCs w:val="23"/>
        </w:rPr>
        <w:t xml:space="preserve">sultare Publică și Dialog Civic, </w:t>
      </w:r>
      <w:r w:rsidRPr="004E28B0">
        <w:rPr>
          <w:rFonts w:ascii="Times New Roman" w:eastAsia="Calibri" w:hAnsi="Times New Roman" w:cs="Times New Roman"/>
          <w:color w:val="000000"/>
          <w:sz w:val="23"/>
          <w:szCs w:val="23"/>
        </w:rPr>
        <w:t>a</w:t>
      </w:r>
      <w:r w:rsidR="00A766BB">
        <w:rPr>
          <w:rFonts w:ascii="Times New Roman" w:eastAsia="Calibri" w:hAnsi="Times New Roman" w:cs="Times New Roman"/>
          <w:color w:val="000000"/>
          <w:sz w:val="23"/>
          <w:szCs w:val="23"/>
        </w:rPr>
        <w:t>u</w:t>
      </w:r>
      <w:r w:rsidRPr="004E28B0">
        <w:rPr>
          <w:rFonts w:ascii="Times New Roman" w:eastAsia="Calibri" w:hAnsi="Times New Roman" w:cs="Times New Roman"/>
          <w:color w:val="000000"/>
          <w:sz w:val="23"/>
          <w:szCs w:val="23"/>
        </w:rPr>
        <w:t xml:space="preserve"> organizat </w:t>
      </w:r>
      <w:r w:rsidRPr="00A766BB">
        <w:rPr>
          <w:rFonts w:ascii="Times New Roman" w:eastAsia="Calibri" w:hAnsi="Times New Roman" w:cs="Times New Roman"/>
          <w:b/>
          <w:color w:val="000000"/>
          <w:sz w:val="23"/>
          <w:szCs w:val="23"/>
        </w:rPr>
        <w:t>masa rotundă</w:t>
      </w:r>
      <w:r w:rsidRPr="004E28B0">
        <w:rPr>
          <w:rFonts w:ascii="Times New Roman" w:eastAsia="Calibri" w:hAnsi="Times New Roman" w:cs="Times New Roman"/>
          <w:color w:val="000000"/>
          <w:sz w:val="23"/>
          <w:szCs w:val="23"/>
        </w:rPr>
        <w:t xml:space="preserve"> </w:t>
      </w:r>
      <w:r w:rsidRPr="004E28B0">
        <w:rPr>
          <w:rFonts w:ascii="Times New Roman" w:eastAsia="Calibri" w:hAnsi="Times New Roman" w:cs="Times New Roman"/>
          <w:i/>
          <w:color w:val="000000"/>
          <w:sz w:val="23"/>
          <w:szCs w:val="23"/>
        </w:rPr>
        <w:t>„Măsuri proactive pentru eficienta organizare a alegerilor parlamentare 2016 în străinătate”</w:t>
      </w:r>
      <w:r w:rsidR="00A766BB">
        <w:rPr>
          <w:rFonts w:ascii="Times New Roman" w:eastAsia="Calibri" w:hAnsi="Times New Roman" w:cs="Times New Roman"/>
          <w:color w:val="000000"/>
          <w:sz w:val="23"/>
          <w:szCs w:val="23"/>
        </w:rPr>
        <w:t xml:space="preserve">care </w:t>
      </w:r>
      <w:r w:rsidRPr="004E28B0">
        <w:rPr>
          <w:rFonts w:ascii="Times New Roman" w:eastAsia="Calibri" w:hAnsi="Times New Roman" w:cs="Times New Roman"/>
          <w:color w:val="000000"/>
          <w:sz w:val="23"/>
          <w:szCs w:val="23"/>
        </w:rPr>
        <w:t xml:space="preserve">și-a propus să ofere un cadru transparent pentru discuții și propuneri pe tema proiectului de </w:t>
      </w:r>
      <w:r w:rsidRPr="004E28B0">
        <w:rPr>
          <w:rFonts w:ascii="Times New Roman" w:eastAsia="Calibri" w:hAnsi="Times New Roman" w:cs="Times New Roman"/>
          <w:i/>
          <w:color w:val="000000"/>
          <w:sz w:val="23"/>
          <w:szCs w:val="23"/>
        </w:rPr>
        <w:t>Ordonanță de Urgență nr.</w:t>
      </w:r>
      <w:r>
        <w:rPr>
          <w:rFonts w:ascii="Times New Roman" w:eastAsia="Calibri" w:hAnsi="Times New Roman" w:cs="Times New Roman"/>
          <w:i/>
          <w:color w:val="000000"/>
          <w:sz w:val="23"/>
          <w:szCs w:val="23"/>
        </w:rPr>
        <w:t xml:space="preserve"> </w:t>
      </w:r>
      <w:r w:rsidRPr="004E28B0">
        <w:rPr>
          <w:rFonts w:ascii="Times New Roman" w:eastAsia="Calibri" w:hAnsi="Times New Roman" w:cs="Times New Roman"/>
          <w:i/>
          <w:color w:val="000000"/>
          <w:sz w:val="23"/>
          <w:szCs w:val="23"/>
        </w:rPr>
        <w:t>47/2016 privind modificarea și completarea Legii nr.208/2015 privind alegerea Senatului și a Camerei Deputaților și a Legii nr.288/2015 privind votul prin corespondență</w:t>
      </w:r>
      <w:r w:rsidRPr="004E28B0">
        <w:rPr>
          <w:rFonts w:ascii="Times New Roman" w:eastAsia="Calibri" w:hAnsi="Times New Roman" w:cs="Times New Roman"/>
          <w:color w:val="000000"/>
          <w:sz w:val="23"/>
          <w:szCs w:val="23"/>
        </w:rPr>
        <w:t>. Exponenții societății civile au avut astfel ocazia să își exprime opiniile și sugestiile referitoare la propunerea de modificare a cadrului</w:t>
      </w:r>
      <w:r>
        <w:rPr>
          <w:rFonts w:ascii="Times New Roman" w:eastAsia="Calibri" w:hAnsi="Times New Roman" w:cs="Times New Roman"/>
          <w:color w:val="000000"/>
          <w:sz w:val="23"/>
          <w:szCs w:val="23"/>
        </w:rPr>
        <w:t xml:space="preserve"> normativ</w:t>
      </w:r>
      <w:r w:rsidRPr="004E28B0">
        <w:rPr>
          <w:rFonts w:ascii="Times New Roman" w:eastAsia="Calibri" w:hAnsi="Times New Roman" w:cs="Times New Roman"/>
          <w:color w:val="000000"/>
          <w:sz w:val="23"/>
          <w:szCs w:val="23"/>
        </w:rPr>
        <w:t xml:space="preserve">. </w:t>
      </w:r>
    </w:p>
    <w:p w14:paraId="39BC7EE1" w14:textId="77777777" w:rsidR="00F95ADF" w:rsidRPr="00F95ADF" w:rsidRDefault="00EE22F3"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La data de 13.10.</w:t>
      </w:r>
      <w:r w:rsidR="00F95ADF" w:rsidRPr="00F95ADF">
        <w:rPr>
          <w:rFonts w:ascii="Times New Roman" w:eastAsia="Calibri" w:hAnsi="Times New Roman" w:cs="Times New Roman"/>
          <w:color w:val="000000"/>
          <w:sz w:val="23"/>
          <w:szCs w:val="23"/>
        </w:rPr>
        <w:t>2016, reprezentanții M</w:t>
      </w:r>
      <w:r w:rsidR="00F95ADF">
        <w:rPr>
          <w:rFonts w:ascii="Times New Roman" w:eastAsia="Calibri" w:hAnsi="Times New Roman" w:cs="Times New Roman"/>
          <w:color w:val="000000"/>
          <w:sz w:val="23"/>
          <w:szCs w:val="23"/>
        </w:rPr>
        <w:t>inisterului</w:t>
      </w:r>
      <w:r w:rsidR="00F95ADF" w:rsidRPr="00F95ADF">
        <w:rPr>
          <w:rFonts w:ascii="Times New Roman" w:eastAsia="Calibri" w:hAnsi="Times New Roman" w:cs="Times New Roman"/>
          <w:color w:val="000000"/>
          <w:sz w:val="23"/>
          <w:szCs w:val="23"/>
        </w:rPr>
        <w:t xml:space="preserve"> au participat la o </w:t>
      </w:r>
      <w:r w:rsidR="00F95ADF" w:rsidRPr="00F95ADF">
        <w:rPr>
          <w:rFonts w:ascii="Times New Roman" w:eastAsia="Calibri" w:hAnsi="Times New Roman" w:cs="Times New Roman" w:hint="eastAsia"/>
          <w:color w:val="000000"/>
          <w:sz w:val="23"/>
          <w:szCs w:val="23"/>
        </w:rPr>
        <w:t>î</w:t>
      </w:r>
      <w:r w:rsidR="00F95ADF" w:rsidRPr="00F95ADF">
        <w:rPr>
          <w:rFonts w:ascii="Times New Roman" w:eastAsia="Calibri" w:hAnsi="Times New Roman" w:cs="Times New Roman"/>
          <w:color w:val="000000"/>
          <w:sz w:val="23"/>
          <w:szCs w:val="23"/>
        </w:rPr>
        <w:t>nt</w:t>
      </w:r>
      <w:r w:rsidR="00F95ADF" w:rsidRPr="00F95ADF">
        <w:rPr>
          <w:rFonts w:ascii="Times New Roman" w:eastAsia="Calibri" w:hAnsi="Times New Roman" w:cs="Times New Roman" w:hint="eastAsia"/>
          <w:color w:val="000000"/>
          <w:sz w:val="23"/>
          <w:szCs w:val="23"/>
        </w:rPr>
        <w:t>â</w:t>
      </w:r>
      <w:r w:rsidR="00F95ADF" w:rsidRPr="00F95ADF">
        <w:rPr>
          <w:rFonts w:ascii="Times New Roman" w:eastAsia="Calibri" w:hAnsi="Times New Roman" w:cs="Times New Roman"/>
          <w:color w:val="000000"/>
          <w:sz w:val="23"/>
          <w:szCs w:val="23"/>
        </w:rPr>
        <w:t>lnire organizat</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 xml:space="preserve"> de Autoritatea Electoral</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 xml:space="preserve"> Permanent</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 xml:space="preserve"> la care au fost invitați și reprezentanții Serviciului de Telecomunicații Speciale. Discuțiile au urm</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rit procedura gestion</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rii terminalelor informatice (tablete) cu care vor fi dotate secțiile de votare din str</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in</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tate, precum și stabili</w:t>
      </w:r>
      <w:r w:rsidR="002A4146">
        <w:rPr>
          <w:rFonts w:ascii="Times New Roman" w:eastAsia="Calibri" w:hAnsi="Times New Roman" w:cs="Times New Roman"/>
          <w:color w:val="000000"/>
          <w:sz w:val="23"/>
          <w:szCs w:val="23"/>
        </w:rPr>
        <w:t>rea unui program de instruire a</w:t>
      </w:r>
      <w:r w:rsidR="00F95ADF" w:rsidRPr="00F95ADF">
        <w:rPr>
          <w:rFonts w:ascii="Times New Roman" w:eastAsia="Calibri" w:hAnsi="Times New Roman" w:cs="Times New Roman"/>
          <w:color w:val="000000"/>
          <w:sz w:val="23"/>
          <w:szCs w:val="23"/>
        </w:rPr>
        <w:t xml:space="preserve"> p</w:t>
      </w:r>
      <w:r w:rsidR="002A4146">
        <w:rPr>
          <w:rFonts w:ascii="Times New Roman" w:eastAsia="Calibri" w:hAnsi="Times New Roman" w:cs="Times New Roman"/>
          <w:color w:val="000000"/>
          <w:sz w:val="23"/>
          <w:szCs w:val="23"/>
        </w:rPr>
        <w:t>ersoanelor care vor fi desemnate</w:t>
      </w:r>
      <w:r w:rsidR="00F95ADF" w:rsidRPr="00F95ADF">
        <w:rPr>
          <w:rFonts w:ascii="Times New Roman" w:eastAsia="Calibri" w:hAnsi="Times New Roman" w:cs="Times New Roman"/>
          <w:color w:val="000000"/>
          <w:sz w:val="23"/>
          <w:szCs w:val="23"/>
        </w:rPr>
        <w:t xml:space="preserve"> experți electorali/operatori de calc</w:t>
      </w:r>
      <w:r w:rsidR="00F95ADF">
        <w:rPr>
          <w:rFonts w:ascii="Times New Roman" w:eastAsia="Calibri" w:hAnsi="Times New Roman" w:cs="Times New Roman"/>
          <w:color w:val="000000"/>
          <w:sz w:val="23"/>
          <w:szCs w:val="23"/>
        </w:rPr>
        <w:t>ulator. Ulterior, la data de 19.10.</w:t>
      </w:r>
      <w:r w:rsidR="00F95ADF" w:rsidRPr="00F95ADF">
        <w:rPr>
          <w:rFonts w:ascii="Times New Roman" w:eastAsia="Calibri" w:hAnsi="Times New Roman" w:cs="Times New Roman"/>
          <w:color w:val="000000"/>
          <w:sz w:val="23"/>
          <w:szCs w:val="23"/>
        </w:rPr>
        <w:t>2016, a avut loc, cu sprijinul</w:t>
      </w:r>
      <w:r w:rsidR="00F95ADF">
        <w:rPr>
          <w:rFonts w:ascii="Times New Roman" w:eastAsia="Calibri" w:hAnsi="Times New Roman" w:cs="Times New Roman"/>
          <w:color w:val="000000"/>
          <w:sz w:val="23"/>
          <w:szCs w:val="23"/>
        </w:rPr>
        <w:t xml:space="preserve"> Autorității</w:t>
      </w:r>
      <w:r w:rsidR="00F95ADF" w:rsidRPr="00F95ADF">
        <w:rPr>
          <w:rFonts w:ascii="Times New Roman" w:eastAsia="Calibri" w:hAnsi="Times New Roman" w:cs="Times New Roman"/>
          <w:color w:val="000000"/>
          <w:sz w:val="23"/>
          <w:szCs w:val="23"/>
        </w:rPr>
        <w:t xml:space="preserve"> Electoral</w:t>
      </w:r>
      <w:r w:rsidR="00F95ADF">
        <w:rPr>
          <w:rFonts w:ascii="Times New Roman" w:eastAsia="Calibri" w:hAnsi="Times New Roman" w:cs="Times New Roman" w:hint="eastAsia"/>
          <w:color w:val="000000"/>
          <w:sz w:val="23"/>
          <w:szCs w:val="23"/>
        </w:rPr>
        <w:t>e</w:t>
      </w:r>
      <w:r w:rsidR="00F95ADF" w:rsidRPr="00F95ADF">
        <w:rPr>
          <w:rFonts w:ascii="Times New Roman" w:eastAsia="Calibri" w:hAnsi="Times New Roman" w:cs="Times New Roman"/>
          <w:color w:val="000000"/>
          <w:sz w:val="23"/>
          <w:szCs w:val="23"/>
        </w:rPr>
        <w:t xml:space="preserve"> Permanent</w:t>
      </w:r>
      <w:r w:rsidR="00F95ADF">
        <w:rPr>
          <w:rFonts w:ascii="Times New Roman" w:eastAsia="Calibri" w:hAnsi="Times New Roman" w:cs="Times New Roman" w:hint="eastAsia"/>
          <w:color w:val="000000"/>
          <w:sz w:val="23"/>
          <w:szCs w:val="23"/>
        </w:rPr>
        <w:t>e</w:t>
      </w:r>
      <w:r w:rsidR="00F95ADF" w:rsidRPr="00F95ADF">
        <w:rPr>
          <w:rFonts w:ascii="Times New Roman" w:eastAsia="Calibri" w:hAnsi="Times New Roman" w:cs="Times New Roman"/>
          <w:color w:val="000000"/>
          <w:sz w:val="23"/>
          <w:szCs w:val="23"/>
        </w:rPr>
        <w:t xml:space="preserve"> la care au fost invitați și reprezentanții Serviciului de Telecomunicații Speciale, o prim</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 xml:space="preserve"> instruire a potențialilor operator</w:t>
      </w:r>
      <w:r w:rsidR="00F95ADF">
        <w:rPr>
          <w:rFonts w:ascii="Times New Roman" w:eastAsia="Calibri" w:hAnsi="Times New Roman" w:cs="Times New Roman"/>
          <w:color w:val="000000"/>
          <w:sz w:val="23"/>
          <w:szCs w:val="23"/>
        </w:rPr>
        <w:t>i de calculator din Centrala Ministerului</w:t>
      </w:r>
      <w:r w:rsidR="00F95ADF" w:rsidRPr="00F95ADF">
        <w:rPr>
          <w:rFonts w:ascii="Times New Roman" w:eastAsia="Calibri" w:hAnsi="Times New Roman" w:cs="Times New Roman"/>
          <w:color w:val="000000"/>
          <w:sz w:val="23"/>
          <w:szCs w:val="23"/>
        </w:rPr>
        <w:t xml:space="preserve"> prin care s-a urm</w:t>
      </w:r>
      <w:r w:rsidR="00F95ADF" w:rsidRPr="00F95ADF">
        <w:rPr>
          <w:rFonts w:ascii="Times New Roman" w:eastAsia="Calibri" w:hAnsi="Times New Roman" w:cs="Times New Roman" w:hint="eastAsia"/>
          <w:color w:val="000000"/>
          <w:sz w:val="23"/>
          <w:szCs w:val="23"/>
        </w:rPr>
        <w:t>ă</w:t>
      </w:r>
      <w:r w:rsidR="00F95ADF" w:rsidRPr="00F95ADF">
        <w:rPr>
          <w:rFonts w:ascii="Times New Roman" w:eastAsia="Calibri" w:hAnsi="Times New Roman" w:cs="Times New Roman"/>
          <w:color w:val="000000"/>
          <w:sz w:val="23"/>
          <w:szCs w:val="23"/>
        </w:rPr>
        <w:t>rit familiarizarea cu terminalele informatice și cu Sistemul informatic de monitorizare a prezenței la vot ș</w:t>
      </w:r>
      <w:r w:rsidR="00F95ADF">
        <w:rPr>
          <w:rFonts w:ascii="Times New Roman" w:eastAsia="Calibri" w:hAnsi="Times New Roman" w:cs="Times New Roman"/>
          <w:color w:val="000000"/>
          <w:sz w:val="23"/>
          <w:szCs w:val="23"/>
        </w:rPr>
        <w:t>i de prevenire a votului illegal.</w:t>
      </w:r>
    </w:p>
    <w:p w14:paraId="0F5C59AE" w14:textId="77777777" w:rsidR="00F95ADF" w:rsidRPr="00F95ADF" w:rsidRDefault="00F95ADF"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Ministerul</w:t>
      </w:r>
      <w:r w:rsidRPr="00F95ADF">
        <w:t xml:space="preserve"> </w:t>
      </w:r>
      <w:r w:rsidRPr="00F95ADF">
        <w:rPr>
          <w:rFonts w:ascii="Times New Roman" w:eastAsia="Calibri" w:hAnsi="Times New Roman" w:cs="Times New Roman"/>
          <w:color w:val="000000"/>
          <w:sz w:val="23"/>
          <w:szCs w:val="23"/>
        </w:rPr>
        <w:t>Afacerilor Externe a luat m</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surile logistice aferente asigur</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rii funcțion</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rii SIMPV la nivelul birourilor electorale ale secțiilor de votare organizate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str</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in</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tate, respectiv asigurarea serviciilor de comunicații de voce și date, iar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ncep</w:t>
      </w:r>
      <w:r w:rsidRPr="00F95ADF">
        <w:rPr>
          <w:rFonts w:ascii="Times New Roman" w:eastAsia="Calibri" w:hAnsi="Times New Roman" w:cs="Times New Roman" w:hint="eastAsia"/>
          <w:color w:val="000000"/>
          <w:sz w:val="23"/>
          <w:szCs w:val="23"/>
        </w:rPr>
        <w:t>â</w:t>
      </w:r>
      <w:r>
        <w:rPr>
          <w:rFonts w:ascii="Times New Roman" w:eastAsia="Calibri" w:hAnsi="Times New Roman" w:cs="Times New Roman"/>
          <w:color w:val="000000"/>
          <w:sz w:val="23"/>
          <w:szCs w:val="23"/>
        </w:rPr>
        <w:t>nd cu data de 21.10.</w:t>
      </w:r>
      <w:r w:rsidRPr="00F95ADF">
        <w:rPr>
          <w:rFonts w:ascii="Times New Roman" w:eastAsia="Calibri" w:hAnsi="Times New Roman" w:cs="Times New Roman"/>
          <w:color w:val="000000"/>
          <w:sz w:val="23"/>
          <w:szCs w:val="23"/>
        </w:rPr>
        <w:t xml:space="preserve">2016,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coordonare cu Servic</w:t>
      </w:r>
      <w:r>
        <w:rPr>
          <w:rFonts w:ascii="Times New Roman" w:eastAsia="Calibri" w:hAnsi="Times New Roman" w:cs="Times New Roman"/>
          <w:color w:val="000000"/>
          <w:sz w:val="23"/>
          <w:szCs w:val="23"/>
        </w:rPr>
        <w:t xml:space="preserve">iul de </w:t>
      </w:r>
      <w:r>
        <w:rPr>
          <w:rFonts w:ascii="Times New Roman" w:eastAsia="Calibri" w:hAnsi="Times New Roman" w:cs="Times New Roman"/>
          <w:color w:val="000000"/>
          <w:sz w:val="23"/>
          <w:szCs w:val="23"/>
        </w:rPr>
        <w:lastRenderedPageBreak/>
        <w:t xml:space="preserve">Telecomunicații Speciale, </w:t>
      </w:r>
      <w:r w:rsidRPr="00F95ADF">
        <w:rPr>
          <w:rFonts w:ascii="Times New Roman" w:eastAsia="Calibri" w:hAnsi="Times New Roman" w:cs="Times New Roman"/>
          <w:color w:val="000000"/>
          <w:sz w:val="23"/>
          <w:szCs w:val="23"/>
        </w:rPr>
        <w:t>a inițiat procesul de distribuire a c</w:t>
      </w:r>
      <w:r w:rsidRPr="00F95ADF">
        <w:rPr>
          <w:rFonts w:ascii="Times New Roman" w:eastAsia="Calibri" w:hAnsi="Times New Roman" w:cs="Times New Roman" w:hint="eastAsia"/>
          <w:color w:val="000000"/>
          <w:sz w:val="23"/>
          <w:szCs w:val="23"/>
        </w:rPr>
        <w:t>â</w:t>
      </w:r>
      <w:r w:rsidRPr="00F95ADF">
        <w:rPr>
          <w:rFonts w:ascii="Times New Roman" w:eastAsia="Calibri" w:hAnsi="Times New Roman" w:cs="Times New Roman"/>
          <w:color w:val="000000"/>
          <w:sz w:val="23"/>
          <w:szCs w:val="23"/>
        </w:rPr>
        <w:t>te dou</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tablete, routere (acolo unde a fost necesar), ghiduri de instrucțiuni privind utilizarea terminalelor informatice elaborat</w:t>
      </w:r>
      <w:r>
        <w:rPr>
          <w:rFonts w:ascii="Times New Roman" w:eastAsia="Calibri" w:hAnsi="Times New Roman" w:cs="Times New Roman"/>
          <w:color w:val="000000"/>
          <w:sz w:val="23"/>
          <w:szCs w:val="23"/>
        </w:rPr>
        <w:t>e</w:t>
      </w:r>
      <w:r w:rsidRPr="00F95ADF">
        <w:rPr>
          <w:rFonts w:ascii="Times New Roman" w:eastAsia="Calibri" w:hAnsi="Times New Roman" w:cs="Times New Roman"/>
          <w:color w:val="000000"/>
          <w:sz w:val="23"/>
          <w:szCs w:val="23"/>
        </w:rPr>
        <w:t xml:space="preserve"> de c</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tre Servic</w:t>
      </w:r>
      <w:r>
        <w:rPr>
          <w:rFonts w:ascii="Times New Roman" w:eastAsia="Calibri" w:hAnsi="Times New Roman" w:cs="Times New Roman"/>
          <w:color w:val="000000"/>
          <w:sz w:val="23"/>
          <w:szCs w:val="23"/>
        </w:rPr>
        <w:t>iul de Telecomunicații Speciale</w:t>
      </w:r>
      <w:r w:rsidRPr="00F95ADF">
        <w:rPr>
          <w:rFonts w:ascii="Times New Roman" w:eastAsia="Calibri" w:hAnsi="Times New Roman" w:cs="Times New Roman"/>
          <w:color w:val="000000"/>
          <w:sz w:val="23"/>
          <w:szCs w:val="23"/>
        </w:rPr>
        <w:t xml:space="preserve"> și c</w:t>
      </w:r>
      <w:r w:rsidRPr="00F95ADF">
        <w:rPr>
          <w:rFonts w:ascii="Times New Roman" w:eastAsia="Calibri" w:hAnsi="Times New Roman" w:cs="Times New Roman" w:hint="eastAsia"/>
          <w:color w:val="000000"/>
          <w:sz w:val="23"/>
          <w:szCs w:val="23"/>
        </w:rPr>
        <w:t>â</w:t>
      </w:r>
      <w:r>
        <w:rPr>
          <w:rFonts w:ascii="Times New Roman" w:eastAsia="Calibri" w:hAnsi="Times New Roman" w:cs="Times New Roman"/>
          <w:color w:val="000000"/>
          <w:sz w:val="23"/>
          <w:szCs w:val="23"/>
        </w:rPr>
        <w:t>te trei</w:t>
      </w:r>
      <w:r w:rsidRPr="00F95ADF">
        <w:rPr>
          <w:rFonts w:ascii="Times New Roman" w:eastAsia="Calibri" w:hAnsi="Times New Roman" w:cs="Times New Roman"/>
          <w:color w:val="000000"/>
          <w:sz w:val="23"/>
          <w:szCs w:val="23"/>
        </w:rPr>
        <w:t xml:space="preserve"> plicuri cu datele de identificare pentru operatorii de calculator (nume de utilizator și parol</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total</w:t>
      </w:r>
      <w:r>
        <w:rPr>
          <w:rFonts w:ascii="Times New Roman" w:eastAsia="Calibri" w:hAnsi="Times New Roman" w:cs="Times New Roman"/>
          <w:color w:val="000000"/>
          <w:sz w:val="23"/>
          <w:szCs w:val="23"/>
        </w:rPr>
        <w:t>,</w:t>
      </w:r>
      <w:r w:rsidRPr="00F95ADF">
        <w:rPr>
          <w:rFonts w:ascii="Times New Roman" w:eastAsia="Calibri" w:hAnsi="Times New Roman" w:cs="Times New Roman"/>
          <w:color w:val="000000"/>
          <w:sz w:val="23"/>
          <w:szCs w:val="23"/>
        </w:rPr>
        <w:t xml:space="preserve"> au fost distribuite c</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tre misiunile diplomatice și oficiile consulare ale Rom</w:t>
      </w:r>
      <w:r w:rsidRPr="00F95ADF">
        <w:rPr>
          <w:rFonts w:ascii="Times New Roman" w:eastAsia="Calibri" w:hAnsi="Times New Roman" w:cs="Times New Roman" w:hint="eastAsia"/>
          <w:color w:val="000000"/>
          <w:sz w:val="23"/>
          <w:szCs w:val="23"/>
        </w:rPr>
        <w:t>â</w:t>
      </w:r>
      <w:r w:rsidRPr="00F95ADF">
        <w:rPr>
          <w:rFonts w:ascii="Times New Roman" w:eastAsia="Calibri" w:hAnsi="Times New Roman" w:cs="Times New Roman"/>
          <w:color w:val="000000"/>
          <w:sz w:val="23"/>
          <w:szCs w:val="23"/>
        </w:rPr>
        <w:t>niei, 830 terminale informatice/tablete și peste 200 routere necesare secțiilor de votare din str</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in</w:t>
      </w:r>
      <w:r w:rsidRPr="00F95ADF">
        <w:rPr>
          <w:rFonts w:ascii="Times New Roman" w:eastAsia="Calibri" w:hAnsi="Times New Roman" w:cs="Times New Roman" w:hint="eastAsia"/>
          <w:color w:val="000000"/>
          <w:sz w:val="23"/>
          <w:szCs w:val="23"/>
        </w:rPr>
        <w:t>ă</w:t>
      </w:r>
      <w:r>
        <w:rPr>
          <w:rFonts w:ascii="Times New Roman" w:eastAsia="Calibri" w:hAnsi="Times New Roman" w:cs="Times New Roman"/>
          <w:color w:val="000000"/>
          <w:sz w:val="23"/>
          <w:szCs w:val="23"/>
        </w:rPr>
        <w:t xml:space="preserve">tate. </w:t>
      </w:r>
    </w:p>
    <w:p w14:paraId="64E916D0" w14:textId="77777777" w:rsidR="00F95ADF" w:rsidRPr="00F95ADF" w:rsidRDefault="00F95ADF"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sidRPr="00F95ADF">
        <w:rPr>
          <w:rFonts w:ascii="Times New Roman" w:eastAsia="Calibri" w:hAnsi="Times New Roman" w:cs="Times New Roman"/>
          <w:color w:val="000000"/>
          <w:sz w:val="23"/>
          <w:szCs w:val="23"/>
        </w:rPr>
        <w:t>Totodat</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s-a solicitat misiunilor achiziționarea, pe plan local, a cartelelor SIM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vederea asigur</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rii transferului de date necesar acces</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rii SIMPV.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vederea preg</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tirii optime a condițiilor IT, s-a solicitat tuturor misiunilor diplomatice și oficiilor consulare raportarea specificațiilor tehnice existente și a vitezei de internet din localit</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țile unde urma a se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 xml:space="preserve">nființa secții de votare, eventualele probleme logistice și tehnice fiind soluționate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mpreun</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cu Serviciu</w:t>
      </w:r>
      <w:r w:rsidR="009D6070">
        <w:rPr>
          <w:rFonts w:ascii="Times New Roman" w:eastAsia="Calibri" w:hAnsi="Times New Roman" w:cs="Times New Roman"/>
          <w:color w:val="000000"/>
          <w:sz w:val="23"/>
          <w:szCs w:val="23"/>
        </w:rPr>
        <w:t xml:space="preserve">l de Telecomunicații Speciale. </w:t>
      </w:r>
    </w:p>
    <w:p w14:paraId="5D1D2904" w14:textId="77777777" w:rsidR="00F95ADF" w:rsidRPr="004E28B0" w:rsidRDefault="00F95ADF" w:rsidP="00762D4B">
      <w:pPr>
        <w:autoSpaceDE w:val="0"/>
        <w:autoSpaceDN w:val="0"/>
        <w:adjustRightInd w:val="0"/>
        <w:spacing w:after="0" w:line="276" w:lineRule="auto"/>
        <w:ind w:firstLine="567"/>
        <w:jc w:val="both"/>
        <w:rPr>
          <w:rFonts w:ascii="Times New Roman" w:eastAsia="Calibri" w:hAnsi="Times New Roman" w:cs="Times New Roman"/>
          <w:color w:val="000000"/>
          <w:sz w:val="23"/>
          <w:szCs w:val="23"/>
        </w:rPr>
      </w:pP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 xml:space="preserve">n data de </w:t>
      </w:r>
      <w:r w:rsidR="00455C3C">
        <w:rPr>
          <w:rFonts w:ascii="Times New Roman" w:eastAsia="Calibri" w:hAnsi="Times New Roman" w:cs="Times New Roman"/>
          <w:color w:val="000000"/>
          <w:sz w:val="23"/>
          <w:szCs w:val="23"/>
        </w:rPr>
        <w:t>0</w:t>
      </w:r>
      <w:r w:rsidRPr="00F95ADF">
        <w:rPr>
          <w:rFonts w:ascii="Times New Roman" w:eastAsia="Calibri" w:hAnsi="Times New Roman" w:cs="Times New Roman"/>
          <w:color w:val="000000"/>
          <w:sz w:val="23"/>
          <w:szCs w:val="23"/>
        </w:rPr>
        <w:t>3</w:t>
      </w:r>
      <w:r w:rsidR="009D6070">
        <w:rPr>
          <w:rFonts w:ascii="Times New Roman" w:eastAsia="Calibri" w:hAnsi="Times New Roman" w:cs="Times New Roman"/>
          <w:color w:val="000000"/>
          <w:sz w:val="23"/>
          <w:szCs w:val="23"/>
        </w:rPr>
        <w:t>.11.</w:t>
      </w:r>
      <w:r w:rsidRPr="00F95ADF">
        <w:rPr>
          <w:rFonts w:ascii="Times New Roman" w:eastAsia="Calibri" w:hAnsi="Times New Roman" w:cs="Times New Roman"/>
          <w:color w:val="000000"/>
          <w:sz w:val="23"/>
          <w:szCs w:val="23"/>
        </w:rPr>
        <w:t>2016, s-a desf</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șurat prima ședinț</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comun</w:t>
      </w:r>
      <w:r w:rsidRPr="00F95ADF">
        <w:rPr>
          <w:rFonts w:ascii="Times New Roman" w:eastAsia="Calibri" w:hAnsi="Times New Roman" w:cs="Times New Roman" w:hint="eastAsia"/>
          <w:color w:val="000000"/>
          <w:sz w:val="23"/>
          <w:szCs w:val="23"/>
        </w:rPr>
        <w:t>ă</w:t>
      </w:r>
      <w:r w:rsidR="009D6070">
        <w:rPr>
          <w:rFonts w:ascii="Times New Roman" w:eastAsia="Calibri" w:hAnsi="Times New Roman" w:cs="Times New Roman"/>
          <w:color w:val="000000"/>
          <w:sz w:val="23"/>
          <w:szCs w:val="23"/>
        </w:rPr>
        <w:t xml:space="preserve"> Ministerul Afacerilor Externe</w:t>
      </w:r>
      <w:r w:rsidRPr="00F95ADF">
        <w:rPr>
          <w:rFonts w:ascii="Times New Roman" w:eastAsia="Calibri" w:hAnsi="Times New Roman" w:cs="Times New Roman"/>
          <w:color w:val="000000"/>
          <w:sz w:val="23"/>
          <w:szCs w:val="23"/>
        </w:rPr>
        <w:t xml:space="preserve"> - Serviciul de Telecomunicații Speciale, care a avut ca tematic</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stabilirea procedurilor de instruire a operatorilor de calculator din cadrul secțiilor de votare din str</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in</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tate. Cursurile de formare au avut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vedere capacitatea de utilizare a tabletelor și a aplicației SIMPV și s-au desf</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șurat pe de o parte, </w:t>
      </w:r>
      <w:r w:rsidRPr="009D6070">
        <w:rPr>
          <w:rFonts w:ascii="Times New Roman" w:eastAsia="Calibri" w:hAnsi="Times New Roman" w:cs="Times New Roman"/>
          <w:i/>
          <w:color w:val="000000"/>
          <w:sz w:val="23"/>
          <w:szCs w:val="23"/>
        </w:rPr>
        <w:t>prin intermediul platformelor de comunicare online</w:t>
      </w:r>
      <w:r w:rsidRPr="00F95ADF">
        <w:rPr>
          <w:rFonts w:ascii="Times New Roman" w:eastAsia="Calibri" w:hAnsi="Times New Roman" w:cs="Times New Roman"/>
          <w:color w:val="000000"/>
          <w:sz w:val="23"/>
          <w:szCs w:val="23"/>
        </w:rPr>
        <w:t xml:space="preserve"> (video conferințe, </w:t>
      </w:r>
      <w:r w:rsidRPr="00F95ADF">
        <w:rPr>
          <w:rFonts w:ascii="Times New Roman" w:eastAsia="Calibri" w:hAnsi="Times New Roman" w:cs="Times New Roman" w:hint="eastAsia"/>
          <w:color w:val="000000"/>
          <w:sz w:val="23"/>
          <w:szCs w:val="23"/>
        </w:rPr>
        <w:t>î</w:t>
      </w:r>
      <w:r w:rsidRPr="00F95ADF">
        <w:rPr>
          <w:rFonts w:ascii="Times New Roman" w:eastAsia="Calibri" w:hAnsi="Times New Roman" w:cs="Times New Roman"/>
          <w:color w:val="000000"/>
          <w:sz w:val="23"/>
          <w:szCs w:val="23"/>
        </w:rPr>
        <w:t>n perioada 16-17.11.2016), cu suportul tehnic al</w:t>
      </w:r>
      <w:r w:rsidR="009D6070" w:rsidRPr="009D6070">
        <w:t xml:space="preserve"> </w:t>
      </w:r>
      <w:r w:rsidR="009D6070" w:rsidRPr="009D6070">
        <w:rPr>
          <w:rFonts w:ascii="Times New Roman" w:eastAsia="Calibri" w:hAnsi="Times New Roman" w:cs="Times New Roman"/>
          <w:color w:val="000000"/>
          <w:sz w:val="23"/>
          <w:szCs w:val="23"/>
        </w:rPr>
        <w:t>Serviciul</w:t>
      </w:r>
      <w:r w:rsidR="009D6070">
        <w:rPr>
          <w:rFonts w:ascii="Times New Roman" w:eastAsia="Calibri" w:hAnsi="Times New Roman" w:cs="Times New Roman"/>
          <w:color w:val="000000"/>
          <w:sz w:val="23"/>
          <w:szCs w:val="23"/>
        </w:rPr>
        <w:t>ui</w:t>
      </w:r>
      <w:r w:rsidR="009D6070" w:rsidRPr="009D6070">
        <w:rPr>
          <w:rFonts w:ascii="Times New Roman" w:eastAsia="Calibri" w:hAnsi="Times New Roman" w:cs="Times New Roman"/>
          <w:color w:val="000000"/>
          <w:sz w:val="23"/>
          <w:szCs w:val="23"/>
        </w:rPr>
        <w:t xml:space="preserve"> de Telecomunicații Speciale,</w:t>
      </w:r>
      <w:r w:rsidRPr="00F95ADF">
        <w:rPr>
          <w:rFonts w:ascii="Times New Roman" w:eastAsia="Calibri" w:hAnsi="Times New Roman" w:cs="Times New Roman"/>
          <w:color w:val="000000"/>
          <w:sz w:val="23"/>
          <w:szCs w:val="23"/>
        </w:rPr>
        <w:t xml:space="preserve"> și </w:t>
      </w:r>
      <w:r w:rsidRPr="009D6070">
        <w:rPr>
          <w:rFonts w:ascii="Times New Roman" w:eastAsia="Calibri" w:hAnsi="Times New Roman" w:cs="Times New Roman"/>
          <w:i/>
          <w:color w:val="000000"/>
          <w:sz w:val="23"/>
          <w:szCs w:val="23"/>
        </w:rPr>
        <w:t>la sediul</w:t>
      </w:r>
      <w:r w:rsidR="009D6070" w:rsidRPr="009D6070">
        <w:t xml:space="preserve"> </w:t>
      </w:r>
      <w:r w:rsidR="009D6070" w:rsidRPr="009D6070">
        <w:rPr>
          <w:rFonts w:ascii="Times New Roman" w:eastAsia="Calibri" w:hAnsi="Times New Roman" w:cs="Times New Roman"/>
          <w:i/>
          <w:color w:val="000000"/>
          <w:sz w:val="23"/>
          <w:szCs w:val="23"/>
        </w:rPr>
        <w:t>Serviciului de Telecomunicații Speciale</w:t>
      </w:r>
      <w:r w:rsidRPr="00F95ADF">
        <w:rPr>
          <w:rFonts w:ascii="Times New Roman" w:eastAsia="Calibri" w:hAnsi="Times New Roman" w:cs="Times New Roman"/>
          <w:color w:val="000000"/>
          <w:sz w:val="23"/>
          <w:szCs w:val="23"/>
        </w:rPr>
        <w:t>, iar, pe de alt</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 parte, prin </w:t>
      </w:r>
      <w:r w:rsidRPr="009D6070">
        <w:rPr>
          <w:rFonts w:ascii="Times New Roman" w:eastAsia="Calibri" w:hAnsi="Times New Roman" w:cs="Times New Roman"/>
          <w:i/>
          <w:color w:val="000000"/>
          <w:sz w:val="23"/>
          <w:szCs w:val="23"/>
        </w:rPr>
        <w:t xml:space="preserve">organizarea unui program de instruire </w:t>
      </w:r>
      <w:r w:rsidRPr="009D6070">
        <w:rPr>
          <w:rFonts w:ascii="Times New Roman" w:eastAsia="Calibri" w:hAnsi="Times New Roman" w:cs="Times New Roman" w:hint="eastAsia"/>
          <w:i/>
          <w:color w:val="000000"/>
          <w:sz w:val="23"/>
          <w:szCs w:val="23"/>
        </w:rPr>
        <w:t>î</w:t>
      </w:r>
      <w:r w:rsidRPr="009D6070">
        <w:rPr>
          <w:rFonts w:ascii="Times New Roman" w:eastAsia="Calibri" w:hAnsi="Times New Roman" w:cs="Times New Roman"/>
          <w:i/>
          <w:color w:val="000000"/>
          <w:sz w:val="23"/>
          <w:szCs w:val="23"/>
        </w:rPr>
        <w:t>n statele la nivelul c</w:t>
      </w:r>
      <w:r w:rsidRPr="009D6070">
        <w:rPr>
          <w:rFonts w:ascii="Times New Roman" w:eastAsia="Calibri" w:hAnsi="Times New Roman" w:cs="Times New Roman" w:hint="eastAsia"/>
          <w:i/>
          <w:color w:val="000000"/>
          <w:sz w:val="23"/>
          <w:szCs w:val="23"/>
        </w:rPr>
        <w:t>ă</w:t>
      </w:r>
      <w:r w:rsidRPr="009D6070">
        <w:rPr>
          <w:rFonts w:ascii="Times New Roman" w:eastAsia="Calibri" w:hAnsi="Times New Roman" w:cs="Times New Roman"/>
          <w:i/>
          <w:color w:val="000000"/>
          <w:sz w:val="23"/>
          <w:szCs w:val="23"/>
        </w:rPr>
        <w:t>rora a existat o prezenț</w:t>
      </w:r>
      <w:r w:rsidRPr="009D6070">
        <w:rPr>
          <w:rFonts w:ascii="Times New Roman" w:eastAsia="Calibri" w:hAnsi="Times New Roman" w:cs="Times New Roman" w:hint="eastAsia"/>
          <w:i/>
          <w:color w:val="000000"/>
          <w:sz w:val="23"/>
          <w:szCs w:val="23"/>
        </w:rPr>
        <w:t>ă</w:t>
      </w:r>
      <w:r w:rsidRPr="009D6070">
        <w:rPr>
          <w:rFonts w:ascii="Times New Roman" w:eastAsia="Calibri" w:hAnsi="Times New Roman" w:cs="Times New Roman"/>
          <w:i/>
          <w:color w:val="000000"/>
          <w:sz w:val="23"/>
          <w:szCs w:val="23"/>
        </w:rPr>
        <w:t xml:space="preserve"> important</w:t>
      </w:r>
      <w:r w:rsidRPr="009D6070">
        <w:rPr>
          <w:rFonts w:ascii="Times New Roman" w:eastAsia="Calibri" w:hAnsi="Times New Roman" w:cs="Times New Roman" w:hint="eastAsia"/>
          <w:i/>
          <w:color w:val="000000"/>
          <w:sz w:val="23"/>
          <w:szCs w:val="23"/>
        </w:rPr>
        <w:t>ă</w:t>
      </w:r>
      <w:r w:rsidRPr="009D6070">
        <w:rPr>
          <w:rFonts w:ascii="Times New Roman" w:eastAsia="Calibri" w:hAnsi="Times New Roman" w:cs="Times New Roman"/>
          <w:i/>
          <w:color w:val="000000"/>
          <w:sz w:val="23"/>
          <w:szCs w:val="23"/>
        </w:rPr>
        <w:t xml:space="preserve"> la scrutinele anterioare</w:t>
      </w:r>
      <w:r w:rsidRPr="00F95ADF">
        <w:rPr>
          <w:rFonts w:ascii="Times New Roman" w:eastAsia="Calibri" w:hAnsi="Times New Roman" w:cs="Times New Roman"/>
          <w:color w:val="000000"/>
          <w:sz w:val="23"/>
          <w:szCs w:val="23"/>
        </w:rPr>
        <w:t xml:space="preserve"> (Madrid, Roma, Londra, Bruxelles, Paris, Berlin, Viena și Chișin</w:t>
      </w:r>
      <w:r w:rsidRPr="00F95ADF">
        <w:rPr>
          <w:rFonts w:ascii="Times New Roman" w:eastAsia="Calibri" w:hAnsi="Times New Roman" w:cs="Times New Roman" w:hint="eastAsia"/>
          <w:color w:val="000000"/>
          <w:sz w:val="23"/>
          <w:szCs w:val="23"/>
        </w:rPr>
        <w:t>ă</w:t>
      </w:r>
      <w:r w:rsidRPr="00F95ADF">
        <w:rPr>
          <w:rFonts w:ascii="Times New Roman" w:eastAsia="Calibri" w:hAnsi="Times New Roman" w:cs="Times New Roman"/>
          <w:color w:val="000000"/>
          <w:sz w:val="23"/>
          <w:szCs w:val="23"/>
        </w:rPr>
        <w:t xml:space="preserve">u), </w:t>
      </w:r>
      <w:r w:rsidRPr="00F95ADF">
        <w:rPr>
          <w:rFonts w:ascii="Times New Roman" w:eastAsia="Calibri" w:hAnsi="Times New Roman" w:cs="Times New Roman" w:hint="eastAsia"/>
          <w:color w:val="000000"/>
          <w:sz w:val="23"/>
          <w:szCs w:val="23"/>
        </w:rPr>
        <w:t>î</w:t>
      </w:r>
      <w:r w:rsidR="009D6070">
        <w:rPr>
          <w:rFonts w:ascii="Times New Roman" w:eastAsia="Calibri" w:hAnsi="Times New Roman" w:cs="Times New Roman"/>
          <w:color w:val="000000"/>
          <w:sz w:val="23"/>
          <w:szCs w:val="23"/>
        </w:rPr>
        <w:t>n perioada 19.11- 5.12.2016.</w:t>
      </w:r>
    </w:p>
    <w:p w14:paraId="42BB572B" w14:textId="77777777" w:rsidR="00FF060A" w:rsidRDefault="00F95ADF" w:rsidP="00762D4B">
      <w:pPr>
        <w:spacing w:after="0"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p>
    <w:p w14:paraId="280BE8DC" w14:textId="77777777" w:rsidR="00EC0F00" w:rsidRPr="005812BB" w:rsidRDefault="00867309" w:rsidP="00762D4B">
      <w:pPr>
        <w:spacing w:after="0" w:line="276" w:lineRule="auto"/>
        <w:ind w:left="142" w:firstLine="425"/>
        <w:jc w:val="both"/>
        <w:rPr>
          <w:rFonts w:ascii="Palatino Linotype" w:hAnsi="Palatino Linotype" w:cs="Times New Roman"/>
          <w:b/>
          <w:sz w:val="23"/>
          <w:szCs w:val="23"/>
          <w:lang w:val="ro-RO"/>
        </w:rPr>
      </w:pPr>
      <w:r w:rsidRPr="005812BB">
        <w:rPr>
          <w:rFonts w:ascii="Palatino Linotype" w:hAnsi="Palatino Linotype" w:cs="Times New Roman"/>
          <w:b/>
          <w:sz w:val="23"/>
          <w:szCs w:val="23"/>
          <w:lang w:val="ro-RO"/>
        </w:rPr>
        <w:t>Serviciul de Telecomunicații Speciale</w:t>
      </w:r>
      <w:r w:rsidR="00261E67">
        <w:rPr>
          <w:rStyle w:val="FootnoteReference"/>
          <w:rFonts w:ascii="Palatino Linotype" w:hAnsi="Palatino Linotype" w:cs="Times New Roman"/>
          <w:b/>
          <w:sz w:val="23"/>
          <w:szCs w:val="23"/>
          <w:lang w:val="ro-RO"/>
        </w:rPr>
        <w:footnoteReference w:id="69"/>
      </w:r>
    </w:p>
    <w:p w14:paraId="6BF10A66" w14:textId="30A0FC01" w:rsidR="0080399D" w:rsidRPr="005812BB" w:rsidRDefault="00477A16" w:rsidP="00762D4B">
      <w:pPr>
        <w:spacing w:after="0"/>
        <w:ind w:firstLine="567"/>
        <w:jc w:val="both"/>
        <w:rPr>
          <w:rFonts w:ascii="Times New Roman" w:eastAsia="Calibri" w:hAnsi="Times New Roman" w:cs="Times New Roman"/>
          <w:sz w:val="23"/>
          <w:szCs w:val="23"/>
          <w:lang w:val="ro-RO"/>
        </w:rPr>
      </w:pPr>
      <w:r w:rsidRPr="005812BB">
        <w:rPr>
          <w:rFonts w:ascii="Times New Roman" w:eastAsia="Calibri" w:hAnsi="Times New Roman" w:cs="Times New Roman"/>
          <w:sz w:val="23"/>
          <w:szCs w:val="23"/>
          <w:lang w:val="ro-RO"/>
        </w:rPr>
        <w:t>Serviciul de Telecomunicații Speciale</w:t>
      </w:r>
      <w:r w:rsidR="00622CC4">
        <w:rPr>
          <w:rFonts w:ascii="Times New Roman" w:eastAsia="Calibri" w:hAnsi="Times New Roman" w:cs="Times New Roman"/>
          <w:sz w:val="23"/>
          <w:szCs w:val="23"/>
          <w:lang w:val="ro-RO"/>
        </w:rPr>
        <w:t xml:space="preserve"> a asigurat</w:t>
      </w:r>
      <w:r w:rsidRPr="005812BB">
        <w:rPr>
          <w:rFonts w:ascii="Times New Roman" w:eastAsia="Calibri" w:hAnsi="Times New Roman" w:cs="Times New Roman"/>
          <w:sz w:val="23"/>
          <w:szCs w:val="23"/>
          <w:lang w:val="ro-RO"/>
        </w:rPr>
        <w:t xml:space="preserve"> funcționarea și asistența tehnic</w:t>
      </w:r>
      <w:r w:rsidRPr="005812BB">
        <w:rPr>
          <w:rFonts w:ascii="Times New Roman" w:eastAsia="Calibri" w:hAnsi="Times New Roman" w:cs="Times New Roman" w:hint="eastAsia"/>
          <w:sz w:val="23"/>
          <w:szCs w:val="23"/>
          <w:lang w:val="ro-RO"/>
        </w:rPr>
        <w:t>ă</w:t>
      </w:r>
      <w:r w:rsidRPr="005812BB">
        <w:rPr>
          <w:rFonts w:ascii="Times New Roman" w:eastAsia="Calibri" w:hAnsi="Times New Roman" w:cs="Times New Roman"/>
          <w:sz w:val="23"/>
          <w:szCs w:val="23"/>
          <w:lang w:val="ro-RO"/>
        </w:rPr>
        <w:t xml:space="preserve"> a Sistemului informatic de monitorizare a prezenței la vot și de prevenire a votului ilegal</w:t>
      </w:r>
      <w:r w:rsidR="005A464F">
        <w:rPr>
          <w:rFonts w:ascii="Times New Roman" w:eastAsia="Calibri" w:hAnsi="Times New Roman" w:cs="Times New Roman"/>
          <w:sz w:val="23"/>
          <w:szCs w:val="23"/>
          <w:lang w:val="ro-RO"/>
        </w:rPr>
        <w:t>, precum</w:t>
      </w:r>
      <w:r w:rsidRPr="005812BB">
        <w:rPr>
          <w:rFonts w:ascii="Times New Roman" w:eastAsia="Calibri" w:hAnsi="Times New Roman" w:cs="Times New Roman"/>
          <w:sz w:val="23"/>
          <w:szCs w:val="23"/>
          <w:lang w:val="ro-RO"/>
        </w:rPr>
        <w:t xml:space="preserve"> și serviciile de telefonie special</w:t>
      </w:r>
      <w:r w:rsidRPr="005812BB">
        <w:rPr>
          <w:rFonts w:ascii="Times New Roman" w:eastAsia="Calibri" w:hAnsi="Times New Roman" w:cs="Times New Roman" w:hint="eastAsia"/>
          <w:sz w:val="23"/>
          <w:szCs w:val="23"/>
          <w:lang w:val="ro-RO"/>
        </w:rPr>
        <w:t>ă</w:t>
      </w:r>
      <w:r w:rsidRPr="005812BB">
        <w:rPr>
          <w:rFonts w:ascii="Times New Roman" w:eastAsia="Calibri" w:hAnsi="Times New Roman" w:cs="Times New Roman"/>
          <w:sz w:val="23"/>
          <w:szCs w:val="23"/>
          <w:lang w:val="ro-RO"/>
        </w:rPr>
        <w:t xml:space="preserve"> și de comunicații de voce și date necesare birourilor electorale. </w:t>
      </w:r>
    </w:p>
    <w:p w14:paraId="1928DA07" w14:textId="77777777" w:rsidR="00867309" w:rsidRPr="003A24D2" w:rsidRDefault="003A24D2" w:rsidP="00762D4B">
      <w:pPr>
        <w:spacing w:after="0"/>
        <w:ind w:firstLine="567"/>
        <w:jc w:val="both"/>
        <w:rPr>
          <w:rFonts w:ascii="Times New Roman" w:eastAsia="Calibri" w:hAnsi="Times New Roman" w:cs="Times New Roman"/>
          <w:sz w:val="24"/>
          <w:szCs w:val="24"/>
          <w:lang w:val="ro-RO"/>
        </w:rPr>
      </w:pPr>
      <w:r w:rsidRPr="005812BB">
        <w:rPr>
          <w:rFonts w:ascii="Times New Roman" w:eastAsia="Calibri" w:hAnsi="Times New Roman" w:cs="Times New Roman"/>
          <w:sz w:val="23"/>
          <w:szCs w:val="23"/>
          <w:lang w:val="ro-RO"/>
        </w:rPr>
        <w:t>Activități</w:t>
      </w:r>
      <w:r w:rsidR="00F23842" w:rsidRPr="005812BB">
        <w:rPr>
          <w:rFonts w:ascii="Times New Roman" w:eastAsia="Calibri" w:hAnsi="Times New Roman" w:cs="Times New Roman"/>
          <w:sz w:val="23"/>
          <w:szCs w:val="23"/>
          <w:lang w:val="ro-RO"/>
        </w:rPr>
        <w:t>le</w:t>
      </w:r>
      <w:r w:rsidRPr="005812BB">
        <w:rPr>
          <w:rFonts w:ascii="Times New Roman" w:eastAsia="Calibri" w:hAnsi="Times New Roman" w:cs="Times New Roman"/>
          <w:sz w:val="23"/>
          <w:szCs w:val="23"/>
          <w:lang w:val="ro-RO"/>
        </w:rPr>
        <w:t xml:space="preserve"> desfășurate de către Serviciul de Teleco</w:t>
      </w:r>
      <w:r w:rsidRPr="003A24D2">
        <w:rPr>
          <w:rFonts w:ascii="Times New Roman" w:eastAsia="Calibri" w:hAnsi="Times New Roman" w:cs="Times New Roman"/>
          <w:sz w:val="24"/>
          <w:szCs w:val="24"/>
          <w:lang w:val="ro-RO"/>
        </w:rPr>
        <w:t>municații Speciale cu ocazia alegerilor parlamentare din decembrie 2016</w:t>
      </w:r>
      <w:r w:rsidR="00F23842">
        <w:rPr>
          <w:rFonts w:ascii="Times New Roman" w:eastAsia="Calibri" w:hAnsi="Times New Roman" w:cs="Times New Roman"/>
          <w:sz w:val="24"/>
          <w:szCs w:val="24"/>
          <w:lang w:val="ro-RO"/>
        </w:rPr>
        <w:t xml:space="preserve"> au fost următoarele</w:t>
      </w:r>
      <w:r w:rsidRPr="003A24D2">
        <w:rPr>
          <w:rFonts w:ascii="Times New Roman" w:eastAsia="Calibri" w:hAnsi="Times New Roman" w:cs="Times New Roman"/>
          <w:sz w:val="24"/>
          <w:szCs w:val="24"/>
          <w:lang w:val="ro-RO"/>
        </w:rPr>
        <w:t>:</w:t>
      </w:r>
    </w:p>
    <w:p w14:paraId="4F40F278" w14:textId="77777777" w:rsidR="0080399D" w:rsidRPr="003A24D2" w:rsidRDefault="0080399D" w:rsidP="00762D4B">
      <w:pPr>
        <w:spacing w:after="0" w:line="276" w:lineRule="auto"/>
        <w:ind w:firstLine="567"/>
        <w:jc w:val="both"/>
        <w:rPr>
          <w:rFonts w:ascii="Times New Roman" w:hAnsi="Times New Roman" w:cs="Times New Roman"/>
          <w:sz w:val="23"/>
          <w:szCs w:val="23"/>
          <w:lang w:val="ro-RO"/>
        </w:rPr>
      </w:pPr>
      <w:r w:rsidRPr="003A24D2">
        <w:rPr>
          <w:rFonts w:ascii="Times New Roman" w:hAnsi="Times New Roman" w:cs="Times New Roman"/>
          <w:b/>
          <w:sz w:val="23"/>
          <w:szCs w:val="23"/>
          <w:lang w:val="ro-RO"/>
        </w:rPr>
        <w:t xml:space="preserve">Pentru implementarea, funcționarea și mentenanța </w:t>
      </w:r>
      <w:r>
        <w:rPr>
          <w:rFonts w:ascii="Times New Roman" w:hAnsi="Times New Roman" w:cs="Times New Roman"/>
          <w:b/>
          <w:sz w:val="23"/>
          <w:szCs w:val="23"/>
          <w:lang w:val="ro-RO"/>
        </w:rPr>
        <w:t>SIMPV</w:t>
      </w:r>
      <w:r w:rsidRPr="003A24D2">
        <w:rPr>
          <w:rFonts w:ascii="Times New Roman" w:hAnsi="Times New Roman" w:cs="Times New Roman"/>
          <w:sz w:val="23"/>
          <w:szCs w:val="23"/>
          <w:lang w:val="ro-RO"/>
        </w:rPr>
        <w:t>:</w:t>
      </w:r>
    </w:p>
    <w:p w14:paraId="09A2BAB7"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actualizarea proiectului tehnic al SIMPV, cu date și informații referitoare la secțiile de votare din străinătate;</w:t>
      </w:r>
    </w:p>
    <w:p w14:paraId="42E1BF25"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identificarea soluțiilor de comunicații necesare implementării SIMPV, în locațiile secțiilor de votare nou înființate;</w:t>
      </w:r>
    </w:p>
    <w:p w14:paraId="696EBEEA" w14:textId="77777777" w:rsidR="0080399D" w:rsidRPr="00D1350B"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D1350B">
        <w:rPr>
          <w:rFonts w:ascii="Times New Roman" w:hAnsi="Times New Roman" w:cs="Times New Roman"/>
          <w:sz w:val="23"/>
          <w:szCs w:val="23"/>
          <w:lang w:val="ro-RO"/>
        </w:rPr>
        <w:t>realizarea infrastructurii de comunicații, pentru secțiile de votare din țară și străinătate, necesară pentru funcționarea SIMPV; în secțiile de votare organizate pe teritoriul național s-au instalat 4536 echipamente de acces WiFi și 4730 routere 2G/3G/4G-WiFi, pentru acestea din urmă utilizându-se și 1250 antene de interior, respectiv 2494 antene de exterior; pentru secțiile de votare organizate în străinătate, s-au utilizat 215 routere 2G/3G/4G-WiFi;</w:t>
      </w:r>
    </w:p>
    <w:p w14:paraId="589EF3FE" w14:textId="77777777" w:rsidR="0080399D" w:rsidRPr="00D1350B"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D1350B">
        <w:rPr>
          <w:rFonts w:ascii="Times New Roman" w:hAnsi="Times New Roman" w:cs="Times New Roman"/>
          <w:sz w:val="23"/>
          <w:szCs w:val="23"/>
          <w:lang w:val="ro-RO"/>
        </w:rPr>
        <w:t>actualizarea Aplicației informatice pentru verificarea dreptului de vot (ADV), în conformitate cu prevederile Hotărârii Autorității Electorale Permanente  nr. 45/2016 privind unele măsuri pentru buna funcționare a Sistemului informatic de monitorizare a prezenței la vot și de prevenire a votului ilegal la secțiile de votare din străinătate organizate pentru alegerile pentru Senat și Camera Deputaților din anul 2016, precum și a celorlalte aplicații necesare funcționării SIMPV;</w:t>
      </w:r>
    </w:p>
    <w:p w14:paraId="65034112"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D1350B">
        <w:rPr>
          <w:rFonts w:ascii="Times New Roman" w:hAnsi="Times New Roman" w:cs="Times New Roman"/>
          <w:i/>
          <w:sz w:val="23"/>
          <w:szCs w:val="23"/>
          <w:lang w:val="ro-RO"/>
        </w:rPr>
        <w:lastRenderedPageBreak/>
        <w:t>configurarea unui număr de aproximativ 23.000 de terminale informatice</w:t>
      </w:r>
      <w:r w:rsidRPr="00D1350B">
        <w:rPr>
          <w:rFonts w:ascii="Times New Roman" w:hAnsi="Times New Roman" w:cs="Times New Roman"/>
          <w:sz w:val="23"/>
          <w:szCs w:val="23"/>
          <w:lang w:val="ro-RO"/>
        </w:rPr>
        <w:t xml:space="preserve"> care au avut integrate mecanisme de preluare automată și manuală a datelor de identificare din zona de citire automată cu caractere identificabile optic din cărțile de identitate și pașapoartele alegătorilor care se prezintă la vot</w:t>
      </w:r>
      <w:r w:rsidRPr="003A24D2">
        <w:rPr>
          <w:rFonts w:ascii="Times New Roman" w:hAnsi="Times New Roman" w:cs="Times New Roman"/>
          <w:sz w:val="23"/>
          <w:szCs w:val="23"/>
          <w:lang w:val="ro-RO"/>
        </w:rPr>
        <w:t xml:space="preserve"> și distribuirea acestora către operatorii de calculator din secțiile de votare, organizate pe teritoriul României și în străinătate;</w:t>
      </w:r>
    </w:p>
    <w:p w14:paraId="48E43BA9"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realizarea soluției tehnice de înregistrare audio-video a procesului de numărare a voturilor, utilizând tableta din secția de votare;</w:t>
      </w:r>
    </w:p>
    <w:p w14:paraId="76D1A05A"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derularea testărilor tehnice pentru funcționarea SIMPV;</w:t>
      </w:r>
    </w:p>
    <w:p w14:paraId="6301945B" w14:textId="77777777" w:rsidR="0080399D"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9E3F94">
        <w:rPr>
          <w:rFonts w:ascii="Times New Roman" w:hAnsi="Times New Roman" w:cs="Times New Roman"/>
          <w:i/>
          <w:sz w:val="23"/>
          <w:szCs w:val="23"/>
          <w:lang w:val="ro-RO"/>
        </w:rPr>
        <w:t>evaluarea și instruirea</w:t>
      </w:r>
      <w:r w:rsidRPr="003A24D2">
        <w:rPr>
          <w:rFonts w:ascii="Times New Roman" w:hAnsi="Times New Roman" w:cs="Times New Roman"/>
          <w:sz w:val="23"/>
          <w:szCs w:val="23"/>
          <w:lang w:val="ro-RO"/>
        </w:rPr>
        <w:t xml:space="preserve"> persoanelor din</w:t>
      </w:r>
      <w:r>
        <w:rPr>
          <w:rFonts w:ascii="Times New Roman" w:hAnsi="Times New Roman" w:cs="Times New Roman"/>
          <w:sz w:val="23"/>
          <w:szCs w:val="23"/>
          <w:lang w:val="ro-RO"/>
        </w:rPr>
        <w:t>tre</w:t>
      </w:r>
      <w:r w:rsidRPr="003A24D2">
        <w:rPr>
          <w:rFonts w:ascii="Times New Roman" w:hAnsi="Times New Roman" w:cs="Times New Roman"/>
          <w:sz w:val="23"/>
          <w:szCs w:val="23"/>
          <w:lang w:val="ro-RO"/>
        </w:rPr>
        <w:t xml:space="preserve"> care, prin decizie a Autorității Electorale Permanente, au fost desemnați operatorii de calculator ai birourilor electorale ale secțiilor de votare;</w:t>
      </w:r>
    </w:p>
    <w:p w14:paraId="4EA5440B" w14:textId="77777777" w:rsidR="0080399D" w:rsidRPr="000D7E5E"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9E3F94">
        <w:rPr>
          <w:rFonts w:ascii="Times New Roman" w:hAnsi="Times New Roman" w:cs="Times New Roman"/>
          <w:i/>
          <w:sz w:val="23"/>
          <w:szCs w:val="23"/>
          <w:lang w:val="ro-RO"/>
        </w:rPr>
        <w:t>instruirea operatorilor de calculator</w:t>
      </w:r>
      <w:r w:rsidRPr="000D7E5E">
        <w:rPr>
          <w:rFonts w:ascii="Times New Roman" w:hAnsi="Times New Roman" w:cs="Times New Roman"/>
          <w:sz w:val="23"/>
          <w:szCs w:val="23"/>
          <w:lang w:val="ro-RO"/>
        </w:rPr>
        <w:t xml:space="preserve"> ai birourilor electorale ale secțiilor de votare din străinătate, în sistem videoconferință și prin deplasarea reprezentantului Serviciului de Telecomunicații Speciale în locațiile din străinătate stabilite de Ministerul Afacerilor Externe;</w:t>
      </w:r>
    </w:p>
    <w:p w14:paraId="353043CC"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derularea simulărilor generale, la nivel național, cu operatorii de calculator;</w:t>
      </w:r>
    </w:p>
    <w:p w14:paraId="17A5AEDF" w14:textId="77777777" w:rsidR="0080399D" w:rsidRPr="003A24D2"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9E3F94">
        <w:rPr>
          <w:rFonts w:ascii="Times New Roman" w:hAnsi="Times New Roman" w:cs="Times New Roman"/>
          <w:i/>
          <w:sz w:val="23"/>
          <w:szCs w:val="23"/>
          <w:lang w:val="ro-RO"/>
        </w:rPr>
        <w:t>constituirea Centrului de Suport Tehnic</w:t>
      </w:r>
      <w:r>
        <w:rPr>
          <w:rFonts w:ascii="Times New Roman" w:hAnsi="Times New Roman" w:cs="Times New Roman"/>
          <w:sz w:val="23"/>
          <w:szCs w:val="23"/>
          <w:lang w:val="ro-RO"/>
        </w:rPr>
        <w:t>, centru de comunicații</w:t>
      </w:r>
      <w:r w:rsidRPr="003A24D2">
        <w:rPr>
          <w:rFonts w:ascii="Times New Roman" w:hAnsi="Times New Roman" w:cs="Times New Roman"/>
          <w:sz w:val="23"/>
          <w:szCs w:val="23"/>
          <w:lang w:val="ro-RO"/>
        </w:rPr>
        <w:t xml:space="preserve"> prin care Serviciul de Telecomunicații Speciale a furnizat asistență tehnică pentru operatorii de calculator din secțiile de votare;</w:t>
      </w:r>
    </w:p>
    <w:p w14:paraId="4A32589C" w14:textId="77777777" w:rsidR="00D1350B"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D1350B">
        <w:rPr>
          <w:rFonts w:ascii="Times New Roman" w:hAnsi="Times New Roman" w:cs="Times New Roman"/>
          <w:i/>
          <w:sz w:val="23"/>
          <w:szCs w:val="23"/>
          <w:lang w:val="ro-RO"/>
        </w:rPr>
        <w:t>constituirea la nivel național a aproximativ 200 centre de intervenție operativă</w:t>
      </w:r>
      <w:r w:rsidRPr="003A24D2">
        <w:rPr>
          <w:rFonts w:ascii="Times New Roman" w:hAnsi="Times New Roman" w:cs="Times New Roman"/>
          <w:sz w:val="23"/>
          <w:szCs w:val="23"/>
          <w:lang w:val="ro-RO"/>
        </w:rPr>
        <w:t xml:space="preserve"> pentru remedierea disfuncționalităților SIMPV pe perioada desfășurării alegerilor;</w:t>
      </w:r>
    </w:p>
    <w:p w14:paraId="087E29F9" w14:textId="77777777" w:rsidR="0080399D" w:rsidRPr="00D1350B" w:rsidRDefault="0080399D" w:rsidP="00663302">
      <w:pPr>
        <w:pStyle w:val="ListParagraph"/>
        <w:numPr>
          <w:ilvl w:val="0"/>
          <w:numId w:val="54"/>
        </w:numPr>
        <w:spacing w:after="0" w:line="276" w:lineRule="auto"/>
        <w:ind w:left="567" w:hanging="283"/>
        <w:jc w:val="both"/>
        <w:rPr>
          <w:rFonts w:ascii="Times New Roman" w:hAnsi="Times New Roman" w:cs="Times New Roman"/>
          <w:sz w:val="23"/>
          <w:szCs w:val="23"/>
          <w:lang w:val="ro-RO"/>
        </w:rPr>
      </w:pPr>
      <w:r w:rsidRPr="00D1350B">
        <w:rPr>
          <w:rFonts w:ascii="Times New Roman" w:hAnsi="Times New Roman" w:cs="Times New Roman"/>
          <w:i/>
          <w:sz w:val="23"/>
          <w:szCs w:val="23"/>
          <w:lang w:val="ro-RO"/>
        </w:rPr>
        <w:t>evaluarea și instruirea informaticienilor</w:t>
      </w:r>
      <w:r w:rsidRPr="00D1350B">
        <w:rPr>
          <w:rFonts w:ascii="Times New Roman" w:hAnsi="Times New Roman" w:cs="Times New Roman"/>
          <w:sz w:val="23"/>
          <w:szCs w:val="23"/>
          <w:lang w:val="ro-RO"/>
        </w:rPr>
        <w:t xml:space="preserve"> desemnați să facă parte din aparatul tehnic auxiliar al birourilor electorale de circumscripție și al oficiilor electorale.   </w:t>
      </w:r>
    </w:p>
    <w:p w14:paraId="6B1CEC01" w14:textId="77777777" w:rsidR="00867309" w:rsidRPr="003A24D2" w:rsidRDefault="003A24D2" w:rsidP="00762D4B">
      <w:pPr>
        <w:spacing w:after="0" w:line="276" w:lineRule="auto"/>
        <w:ind w:firstLine="567"/>
        <w:jc w:val="both"/>
        <w:rPr>
          <w:rFonts w:ascii="Times New Roman" w:hAnsi="Times New Roman" w:cs="Times New Roman"/>
          <w:sz w:val="23"/>
          <w:szCs w:val="23"/>
          <w:lang w:val="ro-RO"/>
        </w:rPr>
      </w:pPr>
      <w:r w:rsidRPr="003A24D2">
        <w:rPr>
          <w:rFonts w:ascii="Times New Roman" w:hAnsi="Times New Roman" w:cs="Times New Roman"/>
          <w:b/>
          <w:sz w:val="23"/>
          <w:szCs w:val="23"/>
          <w:lang w:val="ro-RO"/>
        </w:rPr>
        <w:t xml:space="preserve">Pentru </w:t>
      </w:r>
      <w:r w:rsidR="00867309" w:rsidRPr="003A24D2">
        <w:rPr>
          <w:rFonts w:ascii="Times New Roman" w:hAnsi="Times New Roman" w:cs="Times New Roman"/>
          <w:b/>
          <w:sz w:val="23"/>
          <w:szCs w:val="23"/>
          <w:lang w:val="ro-RO"/>
        </w:rPr>
        <w:t>birourile electorale</w:t>
      </w:r>
      <w:r w:rsidR="00867309" w:rsidRPr="003A24D2">
        <w:rPr>
          <w:rFonts w:ascii="Times New Roman" w:hAnsi="Times New Roman" w:cs="Times New Roman"/>
          <w:sz w:val="23"/>
          <w:szCs w:val="23"/>
          <w:lang w:val="ro-RO"/>
        </w:rPr>
        <w:t>:</w:t>
      </w:r>
    </w:p>
    <w:p w14:paraId="4F96C531" w14:textId="77777777" w:rsidR="006B716E" w:rsidRDefault="00867309" w:rsidP="00663302">
      <w:pPr>
        <w:pStyle w:val="ListParagraph"/>
        <w:numPr>
          <w:ilvl w:val="0"/>
          <w:numId w:val="53"/>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 xml:space="preserve">asigurarea serviciilor de telecomunicații speciale, precum și a serviciilor de comunicații de voce și date pentru Biroul Electoral Central, Biroul </w:t>
      </w:r>
      <w:r w:rsidR="00A21E3B" w:rsidRPr="003A24D2">
        <w:rPr>
          <w:rFonts w:ascii="Times New Roman" w:hAnsi="Times New Roman" w:cs="Times New Roman"/>
          <w:sz w:val="23"/>
          <w:szCs w:val="23"/>
          <w:lang w:val="ro-RO"/>
        </w:rPr>
        <w:t xml:space="preserve">electoral de circumscripție </w:t>
      </w:r>
      <w:r w:rsidRPr="003A24D2">
        <w:rPr>
          <w:rFonts w:ascii="Times New Roman" w:hAnsi="Times New Roman" w:cs="Times New Roman"/>
          <w:sz w:val="23"/>
          <w:szCs w:val="23"/>
          <w:lang w:val="ro-RO"/>
        </w:rPr>
        <w:t>a Municipiului București</w:t>
      </w:r>
      <w:r w:rsidR="00A21E3B">
        <w:rPr>
          <w:rFonts w:ascii="Times New Roman" w:hAnsi="Times New Roman" w:cs="Times New Roman"/>
          <w:sz w:val="23"/>
          <w:szCs w:val="23"/>
          <w:lang w:val="ro-RO"/>
        </w:rPr>
        <w:t>,</w:t>
      </w:r>
      <w:r w:rsidRPr="003A24D2">
        <w:rPr>
          <w:rFonts w:ascii="Times New Roman" w:hAnsi="Times New Roman" w:cs="Times New Roman"/>
          <w:sz w:val="23"/>
          <w:szCs w:val="23"/>
          <w:lang w:val="ro-RO"/>
        </w:rPr>
        <w:t xml:space="preserve"> Biroul electoral de circumscripție pentru cetățenii români cu domiciliul sau reședința în afara țării</w:t>
      </w:r>
      <w:r w:rsidR="00A21E3B">
        <w:rPr>
          <w:rFonts w:ascii="Times New Roman" w:hAnsi="Times New Roman" w:cs="Times New Roman"/>
          <w:sz w:val="23"/>
          <w:szCs w:val="23"/>
          <w:lang w:val="ro-RO"/>
        </w:rPr>
        <w:t>, cele 6 oficii electorale ale s</w:t>
      </w:r>
      <w:r w:rsidRPr="003A24D2">
        <w:rPr>
          <w:rFonts w:ascii="Times New Roman" w:hAnsi="Times New Roman" w:cs="Times New Roman"/>
          <w:sz w:val="23"/>
          <w:szCs w:val="23"/>
          <w:lang w:val="ro-RO"/>
        </w:rPr>
        <w:t xml:space="preserve">ectoarelor Municipiului București și </w:t>
      </w:r>
      <w:r w:rsidR="00A21E3B">
        <w:rPr>
          <w:rFonts w:ascii="Times New Roman" w:hAnsi="Times New Roman" w:cs="Times New Roman"/>
          <w:sz w:val="23"/>
          <w:szCs w:val="23"/>
          <w:lang w:val="ro-RO"/>
        </w:rPr>
        <w:t xml:space="preserve">cele </w:t>
      </w:r>
      <w:r w:rsidRPr="003A24D2">
        <w:rPr>
          <w:rFonts w:ascii="Times New Roman" w:hAnsi="Times New Roman" w:cs="Times New Roman"/>
          <w:sz w:val="23"/>
          <w:szCs w:val="23"/>
          <w:lang w:val="ro-RO"/>
        </w:rPr>
        <w:t xml:space="preserve">41 de </w:t>
      </w:r>
      <w:r w:rsidR="00A21E3B" w:rsidRPr="003A24D2">
        <w:rPr>
          <w:rFonts w:ascii="Times New Roman" w:hAnsi="Times New Roman" w:cs="Times New Roman"/>
          <w:sz w:val="23"/>
          <w:szCs w:val="23"/>
          <w:lang w:val="ro-RO"/>
        </w:rPr>
        <w:t>birouri electorale de circumscripție județeană</w:t>
      </w:r>
      <w:r w:rsidRPr="003A24D2">
        <w:rPr>
          <w:rFonts w:ascii="Times New Roman" w:hAnsi="Times New Roman" w:cs="Times New Roman"/>
          <w:sz w:val="23"/>
          <w:szCs w:val="23"/>
          <w:lang w:val="ro-RO"/>
        </w:rPr>
        <w:t>;</w:t>
      </w:r>
    </w:p>
    <w:p w14:paraId="6617D91E" w14:textId="77777777" w:rsidR="00867309" w:rsidRPr="006B716E" w:rsidRDefault="00867309" w:rsidP="00663302">
      <w:pPr>
        <w:pStyle w:val="ListParagraph"/>
        <w:numPr>
          <w:ilvl w:val="0"/>
          <w:numId w:val="53"/>
        </w:numPr>
        <w:spacing w:after="0" w:line="276" w:lineRule="auto"/>
        <w:ind w:left="567" w:hanging="283"/>
        <w:jc w:val="both"/>
        <w:rPr>
          <w:rFonts w:ascii="Times New Roman" w:hAnsi="Times New Roman" w:cs="Times New Roman"/>
          <w:sz w:val="23"/>
          <w:szCs w:val="23"/>
          <w:lang w:val="ro-RO"/>
        </w:rPr>
      </w:pPr>
      <w:r w:rsidRPr="006B716E">
        <w:rPr>
          <w:rFonts w:ascii="Times New Roman" w:hAnsi="Times New Roman" w:cs="Times New Roman"/>
          <w:sz w:val="23"/>
          <w:szCs w:val="23"/>
          <w:lang w:val="ro-RO"/>
        </w:rPr>
        <w:t>asigurarea serviciilor de telecomunicații speciale, precum și a serviciilor de comunicații de voce și date pentru structurile de statistică constituite pe lângă</w:t>
      </w:r>
      <w:r w:rsidR="006B716E" w:rsidRPr="006B716E">
        <w:rPr>
          <w:rFonts w:ascii="Times New Roman" w:hAnsi="Times New Roman" w:cs="Times New Roman"/>
          <w:sz w:val="23"/>
          <w:szCs w:val="23"/>
          <w:lang w:val="ro-RO"/>
        </w:rPr>
        <w:t xml:space="preserve"> Biroul Electoral Central, Biroul electoral de circumscripție a Municipiului București, Biroul electoral de circumscripție pentru cet</w:t>
      </w:r>
      <w:r w:rsidR="006B716E" w:rsidRPr="006B716E">
        <w:rPr>
          <w:rFonts w:ascii="Times New Roman" w:hAnsi="Times New Roman" w:cs="Times New Roman" w:hint="eastAsia"/>
          <w:sz w:val="23"/>
          <w:szCs w:val="23"/>
          <w:lang w:val="ro-RO"/>
        </w:rPr>
        <w:t>ă</w:t>
      </w:r>
      <w:r w:rsidR="006B716E" w:rsidRPr="006B716E">
        <w:rPr>
          <w:rFonts w:ascii="Times New Roman" w:hAnsi="Times New Roman" w:cs="Times New Roman"/>
          <w:sz w:val="23"/>
          <w:szCs w:val="23"/>
          <w:lang w:val="ro-RO"/>
        </w:rPr>
        <w:t>țenii rom</w:t>
      </w:r>
      <w:r w:rsidR="006B716E" w:rsidRPr="006B716E">
        <w:rPr>
          <w:rFonts w:ascii="Times New Roman" w:hAnsi="Times New Roman" w:cs="Times New Roman" w:hint="eastAsia"/>
          <w:sz w:val="23"/>
          <w:szCs w:val="23"/>
          <w:lang w:val="ro-RO"/>
        </w:rPr>
        <w:t>â</w:t>
      </w:r>
      <w:r w:rsidR="006B716E" w:rsidRPr="006B716E">
        <w:rPr>
          <w:rFonts w:ascii="Times New Roman" w:hAnsi="Times New Roman" w:cs="Times New Roman"/>
          <w:sz w:val="23"/>
          <w:szCs w:val="23"/>
          <w:lang w:val="ro-RO"/>
        </w:rPr>
        <w:t xml:space="preserve">ni cu domiciliul sau reședința </w:t>
      </w:r>
      <w:r w:rsidR="006B716E" w:rsidRPr="006B716E">
        <w:rPr>
          <w:rFonts w:ascii="Times New Roman" w:hAnsi="Times New Roman" w:cs="Times New Roman" w:hint="eastAsia"/>
          <w:sz w:val="23"/>
          <w:szCs w:val="23"/>
          <w:lang w:val="ro-RO"/>
        </w:rPr>
        <w:t>î</w:t>
      </w:r>
      <w:r w:rsidR="006B716E" w:rsidRPr="006B716E">
        <w:rPr>
          <w:rFonts w:ascii="Times New Roman" w:hAnsi="Times New Roman" w:cs="Times New Roman"/>
          <w:sz w:val="23"/>
          <w:szCs w:val="23"/>
          <w:lang w:val="ro-RO"/>
        </w:rPr>
        <w:t>n afara ț</w:t>
      </w:r>
      <w:r w:rsidR="006B716E" w:rsidRPr="006B716E">
        <w:rPr>
          <w:rFonts w:ascii="Times New Roman" w:hAnsi="Times New Roman" w:cs="Times New Roman" w:hint="eastAsia"/>
          <w:sz w:val="23"/>
          <w:szCs w:val="23"/>
          <w:lang w:val="ro-RO"/>
        </w:rPr>
        <w:t>ă</w:t>
      </w:r>
      <w:r w:rsidR="006B716E" w:rsidRPr="006B716E">
        <w:rPr>
          <w:rFonts w:ascii="Times New Roman" w:hAnsi="Times New Roman" w:cs="Times New Roman"/>
          <w:sz w:val="23"/>
          <w:szCs w:val="23"/>
          <w:lang w:val="ro-RO"/>
        </w:rPr>
        <w:t>rii, cele 6 oficii electorale ale sectoarelor Municipiului București și cele 41 de birouri electorale de circumscripție județean</w:t>
      </w:r>
      <w:r w:rsidR="006B716E" w:rsidRPr="006B716E">
        <w:rPr>
          <w:rFonts w:ascii="Times New Roman" w:hAnsi="Times New Roman" w:cs="Times New Roman" w:hint="eastAsia"/>
          <w:sz w:val="23"/>
          <w:szCs w:val="23"/>
          <w:lang w:val="ro-RO"/>
        </w:rPr>
        <w:t>ă</w:t>
      </w:r>
      <w:r w:rsidRPr="006B716E">
        <w:rPr>
          <w:rFonts w:ascii="Times New Roman" w:hAnsi="Times New Roman" w:cs="Times New Roman"/>
          <w:sz w:val="23"/>
          <w:szCs w:val="23"/>
          <w:lang w:val="ro-RO"/>
        </w:rPr>
        <w:t>;</w:t>
      </w:r>
    </w:p>
    <w:p w14:paraId="3BF13874" w14:textId="77777777" w:rsidR="00867309" w:rsidRPr="003A24D2" w:rsidRDefault="00867309" w:rsidP="00663302">
      <w:pPr>
        <w:pStyle w:val="ListParagraph"/>
        <w:numPr>
          <w:ilvl w:val="0"/>
          <w:numId w:val="53"/>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 xml:space="preserve">asigurarea serviciilor de voce pentru cele 18.626 </w:t>
      </w:r>
      <w:r w:rsidR="006F5BBF">
        <w:rPr>
          <w:rFonts w:ascii="Times New Roman" w:hAnsi="Times New Roman" w:cs="Times New Roman"/>
          <w:sz w:val="23"/>
          <w:szCs w:val="23"/>
          <w:lang w:val="ro-RO"/>
        </w:rPr>
        <w:t xml:space="preserve">de </w:t>
      </w:r>
      <w:r w:rsidR="006F5BBF" w:rsidRPr="003A24D2">
        <w:rPr>
          <w:rFonts w:ascii="Times New Roman" w:hAnsi="Times New Roman" w:cs="Times New Roman"/>
          <w:sz w:val="23"/>
          <w:szCs w:val="23"/>
          <w:lang w:val="ro-RO"/>
        </w:rPr>
        <w:t xml:space="preserve">birouri electorale ale secțiilor de votare </w:t>
      </w:r>
      <w:r w:rsidRPr="003A24D2">
        <w:rPr>
          <w:rFonts w:ascii="Times New Roman" w:hAnsi="Times New Roman" w:cs="Times New Roman"/>
          <w:sz w:val="23"/>
          <w:szCs w:val="23"/>
          <w:lang w:val="ro-RO"/>
        </w:rPr>
        <w:t>din țară;</w:t>
      </w:r>
    </w:p>
    <w:p w14:paraId="300F8AD7" w14:textId="77777777" w:rsidR="003A24D2" w:rsidRPr="003A24D2" w:rsidRDefault="00867309" w:rsidP="00663302">
      <w:pPr>
        <w:pStyle w:val="ListParagraph"/>
        <w:numPr>
          <w:ilvl w:val="0"/>
          <w:numId w:val="53"/>
        </w:numPr>
        <w:spacing w:after="0" w:line="276" w:lineRule="auto"/>
        <w:ind w:left="567" w:hanging="283"/>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elaborarea cărții de telefon cu aproximativ 23.000 de abonați, pentru procesul electoral.</w:t>
      </w:r>
    </w:p>
    <w:p w14:paraId="5F4E25A2" w14:textId="77777777" w:rsidR="00867309" w:rsidRPr="003A24D2" w:rsidRDefault="00867309" w:rsidP="00762D4B">
      <w:pPr>
        <w:pStyle w:val="ListParagraph"/>
        <w:spacing w:after="0" w:line="276" w:lineRule="auto"/>
        <w:ind w:left="567"/>
        <w:jc w:val="both"/>
        <w:rPr>
          <w:rFonts w:ascii="Times New Roman" w:hAnsi="Times New Roman" w:cs="Times New Roman"/>
          <w:sz w:val="23"/>
          <w:szCs w:val="23"/>
          <w:lang w:val="ro-RO"/>
        </w:rPr>
      </w:pPr>
      <w:r w:rsidRPr="003A24D2">
        <w:rPr>
          <w:rFonts w:ascii="Times New Roman" w:hAnsi="Times New Roman" w:cs="Times New Roman"/>
          <w:sz w:val="23"/>
          <w:szCs w:val="23"/>
          <w:lang w:val="ro-RO"/>
        </w:rPr>
        <w:t xml:space="preserve"> </w:t>
      </w:r>
    </w:p>
    <w:p w14:paraId="54069549" w14:textId="77777777" w:rsidR="00BE0CAA" w:rsidRPr="00BE0CAA" w:rsidRDefault="00BE0CAA" w:rsidP="00762D4B">
      <w:pPr>
        <w:autoSpaceDE w:val="0"/>
        <w:autoSpaceDN w:val="0"/>
        <w:adjustRightInd w:val="0"/>
        <w:spacing w:after="0" w:line="276" w:lineRule="auto"/>
        <w:ind w:firstLine="567"/>
        <w:jc w:val="both"/>
        <w:rPr>
          <w:rFonts w:ascii="Palatino Linotype" w:hAnsi="Palatino Linotype" w:cs="Times New Roman"/>
          <w:b/>
          <w:sz w:val="23"/>
          <w:szCs w:val="23"/>
        </w:rPr>
      </w:pPr>
      <w:r w:rsidRPr="00BE0CAA">
        <w:rPr>
          <w:rFonts w:ascii="Palatino Linotype" w:hAnsi="Palatino Linotype" w:cs="Times New Roman"/>
          <w:b/>
          <w:sz w:val="23"/>
          <w:szCs w:val="23"/>
        </w:rPr>
        <w:t>Institutul Naţional de Statistică</w:t>
      </w:r>
      <w:r w:rsidR="006B6570">
        <w:rPr>
          <w:rStyle w:val="FootnoteReference"/>
          <w:rFonts w:ascii="Palatino Linotype" w:hAnsi="Palatino Linotype" w:cs="Times New Roman"/>
          <w:b/>
          <w:sz w:val="23"/>
          <w:szCs w:val="23"/>
        </w:rPr>
        <w:footnoteReference w:id="70"/>
      </w:r>
    </w:p>
    <w:p w14:paraId="1B99FEC4" w14:textId="77777777" w:rsidR="007D4C87" w:rsidRDefault="003005E5" w:rsidP="00762D4B">
      <w:pPr>
        <w:autoSpaceDE w:val="0"/>
        <w:autoSpaceDN w:val="0"/>
        <w:adjustRightInd w:val="0"/>
        <w:spacing w:after="0" w:line="276" w:lineRule="auto"/>
        <w:ind w:firstLine="567"/>
        <w:jc w:val="both"/>
      </w:pPr>
      <w:r w:rsidRPr="003005E5">
        <w:rPr>
          <w:rFonts w:ascii="Times New Roman" w:hAnsi="Times New Roman" w:cs="Times New Roman"/>
          <w:sz w:val="23"/>
          <w:szCs w:val="23"/>
        </w:rPr>
        <w:t>Institutul Na</w:t>
      </w:r>
      <w:r w:rsidRPr="003005E5">
        <w:rPr>
          <w:rFonts w:ascii="Times New Roman" w:hAnsi="Times New Roman" w:cs="Times New Roman" w:hint="eastAsia"/>
          <w:sz w:val="23"/>
          <w:szCs w:val="23"/>
        </w:rPr>
        <w:t>ţ</w:t>
      </w:r>
      <w:r w:rsidRPr="003005E5">
        <w:rPr>
          <w:rFonts w:ascii="Times New Roman" w:hAnsi="Times New Roman" w:cs="Times New Roman"/>
          <w:sz w:val="23"/>
          <w:szCs w:val="23"/>
        </w:rPr>
        <w:t>ional de Statistic</w:t>
      </w:r>
      <w:r w:rsidRPr="003005E5">
        <w:rPr>
          <w:rFonts w:ascii="Times New Roman" w:hAnsi="Times New Roman" w:cs="Times New Roman" w:hint="eastAsia"/>
          <w:sz w:val="23"/>
          <w:szCs w:val="23"/>
        </w:rPr>
        <w:t>ă</w:t>
      </w:r>
      <w:r w:rsidRPr="003005E5">
        <w:rPr>
          <w:rFonts w:ascii="Times New Roman" w:hAnsi="Times New Roman" w:cs="Times New Roman"/>
          <w:sz w:val="23"/>
          <w:szCs w:val="23"/>
        </w:rPr>
        <w:t xml:space="preserve"> </w:t>
      </w:r>
      <w:r w:rsidR="007D4C87">
        <w:rPr>
          <w:rFonts w:ascii="Times New Roman" w:hAnsi="Times New Roman" w:cs="Times New Roman"/>
          <w:sz w:val="23"/>
          <w:szCs w:val="23"/>
        </w:rPr>
        <w:t>a</w:t>
      </w:r>
      <w:r w:rsidR="00BE0CAA">
        <w:rPr>
          <w:rFonts w:ascii="Times New Roman" w:hAnsi="Times New Roman" w:cs="Times New Roman"/>
          <w:sz w:val="23"/>
          <w:szCs w:val="23"/>
        </w:rPr>
        <w:t xml:space="preserve"> asigurat</w:t>
      </w:r>
      <w:r w:rsidR="00BE0CAA" w:rsidRPr="00BE0CAA">
        <w:rPr>
          <w:rFonts w:ascii="Times New Roman" w:hAnsi="Times New Roman" w:cs="Times New Roman"/>
          <w:sz w:val="23"/>
          <w:szCs w:val="23"/>
        </w:rPr>
        <w:t xml:space="preserve"> </w:t>
      </w:r>
      <w:r w:rsidR="00BE0CAA" w:rsidRPr="003005E5">
        <w:rPr>
          <w:rFonts w:ascii="Times New Roman" w:hAnsi="Times New Roman" w:cs="Times New Roman"/>
          <w:sz w:val="23"/>
          <w:szCs w:val="23"/>
        </w:rPr>
        <w:t>statisticienii necesari Biroului Electoral Central şi birourilor electorale de circumscripţie</w:t>
      </w:r>
      <w:r w:rsidR="00BE0CAA" w:rsidRPr="00BE0CAA">
        <w:rPr>
          <w:rFonts w:ascii="Times New Roman" w:hAnsi="Times New Roman" w:cs="Times New Roman"/>
          <w:sz w:val="23"/>
          <w:szCs w:val="23"/>
        </w:rPr>
        <w:t>, pentru operaţiunile tehnice de consemnare şi centrali</w:t>
      </w:r>
      <w:r>
        <w:rPr>
          <w:rFonts w:ascii="Times New Roman" w:hAnsi="Times New Roman" w:cs="Times New Roman"/>
          <w:sz w:val="23"/>
          <w:szCs w:val="23"/>
        </w:rPr>
        <w:t xml:space="preserve">zare a rezultatelor alegerilor, precum și </w:t>
      </w:r>
      <w:r w:rsidRPr="00BE0CAA">
        <w:rPr>
          <w:rFonts w:ascii="Times New Roman" w:hAnsi="Times New Roman" w:cs="Times New Roman"/>
          <w:sz w:val="23"/>
          <w:szCs w:val="23"/>
        </w:rPr>
        <w:t xml:space="preserve">tipărirea proceselor-verbale </w:t>
      </w:r>
      <w:r>
        <w:rPr>
          <w:rFonts w:ascii="Times New Roman" w:hAnsi="Times New Roman" w:cs="Times New Roman"/>
          <w:sz w:val="23"/>
          <w:szCs w:val="23"/>
        </w:rPr>
        <w:t xml:space="preserve">pentru centralizarea rezultatului votării la nivel </w:t>
      </w:r>
      <w:r w:rsidR="00883506">
        <w:rPr>
          <w:rFonts w:ascii="Times New Roman" w:hAnsi="Times New Roman" w:cs="Times New Roman"/>
          <w:sz w:val="23"/>
          <w:szCs w:val="23"/>
        </w:rPr>
        <w:t>naț</w:t>
      </w:r>
      <w:r>
        <w:rPr>
          <w:rFonts w:ascii="Times New Roman" w:hAnsi="Times New Roman" w:cs="Times New Roman"/>
          <w:sz w:val="23"/>
          <w:szCs w:val="23"/>
        </w:rPr>
        <w:t>ional.</w:t>
      </w:r>
      <w:r w:rsidR="00883506" w:rsidRPr="00883506">
        <w:t xml:space="preserve"> </w:t>
      </w:r>
    </w:p>
    <w:p w14:paraId="7DCF7898" w14:textId="77777777" w:rsidR="007D4C87" w:rsidRDefault="007D4C87" w:rsidP="00762D4B">
      <w:pPr>
        <w:autoSpaceDE w:val="0"/>
        <w:autoSpaceDN w:val="0"/>
        <w:adjustRightInd w:val="0"/>
        <w:spacing w:after="0" w:line="276" w:lineRule="auto"/>
        <w:ind w:firstLine="567"/>
        <w:jc w:val="both"/>
        <w:rPr>
          <w:rFonts w:ascii="Times New Roman" w:hAnsi="Times New Roman" w:cs="Times New Roman"/>
          <w:sz w:val="23"/>
          <w:szCs w:val="23"/>
        </w:rPr>
      </w:pPr>
      <w:r w:rsidRPr="007D4C87">
        <w:rPr>
          <w:rFonts w:ascii="Times New Roman" w:hAnsi="Times New Roman" w:cs="Times New Roman"/>
          <w:sz w:val="23"/>
          <w:szCs w:val="23"/>
        </w:rPr>
        <w:t>De asemenea, a asigurat dotarea necesar</w:t>
      </w:r>
      <w:r w:rsidRPr="007D4C87">
        <w:rPr>
          <w:rFonts w:ascii="Times New Roman" w:hAnsi="Times New Roman" w:cs="Times New Roman" w:hint="eastAsia"/>
          <w:sz w:val="23"/>
          <w:szCs w:val="23"/>
        </w:rPr>
        <w:t>ă</w:t>
      </w:r>
      <w:r w:rsidRPr="007D4C87">
        <w:rPr>
          <w:rFonts w:ascii="Times New Roman" w:hAnsi="Times New Roman" w:cs="Times New Roman"/>
          <w:sz w:val="23"/>
          <w:szCs w:val="23"/>
        </w:rPr>
        <w:t xml:space="preserve"> cu echipamente, tehnic</w:t>
      </w:r>
      <w:r w:rsidRPr="007D4C87">
        <w:rPr>
          <w:rFonts w:ascii="Times New Roman" w:hAnsi="Times New Roman" w:cs="Times New Roman" w:hint="eastAsia"/>
          <w:sz w:val="23"/>
          <w:szCs w:val="23"/>
        </w:rPr>
        <w:t>ă</w:t>
      </w:r>
      <w:r w:rsidRPr="007D4C87">
        <w:rPr>
          <w:rFonts w:ascii="Times New Roman" w:hAnsi="Times New Roman" w:cs="Times New Roman"/>
          <w:sz w:val="23"/>
          <w:szCs w:val="23"/>
        </w:rPr>
        <w:t xml:space="preserve"> de calcul, consumabile </w:t>
      </w:r>
      <w:r w:rsidRPr="007D4C87">
        <w:rPr>
          <w:rFonts w:ascii="Times New Roman" w:hAnsi="Times New Roman" w:cs="Times New Roman" w:hint="eastAsia"/>
          <w:sz w:val="23"/>
          <w:szCs w:val="23"/>
        </w:rPr>
        <w:t>ş</w:t>
      </w:r>
      <w:r w:rsidRPr="007D4C87">
        <w:rPr>
          <w:rFonts w:ascii="Times New Roman" w:hAnsi="Times New Roman" w:cs="Times New Roman"/>
          <w:sz w:val="23"/>
          <w:szCs w:val="23"/>
        </w:rPr>
        <w:t xml:space="preserve">i servicii necesare pentru organizarea și funcționarea stațiilor de prelucrare, precum și instruirea personalului implicat </w:t>
      </w:r>
      <w:r w:rsidRPr="007D4C87">
        <w:rPr>
          <w:rFonts w:ascii="Times New Roman" w:hAnsi="Times New Roman" w:cs="Times New Roman" w:hint="eastAsia"/>
          <w:sz w:val="23"/>
          <w:szCs w:val="23"/>
        </w:rPr>
        <w:t>î</w:t>
      </w:r>
      <w:r w:rsidRPr="007D4C87">
        <w:rPr>
          <w:rFonts w:ascii="Times New Roman" w:hAnsi="Times New Roman" w:cs="Times New Roman"/>
          <w:sz w:val="23"/>
          <w:szCs w:val="23"/>
        </w:rPr>
        <w:t>n efectuarea operațiunilor tehnice privind stabilirea rezultatelor alegerilor.</w:t>
      </w:r>
      <w:r>
        <w:rPr>
          <w:rFonts w:ascii="Times New Roman" w:hAnsi="Times New Roman" w:cs="Times New Roman"/>
          <w:sz w:val="23"/>
          <w:szCs w:val="23"/>
        </w:rPr>
        <w:t xml:space="preserve"> </w:t>
      </w:r>
    </w:p>
    <w:p w14:paraId="1B5265CB" w14:textId="77777777" w:rsidR="0058013C" w:rsidRDefault="00883506" w:rsidP="00762D4B">
      <w:pPr>
        <w:autoSpaceDE w:val="0"/>
        <w:autoSpaceDN w:val="0"/>
        <w:adjustRightInd w:val="0"/>
        <w:spacing w:after="0" w:line="276" w:lineRule="auto"/>
        <w:ind w:firstLine="567"/>
        <w:jc w:val="both"/>
        <w:rPr>
          <w:rFonts w:ascii="Times New Roman" w:hAnsi="Times New Roman" w:cs="Times New Roman"/>
          <w:sz w:val="23"/>
          <w:szCs w:val="23"/>
        </w:rPr>
      </w:pPr>
      <w:r w:rsidRPr="00883506">
        <w:rPr>
          <w:rFonts w:ascii="Times New Roman" w:hAnsi="Times New Roman" w:cs="Times New Roman"/>
          <w:sz w:val="23"/>
          <w:szCs w:val="23"/>
        </w:rPr>
        <w:lastRenderedPageBreak/>
        <w:t>Au fost constituite stații de prelucrare pe l</w:t>
      </w:r>
      <w:r w:rsidRPr="00883506">
        <w:rPr>
          <w:rFonts w:ascii="Times New Roman" w:hAnsi="Times New Roman" w:cs="Times New Roman" w:hint="eastAsia"/>
          <w:sz w:val="23"/>
          <w:szCs w:val="23"/>
        </w:rPr>
        <w:t>â</w:t>
      </w:r>
      <w:r w:rsidRPr="00883506">
        <w:rPr>
          <w:rFonts w:ascii="Times New Roman" w:hAnsi="Times New Roman" w:cs="Times New Roman"/>
          <w:sz w:val="23"/>
          <w:szCs w:val="23"/>
        </w:rPr>
        <w:t>ng</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 xml:space="preserve"> cele 41 de </w:t>
      </w:r>
      <w:r w:rsidR="007D4C87" w:rsidRPr="00883506">
        <w:rPr>
          <w:rFonts w:ascii="Times New Roman" w:hAnsi="Times New Roman" w:cs="Times New Roman"/>
          <w:sz w:val="23"/>
          <w:szCs w:val="23"/>
        </w:rPr>
        <w:t>birouri electorale de circumscripție județene</w:t>
      </w:r>
      <w:r w:rsidRPr="00883506">
        <w:rPr>
          <w:rFonts w:ascii="Times New Roman" w:hAnsi="Times New Roman" w:cs="Times New Roman"/>
          <w:sz w:val="23"/>
          <w:szCs w:val="23"/>
        </w:rPr>
        <w:t xml:space="preserve">, Biroul </w:t>
      </w:r>
      <w:r w:rsidR="007D4C87" w:rsidRPr="00883506">
        <w:rPr>
          <w:rFonts w:ascii="Times New Roman" w:hAnsi="Times New Roman" w:cs="Times New Roman"/>
          <w:sz w:val="23"/>
          <w:szCs w:val="23"/>
        </w:rPr>
        <w:t>electoral de circumscripție a municipiului</w:t>
      </w:r>
      <w:r w:rsidRPr="00883506">
        <w:rPr>
          <w:rFonts w:ascii="Times New Roman" w:hAnsi="Times New Roman" w:cs="Times New Roman"/>
          <w:sz w:val="23"/>
          <w:szCs w:val="23"/>
        </w:rPr>
        <w:t xml:space="preserve"> București, Biroul </w:t>
      </w:r>
      <w:r w:rsidR="007D4C87" w:rsidRPr="00883506">
        <w:rPr>
          <w:rFonts w:ascii="Times New Roman" w:hAnsi="Times New Roman" w:cs="Times New Roman"/>
          <w:sz w:val="23"/>
          <w:szCs w:val="23"/>
        </w:rPr>
        <w:t>electoral de circumscripție</w:t>
      </w:r>
      <w:r w:rsidRPr="00883506">
        <w:rPr>
          <w:rFonts w:ascii="Times New Roman" w:hAnsi="Times New Roman" w:cs="Times New Roman"/>
          <w:sz w:val="23"/>
          <w:szCs w:val="23"/>
        </w:rPr>
        <w:t xml:space="preserve"> pentru cet</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țenii rom</w:t>
      </w:r>
      <w:r w:rsidRPr="00883506">
        <w:rPr>
          <w:rFonts w:ascii="Times New Roman" w:hAnsi="Times New Roman" w:cs="Times New Roman" w:hint="eastAsia"/>
          <w:sz w:val="23"/>
          <w:szCs w:val="23"/>
        </w:rPr>
        <w:t>â</w:t>
      </w:r>
      <w:r w:rsidRPr="00883506">
        <w:rPr>
          <w:rFonts w:ascii="Times New Roman" w:hAnsi="Times New Roman" w:cs="Times New Roman"/>
          <w:sz w:val="23"/>
          <w:szCs w:val="23"/>
        </w:rPr>
        <w:t xml:space="preserve">ni cu domiciliul sau reședința </w:t>
      </w:r>
      <w:r w:rsidRPr="00883506">
        <w:rPr>
          <w:rFonts w:ascii="Times New Roman" w:hAnsi="Times New Roman" w:cs="Times New Roman" w:hint="eastAsia"/>
          <w:sz w:val="23"/>
          <w:szCs w:val="23"/>
        </w:rPr>
        <w:t>î</w:t>
      </w:r>
      <w:r w:rsidRPr="00883506">
        <w:rPr>
          <w:rFonts w:ascii="Times New Roman" w:hAnsi="Times New Roman" w:cs="Times New Roman"/>
          <w:sz w:val="23"/>
          <w:szCs w:val="23"/>
        </w:rPr>
        <w:t>n afara ț</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 xml:space="preserve">rii și </w:t>
      </w:r>
      <w:r w:rsidR="007D4C87" w:rsidRPr="00883506">
        <w:rPr>
          <w:rFonts w:ascii="Times New Roman" w:hAnsi="Times New Roman" w:cs="Times New Roman"/>
          <w:sz w:val="23"/>
          <w:szCs w:val="23"/>
        </w:rPr>
        <w:t xml:space="preserve">oficiile electorale </w:t>
      </w:r>
      <w:r w:rsidRPr="00883506">
        <w:rPr>
          <w:rFonts w:ascii="Times New Roman" w:hAnsi="Times New Roman" w:cs="Times New Roman"/>
          <w:sz w:val="23"/>
          <w:szCs w:val="23"/>
        </w:rPr>
        <w:t xml:space="preserve">organizate la nivelul celor 6 sectoare ale Municipiului București, </w:t>
      </w:r>
      <w:r w:rsidR="007D4C87">
        <w:rPr>
          <w:rFonts w:ascii="Times New Roman" w:hAnsi="Times New Roman" w:cs="Times New Roman"/>
          <w:sz w:val="23"/>
          <w:szCs w:val="23"/>
        </w:rPr>
        <w:t>în vederea centralizării</w:t>
      </w:r>
      <w:r w:rsidRPr="00883506">
        <w:rPr>
          <w:rFonts w:ascii="Times New Roman" w:hAnsi="Times New Roman" w:cs="Times New Roman"/>
          <w:sz w:val="23"/>
          <w:szCs w:val="23"/>
        </w:rPr>
        <w:t xml:space="preserve"> proceselor-verbale </w:t>
      </w:r>
      <w:r w:rsidRPr="00883506">
        <w:rPr>
          <w:rFonts w:ascii="Times New Roman" w:hAnsi="Times New Roman" w:cs="Times New Roman" w:hint="eastAsia"/>
          <w:sz w:val="23"/>
          <w:szCs w:val="23"/>
        </w:rPr>
        <w:t>î</w:t>
      </w:r>
      <w:r w:rsidRPr="00883506">
        <w:rPr>
          <w:rFonts w:ascii="Times New Roman" w:hAnsi="Times New Roman" w:cs="Times New Roman"/>
          <w:sz w:val="23"/>
          <w:szCs w:val="23"/>
        </w:rPr>
        <w:t xml:space="preserve">ntocmite </w:t>
      </w:r>
      <w:r w:rsidRPr="00883506">
        <w:rPr>
          <w:rFonts w:ascii="Times New Roman" w:hAnsi="Times New Roman" w:cs="Times New Roman" w:hint="eastAsia"/>
          <w:sz w:val="23"/>
          <w:szCs w:val="23"/>
        </w:rPr>
        <w:t>î</w:t>
      </w:r>
      <w:r w:rsidRPr="00883506">
        <w:rPr>
          <w:rFonts w:ascii="Times New Roman" w:hAnsi="Times New Roman" w:cs="Times New Roman"/>
          <w:sz w:val="23"/>
          <w:szCs w:val="23"/>
        </w:rPr>
        <w:t>n secțiile de votare și oficiile electorale de sector la alegerile pentru Senat și Camera Deputaților din anul 2016</w:t>
      </w:r>
      <w:r w:rsidR="0058013C">
        <w:rPr>
          <w:rFonts w:ascii="Times New Roman" w:hAnsi="Times New Roman" w:cs="Times New Roman"/>
          <w:sz w:val="23"/>
          <w:szCs w:val="23"/>
        </w:rPr>
        <w:t>.</w:t>
      </w:r>
    </w:p>
    <w:p w14:paraId="4317D8EA" w14:textId="77777777" w:rsidR="00883506" w:rsidRPr="00883506" w:rsidRDefault="007D4C87" w:rsidP="00762D4B">
      <w:pPr>
        <w:autoSpaceDE w:val="0"/>
        <w:autoSpaceDN w:val="0"/>
        <w:adjustRightInd w:val="0"/>
        <w:spacing w:after="0" w:line="276" w:lineRule="auto"/>
        <w:ind w:firstLine="567"/>
        <w:jc w:val="both"/>
        <w:rPr>
          <w:rFonts w:ascii="Times New Roman" w:hAnsi="Times New Roman" w:cs="Times New Roman"/>
          <w:sz w:val="23"/>
          <w:szCs w:val="23"/>
        </w:rPr>
      </w:pPr>
      <w:r w:rsidRPr="00883506">
        <w:rPr>
          <w:rFonts w:ascii="Times New Roman" w:hAnsi="Times New Roman" w:cs="Times New Roman"/>
          <w:sz w:val="23"/>
          <w:szCs w:val="23"/>
        </w:rPr>
        <w:t xml:space="preserve">Specialiștii </w:t>
      </w:r>
      <w:r w:rsidR="00883506" w:rsidRPr="00883506">
        <w:rPr>
          <w:rFonts w:ascii="Times New Roman" w:hAnsi="Times New Roman" w:cs="Times New Roman"/>
          <w:sz w:val="23"/>
          <w:szCs w:val="23"/>
        </w:rPr>
        <w:t>Institutului Național de Statistic</w:t>
      </w:r>
      <w:r w:rsidR="00883506" w:rsidRPr="00883506">
        <w:rPr>
          <w:rFonts w:ascii="Times New Roman" w:hAnsi="Times New Roman" w:cs="Times New Roman" w:hint="eastAsia"/>
          <w:sz w:val="23"/>
          <w:szCs w:val="23"/>
        </w:rPr>
        <w:t>ă</w:t>
      </w:r>
      <w:r w:rsidR="00883506" w:rsidRPr="00883506">
        <w:rPr>
          <w:rFonts w:ascii="Times New Roman" w:hAnsi="Times New Roman" w:cs="Times New Roman"/>
          <w:sz w:val="23"/>
          <w:szCs w:val="23"/>
        </w:rPr>
        <w:t xml:space="preserve"> </w:t>
      </w:r>
      <w:r>
        <w:rPr>
          <w:rFonts w:ascii="Times New Roman" w:hAnsi="Times New Roman" w:cs="Times New Roman"/>
          <w:sz w:val="23"/>
          <w:szCs w:val="23"/>
        </w:rPr>
        <w:t xml:space="preserve">care </w:t>
      </w:r>
      <w:r w:rsidR="00883506" w:rsidRPr="00883506">
        <w:rPr>
          <w:rFonts w:ascii="Times New Roman" w:hAnsi="Times New Roman" w:cs="Times New Roman"/>
          <w:sz w:val="23"/>
          <w:szCs w:val="23"/>
        </w:rPr>
        <w:t>au f</w:t>
      </w:r>
      <w:r w:rsidR="00883506" w:rsidRPr="00883506">
        <w:rPr>
          <w:rFonts w:ascii="Times New Roman" w:hAnsi="Times New Roman" w:cs="Times New Roman" w:hint="eastAsia"/>
          <w:sz w:val="23"/>
          <w:szCs w:val="23"/>
        </w:rPr>
        <w:t>ă</w:t>
      </w:r>
      <w:r w:rsidR="00883506" w:rsidRPr="00883506">
        <w:rPr>
          <w:rFonts w:ascii="Times New Roman" w:hAnsi="Times New Roman" w:cs="Times New Roman"/>
          <w:sz w:val="23"/>
          <w:szCs w:val="23"/>
        </w:rPr>
        <w:t xml:space="preserve">cut parte din </w:t>
      </w:r>
      <w:r w:rsidRPr="00883506">
        <w:rPr>
          <w:rFonts w:ascii="Times New Roman" w:hAnsi="Times New Roman" w:cs="Times New Roman"/>
          <w:sz w:val="23"/>
          <w:szCs w:val="23"/>
        </w:rPr>
        <w:t xml:space="preserve">secretariatul tehnic </w:t>
      </w:r>
      <w:r>
        <w:rPr>
          <w:rFonts w:ascii="Times New Roman" w:hAnsi="Times New Roman" w:cs="Times New Roman"/>
          <w:sz w:val="23"/>
          <w:szCs w:val="23"/>
        </w:rPr>
        <w:t>al Biroului Electoral Central</w:t>
      </w:r>
      <w:r w:rsidR="00883506" w:rsidRPr="00883506">
        <w:rPr>
          <w:rFonts w:ascii="Times New Roman" w:hAnsi="Times New Roman" w:cs="Times New Roman"/>
          <w:sz w:val="23"/>
          <w:szCs w:val="23"/>
        </w:rPr>
        <w:t xml:space="preserve"> </w:t>
      </w:r>
      <w:r>
        <w:rPr>
          <w:rFonts w:ascii="Times New Roman" w:hAnsi="Times New Roman" w:cs="Times New Roman"/>
          <w:sz w:val="23"/>
          <w:szCs w:val="23"/>
        </w:rPr>
        <w:t xml:space="preserve">au participat </w:t>
      </w:r>
      <w:r w:rsidR="00883506" w:rsidRPr="00883506">
        <w:rPr>
          <w:rFonts w:ascii="Times New Roman" w:hAnsi="Times New Roman" w:cs="Times New Roman"/>
          <w:sz w:val="23"/>
          <w:szCs w:val="23"/>
        </w:rPr>
        <w:t>la testarea, implementarea și explorarea soluției informatice de procesare a rezultatelor alegerilor</w:t>
      </w:r>
      <w:r>
        <w:rPr>
          <w:rFonts w:ascii="Times New Roman" w:hAnsi="Times New Roman" w:cs="Times New Roman"/>
          <w:sz w:val="23"/>
          <w:szCs w:val="23"/>
        </w:rPr>
        <w:t>,</w:t>
      </w:r>
      <w:r w:rsidR="00883506" w:rsidRPr="00883506">
        <w:rPr>
          <w:rFonts w:ascii="Times New Roman" w:hAnsi="Times New Roman" w:cs="Times New Roman"/>
          <w:sz w:val="23"/>
          <w:szCs w:val="23"/>
        </w:rPr>
        <w:t xml:space="preserve"> precum și coordonarea stațiilor de prelucrare constituite la nivel teritorial.</w:t>
      </w:r>
    </w:p>
    <w:p w14:paraId="04E95D62" w14:textId="77777777" w:rsidR="003005E5" w:rsidRDefault="00883506" w:rsidP="00762D4B">
      <w:pPr>
        <w:autoSpaceDE w:val="0"/>
        <w:autoSpaceDN w:val="0"/>
        <w:adjustRightInd w:val="0"/>
        <w:spacing w:after="0" w:line="276" w:lineRule="auto"/>
        <w:ind w:firstLine="567"/>
        <w:jc w:val="both"/>
        <w:rPr>
          <w:rFonts w:ascii="Times New Roman" w:hAnsi="Times New Roman" w:cs="Times New Roman"/>
          <w:sz w:val="23"/>
          <w:szCs w:val="23"/>
        </w:rPr>
      </w:pPr>
      <w:r w:rsidRPr="00883506">
        <w:rPr>
          <w:rFonts w:ascii="Times New Roman" w:hAnsi="Times New Roman" w:cs="Times New Roman" w:hint="eastAsia"/>
          <w:sz w:val="23"/>
          <w:szCs w:val="23"/>
        </w:rPr>
        <w:t>Î</w:t>
      </w:r>
      <w:r w:rsidRPr="00883506">
        <w:rPr>
          <w:rFonts w:ascii="Times New Roman" w:hAnsi="Times New Roman" w:cs="Times New Roman"/>
          <w:sz w:val="23"/>
          <w:szCs w:val="23"/>
        </w:rPr>
        <w:t>n etapa de preg</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tire, reprezentanții Institutului Național de Statistic</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 xml:space="preserve"> au participat, al</w:t>
      </w:r>
      <w:r w:rsidRPr="00883506">
        <w:rPr>
          <w:rFonts w:ascii="Times New Roman" w:hAnsi="Times New Roman" w:cs="Times New Roman" w:hint="eastAsia"/>
          <w:sz w:val="23"/>
          <w:szCs w:val="23"/>
        </w:rPr>
        <w:t>ă</w:t>
      </w:r>
      <w:r w:rsidRPr="00883506">
        <w:rPr>
          <w:rFonts w:ascii="Times New Roman" w:hAnsi="Times New Roman" w:cs="Times New Roman"/>
          <w:sz w:val="23"/>
          <w:szCs w:val="23"/>
        </w:rPr>
        <w:t>turi de celelalte instituții implicate, la ședințele de lucru cu privire la activitatea de organizare și au contribuit la operațiunile de constituire și validare a nomenclatoarel</w:t>
      </w:r>
      <w:r w:rsidR="007D4C87">
        <w:rPr>
          <w:rFonts w:ascii="Times New Roman" w:hAnsi="Times New Roman" w:cs="Times New Roman"/>
          <w:sz w:val="23"/>
          <w:szCs w:val="23"/>
        </w:rPr>
        <w:t>or de candidați și candidaturi.</w:t>
      </w:r>
    </w:p>
    <w:p w14:paraId="07B019F3" w14:textId="77777777" w:rsidR="00873CC8" w:rsidRDefault="00375954" w:rsidP="00762D4B">
      <w:pPr>
        <w:tabs>
          <w:tab w:val="left" w:pos="0"/>
          <w:tab w:val="left" w:pos="567"/>
        </w:tabs>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În cadrul </w:t>
      </w:r>
      <w:r w:rsidRPr="00375954">
        <w:rPr>
          <w:rFonts w:ascii="Times New Roman" w:hAnsi="Times New Roman" w:cs="Times New Roman"/>
          <w:i/>
          <w:sz w:val="23"/>
          <w:szCs w:val="23"/>
          <w:lang w:val="ro-RO"/>
        </w:rPr>
        <w:t xml:space="preserve">Adresei </w:t>
      </w:r>
      <w:r>
        <w:rPr>
          <w:rFonts w:ascii="Times New Roman" w:hAnsi="Times New Roman" w:cs="Times New Roman"/>
          <w:sz w:val="23"/>
          <w:szCs w:val="23"/>
          <w:lang w:val="ro-RO"/>
        </w:rPr>
        <w:t xml:space="preserve">Institutului Național de Statistică </w:t>
      </w:r>
      <w:r w:rsidRPr="00375954">
        <w:rPr>
          <w:rFonts w:ascii="Times New Roman" w:hAnsi="Times New Roman" w:cs="Times New Roman"/>
          <w:i/>
          <w:sz w:val="23"/>
          <w:szCs w:val="23"/>
          <w:lang w:val="ro-RO"/>
        </w:rPr>
        <w:t>nr. 1856 din 02.03.2017</w:t>
      </w:r>
      <w:r>
        <w:rPr>
          <w:rFonts w:ascii="Times New Roman" w:hAnsi="Times New Roman" w:cs="Times New Roman"/>
          <w:sz w:val="23"/>
          <w:szCs w:val="23"/>
          <w:lang w:val="ro-RO"/>
        </w:rPr>
        <w:t xml:space="preserve">, se apreciază faptul că </w:t>
      </w:r>
      <w:r w:rsidR="00D87A49">
        <w:rPr>
          <w:rFonts w:ascii="Times New Roman" w:hAnsi="Times New Roman" w:cs="Times New Roman"/>
          <w:sz w:val="23"/>
          <w:szCs w:val="23"/>
          <w:lang w:val="ro-RO"/>
        </w:rPr>
        <w:t>„</w:t>
      </w:r>
      <w:r w:rsidR="007D4C87">
        <w:rPr>
          <w:rFonts w:ascii="Times New Roman" w:hAnsi="Times New Roman" w:cs="Times New Roman"/>
          <w:sz w:val="23"/>
          <w:szCs w:val="23"/>
          <w:lang w:val="ro-RO"/>
        </w:rPr>
        <w:t>p</w:t>
      </w:r>
      <w:r w:rsidR="007D4C87" w:rsidRPr="007D4C87">
        <w:rPr>
          <w:rFonts w:ascii="Times New Roman" w:hAnsi="Times New Roman" w:cs="Times New Roman"/>
          <w:sz w:val="23"/>
          <w:szCs w:val="23"/>
          <w:lang w:val="ro-RO"/>
        </w:rPr>
        <w:t>e parcursul desf</w:t>
      </w:r>
      <w:r w:rsidR="007D4C87" w:rsidRPr="007D4C87">
        <w:rPr>
          <w:rFonts w:ascii="Times New Roman" w:hAnsi="Times New Roman" w:cs="Times New Roman" w:hint="eastAsia"/>
          <w:sz w:val="23"/>
          <w:szCs w:val="23"/>
          <w:lang w:val="ro-RO"/>
        </w:rPr>
        <w:t>ă</w:t>
      </w:r>
      <w:r w:rsidR="007D4C87" w:rsidRPr="007D4C87">
        <w:rPr>
          <w:rFonts w:ascii="Times New Roman" w:hAnsi="Times New Roman" w:cs="Times New Roman"/>
          <w:sz w:val="23"/>
          <w:szCs w:val="23"/>
          <w:lang w:val="ro-RO"/>
        </w:rPr>
        <w:t>șur</w:t>
      </w:r>
      <w:r w:rsidR="007D4C87" w:rsidRPr="007D4C87">
        <w:rPr>
          <w:rFonts w:ascii="Times New Roman" w:hAnsi="Times New Roman" w:cs="Times New Roman" w:hint="eastAsia"/>
          <w:sz w:val="23"/>
          <w:szCs w:val="23"/>
          <w:lang w:val="ro-RO"/>
        </w:rPr>
        <w:t>ă</w:t>
      </w:r>
      <w:r w:rsidR="007D4C87" w:rsidRPr="007D4C87">
        <w:rPr>
          <w:rFonts w:ascii="Times New Roman" w:hAnsi="Times New Roman" w:cs="Times New Roman"/>
          <w:sz w:val="23"/>
          <w:szCs w:val="23"/>
          <w:lang w:val="ro-RO"/>
        </w:rPr>
        <w:t>rii acțiunilor de organizare și desf</w:t>
      </w:r>
      <w:r w:rsidR="007D4C87" w:rsidRPr="007D4C87">
        <w:rPr>
          <w:rFonts w:ascii="Times New Roman" w:hAnsi="Times New Roman" w:cs="Times New Roman" w:hint="eastAsia"/>
          <w:sz w:val="23"/>
          <w:szCs w:val="23"/>
          <w:lang w:val="ro-RO"/>
        </w:rPr>
        <w:t>ă</w:t>
      </w:r>
      <w:r w:rsidR="007D4C87" w:rsidRPr="007D4C87">
        <w:rPr>
          <w:rFonts w:ascii="Times New Roman" w:hAnsi="Times New Roman" w:cs="Times New Roman"/>
          <w:sz w:val="23"/>
          <w:szCs w:val="23"/>
          <w:lang w:val="ro-RO"/>
        </w:rPr>
        <w:t>șurare a alegerilor, nu au existat probleme deosebite, iar colaborarea Institutului Național de Statistic</w:t>
      </w:r>
      <w:r w:rsidR="007D4C87" w:rsidRPr="007D4C87">
        <w:rPr>
          <w:rFonts w:ascii="Times New Roman" w:hAnsi="Times New Roman" w:cs="Times New Roman" w:hint="eastAsia"/>
          <w:sz w:val="23"/>
          <w:szCs w:val="23"/>
          <w:lang w:val="ro-RO"/>
        </w:rPr>
        <w:t>ă</w:t>
      </w:r>
      <w:r w:rsidR="007D4C87" w:rsidRPr="007D4C87">
        <w:rPr>
          <w:rFonts w:ascii="Times New Roman" w:hAnsi="Times New Roman" w:cs="Times New Roman"/>
          <w:sz w:val="23"/>
          <w:szCs w:val="23"/>
          <w:lang w:val="ro-RO"/>
        </w:rPr>
        <w:t xml:space="preserve"> cu celelalte instituții implicate a fost una foarte bun</w:t>
      </w:r>
      <w:r w:rsidR="007D4C87" w:rsidRPr="007D4C87">
        <w:rPr>
          <w:rFonts w:ascii="Times New Roman" w:hAnsi="Times New Roman" w:cs="Times New Roman" w:hint="eastAsia"/>
          <w:sz w:val="23"/>
          <w:szCs w:val="23"/>
          <w:lang w:val="ro-RO"/>
        </w:rPr>
        <w:t>ă</w:t>
      </w:r>
      <w:r w:rsidR="007D4C87" w:rsidRPr="007D4C87">
        <w:rPr>
          <w:rFonts w:ascii="Times New Roman" w:hAnsi="Times New Roman" w:cs="Times New Roman"/>
          <w:sz w:val="23"/>
          <w:szCs w:val="23"/>
          <w:lang w:val="ro-RO"/>
        </w:rPr>
        <w:t>.</w:t>
      </w:r>
      <w:r w:rsidR="00D87A49">
        <w:rPr>
          <w:rFonts w:ascii="Times New Roman" w:hAnsi="Times New Roman" w:cs="Times New Roman"/>
          <w:sz w:val="23"/>
          <w:szCs w:val="23"/>
          <w:lang w:val="ro-RO"/>
        </w:rPr>
        <w:t>”</w:t>
      </w:r>
    </w:p>
    <w:p w14:paraId="09E02C3D" w14:textId="77777777" w:rsidR="0017349D" w:rsidRPr="00D87A49" w:rsidRDefault="0017349D" w:rsidP="00762D4B">
      <w:pPr>
        <w:tabs>
          <w:tab w:val="left" w:pos="0"/>
          <w:tab w:val="left" w:pos="567"/>
        </w:tabs>
        <w:spacing w:after="0" w:line="276" w:lineRule="auto"/>
        <w:jc w:val="both"/>
        <w:rPr>
          <w:rFonts w:ascii="Times New Roman" w:hAnsi="Times New Roman" w:cs="Times New Roman"/>
          <w:sz w:val="23"/>
          <w:szCs w:val="23"/>
          <w:lang w:val="ro-RO"/>
        </w:rPr>
      </w:pPr>
    </w:p>
    <w:p w14:paraId="780DD309" w14:textId="77777777" w:rsidR="00031ECD" w:rsidRPr="00E44E3C" w:rsidRDefault="00873CC8" w:rsidP="00762D4B">
      <w:pPr>
        <w:tabs>
          <w:tab w:val="left" w:pos="0"/>
          <w:tab w:val="left" w:pos="567"/>
        </w:tabs>
        <w:spacing w:after="0" w:line="276" w:lineRule="auto"/>
        <w:jc w:val="both"/>
        <w:rPr>
          <w:rFonts w:ascii="Palatino Linotype" w:hAnsi="Palatino Linotype" w:cs="Times New Roman"/>
          <w:b/>
          <w:sz w:val="23"/>
          <w:szCs w:val="23"/>
          <w:lang w:val="ro-RO"/>
        </w:rPr>
      </w:pPr>
      <w:r>
        <w:rPr>
          <w:rFonts w:ascii="Times New Roman" w:hAnsi="Times New Roman" w:cs="Times New Roman"/>
          <w:sz w:val="23"/>
          <w:szCs w:val="23"/>
          <w:lang w:val="ro-RO"/>
        </w:rPr>
        <w:tab/>
      </w:r>
      <w:r w:rsidR="0088417A" w:rsidRPr="00E44E3C">
        <w:rPr>
          <w:rFonts w:ascii="Palatino Linotype" w:hAnsi="Palatino Linotype" w:cs="Times New Roman"/>
          <w:b/>
          <w:sz w:val="23"/>
          <w:szCs w:val="23"/>
          <w:lang w:val="ro-RO"/>
        </w:rPr>
        <w:t>Compania Național</w:t>
      </w:r>
      <w:r w:rsidR="0088417A" w:rsidRPr="00E44E3C">
        <w:rPr>
          <w:rFonts w:ascii="Palatino Linotype" w:hAnsi="Palatino Linotype" w:cs="Times New Roman" w:hint="eastAsia"/>
          <w:b/>
          <w:sz w:val="23"/>
          <w:szCs w:val="23"/>
          <w:lang w:val="ro-RO"/>
        </w:rPr>
        <w:t>ă</w:t>
      </w:r>
      <w:r w:rsidR="0088417A" w:rsidRPr="00E44E3C">
        <w:rPr>
          <w:rFonts w:ascii="Palatino Linotype" w:hAnsi="Palatino Linotype" w:cs="Times New Roman"/>
          <w:b/>
          <w:sz w:val="23"/>
          <w:szCs w:val="23"/>
          <w:lang w:val="ro-RO"/>
        </w:rPr>
        <w:t xml:space="preserve"> Poșta Rom</w:t>
      </w:r>
      <w:r w:rsidR="0088417A" w:rsidRPr="00E44E3C">
        <w:rPr>
          <w:rFonts w:ascii="Palatino Linotype" w:hAnsi="Palatino Linotype" w:cs="Times New Roman" w:hint="eastAsia"/>
          <w:b/>
          <w:sz w:val="23"/>
          <w:szCs w:val="23"/>
          <w:lang w:val="ro-RO"/>
        </w:rPr>
        <w:t>â</w:t>
      </w:r>
      <w:r w:rsidR="0088417A" w:rsidRPr="00E44E3C">
        <w:rPr>
          <w:rFonts w:ascii="Palatino Linotype" w:hAnsi="Palatino Linotype" w:cs="Times New Roman"/>
          <w:b/>
          <w:sz w:val="23"/>
          <w:szCs w:val="23"/>
          <w:lang w:val="ro-RO"/>
        </w:rPr>
        <w:t>n</w:t>
      </w:r>
      <w:r w:rsidR="0088417A" w:rsidRPr="00E44E3C">
        <w:rPr>
          <w:rFonts w:ascii="Palatino Linotype" w:hAnsi="Palatino Linotype" w:cs="Times New Roman" w:hint="eastAsia"/>
          <w:b/>
          <w:sz w:val="23"/>
          <w:szCs w:val="23"/>
          <w:lang w:val="ro-RO"/>
        </w:rPr>
        <w:t>ă</w:t>
      </w:r>
      <w:r w:rsidR="0088417A" w:rsidRPr="00E44E3C">
        <w:rPr>
          <w:rFonts w:ascii="Palatino Linotype" w:hAnsi="Palatino Linotype" w:cs="Times New Roman"/>
          <w:b/>
          <w:sz w:val="23"/>
          <w:szCs w:val="23"/>
          <w:lang w:val="ro-RO"/>
        </w:rPr>
        <w:t xml:space="preserve"> S.A.</w:t>
      </w:r>
      <w:r w:rsidR="0088417A" w:rsidRPr="00E44E3C">
        <w:rPr>
          <w:rStyle w:val="FootnoteReference"/>
          <w:rFonts w:ascii="Palatino Linotype" w:hAnsi="Palatino Linotype" w:cs="Times New Roman"/>
          <w:b/>
          <w:sz w:val="23"/>
          <w:szCs w:val="23"/>
          <w:lang w:val="ro-RO"/>
        </w:rPr>
        <w:footnoteReference w:id="71"/>
      </w:r>
      <w:r w:rsidR="002D0FC3" w:rsidRPr="00E44E3C">
        <w:rPr>
          <w:rFonts w:ascii="Palatino Linotype" w:hAnsi="Palatino Linotype" w:cs="Times New Roman"/>
          <w:b/>
          <w:sz w:val="23"/>
          <w:szCs w:val="23"/>
          <w:lang w:val="ro-RO"/>
        </w:rPr>
        <w:t xml:space="preserve"> </w:t>
      </w:r>
    </w:p>
    <w:p w14:paraId="4565E6EC" w14:textId="77777777" w:rsidR="0017349D" w:rsidRPr="00E44E3C" w:rsidRDefault="0017349D" w:rsidP="008F6C82">
      <w:pPr>
        <w:spacing w:after="0" w:line="276" w:lineRule="auto"/>
        <w:ind w:firstLine="567"/>
        <w:jc w:val="both"/>
        <w:rPr>
          <w:rFonts w:ascii="Times New Roman" w:hAnsi="Times New Roman" w:cs="Times New Roman"/>
          <w:sz w:val="23"/>
          <w:szCs w:val="23"/>
        </w:rPr>
      </w:pPr>
      <w:r w:rsidRPr="00E44E3C">
        <w:rPr>
          <w:rFonts w:ascii="Times New Roman" w:hAnsi="Times New Roman" w:cs="Times New Roman"/>
          <w:sz w:val="23"/>
          <w:szCs w:val="23"/>
        </w:rPr>
        <w:t xml:space="preserve">Compania Națională Poșta Română </w:t>
      </w:r>
      <w:r w:rsidR="00582A9A" w:rsidRPr="00E44E3C">
        <w:rPr>
          <w:rFonts w:ascii="Times New Roman" w:hAnsi="Times New Roman" w:cs="Times New Roman"/>
          <w:sz w:val="23"/>
          <w:szCs w:val="23"/>
        </w:rPr>
        <w:t>S.</w:t>
      </w:r>
      <w:r w:rsidRPr="00E44E3C">
        <w:rPr>
          <w:rFonts w:ascii="Times New Roman" w:hAnsi="Times New Roman" w:cs="Times New Roman"/>
          <w:sz w:val="23"/>
          <w:szCs w:val="23"/>
        </w:rPr>
        <w:t xml:space="preserve">A. a asigurat confecţionarea </w:t>
      </w:r>
      <w:r w:rsidRPr="00E44E3C">
        <w:rPr>
          <w:rFonts w:ascii="Times New Roman" w:hAnsi="Times New Roman" w:cs="Times New Roman"/>
          <w:sz w:val="23"/>
          <w:szCs w:val="23"/>
          <w:lang w:val="ro-RO"/>
        </w:rPr>
        <w:t xml:space="preserve">și transmiterea tuturor </w:t>
      </w:r>
      <w:r w:rsidRPr="00E44E3C">
        <w:rPr>
          <w:rFonts w:ascii="Times New Roman" w:hAnsi="Times New Roman" w:cs="Times New Roman"/>
          <w:sz w:val="23"/>
          <w:szCs w:val="23"/>
        </w:rPr>
        <w:t xml:space="preserve">documentelor necesare exercitării dreptului de vot prin corespondenţă. Totodată, a asigurat predarea plicurilor exterioare sigilate, pe bază de borderou de predare-primire, biroului electoral </w:t>
      </w:r>
      <w:r w:rsidR="00B34D3C" w:rsidRPr="00E44E3C">
        <w:rPr>
          <w:rFonts w:ascii="Times New Roman" w:hAnsi="Times New Roman" w:cs="Times New Roman"/>
          <w:sz w:val="23"/>
          <w:szCs w:val="23"/>
        </w:rPr>
        <w:t xml:space="preserve">pentru votul prin corespondenţă, precum și </w:t>
      </w:r>
      <w:r w:rsidRPr="00E44E3C">
        <w:rPr>
          <w:rFonts w:ascii="Times New Roman" w:hAnsi="Times New Roman" w:cs="Times New Roman"/>
          <w:sz w:val="23"/>
          <w:szCs w:val="23"/>
        </w:rPr>
        <w:t>achiziţionarea serviciilor şi produselor necesare îndeplinirii obligaţiilor care îi revin potrivit legii.</w:t>
      </w:r>
    </w:p>
    <w:p w14:paraId="2A3DDE12" w14:textId="24ED653F" w:rsidR="007A55AD" w:rsidRPr="00F254BA" w:rsidRDefault="00B32650" w:rsidP="008F6C82">
      <w:pPr>
        <w:spacing w:after="0" w:line="276" w:lineRule="auto"/>
        <w:ind w:firstLine="567"/>
        <w:jc w:val="both"/>
        <w:rPr>
          <w:rFonts w:ascii="Times New Roman" w:hAnsi="Times New Roman" w:cs="Times New Roman"/>
          <w:sz w:val="23"/>
          <w:szCs w:val="23"/>
          <w:lang w:val="ro-RO"/>
        </w:rPr>
      </w:pPr>
      <w:r w:rsidRPr="00E44E3C">
        <w:rPr>
          <w:rFonts w:ascii="Times New Roman" w:hAnsi="Times New Roman" w:cs="Times New Roman"/>
          <w:sz w:val="23"/>
          <w:szCs w:val="23"/>
        </w:rPr>
        <w:t>În vederea desfășurării activităților pentru organizarea și desfășurarea votuluiprin corespondenţă, au fost încheiate</w:t>
      </w:r>
      <w:r w:rsidRPr="00E44E3C">
        <w:rPr>
          <w:rFonts w:ascii="Bookman Old Style" w:hAnsi="Bookman Old Style" w:cs="Arial"/>
          <w:sz w:val="23"/>
          <w:szCs w:val="23"/>
          <w:lang w:val="ro-RO"/>
        </w:rPr>
        <w:t xml:space="preserve"> </w:t>
      </w:r>
      <w:r w:rsidRPr="00E44E3C">
        <w:rPr>
          <w:rFonts w:ascii="Times New Roman" w:hAnsi="Times New Roman" w:cs="Times New Roman"/>
          <w:i/>
          <w:sz w:val="23"/>
          <w:szCs w:val="23"/>
          <w:lang w:val="ro-RO"/>
        </w:rPr>
        <w:t>Acordurile cadru nr. 51/01.04.2016 și nr. 140/1514/21.03.2016</w:t>
      </w:r>
      <w:r w:rsidRPr="00E44E3C">
        <w:rPr>
          <w:rFonts w:ascii="Times New Roman" w:hAnsi="Times New Roman" w:cs="Times New Roman"/>
          <w:sz w:val="23"/>
          <w:szCs w:val="23"/>
          <w:lang w:val="ro-RO"/>
        </w:rPr>
        <w:t xml:space="preserve"> privind confecţionarea documentelor necesare exercitării dreptului de vot prin corespondenţă şi a serviciilor poştale aferente procesului electoral, între Ministerul Comunicaţiilor şi pentru Societatea Informaţională, în calitate de Promitent plătitor şi C.N. Poşta Română S.A., în calitate de Promitent prestator. </w:t>
      </w:r>
      <w:r w:rsidR="00AD71B3">
        <w:rPr>
          <w:rFonts w:ascii="Times New Roman" w:hAnsi="Times New Roman" w:cs="Times New Roman"/>
          <w:sz w:val="23"/>
          <w:szCs w:val="23"/>
          <w:lang w:val="ro-RO"/>
        </w:rPr>
        <w:t xml:space="preserve">Totodată, </w:t>
      </w:r>
      <w:r w:rsidR="00F254BA" w:rsidRPr="00F254BA">
        <w:rPr>
          <w:rFonts w:ascii="Times New Roman" w:hAnsi="Times New Roman" w:cs="Times New Roman"/>
          <w:sz w:val="23"/>
          <w:szCs w:val="23"/>
          <w:lang w:val="ro-RO"/>
        </w:rPr>
        <w:t xml:space="preserve">C.N. Poşta Română S.A </w:t>
      </w:r>
      <w:r w:rsidR="00F254BA">
        <w:rPr>
          <w:rFonts w:ascii="Times New Roman" w:hAnsi="Times New Roman" w:cs="Times New Roman"/>
          <w:sz w:val="23"/>
          <w:szCs w:val="23"/>
          <w:lang w:val="ro-RO"/>
        </w:rPr>
        <w:t xml:space="preserve"> a aprobat </w:t>
      </w:r>
      <w:r w:rsidR="00F254BA" w:rsidRPr="00F254BA">
        <w:rPr>
          <w:rFonts w:ascii="Times New Roman" w:hAnsi="Times New Roman" w:cs="Times New Roman"/>
          <w:i/>
          <w:sz w:val="23"/>
          <w:szCs w:val="23"/>
          <w:lang w:val="ro-RO"/>
        </w:rPr>
        <w:t xml:space="preserve">Normele </w:t>
      </w:r>
      <w:r w:rsidR="007A55AD" w:rsidRPr="00F254BA">
        <w:rPr>
          <w:rFonts w:ascii="Times New Roman" w:hAnsi="Times New Roman" w:cs="Times New Roman"/>
          <w:i/>
          <w:sz w:val="23"/>
          <w:szCs w:val="23"/>
          <w:lang w:val="ro-RO"/>
        </w:rPr>
        <w:t>metodologice aferente votului prin corespondenţă privind alegerea Senatului şi a Camerei Deputaţilor - 11.12.2016</w:t>
      </w:r>
      <w:r w:rsidR="00F254BA" w:rsidRPr="00F254BA">
        <w:rPr>
          <w:rFonts w:ascii="Times New Roman" w:hAnsi="Times New Roman" w:cs="Times New Roman"/>
          <w:sz w:val="23"/>
          <w:szCs w:val="23"/>
          <w:lang w:val="ro-RO"/>
        </w:rPr>
        <w:t xml:space="preserve">, cu </w:t>
      </w:r>
      <w:r w:rsidR="007A55AD" w:rsidRPr="00F254BA">
        <w:rPr>
          <w:rFonts w:ascii="Times New Roman" w:hAnsi="Times New Roman" w:cs="Times New Roman"/>
          <w:sz w:val="23"/>
          <w:szCs w:val="23"/>
          <w:lang w:val="ro-RO"/>
        </w:rPr>
        <w:t>nr. 107/2267/27.10.2016</w:t>
      </w:r>
      <w:r w:rsidR="00F254BA">
        <w:rPr>
          <w:rFonts w:ascii="Times New Roman" w:hAnsi="Times New Roman" w:cs="Times New Roman"/>
          <w:sz w:val="23"/>
          <w:szCs w:val="23"/>
          <w:lang w:val="ro-RO"/>
        </w:rPr>
        <w:t>, care au detaliat fluxul de producție privind derularea activității de confecționare a documentelor necesare exercitării dreptului de vot prin corespondență, precum și fluxul operațional privind acceptarea, prelucrarea, primirea și predarea trimiterilor poștale.</w:t>
      </w:r>
    </w:p>
    <w:p w14:paraId="115BFB4E" w14:textId="39D372DA" w:rsidR="003C738C" w:rsidRPr="00E44E3C" w:rsidRDefault="00B32650" w:rsidP="008F6C82">
      <w:pPr>
        <w:spacing w:after="0" w:line="276" w:lineRule="auto"/>
        <w:ind w:firstLine="567"/>
        <w:jc w:val="both"/>
        <w:rPr>
          <w:rFonts w:ascii="Times New Roman" w:hAnsi="Times New Roman" w:cs="Times New Roman"/>
          <w:sz w:val="23"/>
          <w:szCs w:val="23"/>
        </w:rPr>
      </w:pPr>
      <w:r w:rsidRPr="00E44E3C">
        <w:rPr>
          <w:rFonts w:ascii="Times New Roman" w:hAnsi="Times New Roman" w:cs="Times New Roman"/>
          <w:sz w:val="23"/>
          <w:szCs w:val="23"/>
        </w:rPr>
        <w:t xml:space="preserve"> </w:t>
      </w:r>
      <w:r w:rsidR="00C11E2D" w:rsidRPr="00E44E3C">
        <w:rPr>
          <w:rFonts w:ascii="Times New Roman" w:hAnsi="Times New Roman" w:cs="Times New Roman"/>
          <w:sz w:val="23"/>
          <w:szCs w:val="23"/>
        </w:rPr>
        <w:t xml:space="preserve">Potrivit informațiilor </w:t>
      </w:r>
      <w:r w:rsidR="00A87804" w:rsidRPr="00E44E3C">
        <w:rPr>
          <w:rFonts w:ascii="Times New Roman" w:hAnsi="Times New Roman" w:cs="Times New Roman"/>
          <w:sz w:val="23"/>
          <w:szCs w:val="23"/>
        </w:rPr>
        <w:t xml:space="preserve">comunicate </w:t>
      </w:r>
      <w:r w:rsidR="00C11E2D" w:rsidRPr="00E44E3C">
        <w:rPr>
          <w:rFonts w:ascii="Times New Roman" w:hAnsi="Times New Roman" w:cs="Times New Roman"/>
          <w:sz w:val="23"/>
          <w:szCs w:val="23"/>
        </w:rPr>
        <w:t>de</w:t>
      </w:r>
      <w:r w:rsidR="00997921" w:rsidRPr="00997921">
        <w:rPr>
          <w:rFonts w:ascii="Times New Roman" w:hAnsi="Times New Roman" w:cs="Times New Roman"/>
          <w:sz w:val="23"/>
          <w:szCs w:val="23"/>
          <w:lang w:val="ro-RO"/>
        </w:rPr>
        <w:t xml:space="preserve"> C.N. Poşta Română S.A</w:t>
      </w:r>
      <w:r w:rsidR="00A87804" w:rsidRPr="00E44E3C">
        <w:rPr>
          <w:rFonts w:ascii="Times New Roman" w:hAnsi="Times New Roman" w:cs="Times New Roman"/>
          <w:sz w:val="23"/>
          <w:szCs w:val="23"/>
        </w:rPr>
        <w:t xml:space="preserve">, </w:t>
      </w:r>
      <w:r w:rsidR="00E42B8F" w:rsidRPr="00133A50">
        <w:rPr>
          <w:rFonts w:ascii="Times New Roman" w:hAnsi="Times New Roman" w:cs="Times New Roman"/>
          <w:b/>
          <w:sz w:val="23"/>
          <w:szCs w:val="23"/>
          <w:lang w:val="ro-RO"/>
        </w:rPr>
        <w:t xml:space="preserve">etapele </w:t>
      </w:r>
      <w:r w:rsidRPr="00133A50">
        <w:rPr>
          <w:rFonts w:ascii="Times New Roman" w:hAnsi="Times New Roman" w:cs="Times New Roman"/>
          <w:b/>
          <w:sz w:val="23"/>
          <w:szCs w:val="23"/>
          <w:lang w:val="ro-RO"/>
        </w:rPr>
        <w:t xml:space="preserve">parcurse în derularea procesului </w:t>
      </w:r>
      <w:r w:rsidR="00133A50" w:rsidRPr="00133A50">
        <w:rPr>
          <w:rFonts w:ascii="Times New Roman" w:hAnsi="Times New Roman" w:cs="Times New Roman"/>
          <w:b/>
          <w:sz w:val="23"/>
          <w:szCs w:val="23"/>
          <w:lang w:val="ro-RO"/>
        </w:rPr>
        <w:t>de votare</w:t>
      </w:r>
      <w:r w:rsidRPr="00133A50">
        <w:rPr>
          <w:rFonts w:ascii="Times New Roman" w:hAnsi="Times New Roman" w:cs="Times New Roman"/>
          <w:b/>
          <w:sz w:val="23"/>
          <w:szCs w:val="23"/>
          <w:lang w:val="ro-RO"/>
        </w:rPr>
        <w:t xml:space="preserve"> prin corespondenţă</w:t>
      </w:r>
      <w:r w:rsidRPr="00E44E3C">
        <w:rPr>
          <w:rFonts w:ascii="Times New Roman" w:hAnsi="Times New Roman" w:cs="Times New Roman"/>
          <w:sz w:val="23"/>
          <w:szCs w:val="23"/>
          <w:lang w:val="ro-RO"/>
        </w:rPr>
        <w:t xml:space="preserve"> au fost</w:t>
      </w:r>
      <w:r w:rsidR="00E42B8F" w:rsidRPr="00E44E3C">
        <w:rPr>
          <w:rFonts w:ascii="Times New Roman" w:hAnsi="Times New Roman" w:cs="Times New Roman"/>
          <w:sz w:val="23"/>
          <w:szCs w:val="23"/>
          <w:lang w:val="ro-RO"/>
        </w:rPr>
        <w:t xml:space="preserve"> următoarele</w:t>
      </w:r>
      <w:r w:rsidRPr="00E44E3C">
        <w:rPr>
          <w:rFonts w:ascii="Times New Roman" w:hAnsi="Times New Roman" w:cs="Times New Roman"/>
          <w:sz w:val="23"/>
          <w:szCs w:val="23"/>
          <w:lang w:val="ro-RO"/>
        </w:rPr>
        <w:t>:</w:t>
      </w:r>
    </w:p>
    <w:p w14:paraId="69C17C60" w14:textId="77777777" w:rsidR="003C738C"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a</w:t>
      </w:r>
      <w:r w:rsidR="00B32650" w:rsidRPr="00E44E3C">
        <w:rPr>
          <w:rFonts w:ascii="Times New Roman" w:hAnsi="Times New Roman" w:cs="Times New Roman"/>
          <w:sz w:val="23"/>
          <w:szCs w:val="23"/>
          <w:lang w:val="it-IT"/>
        </w:rPr>
        <w:t>chiziţionar</w:t>
      </w:r>
      <w:r w:rsidRPr="00E44E3C">
        <w:rPr>
          <w:rFonts w:ascii="Times New Roman" w:hAnsi="Times New Roman" w:cs="Times New Roman"/>
          <w:sz w:val="23"/>
          <w:szCs w:val="23"/>
          <w:lang w:val="it-IT"/>
        </w:rPr>
        <w:t>ea materialelor necesare confecț</w:t>
      </w:r>
      <w:r w:rsidR="00B32650" w:rsidRPr="00E44E3C">
        <w:rPr>
          <w:rFonts w:ascii="Times New Roman" w:hAnsi="Times New Roman" w:cs="Times New Roman"/>
          <w:sz w:val="23"/>
          <w:szCs w:val="23"/>
          <w:lang w:val="it-IT"/>
        </w:rPr>
        <w:t>ionării documentelor necesare exercitării dreptului de vot prin corespondenţă;</w:t>
      </w:r>
    </w:p>
    <w:p w14:paraId="7A381B50" w14:textId="77777777" w:rsidR="003C738C"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a</w:t>
      </w:r>
      <w:r w:rsidR="00B32650" w:rsidRPr="00E44E3C">
        <w:rPr>
          <w:rFonts w:ascii="Times New Roman" w:hAnsi="Times New Roman" w:cs="Times New Roman"/>
          <w:sz w:val="23"/>
          <w:szCs w:val="23"/>
          <w:lang w:val="it-IT"/>
        </w:rPr>
        <w:t>chiziţionarea echipamentelor de lucru necesare prelucrării;</w:t>
      </w:r>
    </w:p>
    <w:p w14:paraId="0618BCA1" w14:textId="77777777" w:rsidR="003C738C"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a</w:t>
      </w:r>
      <w:r w:rsidR="00B32650" w:rsidRPr="00E44E3C">
        <w:rPr>
          <w:rFonts w:ascii="Times New Roman" w:hAnsi="Times New Roman" w:cs="Times New Roman"/>
          <w:sz w:val="23"/>
          <w:szCs w:val="23"/>
          <w:lang w:val="it-IT"/>
        </w:rPr>
        <w:t>menajarea spaţiilor dedicate la subunităţile poştale implicate (Sucursala Fabrica de Timbre, Biroul de Schimb Internaţional Bucureşti şi Oficiu</w:t>
      </w:r>
      <w:r w:rsidRPr="00E44E3C">
        <w:rPr>
          <w:rFonts w:ascii="Times New Roman" w:hAnsi="Times New Roman" w:cs="Times New Roman"/>
          <w:sz w:val="23"/>
          <w:szCs w:val="23"/>
          <w:lang w:val="it-IT"/>
        </w:rPr>
        <w:t>l</w:t>
      </w:r>
      <w:r w:rsidR="00B32650" w:rsidRPr="00E44E3C">
        <w:rPr>
          <w:rFonts w:ascii="Times New Roman" w:hAnsi="Times New Roman" w:cs="Times New Roman"/>
          <w:sz w:val="23"/>
          <w:szCs w:val="23"/>
          <w:lang w:val="it-IT"/>
        </w:rPr>
        <w:t xml:space="preserve"> poştal Bucureşti 83); </w:t>
      </w:r>
    </w:p>
    <w:p w14:paraId="1DD00728" w14:textId="7AF6C825" w:rsidR="003C738C"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s</w:t>
      </w:r>
      <w:r w:rsidR="00B32650" w:rsidRPr="00E44E3C">
        <w:rPr>
          <w:rFonts w:ascii="Times New Roman" w:hAnsi="Times New Roman" w:cs="Times New Roman"/>
          <w:sz w:val="23"/>
          <w:szCs w:val="23"/>
          <w:lang w:val="it-IT"/>
        </w:rPr>
        <w:t>tabilirea de contacte c</w:t>
      </w:r>
      <w:r w:rsidR="000A3AFB">
        <w:rPr>
          <w:rFonts w:ascii="Times New Roman" w:hAnsi="Times New Roman" w:cs="Times New Roman"/>
          <w:sz w:val="23"/>
          <w:szCs w:val="23"/>
          <w:lang w:val="it-IT"/>
        </w:rPr>
        <w:t>u autorităţile statului (</w:t>
      </w:r>
      <w:r w:rsidR="000A3AFB" w:rsidRPr="00E44E3C">
        <w:rPr>
          <w:rFonts w:ascii="Times New Roman" w:hAnsi="Times New Roman" w:cs="Times New Roman"/>
          <w:sz w:val="23"/>
          <w:szCs w:val="23"/>
          <w:lang w:val="it-IT"/>
        </w:rPr>
        <w:t>Biroul electoral pentru votul prin corespondenţă</w:t>
      </w:r>
      <w:r w:rsidR="00B32650" w:rsidRPr="00E44E3C">
        <w:rPr>
          <w:rFonts w:ascii="Times New Roman" w:hAnsi="Times New Roman" w:cs="Times New Roman"/>
          <w:sz w:val="23"/>
          <w:szCs w:val="23"/>
          <w:lang w:val="it-IT"/>
        </w:rPr>
        <w:t>, Jandarmeria Română) şi cu operatorii poştali din ţările în care domiciliază alegătorii;</w:t>
      </w:r>
    </w:p>
    <w:p w14:paraId="38147712" w14:textId="77777777" w:rsidR="003C738C"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p</w:t>
      </w:r>
      <w:r w:rsidR="00B32650" w:rsidRPr="00E44E3C">
        <w:rPr>
          <w:rFonts w:ascii="Times New Roman" w:hAnsi="Times New Roman" w:cs="Times New Roman"/>
          <w:sz w:val="23"/>
          <w:szCs w:val="23"/>
          <w:lang w:val="it-IT"/>
        </w:rPr>
        <w:t>roiectarea şi testatarea aplicaţiilor informatice specifice;</w:t>
      </w:r>
    </w:p>
    <w:p w14:paraId="4EF19D5A" w14:textId="77777777" w:rsidR="00FD4705" w:rsidRPr="00E44E3C" w:rsidRDefault="003C738C" w:rsidP="008F6C8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p</w:t>
      </w:r>
      <w:r w:rsidR="00B32650" w:rsidRPr="00E44E3C">
        <w:rPr>
          <w:rFonts w:ascii="Times New Roman" w:hAnsi="Times New Roman" w:cs="Times New Roman"/>
          <w:sz w:val="23"/>
          <w:szCs w:val="23"/>
          <w:lang w:val="it-IT"/>
        </w:rPr>
        <w:t>roiectarea şi testarea fluxurilor operaţionale în subunităţile poştale implicate;</w:t>
      </w:r>
    </w:p>
    <w:p w14:paraId="7CFCB410" w14:textId="77777777" w:rsidR="009C2240" w:rsidRPr="00E44E3C" w:rsidRDefault="00FD4705" w:rsidP="0066330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lastRenderedPageBreak/>
        <w:t>i</w:t>
      </w:r>
      <w:r w:rsidR="00B32650" w:rsidRPr="00E44E3C">
        <w:rPr>
          <w:rFonts w:ascii="Times New Roman" w:hAnsi="Times New Roman" w:cs="Times New Roman"/>
          <w:sz w:val="23"/>
          <w:szCs w:val="23"/>
          <w:lang w:val="it-IT"/>
        </w:rPr>
        <w:t>nstruirea salariaţilor poştali implicaţi în derularea operaţiunilor pe fluxul tehnologic;</w:t>
      </w:r>
    </w:p>
    <w:p w14:paraId="64B5DDBE" w14:textId="77777777" w:rsidR="009C2240" w:rsidRPr="00E44E3C" w:rsidRDefault="009C2240" w:rsidP="0066330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c</w:t>
      </w:r>
      <w:r w:rsidR="00B32650" w:rsidRPr="00E44E3C">
        <w:rPr>
          <w:rFonts w:ascii="Times New Roman" w:hAnsi="Times New Roman" w:cs="Times New Roman"/>
          <w:sz w:val="23"/>
          <w:szCs w:val="23"/>
          <w:lang w:val="it-IT"/>
        </w:rPr>
        <w:t xml:space="preserve">onfecţionarea documentelor necesare exercitării dreptului de vot prin corespondenţă; </w:t>
      </w:r>
    </w:p>
    <w:p w14:paraId="3CC587F0" w14:textId="77777777" w:rsidR="009C2240" w:rsidRPr="00E44E3C" w:rsidRDefault="009C2240" w:rsidP="0066330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e</w:t>
      </w:r>
      <w:r w:rsidR="00B32650" w:rsidRPr="00E44E3C">
        <w:rPr>
          <w:rFonts w:ascii="Times New Roman" w:hAnsi="Times New Roman" w:cs="Times New Roman"/>
          <w:sz w:val="23"/>
          <w:szCs w:val="23"/>
          <w:lang w:val="it-IT"/>
        </w:rPr>
        <w:t>xpedierea documentelor către alegători prin intermediul trimiterilor de corespondenţă internaţională Prioritare cu Confirmare de primire sau a trimiterilor Express Mail Services;</w:t>
      </w:r>
    </w:p>
    <w:p w14:paraId="6764C025" w14:textId="0A90360E" w:rsidR="00910E23" w:rsidRPr="00E44E3C" w:rsidRDefault="009C2240" w:rsidP="0066330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p</w:t>
      </w:r>
      <w:r w:rsidR="00910E23" w:rsidRPr="00E44E3C">
        <w:rPr>
          <w:rFonts w:ascii="Times New Roman" w:hAnsi="Times New Roman" w:cs="Times New Roman"/>
          <w:sz w:val="23"/>
          <w:szCs w:val="23"/>
          <w:lang w:val="it-IT"/>
        </w:rPr>
        <w:t xml:space="preserve">rimirea trimiterilor poştale </w:t>
      </w:r>
      <w:r w:rsidR="00B32650" w:rsidRPr="00E44E3C">
        <w:rPr>
          <w:rFonts w:ascii="Times New Roman" w:hAnsi="Times New Roman" w:cs="Times New Roman"/>
          <w:sz w:val="23"/>
          <w:szCs w:val="23"/>
          <w:lang w:val="it-IT"/>
        </w:rPr>
        <w:t>conţinând buletinele de vot, a trimiterilor poştale returnate sau formularelo</w:t>
      </w:r>
      <w:r w:rsidR="000A3AFB">
        <w:rPr>
          <w:rFonts w:ascii="Times New Roman" w:hAnsi="Times New Roman" w:cs="Times New Roman"/>
          <w:sz w:val="23"/>
          <w:szCs w:val="23"/>
          <w:lang w:val="it-IT"/>
        </w:rPr>
        <w:t>r confirmare poştală de primire/</w:t>
      </w:r>
      <w:r w:rsidR="00B32650" w:rsidRPr="00E44E3C">
        <w:rPr>
          <w:rFonts w:ascii="Times New Roman" w:hAnsi="Times New Roman" w:cs="Times New Roman"/>
          <w:sz w:val="23"/>
          <w:szCs w:val="23"/>
          <w:lang w:val="it-IT"/>
        </w:rPr>
        <w:t>dovezilor de livrare aferente trimiterilor poştale livrate alegătorilor şi prelucrarea acestora în vederea predării lor (sortare trimiteri, prelucrare informatică, emitere documente de livrare, emitere rapoarte de status etc);</w:t>
      </w:r>
    </w:p>
    <w:p w14:paraId="3A6C1350" w14:textId="38C0FFBC" w:rsidR="00B32650" w:rsidRPr="00E44E3C" w:rsidRDefault="00910E23" w:rsidP="00663302">
      <w:pPr>
        <w:pStyle w:val="ListParagraph"/>
        <w:numPr>
          <w:ilvl w:val="0"/>
          <w:numId w:val="83"/>
        </w:numPr>
        <w:spacing w:after="0" w:line="276" w:lineRule="auto"/>
        <w:ind w:left="567"/>
        <w:jc w:val="both"/>
        <w:rPr>
          <w:rFonts w:ascii="Times New Roman" w:hAnsi="Times New Roman" w:cs="Times New Roman"/>
          <w:sz w:val="23"/>
          <w:szCs w:val="23"/>
        </w:rPr>
      </w:pPr>
      <w:r w:rsidRPr="00E44E3C">
        <w:rPr>
          <w:rFonts w:ascii="Times New Roman" w:hAnsi="Times New Roman" w:cs="Times New Roman"/>
          <w:sz w:val="23"/>
          <w:szCs w:val="23"/>
          <w:lang w:val="it-IT"/>
        </w:rPr>
        <w:t>p</w:t>
      </w:r>
      <w:r w:rsidR="00B32650" w:rsidRPr="00E44E3C">
        <w:rPr>
          <w:rFonts w:ascii="Times New Roman" w:hAnsi="Times New Roman" w:cs="Times New Roman"/>
          <w:sz w:val="23"/>
          <w:szCs w:val="23"/>
          <w:lang w:val="it-IT"/>
        </w:rPr>
        <w:t xml:space="preserve">redarea trimiterilor poştale şi a documentelor aferente acestora sosite din extern către Biroul </w:t>
      </w:r>
      <w:r w:rsidR="000A3AFB" w:rsidRPr="00E44E3C">
        <w:rPr>
          <w:rFonts w:ascii="Times New Roman" w:hAnsi="Times New Roman" w:cs="Times New Roman"/>
          <w:sz w:val="23"/>
          <w:szCs w:val="23"/>
          <w:lang w:val="it-IT"/>
        </w:rPr>
        <w:t xml:space="preserve">electoral </w:t>
      </w:r>
      <w:r w:rsidR="00B32650" w:rsidRPr="00E44E3C">
        <w:rPr>
          <w:rFonts w:ascii="Times New Roman" w:hAnsi="Times New Roman" w:cs="Times New Roman"/>
          <w:sz w:val="23"/>
          <w:szCs w:val="23"/>
          <w:lang w:val="it-IT"/>
        </w:rPr>
        <w:t xml:space="preserve">pentru </w:t>
      </w:r>
      <w:r w:rsidR="000A3AFB" w:rsidRPr="00E44E3C">
        <w:rPr>
          <w:rFonts w:ascii="Times New Roman" w:hAnsi="Times New Roman" w:cs="Times New Roman"/>
          <w:sz w:val="23"/>
          <w:szCs w:val="23"/>
          <w:lang w:val="it-IT"/>
        </w:rPr>
        <w:t xml:space="preserve">votul prin corespondenţă </w:t>
      </w:r>
      <w:r w:rsidR="00B32650" w:rsidRPr="00E44E3C">
        <w:rPr>
          <w:rFonts w:ascii="Times New Roman" w:hAnsi="Times New Roman" w:cs="Times New Roman"/>
          <w:sz w:val="23"/>
          <w:szCs w:val="23"/>
          <w:lang w:val="it-IT"/>
        </w:rPr>
        <w:t>sau către Autoritatea Electorală Permanentă, începând cu data de 29.11.2016 (data înfiinţării BEVC, confom prevederilor legale).</w:t>
      </w:r>
    </w:p>
    <w:p w14:paraId="5F2DAA7E" w14:textId="77777777" w:rsidR="00B32650" w:rsidRPr="00E44E3C" w:rsidRDefault="00B32650" w:rsidP="00E44E3C">
      <w:pPr>
        <w:tabs>
          <w:tab w:val="num" w:pos="567"/>
          <w:tab w:val="left" w:pos="2760"/>
        </w:tabs>
        <w:spacing w:after="0" w:line="276" w:lineRule="auto"/>
        <w:ind w:left="-180" w:right="-176"/>
        <w:jc w:val="both"/>
        <w:rPr>
          <w:rFonts w:ascii="Times New Roman" w:hAnsi="Times New Roman" w:cs="Times New Roman"/>
          <w:sz w:val="23"/>
          <w:szCs w:val="23"/>
          <w:lang w:val="it-IT"/>
        </w:rPr>
      </w:pPr>
    </w:p>
    <w:p w14:paraId="75F29A15" w14:textId="021D4A95" w:rsidR="00B32650" w:rsidRPr="004356DC" w:rsidRDefault="00B32650" w:rsidP="004356DC">
      <w:pPr>
        <w:spacing w:after="0" w:line="276" w:lineRule="auto"/>
        <w:ind w:left="567" w:right="-176"/>
        <w:jc w:val="both"/>
        <w:rPr>
          <w:rFonts w:ascii="Times New Roman" w:hAnsi="Times New Roman" w:cs="Times New Roman"/>
          <w:sz w:val="23"/>
          <w:szCs w:val="23"/>
          <w:lang w:val="ro-RO"/>
        </w:rPr>
      </w:pPr>
      <w:r w:rsidRPr="007E7A00">
        <w:rPr>
          <w:rFonts w:ascii="Times New Roman" w:hAnsi="Times New Roman" w:cs="Times New Roman"/>
          <w:b/>
          <w:sz w:val="23"/>
          <w:szCs w:val="23"/>
          <w:lang w:val="ro-RO"/>
        </w:rPr>
        <w:t>Fluxul de producţie</w:t>
      </w:r>
      <w:r w:rsidR="004356DC" w:rsidRPr="004356DC">
        <w:rPr>
          <w:rFonts w:ascii="Times New Roman" w:hAnsi="Times New Roman" w:cs="Times New Roman"/>
          <w:sz w:val="23"/>
          <w:szCs w:val="23"/>
          <w:lang w:val="ro-RO"/>
        </w:rPr>
        <w:t xml:space="preserve"> a fost următorul</w:t>
      </w:r>
      <w:r w:rsidRPr="004356DC">
        <w:rPr>
          <w:rFonts w:ascii="Times New Roman" w:hAnsi="Times New Roman" w:cs="Times New Roman"/>
          <w:sz w:val="23"/>
          <w:szCs w:val="23"/>
        </w:rPr>
        <w:t>:</w:t>
      </w:r>
    </w:p>
    <w:p w14:paraId="770E108F" w14:textId="7CD348D9" w:rsidR="00B32650" w:rsidRPr="004356DC" w:rsidRDefault="0043454E" w:rsidP="007E7A00">
      <w:pPr>
        <w:pStyle w:val="ListParagraph"/>
        <w:numPr>
          <w:ilvl w:val="0"/>
          <w:numId w:val="84"/>
        </w:numPr>
        <w:tabs>
          <w:tab w:val="left" w:pos="567"/>
        </w:tabs>
        <w:spacing w:after="0" w:line="276" w:lineRule="auto"/>
        <w:ind w:left="567" w:right="-176" w:hanging="207"/>
        <w:jc w:val="both"/>
        <w:rPr>
          <w:rFonts w:ascii="Times New Roman" w:hAnsi="Times New Roman" w:cs="Times New Roman"/>
          <w:sz w:val="23"/>
          <w:szCs w:val="23"/>
          <w:lang w:val="ro-RO"/>
        </w:rPr>
      </w:pPr>
      <w:r>
        <w:rPr>
          <w:rFonts w:ascii="Times New Roman" w:hAnsi="Times New Roman" w:cs="Times New Roman"/>
          <w:sz w:val="23"/>
          <w:szCs w:val="23"/>
          <w:lang w:val="ro-RO"/>
        </w:rPr>
        <w:t>c</w:t>
      </w:r>
      <w:r w:rsidR="00B32650" w:rsidRPr="004356DC">
        <w:rPr>
          <w:rFonts w:ascii="Times New Roman" w:hAnsi="Times New Roman" w:cs="Times New Roman"/>
          <w:sz w:val="23"/>
          <w:szCs w:val="23"/>
          <w:lang w:val="ro-RO"/>
        </w:rPr>
        <w:t xml:space="preserve">onfecţionarea documentelor necesare exercitării dreptului de vot prin corespondenţă (cu excepţia buletinelor de vot) şi a documentelor de intrare în reţeaua poştală a </w:t>
      </w:r>
      <w:r w:rsidR="007E7A00" w:rsidRPr="007E7A00">
        <w:rPr>
          <w:rFonts w:ascii="Times New Roman" w:hAnsi="Times New Roman" w:cs="Times New Roman"/>
          <w:sz w:val="23"/>
          <w:szCs w:val="23"/>
          <w:lang w:val="ro-RO"/>
        </w:rPr>
        <w:t>C</w:t>
      </w:r>
      <w:r w:rsidR="007E7A00">
        <w:rPr>
          <w:rFonts w:ascii="Times New Roman" w:hAnsi="Times New Roman" w:cs="Times New Roman"/>
          <w:sz w:val="23"/>
          <w:szCs w:val="23"/>
          <w:lang w:val="ro-RO"/>
        </w:rPr>
        <w:t>.</w:t>
      </w:r>
      <w:r w:rsidR="007E7A00" w:rsidRPr="007E7A00">
        <w:rPr>
          <w:rFonts w:ascii="Times New Roman" w:hAnsi="Times New Roman" w:cs="Times New Roman"/>
          <w:sz w:val="23"/>
          <w:szCs w:val="23"/>
          <w:lang w:val="ro-RO"/>
        </w:rPr>
        <w:t>N</w:t>
      </w:r>
      <w:r w:rsidR="007E7A00">
        <w:rPr>
          <w:rFonts w:ascii="Times New Roman" w:hAnsi="Times New Roman" w:cs="Times New Roman"/>
          <w:sz w:val="23"/>
          <w:szCs w:val="23"/>
          <w:lang w:val="ro-RO"/>
        </w:rPr>
        <w:t>.</w:t>
      </w:r>
      <w:r w:rsidR="007E7A00" w:rsidRPr="007E7A00">
        <w:rPr>
          <w:rFonts w:ascii="Times New Roman" w:hAnsi="Times New Roman" w:cs="Times New Roman"/>
          <w:sz w:val="23"/>
          <w:szCs w:val="23"/>
          <w:lang w:val="ro-RO"/>
        </w:rPr>
        <w:t xml:space="preserve"> Po</w:t>
      </w:r>
      <w:r w:rsidR="007E7A00" w:rsidRPr="007E7A00">
        <w:rPr>
          <w:rFonts w:ascii="Times New Roman" w:hAnsi="Times New Roman" w:cs="Times New Roman" w:hint="eastAsia"/>
          <w:sz w:val="23"/>
          <w:szCs w:val="23"/>
          <w:lang w:val="ro-RO"/>
        </w:rPr>
        <w:t>ş</w:t>
      </w:r>
      <w:r w:rsidR="007E7A00" w:rsidRPr="007E7A00">
        <w:rPr>
          <w:rFonts w:ascii="Times New Roman" w:hAnsi="Times New Roman" w:cs="Times New Roman"/>
          <w:sz w:val="23"/>
          <w:szCs w:val="23"/>
          <w:lang w:val="ro-RO"/>
        </w:rPr>
        <w:t>ta Rom</w:t>
      </w:r>
      <w:r w:rsidR="007E7A00" w:rsidRPr="007E7A00">
        <w:rPr>
          <w:rFonts w:ascii="Times New Roman" w:hAnsi="Times New Roman" w:cs="Times New Roman" w:hint="eastAsia"/>
          <w:sz w:val="23"/>
          <w:szCs w:val="23"/>
          <w:lang w:val="ro-RO"/>
        </w:rPr>
        <w:t>â</w:t>
      </w:r>
      <w:r w:rsidR="007E7A00" w:rsidRPr="007E7A00">
        <w:rPr>
          <w:rFonts w:ascii="Times New Roman" w:hAnsi="Times New Roman" w:cs="Times New Roman"/>
          <w:sz w:val="23"/>
          <w:szCs w:val="23"/>
          <w:lang w:val="ro-RO"/>
        </w:rPr>
        <w:t>n</w:t>
      </w:r>
      <w:r w:rsidR="007E7A00" w:rsidRPr="007E7A00">
        <w:rPr>
          <w:rFonts w:ascii="Times New Roman" w:hAnsi="Times New Roman" w:cs="Times New Roman" w:hint="eastAsia"/>
          <w:sz w:val="23"/>
          <w:szCs w:val="23"/>
          <w:lang w:val="ro-RO"/>
        </w:rPr>
        <w:t>ă</w:t>
      </w:r>
      <w:r w:rsidR="007E7A00" w:rsidRPr="007E7A00">
        <w:rPr>
          <w:rFonts w:ascii="Times New Roman" w:hAnsi="Times New Roman" w:cs="Times New Roman"/>
          <w:sz w:val="23"/>
          <w:szCs w:val="23"/>
          <w:lang w:val="ro-RO"/>
        </w:rPr>
        <w:t xml:space="preserve"> S</w:t>
      </w:r>
      <w:r w:rsidR="007E7A00">
        <w:rPr>
          <w:rFonts w:ascii="Times New Roman" w:hAnsi="Times New Roman" w:cs="Times New Roman"/>
          <w:sz w:val="23"/>
          <w:szCs w:val="23"/>
          <w:lang w:val="ro-RO"/>
        </w:rPr>
        <w:t>.</w:t>
      </w:r>
      <w:r w:rsidR="007E7A00" w:rsidRPr="007E7A00">
        <w:rPr>
          <w:rFonts w:ascii="Times New Roman" w:hAnsi="Times New Roman" w:cs="Times New Roman"/>
          <w:sz w:val="23"/>
          <w:szCs w:val="23"/>
          <w:lang w:val="ro-RO"/>
        </w:rPr>
        <w:t>A</w:t>
      </w:r>
      <w:r w:rsidR="007E7A00">
        <w:rPr>
          <w:rFonts w:ascii="Times New Roman" w:hAnsi="Times New Roman" w:cs="Times New Roman"/>
          <w:sz w:val="23"/>
          <w:szCs w:val="23"/>
          <w:lang w:val="ro-RO"/>
        </w:rPr>
        <w:t>.</w:t>
      </w:r>
      <w:r w:rsidR="007E7A00" w:rsidRPr="007E7A00">
        <w:rPr>
          <w:rFonts w:ascii="Times New Roman" w:hAnsi="Times New Roman" w:cs="Times New Roman"/>
          <w:sz w:val="23"/>
          <w:szCs w:val="23"/>
          <w:lang w:val="ro-RO"/>
        </w:rPr>
        <w:t xml:space="preserve"> </w:t>
      </w:r>
      <w:r w:rsidR="00B32650" w:rsidRPr="004356DC">
        <w:rPr>
          <w:rFonts w:ascii="Times New Roman" w:hAnsi="Times New Roman" w:cs="Times New Roman"/>
          <w:sz w:val="23"/>
          <w:szCs w:val="23"/>
          <w:lang w:val="ro-RO"/>
        </w:rPr>
        <w:t>a fost asigurată de către CNPR, p</w:t>
      </w:r>
      <w:r w:rsidR="002C3535">
        <w:rPr>
          <w:rFonts w:ascii="Times New Roman" w:hAnsi="Times New Roman" w:cs="Times New Roman"/>
          <w:sz w:val="23"/>
          <w:szCs w:val="23"/>
          <w:lang w:val="ro-RO"/>
        </w:rPr>
        <w:t>rin Sucursala Fabrica de Timbre,</w:t>
      </w:r>
    </w:p>
    <w:p w14:paraId="719E44BE" w14:textId="7121F24B" w:rsidR="00B32650" w:rsidRPr="004356DC" w:rsidRDefault="0043454E" w:rsidP="00663302">
      <w:pPr>
        <w:pStyle w:val="ListParagraph"/>
        <w:numPr>
          <w:ilvl w:val="0"/>
          <w:numId w:val="84"/>
        </w:numPr>
        <w:tabs>
          <w:tab w:val="left" w:pos="567"/>
        </w:tabs>
        <w:spacing w:after="0" w:line="276" w:lineRule="auto"/>
        <w:ind w:left="567" w:right="-176"/>
        <w:jc w:val="both"/>
        <w:rPr>
          <w:rFonts w:ascii="Times New Roman" w:hAnsi="Times New Roman" w:cs="Times New Roman"/>
          <w:sz w:val="23"/>
          <w:szCs w:val="23"/>
          <w:lang w:val="ro-RO"/>
        </w:rPr>
      </w:pPr>
      <w:r>
        <w:rPr>
          <w:rFonts w:ascii="Times New Roman" w:hAnsi="Times New Roman" w:cs="Times New Roman"/>
          <w:sz w:val="23"/>
          <w:szCs w:val="23"/>
          <w:lang w:val="ro-RO"/>
        </w:rPr>
        <w:t>î</w:t>
      </w:r>
      <w:r w:rsidR="00B32650" w:rsidRPr="004356DC">
        <w:rPr>
          <w:rFonts w:ascii="Times New Roman" w:hAnsi="Times New Roman" w:cs="Times New Roman"/>
          <w:sz w:val="23"/>
          <w:szCs w:val="23"/>
          <w:lang w:val="ro-RO"/>
        </w:rPr>
        <w:t xml:space="preserve">n baza listei electorale pentru votul prin corespondenţă, primite de la Autoritatea Electorală Permanentă, </w:t>
      </w:r>
      <w:r w:rsidR="002C3535" w:rsidRPr="002C3535">
        <w:rPr>
          <w:rFonts w:ascii="Times New Roman" w:hAnsi="Times New Roman" w:cs="Times New Roman"/>
          <w:sz w:val="23"/>
          <w:szCs w:val="23"/>
          <w:lang w:val="ro-RO"/>
        </w:rPr>
        <w:t>C.N. Po</w:t>
      </w:r>
      <w:r w:rsidR="002C3535" w:rsidRPr="002C3535">
        <w:rPr>
          <w:rFonts w:ascii="Times New Roman" w:hAnsi="Times New Roman" w:cs="Times New Roman" w:hint="eastAsia"/>
          <w:sz w:val="23"/>
          <w:szCs w:val="23"/>
          <w:lang w:val="ro-RO"/>
        </w:rPr>
        <w:t>ş</w:t>
      </w:r>
      <w:r w:rsidR="002C3535" w:rsidRPr="002C3535">
        <w:rPr>
          <w:rFonts w:ascii="Times New Roman" w:hAnsi="Times New Roman" w:cs="Times New Roman"/>
          <w:sz w:val="23"/>
          <w:szCs w:val="23"/>
          <w:lang w:val="ro-RO"/>
        </w:rPr>
        <w:t>ta Rom</w:t>
      </w:r>
      <w:r w:rsidR="002C3535" w:rsidRPr="002C3535">
        <w:rPr>
          <w:rFonts w:ascii="Times New Roman" w:hAnsi="Times New Roman" w:cs="Times New Roman" w:hint="eastAsia"/>
          <w:sz w:val="23"/>
          <w:szCs w:val="23"/>
          <w:lang w:val="ro-RO"/>
        </w:rPr>
        <w:t>â</w:t>
      </w:r>
      <w:r w:rsidR="002C3535" w:rsidRPr="002C3535">
        <w:rPr>
          <w:rFonts w:ascii="Times New Roman" w:hAnsi="Times New Roman" w:cs="Times New Roman"/>
          <w:sz w:val="23"/>
          <w:szCs w:val="23"/>
          <w:lang w:val="ro-RO"/>
        </w:rPr>
        <w:t>n</w:t>
      </w:r>
      <w:r w:rsidR="002C3535" w:rsidRPr="002C3535">
        <w:rPr>
          <w:rFonts w:ascii="Times New Roman" w:hAnsi="Times New Roman" w:cs="Times New Roman" w:hint="eastAsia"/>
          <w:sz w:val="23"/>
          <w:szCs w:val="23"/>
          <w:lang w:val="ro-RO"/>
        </w:rPr>
        <w:t>ă</w:t>
      </w:r>
      <w:r w:rsidR="002C3535" w:rsidRPr="002C3535">
        <w:rPr>
          <w:rFonts w:ascii="Times New Roman" w:hAnsi="Times New Roman" w:cs="Times New Roman"/>
          <w:sz w:val="23"/>
          <w:szCs w:val="23"/>
          <w:lang w:val="ro-RO"/>
        </w:rPr>
        <w:t xml:space="preserve"> S.A. </w:t>
      </w:r>
      <w:r w:rsidR="00B32650" w:rsidRPr="004356DC">
        <w:rPr>
          <w:rFonts w:ascii="Times New Roman" w:hAnsi="Times New Roman" w:cs="Times New Roman"/>
          <w:sz w:val="23"/>
          <w:szCs w:val="23"/>
          <w:lang w:val="ro-RO"/>
        </w:rPr>
        <w:t>a asigurat confecţionarea şi transmiterea tuturor documentelor necesare exercitării dreptului de vot prin corespondenţă către alegători, până cel mai târziu cu 30 de</w:t>
      </w:r>
      <w:r w:rsidR="002C3535">
        <w:rPr>
          <w:rFonts w:ascii="Times New Roman" w:hAnsi="Times New Roman" w:cs="Times New Roman"/>
          <w:sz w:val="23"/>
          <w:szCs w:val="23"/>
          <w:lang w:val="ro-RO"/>
        </w:rPr>
        <w:t xml:space="preserve"> zile înaintea datei alegerilor,</w:t>
      </w:r>
    </w:p>
    <w:p w14:paraId="5FC02488" w14:textId="7CC9DE6A" w:rsidR="00B32650" w:rsidRPr="004356DC" w:rsidRDefault="0043454E" w:rsidP="00663302">
      <w:pPr>
        <w:pStyle w:val="ListParagraph"/>
        <w:numPr>
          <w:ilvl w:val="0"/>
          <w:numId w:val="84"/>
        </w:numPr>
        <w:tabs>
          <w:tab w:val="left" w:pos="567"/>
        </w:tabs>
        <w:spacing w:after="0" w:line="276" w:lineRule="auto"/>
        <w:ind w:left="567" w:right="-176"/>
        <w:jc w:val="both"/>
        <w:rPr>
          <w:rFonts w:ascii="Times New Roman" w:hAnsi="Times New Roman" w:cs="Times New Roman"/>
          <w:sz w:val="23"/>
          <w:szCs w:val="23"/>
          <w:lang w:val="ro-RO"/>
        </w:rPr>
      </w:pPr>
      <w:r>
        <w:rPr>
          <w:rFonts w:ascii="Times New Roman" w:hAnsi="Times New Roman" w:cs="Times New Roman"/>
          <w:sz w:val="23"/>
          <w:szCs w:val="23"/>
          <w:lang w:val="ro-RO"/>
        </w:rPr>
        <w:t>n</w:t>
      </w:r>
      <w:r w:rsidR="00B32650" w:rsidRPr="004356DC">
        <w:rPr>
          <w:rFonts w:ascii="Times New Roman" w:hAnsi="Times New Roman" w:cs="Times New Roman"/>
          <w:sz w:val="23"/>
          <w:szCs w:val="23"/>
          <w:lang w:val="ro-RO"/>
        </w:rPr>
        <w:t xml:space="preserve">umărul de alegători înscrişi în registrul electoral pentru votul prin corespondenţă a fost de 8.889, fiind prezentate un număr de 8.894 trimiteri poştale, în urma deciziilor Biroului Electoral comunicate </w:t>
      </w:r>
      <w:r w:rsidR="002C3535" w:rsidRPr="002C3535">
        <w:rPr>
          <w:rFonts w:ascii="Times New Roman" w:hAnsi="Times New Roman" w:cs="Times New Roman"/>
          <w:sz w:val="23"/>
          <w:szCs w:val="23"/>
          <w:lang w:val="ro-RO"/>
        </w:rPr>
        <w:t>C.N. Po</w:t>
      </w:r>
      <w:r w:rsidR="002C3535" w:rsidRPr="002C3535">
        <w:rPr>
          <w:rFonts w:ascii="Times New Roman" w:hAnsi="Times New Roman" w:cs="Times New Roman" w:hint="eastAsia"/>
          <w:sz w:val="23"/>
          <w:szCs w:val="23"/>
          <w:lang w:val="ro-RO"/>
        </w:rPr>
        <w:t>ş</w:t>
      </w:r>
      <w:r w:rsidR="002C3535" w:rsidRPr="002C3535">
        <w:rPr>
          <w:rFonts w:ascii="Times New Roman" w:hAnsi="Times New Roman" w:cs="Times New Roman"/>
          <w:sz w:val="23"/>
          <w:szCs w:val="23"/>
          <w:lang w:val="ro-RO"/>
        </w:rPr>
        <w:t>ta Rom</w:t>
      </w:r>
      <w:r w:rsidR="002C3535" w:rsidRPr="002C3535">
        <w:rPr>
          <w:rFonts w:ascii="Times New Roman" w:hAnsi="Times New Roman" w:cs="Times New Roman" w:hint="eastAsia"/>
          <w:sz w:val="23"/>
          <w:szCs w:val="23"/>
          <w:lang w:val="ro-RO"/>
        </w:rPr>
        <w:t>â</w:t>
      </w:r>
      <w:r w:rsidR="002C3535" w:rsidRPr="002C3535">
        <w:rPr>
          <w:rFonts w:ascii="Times New Roman" w:hAnsi="Times New Roman" w:cs="Times New Roman"/>
          <w:sz w:val="23"/>
          <w:szCs w:val="23"/>
          <w:lang w:val="ro-RO"/>
        </w:rPr>
        <w:t>n</w:t>
      </w:r>
      <w:r w:rsidR="002C3535" w:rsidRPr="002C3535">
        <w:rPr>
          <w:rFonts w:ascii="Times New Roman" w:hAnsi="Times New Roman" w:cs="Times New Roman" w:hint="eastAsia"/>
          <w:sz w:val="23"/>
          <w:szCs w:val="23"/>
          <w:lang w:val="ro-RO"/>
        </w:rPr>
        <w:t>ă</w:t>
      </w:r>
      <w:r w:rsidR="002C3535" w:rsidRPr="002C3535">
        <w:rPr>
          <w:rFonts w:ascii="Times New Roman" w:hAnsi="Times New Roman" w:cs="Times New Roman"/>
          <w:sz w:val="23"/>
          <w:szCs w:val="23"/>
          <w:lang w:val="ro-RO"/>
        </w:rPr>
        <w:t xml:space="preserve"> S.A.</w:t>
      </w:r>
      <w:r w:rsidR="00B32650" w:rsidRPr="004356DC">
        <w:rPr>
          <w:rFonts w:ascii="Times New Roman" w:hAnsi="Times New Roman" w:cs="Times New Roman"/>
          <w:sz w:val="23"/>
          <w:szCs w:val="23"/>
          <w:lang w:val="ro-RO"/>
        </w:rPr>
        <w:t>, cu 5 mai mult decât numărul de alegători.</w:t>
      </w:r>
    </w:p>
    <w:p w14:paraId="69466AD1" w14:textId="77777777" w:rsidR="00B32650" w:rsidRPr="007A55AD" w:rsidRDefault="00B32650" w:rsidP="004356DC">
      <w:pPr>
        <w:tabs>
          <w:tab w:val="left" w:pos="567"/>
        </w:tabs>
        <w:suppressAutoHyphens/>
        <w:spacing w:after="0" w:line="276" w:lineRule="auto"/>
        <w:jc w:val="both"/>
        <w:rPr>
          <w:rFonts w:ascii="Times New Roman" w:hAnsi="Times New Roman" w:cs="Times New Roman"/>
          <w:sz w:val="23"/>
          <w:szCs w:val="23"/>
          <w:lang w:val="ro-RO"/>
        </w:rPr>
      </w:pPr>
    </w:p>
    <w:p w14:paraId="4D7CC5F7" w14:textId="072C4589" w:rsidR="00B32650" w:rsidRPr="007A55AD" w:rsidRDefault="00245F5E" w:rsidP="0050513D">
      <w:pPr>
        <w:spacing w:after="0" w:line="276" w:lineRule="auto"/>
        <w:ind w:right="-176" w:firstLine="567"/>
        <w:jc w:val="both"/>
        <w:rPr>
          <w:rFonts w:ascii="Times New Roman" w:hAnsi="Times New Roman" w:cs="Times New Roman"/>
          <w:b/>
          <w:sz w:val="23"/>
          <w:szCs w:val="23"/>
          <w:lang w:val="ro-RO"/>
        </w:rPr>
      </w:pPr>
      <w:r w:rsidRPr="00245F5E">
        <w:rPr>
          <w:rFonts w:ascii="Times New Roman" w:hAnsi="Times New Roman" w:cs="Times New Roman"/>
          <w:b/>
          <w:sz w:val="23"/>
          <w:szCs w:val="23"/>
          <w:lang w:val="ro-RO"/>
        </w:rPr>
        <w:t>Date privind</w:t>
      </w:r>
      <w:r>
        <w:rPr>
          <w:rFonts w:ascii="Times New Roman" w:hAnsi="Times New Roman" w:cs="Times New Roman"/>
          <w:b/>
          <w:sz w:val="23"/>
          <w:szCs w:val="23"/>
          <w:lang w:val="ro-RO"/>
        </w:rPr>
        <w:t xml:space="preserve"> </w:t>
      </w:r>
      <w:r w:rsidRPr="007A55AD">
        <w:rPr>
          <w:rFonts w:ascii="Times New Roman" w:hAnsi="Times New Roman" w:cs="Times New Roman"/>
          <w:b/>
          <w:sz w:val="23"/>
          <w:szCs w:val="23"/>
          <w:lang w:val="ro-RO"/>
        </w:rPr>
        <w:t xml:space="preserve">expedierea </w:t>
      </w:r>
      <w:r w:rsidR="00B32650" w:rsidRPr="007A55AD">
        <w:rPr>
          <w:rFonts w:ascii="Times New Roman" w:hAnsi="Times New Roman" w:cs="Times New Roman"/>
          <w:b/>
          <w:sz w:val="23"/>
          <w:szCs w:val="23"/>
          <w:lang w:val="ro-RO"/>
        </w:rPr>
        <w:t xml:space="preserve">documentelor către alegători </w:t>
      </w:r>
      <w:r w:rsidR="00B32650" w:rsidRPr="00245F5E">
        <w:rPr>
          <w:rFonts w:ascii="Times New Roman" w:hAnsi="Times New Roman" w:cs="Times New Roman"/>
          <w:sz w:val="23"/>
          <w:szCs w:val="23"/>
          <w:lang w:val="ro-RO"/>
        </w:rPr>
        <w:t>prin intermediul trimiterilor de corespondenţă internaţională Prioritare cu Confirmare de primire sau a trimiterilor Express Mail Services</w:t>
      </w:r>
      <w:r w:rsidR="00B32650" w:rsidRPr="007A55AD">
        <w:rPr>
          <w:rFonts w:ascii="Times New Roman" w:hAnsi="Times New Roman" w:cs="Times New Roman"/>
          <w:b/>
          <w:sz w:val="23"/>
          <w:szCs w:val="23"/>
          <w:lang w:val="ro-RO"/>
        </w:rPr>
        <w:t xml:space="preserve">: </w:t>
      </w:r>
    </w:p>
    <w:p w14:paraId="46C3801A" w14:textId="31F10F4D" w:rsidR="00B32650" w:rsidRPr="007A55AD" w:rsidRDefault="00AF34E0" w:rsidP="00663302">
      <w:pPr>
        <w:numPr>
          <w:ilvl w:val="1"/>
          <w:numId w:val="85"/>
        </w:numPr>
        <w:tabs>
          <w:tab w:val="clear" w:pos="1117"/>
          <w:tab w:val="num" w:pos="720"/>
        </w:tabs>
        <w:spacing w:after="0" w:line="276" w:lineRule="auto"/>
        <w:ind w:left="567" w:right="-176" w:hanging="425"/>
        <w:jc w:val="both"/>
        <w:rPr>
          <w:rFonts w:ascii="Times New Roman" w:hAnsi="Times New Roman" w:cs="Times New Roman"/>
          <w:sz w:val="23"/>
          <w:szCs w:val="23"/>
          <w:lang w:val="ro-RO"/>
        </w:rPr>
      </w:pPr>
      <w:r>
        <w:rPr>
          <w:rFonts w:ascii="Times New Roman" w:hAnsi="Times New Roman" w:cs="Times New Roman"/>
          <w:sz w:val="23"/>
          <w:szCs w:val="23"/>
          <w:lang w:val="ro-RO"/>
        </w:rPr>
        <w:t>p</w:t>
      </w:r>
      <w:r w:rsidR="00B32650" w:rsidRPr="007A55AD">
        <w:rPr>
          <w:rFonts w:ascii="Times New Roman" w:hAnsi="Times New Roman" w:cs="Times New Roman"/>
          <w:sz w:val="23"/>
          <w:szCs w:val="23"/>
          <w:lang w:val="ro-RO"/>
        </w:rPr>
        <w:t xml:space="preserve">rezentarea şi prelucrarea expediţiilor în vederea expedierii în străinătate, s-a asigurat  într-un spaţiu dedicat (situat în Calea Giuleşti nr. 6-8, Bucureşti, Sector 6), în care funcţionează atât salariaţi ai Oficiului poştal Bucureşti 83, cât şi salariaţi ai Biroului de Schimb International Bucureşti (subunitate poştală care asigură prelucrarea şi expedierea în extern a depeşelor </w:t>
      </w:r>
      <w:r w:rsidR="00245F5E">
        <w:rPr>
          <w:rFonts w:ascii="Times New Roman" w:hAnsi="Times New Roman" w:cs="Times New Roman"/>
          <w:sz w:val="23"/>
          <w:szCs w:val="23"/>
          <w:lang w:val="ro-RO"/>
        </w:rPr>
        <w:t>conţinând trimiterile poştale),</w:t>
      </w:r>
    </w:p>
    <w:p w14:paraId="55164A73" w14:textId="0BE0A4A4" w:rsidR="00B32650" w:rsidRPr="007A55AD" w:rsidRDefault="00AF34E0" w:rsidP="00663302">
      <w:pPr>
        <w:numPr>
          <w:ilvl w:val="1"/>
          <w:numId w:val="85"/>
        </w:numPr>
        <w:tabs>
          <w:tab w:val="clear" w:pos="1117"/>
          <w:tab w:val="num" w:pos="720"/>
        </w:tabs>
        <w:spacing w:after="0" w:line="276" w:lineRule="auto"/>
        <w:ind w:left="567" w:right="-176" w:hanging="425"/>
        <w:jc w:val="both"/>
        <w:rPr>
          <w:rFonts w:ascii="Times New Roman" w:hAnsi="Times New Roman" w:cs="Times New Roman"/>
          <w:sz w:val="23"/>
          <w:szCs w:val="23"/>
          <w:lang w:val="ro-RO"/>
        </w:rPr>
      </w:pPr>
      <w:r>
        <w:rPr>
          <w:rFonts w:ascii="Times New Roman" w:hAnsi="Times New Roman" w:cs="Times New Roman"/>
          <w:sz w:val="23"/>
          <w:szCs w:val="23"/>
          <w:lang w:val="ro-RO"/>
        </w:rPr>
        <w:t>d</w:t>
      </w:r>
      <w:r w:rsidR="00B32650" w:rsidRPr="007A55AD">
        <w:rPr>
          <w:rFonts w:ascii="Times New Roman" w:hAnsi="Times New Roman" w:cs="Times New Roman"/>
          <w:sz w:val="23"/>
          <w:szCs w:val="23"/>
          <w:lang w:val="ro-RO"/>
        </w:rPr>
        <w:t>in cele 8.894 trimiteri poştale expediate în perioada 03 - 17.11.2016, un număr de 7.686 au reprezentat trimiteri de corespondenţă internaţională Prioritară cu Confirmare de primire, iar 1.208 au reprezentat trimiteri Express Mail Services (EMS).</w:t>
      </w:r>
    </w:p>
    <w:p w14:paraId="5332F1EC" w14:textId="77777777" w:rsidR="00B32650" w:rsidRPr="007A55AD" w:rsidRDefault="00B32650" w:rsidP="007A55AD">
      <w:pPr>
        <w:tabs>
          <w:tab w:val="left" w:pos="2760"/>
        </w:tabs>
        <w:spacing w:after="0" w:line="276" w:lineRule="auto"/>
        <w:ind w:left="360" w:right="-176"/>
        <w:jc w:val="both"/>
        <w:rPr>
          <w:rFonts w:ascii="Times New Roman" w:hAnsi="Times New Roman" w:cs="Times New Roman"/>
          <w:sz w:val="23"/>
          <w:szCs w:val="23"/>
          <w:lang w:val="ro-RO"/>
        </w:rPr>
      </w:pPr>
    </w:p>
    <w:p w14:paraId="6477C3E6" w14:textId="210531E5" w:rsidR="00B32650" w:rsidRPr="005B308E" w:rsidRDefault="004677BD" w:rsidP="00C94A9A">
      <w:pPr>
        <w:spacing w:after="0" w:line="276" w:lineRule="auto"/>
        <w:ind w:right="-176" w:firstLine="567"/>
        <w:jc w:val="both"/>
        <w:rPr>
          <w:rFonts w:ascii="Times New Roman" w:hAnsi="Times New Roman" w:cs="Times New Roman"/>
          <w:b/>
          <w:color w:val="FF0000"/>
          <w:sz w:val="23"/>
          <w:szCs w:val="23"/>
          <w:lang w:val="ro-RO"/>
        </w:rPr>
      </w:pPr>
      <w:r w:rsidRPr="00245F5E">
        <w:rPr>
          <w:rFonts w:ascii="Times New Roman" w:hAnsi="Times New Roman" w:cs="Times New Roman"/>
          <w:b/>
          <w:sz w:val="23"/>
          <w:szCs w:val="23"/>
          <w:lang w:val="ro-RO"/>
        </w:rPr>
        <w:t>Date privind</w:t>
      </w:r>
      <w:r>
        <w:rPr>
          <w:rFonts w:ascii="Times New Roman" w:hAnsi="Times New Roman" w:cs="Times New Roman"/>
          <w:b/>
          <w:sz w:val="23"/>
          <w:szCs w:val="23"/>
          <w:lang w:val="ro-RO"/>
        </w:rPr>
        <w:t xml:space="preserve"> </w:t>
      </w:r>
      <w:r w:rsidRPr="004677BD">
        <w:rPr>
          <w:rFonts w:ascii="Times New Roman" w:hAnsi="Times New Roman" w:cs="Times New Roman"/>
          <w:b/>
          <w:sz w:val="23"/>
          <w:szCs w:val="23"/>
          <w:lang w:val="ro-RO"/>
        </w:rPr>
        <w:t>p</w:t>
      </w:r>
      <w:r w:rsidR="00B32650" w:rsidRPr="004677BD">
        <w:rPr>
          <w:rFonts w:ascii="Times New Roman" w:hAnsi="Times New Roman" w:cs="Times New Roman"/>
          <w:b/>
          <w:sz w:val="23"/>
          <w:szCs w:val="23"/>
          <w:lang w:val="ro-RO"/>
        </w:rPr>
        <w:t xml:space="preserve">rimirea trimiterilor poştale </w:t>
      </w:r>
      <w:r w:rsidR="00B32650" w:rsidRPr="0048471F">
        <w:rPr>
          <w:rFonts w:ascii="Times New Roman" w:hAnsi="Times New Roman" w:cs="Times New Roman"/>
          <w:sz w:val="23"/>
          <w:szCs w:val="23"/>
          <w:lang w:val="ro-RO"/>
        </w:rPr>
        <w:t xml:space="preserve">conţinând buletinele de vot, a trimiterilor poştale returnate sau formularelor </w:t>
      </w:r>
      <w:r w:rsidRPr="0048471F">
        <w:rPr>
          <w:rFonts w:ascii="Times New Roman" w:hAnsi="Times New Roman" w:cs="Times New Roman"/>
          <w:sz w:val="23"/>
          <w:szCs w:val="23"/>
          <w:lang w:val="ro-RO"/>
        </w:rPr>
        <w:t xml:space="preserve">de </w:t>
      </w:r>
      <w:r w:rsidR="00B32650" w:rsidRPr="0048471F">
        <w:rPr>
          <w:rFonts w:ascii="Times New Roman" w:hAnsi="Times New Roman" w:cs="Times New Roman"/>
          <w:sz w:val="23"/>
          <w:szCs w:val="23"/>
          <w:lang w:val="ro-RO"/>
        </w:rPr>
        <w:t>c</w:t>
      </w:r>
      <w:r w:rsidR="00345580" w:rsidRPr="0048471F">
        <w:rPr>
          <w:rFonts w:ascii="Times New Roman" w:hAnsi="Times New Roman" w:cs="Times New Roman"/>
          <w:sz w:val="23"/>
          <w:szCs w:val="23"/>
          <w:lang w:val="ro-RO"/>
        </w:rPr>
        <w:t>onfirmare poştală de primire/</w:t>
      </w:r>
      <w:r w:rsidR="00B32650" w:rsidRPr="0048471F">
        <w:rPr>
          <w:rFonts w:ascii="Times New Roman" w:hAnsi="Times New Roman" w:cs="Times New Roman"/>
          <w:sz w:val="23"/>
          <w:szCs w:val="23"/>
          <w:lang w:val="ro-RO"/>
        </w:rPr>
        <w:t xml:space="preserve">dovezilor de livrare aferente trimiterilor poştale livrate alegătorilor, prelucrarea şi predarea acestora la </w:t>
      </w:r>
      <w:r w:rsidRPr="0048471F">
        <w:rPr>
          <w:rFonts w:ascii="Times New Roman" w:hAnsi="Times New Roman" w:cs="Times New Roman"/>
          <w:sz w:val="23"/>
          <w:szCs w:val="23"/>
          <w:lang w:val="ro-RO"/>
        </w:rPr>
        <w:t>Biroul electoral pentru votul prin coresponden</w:t>
      </w:r>
      <w:r w:rsidRPr="0048471F">
        <w:rPr>
          <w:rFonts w:ascii="Times New Roman" w:hAnsi="Times New Roman" w:cs="Times New Roman" w:hint="eastAsia"/>
          <w:sz w:val="23"/>
          <w:szCs w:val="23"/>
          <w:lang w:val="ro-RO"/>
        </w:rPr>
        <w:t>ţă</w:t>
      </w:r>
      <w:r w:rsidRPr="0048471F">
        <w:rPr>
          <w:rFonts w:ascii="Times New Roman" w:hAnsi="Times New Roman" w:cs="Times New Roman"/>
          <w:sz w:val="23"/>
          <w:szCs w:val="23"/>
          <w:lang w:val="ro-RO"/>
        </w:rPr>
        <w:t xml:space="preserve"> sau Autoritatea Electoral</w:t>
      </w:r>
      <w:r w:rsidRPr="0048471F">
        <w:rPr>
          <w:rFonts w:ascii="Times New Roman" w:hAnsi="Times New Roman" w:cs="Times New Roman" w:hint="eastAsia"/>
          <w:sz w:val="23"/>
          <w:szCs w:val="23"/>
          <w:lang w:val="ro-RO"/>
        </w:rPr>
        <w:t>ă</w:t>
      </w:r>
      <w:r w:rsidRPr="0048471F">
        <w:rPr>
          <w:rFonts w:ascii="Times New Roman" w:hAnsi="Times New Roman" w:cs="Times New Roman"/>
          <w:sz w:val="23"/>
          <w:szCs w:val="23"/>
          <w:lang w:val="ro-RO"/>
        </w:rPr>
        <w:t xml:space="preserve"> Permanent</w:t>
      </w:r>
      <w:r w:rsidRPr="0048471F">
        <w:rPr>
          <w:rFonts w:ascii="Times New Roman" w:hAnsi="Times New Roman" w:cs="Times New Roman" w:hint="eastAsia"/>
          <w:sz w:val="23"/>
          <w:szCs w:val="23"/>
          <w:lang w:val="ro-RO"/>
        </w:rPr>
        <w:t>ă</w:t>
      </w:r>
      <w:r w:rsidRPr="004677BD">
        <w:rPr>
          <w:rFonts w:ascii="Times New Roman" w:hAnsi="Times New Roman" w:cs="Times New Roman"/>
          <w:sz w:val="23"/>
          <w:szCs w:val="23"/>
          <w:lang w:val="ro-RO"/>
        </w:rPr>
        <w:t>,</w:t>
      </w:r>
      <w:r>
        <w:rPr>
          <w:rFonts w:ascii="Times New Roman" w:hAnsi="Times New Roman" w:cs="Times New Roman"/>
          <w:sz w:val="23"/>
          <w:szCs w:val="23"/>
          <w:lang w:val="ro-RO"/>
        </w:rPr>
        <w:t xml:space="preserve"> </w:t>
      </w:r>
      <w:r w:rsidR="00B32650" w:rsidRPr="004677BD">
        <w:rPr>
          <w:rFonts w:ascii="Times New Roman" w:hAnsi="Times New Roman" w:cs="Times New Roman"/>
          <w:sz w:val="23"/>
          <w:szCs w:val="23"/>
          <w:lang w:val="ro-RO"/>
        </w:rPr>
        <w:t>în funcţie de data sosirii din extern:</w:t>
      </w:r>
    </w:p>
    <w:p w14:paraId="61A32E3D" w14:textId="2578F2F0" w:rsidR="00B32650" w:rsidRPr="004677BD" w:rsidRDefault="004677BD" w:rsidP="004677BD">
      <w:pPr>
        <w:numPr>
          <w:ilvl w:val="1"/>
          <w:numId w:val="87"/>
        </w:numPr>
        <w:tabs>
          <w:tab w:val="clear" w:pos="1117"/>
          <w:tab w:val="num" w:pos="720"/>
        </w:tabs>
        <w:spacing w:after="0" w:line="276" w:lineRule="auto"/>
        <w:ind w:left="567" w:right="-176" w:hanging="283"/>
        <w:jc w:val="both"/>
        <w:rPr>
          <w:rFonts w:ascii="Times New Roman" w:hAnsi="Times New Roman" w:cs="Times New Roman"/>
          <w:sz w:val="23"/>
          <w:szCs w:val="23"/>
          <w:lang w:val="ro-RO"/>
        </w:rPr>
      </w:pPr>
      <w:r>
        <w:rPr>
          <w:rFonts w:ascii="Times New Roman" w:hAnsi="Times New Roman" w:cs="Times New Roman"/>
          <w:sz w:val="23"/>
          <w:szCs w:val="23"/>
          <w:lang w:val="ro-RO"/>
        </w:rPr>
        <w:t>l</w:t>
      </w:r>
      <w:r w:rsidR="00B32650" w:rsidRPr="004677BD">
        <w:rPr>
          <w:rFonts w:ascii="Times New Roman" w:hAnsi="Times New Roman" w:cs="Times New Roman"/>
          <w:sz w:val="23"/>
          <w:szCs w:val="23"/>
          <w:lang w:val="ro-RO"/>
        </w:rPr>
        <w:t xml:space="preserve">a sosirea expeditiilor poştale Prioritare, Biroul de Schimb Internaţional Bucureşti a asigurat primirea, prelucrarea şi predarea în regim de urgenţă a trimiterilor poştale şi a documentelor aferente acestora către OP Bucureşti 83, subunitate poştală care a asigurat prelucrarea şi livrarea zilnică a acestora la </w:t>
      </w:r>
      <w:r w:rsidRPr="004677BD">
        <w:rPr>
          <w:rFonts w:ascii="Times New Roman" w:hAnsi="Times New Roman" w:cs="Times New Roman"/>
          <w:sz w:val="23"/>
          <w:szCs w:val="23"/>
          <w:lang w:val="ro-RO"/>
        </w:rPr>
        <w:t>Biroul electoral pentru votul prin coresponden</w:t>
      </w:r>
      <w:r w:rsidRPr="004677BD">
        <w:rPr>
          <w:rFonts w:ascii="Times New Roman" w:hAnsi="Times New Roman" w:cs="Times New Roman" w:hint="eastAsia"/>
          <w:sz w:val="23"/>
          <w:szCs w:val="23"/>
          <w:lang w:val="ro-RO"/>
        </w:rPr>
        <w:t>ţă</w:t>
      </w:r>
      <w:r w:rsidRPr="004677BD">
        <w:rPr>
          <w:rFonts w:ascii="Times New Roman" w:hAnsi="Times New Roman" w:cs="Times New Roman"/>
          <w:sz w:val="23"/>
          <w:szCs w:val="23"/>
          <w:lang w:val="ro-RO"/>
        </w:rPr>
        <w:t xml:space="preserve"> sau Autoritatea Electoral</w:t>
      </w:r>
      <w:r w:rsidRPr="004677BD">
        <w:rPr>
          <w:rFonts w:ascii="Times New Roman" w:hAnsi="Times New Roman" w:cs="Times New Roman" w:hint="eastAsia"/>
          <w:sz w:val="23"/>
          <w:szCs w:val="23"/>
          <w:lang w:val="ro-RO"/>
        </w:rPr>
        <w:t>ă</w:t>
      </w:r>
      <w:r w:rsidRPr="004677BD">
        <w:rPr>
          <w:rFonts w:ascii="Times New Roman" w:hAnsi="Times New Roman" w:cs="Times New Roman"/>
          <w:sz w:val="23"/>
          <w:szCs w:val="23"/>
          <w:lang w:val="ro-RO"/>
        </w:rPr>
        <w:t xml:space="preserve"> Permanent</w:t>
      </w:r>
      <w:r w:rsidRPr="004677BD">
        <w:rPr>
          <w:rFonts w:ascii="Times New Roman" w:hAnsi="Times New Roman" w:cs="Times New Roman" w:hint="eastAsia"/>
          <w:sz w:val="23"/>
          <w:szCs w:val="23"/>
          <w:lang w:val="ro-RO"/>
        </w:rPr>
        <w:t>ă</w:t>
      </w:r>
      <w:r w:rsidR="00B32650" w:rsidRPr="004677BD">
        <w:rPr>
          <w:rFonts w:ascii="Times New Roman" w:hAnsi="Times New Roman" w:cs="Times New Roman"/>
          <w:sz w:val="23"/>
          <w:szCs w:val="23"/>
          <w:lang w:val="ro-RO"/>
        </w:rPr>
        <w:t>.</w:t>
      </w:r>
    </w:p>
    <w:p w14:paraId="4C31B247" w14:textId="01C6FD6B" w:rsidR="00B32650" w:rsidRPr="004677BD" w:rsidRDefault="004677BD" w:rsidP="004677BD">
      <w:pPr>
        <w:numPr>
          <w:ilvl w:val="1"/>
          <w:numId w:val="87"/>
        </w:numPr>
        <w:tabs>
          <w:tab w:val="clear" w:pos="1117"/>
          <w:tab w:val="num" w:pos="720"/>
        </w:tabs>
        <w:spacing w:after="0" w:line="276" w:lineRule="auto"/>
        <w:ind w:left="567" w:right="-176" w:hanging="283"/>
        <w:jc w:val="both"/>
        <w:rPr>
          <w:rFonts w:ascii="Times New Roman" w:hAnsi="Times New Roman" w:cs="Times New Roman"/>
          <w:sz w:val="23"/>
          <w:szCs w:val="23"/>
          <w:lang w:val="ro-RO"/>
        </w:rPr>
      </w:pPr>
      <w:r>
        <w:rPr>
          <w:rFonts w:ascii="Times New Roman" w:hAnsi="Times New Roman" w:cs="Times New Roman"/>
          <w:sz w:val="23"/>
          <w:szCs w:val="23"/>
          <w:lang w:val="ro-RO"/>
        </w:rPr>
        <w:lastRenderedPageBreak/>
        <w:t>u</w:t>
      </w:r>
      <w:r w:rsidR="00B32650" w:rsidRPr="004677BD">
        <w:rPr>
          <w:rFonts w:ascii="Times New Roman" w:hAnsi="Times New Roman" w:cs="Times New Roman"/>
          <w:sz w:val="23"/>
          <w:szCs w:val="23"/>
          <w:lang w:val="ro-RO"/>
        </w:rPr>
        <w:t xml:space="preserve">ltima zi de predare a trimiterilor CCRI conţinând buletinele de vot către </w:t>
      </w:r>
      <w:r w:rsidRPr="004677BD">
        <w:rPr>
          <w:rFonts w:ascii="Times New Roman" w:hAnsi="Times New Roman" w:cs="Times New Roman"/>
          <w:sz w:val="23"/>
          <w:szCs w:val="23"/>
          <w:lang w:val="ro-RO"/>
        </w:rPr>
        <w:t>Biroul electoral pentru votul prin coresponden</w:t>
      </w:r>
      <w:r w:rsidRPr="004677BD">
        <w:rPr>
          <w:rFonts w:ascii="Times New Roman" w:hAnsi="Times New Roman" w:cs="Times New Roman" w:hint="eastAsia"/>
          <w:sz w:val="23"/>
          <w:szCs w:val="23"/>
          <w:lang w:val="ro-RO"/>
        </w:rPr>
        <w:t>ţă</w:t>
      </w:r>
      <w:r w:rsidRPr="004677BD">
        <w:rPr>
          <w:rFonts w:ascii="Times New Roman" w:hAnsi="Times New Roman" w:cs="Times New Roman"/>
          <w:b/>
          <w:sz w:val="23"/>
          <w:szCs w:val="23"/>
          <w:lang w:val="ro-RO"/>
        </w:rPr>
        <w:t xml:space="preserve"> </w:t>
      </w:r>
      <w:r w:rsidR="00B32650" w:rsidRPr="004677BD">
        <w:rPr>
          <w:rFonts w:ascii="Times New Roman" w:hAnsi="Times New Roman" w:cs="Times New Roman"/>
          <w:sz w:val="23"/>
          <w:szCs w:val="23"/>
          <w:lang w:val="ro-RO"/>
        </w:rPr>
        <w:t xml:space="preserve">a fost  08.12.2016, ora 24:00, în conformitate cu prevederile legale în vigoare. </w:t>
      </w:r>
    </w:p>
    <w:p w14:paraId="4249646B" w14:textId="5D410A9B" w:rsidR="006D659E" w:rsidRDefault="005C579C" w:rsidP="006D659E">
      <w:pPr>
        <w:numPr>
          <w:ilvl w:val="1"/>
          <w:numId w:val="87"/>
        </w:numPr>
        <w:tabs>
          <w:tab w:val="clear" w:pos="1117"/>
          <w:tab w:val="num" w:pos="720"/>
        </w:tabs>
        <w:spacing w:after="0" w:line="276" w:lineRule="auto"/>
        <w:ind w:left="567" w:right="-176" w:hanging="283"/>
        <w:jc w:val="both"/>
        <w:rPr>
          <w:rFonts w:ascii="Times New Roman" w:hAnsi="Times New Roman" w:cs="Times New Roman"/>
          <w:sz w:val="23"/>
          <w:szCs w:val="23"/>
          <w:lang w:val="ro-RO"/>
        </w:rPr>
      </w:pPr>
      <w:r>
        <w:rPr>
          <w:rFonts w:ascii="Times New Roman" w:hAnsi="Times New Roman" w:cs="Times New Roman"/>
          <w:sz w:val="23"/>
          <w:szCs w:val="23"/>
          <w:lang w:val="ro-RO"/>
        </w:rPr>
        <w:t>d</w:t>
      </w:r>
      <w:r w:rsidR="00B32650" w:rsidRPr="004677BD">
        <w:rPr>
          <w:rFonts w:ascii="Times New Roman" w:hAnsi="Times New Roman" w:cs="Times New Roman"/>
          <w:sz w:val="23"/>
          <w:szCs w:val="23"/>
          <w:lang w:val="ro-RO"/>
        </w:rPr>
        <w:t xml:space="preserve">in evidenţele </w:t>
      </w:r>
      <w:r w:rsidRPr="005C579C">
        <w:rPr>
          <w:rFonts w:ascii="Times New Roman" w:hAnsi="Times New Roman" w:cs="Times New Roman"/>
          <w:sz w:val="23"/>
          <w:szCs w:val="23"/>
          <w:lang w:val="ro-RO"/>
        </w:rPr>
        <w:t>C.N. Po</w:t>
      </w:r>
      <w:r w:rsidRPr="005C579C">
        <w:rPr>
          <w:rFonts w:ascii="Times New Roman" w:hAnsi="Times New Roman" w:cs="Times New Roman" w:hint="eastAsia"/>
          <w:sz w:val="23"/>
          <w:szCs w:val="23"/>
          <w:lang w:val="ro-RO"/>
        </w:rPr>
        <w:t>ş</w:t>
      </w:r>
      <w:r w:rsidRPr="005C579C">
        <w:rPr>
          <w:rFonts w:ascii="Times New Roman" w:hAnsi="Times New Roman" w:cs="Times New Roman"/>
          <w:sz w:val="23"/>
          <w:szCs w:val="23"/>
          <w:lang w:val="ro-RO"/>
        </w:rPr>
        <w:t>ta Rom</w:t>
      </w:r>
      <w:r w:rsidRPr="005C579C">
        <w:rPr>
          <w:rFonts w:ascii="Times New Roman" w:hAnsi="Times New Roman" w:cs="Times New Roman" w:hint="eastAsia"/>
          <w:sz w:val="23"/>
          <w:szCs w:val="23"/>
          <w:lang w:val="ro-RO"/>
        </w:rPr>
        <w:t>â</w:t>
      </w:r>
      <w:r w:rsidRPr="005C579C">
        <w:rPr>
          <w:rFonts w:ascii="Times New Roman" w:hAnsi="Times New Roman" w:cs="Times New Roman"/>
          <w:sz w:val="23"/>
          <w:szCs w:val="23"/>
          <w:lang w:val="ro-RO"/>
        </w:rPr>
        <w:t>n</w:t>
      </w:r>
      <w:r w:rsidRPr="005C579C">
        <w:rPr>
          <w:rFonts w:ascii="Times New Roman" w:hAnsi="Times New Roman" w:cs="Times New Roman" w:hint="eastAsia"/>
          <w:sz w:val="23"/>
          <w:szCs w:val="23"/>
          <w:lang w:val="ro-RO"/>
        </w:rPr>
        <w:t>ă</w:t>
      </w:r>
      <w:r w:rsidRPr="005C579C">
        <w:rPr>
          <w:rFonts w:ascii="Times New Roman" w:hAnsi="Times New Roman" w:cs="Times New Roman"/>
          <w:sz w:val="23"/>
          <w:szCs w:val="23"/>
          <w:lang w:val="ro-RO"/>
        </w:rPr>
        <w:t xml:space="preserve"> S.A.</w:t>
      </w:r>
      <w:r>
        <w:rPr>
          <w:rFonts w:ascii="Times New Roman" w:hAnsi="Times New Roman" w:cs="Times New Roman"/>
          <w:sz w:val="23"/>
          <w:szCs w:val="23"/>
          <w:lang w:val="ro-RO"/>
        </w:rPr>
        <w:t xml:space="preserve"> </w:t>
      </w:r>
      <w:r w:rsidR="00B32650" w:rsidRPr="004677BD">
        <w:rPr>
          <w:rFonts w:ascii="Times New Roman" w:hAnsi="Times New Roman" w:cs="Times New Roman"/>
          <w:sz w:val="23"/>
          <w:szCs w:val="23"/>
          <w:lang w:val="ro-RO"/>
        </w:rPr>
        <w:t xml:space="preserve">reiese faptul că până la data de 08.12.2016 (inclusiv) au fost predate la </w:t>
      </w:r>
      <w:r w:rsidRPr="005C579C">
        <w:rPr>
          <w:rFonts w:ascii="Times New Roman" w:hAnsi="Times New Roman" w:cs="Times New Roman"/>
          <w:sz w:val="23"/>
          <w:szCs w:val="23"/>
          <w:lang w:val="ro-RO"/>
        </w:rPr>
        <w:t>Biroul electoral pentru votul prin coresponden</w:t>
      </w:r>
      <w:r w:rsidRPr="005C579C">
        <w:rPr>
          <w:rFonts w:ascii="Times New Roman" w:hAnsi="Times New Roman" w:cs="Times New Roman" w:hint="eastAsia"/>
          <w:sz w:val="23"/>
          <w:szCs w:val="23"/>
          <w:lang w:val="ro-RO"/>
        </w:rPr>
        <w:t>ţă</w:t>
      </w:r>
      <w:r>
        <w:rPr>
          <w:rFonts w:ascii="Times New Roman" w:hAnsi="Times New Roman" w:cs="Times New Roman"/>
          <w:sz w:val="23"/>
          <w:szCs w:val="23"/>
          <w:lang w:val="ro-RO"/>
        </w:rPr>
        <w:t xml:space="preserve"> și la</w:t>
      </w:r>
      <w:r w:rsidRPr="005C579C">
        <w:rPr>
          <w:rFonts w:ascii="Times New Roman" w:hAnsi="Times New Roman" w:cs="Times New Roman"/>
          <w:sz w:val="23"/>
          <w:szCs w:val="23"/>
          <w:lang w:val="ro-RO"/>
        </w:rPr>
        <w:t xml:space="preserve"> Autoritatea Electoral</w:t>
      </w:r>
      <w:r w:rsidRPr="005C579C">
        <w:rPr>
          <w:rFonts w:ascii="Times New Roman" w:hAnsi="Times New Roman" w:cs="Times New Roman" w:hint="eastAsia"/>
          <w:sz w:val="23"/>
          <w:szCs w:val="23"/>
          <w:lang w:val="ro-RO"/>
        </w:rPr>
        <w:t>ă</w:t>
      </w:r>
      <w:r w:rsidRPr="005C579C">
        <w:rPr>
          <w:rFonts w:ascii="Times New Roman" w:hAnsi="Times New Roman" w:cs="Times New Roman"/>
          <w:sz w:val="23"/>
          <w:szCs w:val="23"/>
          <w:lang w:val="ro-RO"/>
        </w:rPr>
        <w:t xml:space="preserve"> Permanent</w:t>
      </w:r>
      <w:r w:rsidRPr="005C579C">
        <w:rPr>
          <w:rFonts w:ascii="Times New Roman" w:hAnsi="Times New Roman" w:cs="Times New Roman" w:hint="eastAsia"/>
          <w:sz w:val="23"/>
          <w:szCs w:val="23"/>
          <w:lang w:val="ro-RO"/>
        </w:rPr>
        <w:t>ă</w:t>
      </w:r>
      <w:r w:rsidR="00B32650" w:rsidRPr="004677BD">
        <w:rPr>
          <w:rFonts w:ascii="Times New Roman" w:hAnsi="Times New Roman" w:cs="Times New Roman"/>
          <w:sz w:val="23"/>
          <w:szCs w:val="23"/>
          <w:lang w:val="ro-RO"/>
        </w:rPr>
        <w:t xml:space="preserve"> următoarele cantităţi de trimiteri poştale si documente aferente acestora:</w:t>
      </w:r>
    </w:p>
    <w:p w14:paraId="2340B5DA" w14:textId="77777777" w:rsidR="006D659E" w:rsidRPr="006D659E" w:rsidRDefault="006D659E" w:rsidP="006D659E">
      <w:pPr>
        <w:spacing w:after="0" w:line="276" w:lineRule="auto"/>
        <w:ind w:left="567" w:right="-176"/>
        <w:jc w:val="both"/>
        <w:rPr>
          <w:rFonts w:ascii="Times New Roman" w:hAnsi="Times New Roman" w:cs="Times New Roman"/>
          <w:sz w:val="23"/>
          <w:szCs w:val="23"/>
          <w:lang w:val="ro-RO"/>
        </w:rPr>
      </w:pPr>
    </w:p>
    <w:tbl>
      <w:tblPr>
        <w:tblStyle w:val="TableGridLight1"/>
        <w:tblW w:w="0" w:type="auto"/>
        <w:jc w:val="center"/>
        <w:tblLook w:val="04A0" w:firstRow="1" w:lastRow="0" w:firstColumn="1" w:lastColumn="0" w:noHBand="0" w:noVBand="1"/>
      </w:tblPr>
      <w:tblGrid>
        <w:gridCol w:w="9214"/>
      </w:tblGrid>
      <w:tr w:rsidR="006D659E" w:rsidRPr="006D659E" w14:paraId="6BE025F1" w14:textId="77777777" w:rsidTr="006D659E">
        <w:trPr>
          <w:jc w:val="center"/>
        </w:trPr>
        <w:tc>
          <w:tcPr>
            <w:tcW w:w="9214" w:type="dxa"/>
          </w:tcPr>
          <w:p w14:paraId="1A4533C7" w14:textId="77777777" w:rsidR="006D659E" w:rsidRPr="006D659E" w:rsidRDefault="006D659E" w:rsidP="006D659E">
            <w:pPr>
              <w:tabs>
                <w:tab w:val="left" w:pos="2760"/>
              </w:tabs>
              <w:spacing w:line="276" w:lineRule="auto"/>
              <w:jc w:val="both"/>
              <w:rPr>
                <w:rFonts w:ascii="Times New Roman" w:hAnsi="Times New Roman" w:cs="Times New Roman"/>
                <w:b/>
                <w:sz w:val="20"/>
                <w:szCs w:val="20"/>
                <w:lang w:val="ro-RO"/>
              </w:rPr>
            </w:pPr>
            <w:r w:rsidRPr="006D659E">
              <w:rPr>
                <w:rFonts w:ascii="Times New Roman" w:hAnsi="Times New Roman" w:cs="Times New Roman"/>
                <w:b/>
                <w:sz w:val="20"/>
                <w:szCs w:val="20"/>
                <w:lang w:val="ro-RO"/>
              </w:rPr>
              <w:t>La Biroul electoral pentru votul prin coresponden</w:t>
            </w:r>
            <w:r w:rsidRPr="006D659E">
              <w:rPr>
                <w:rFonts w:ascii="Times New Roman" w:hAnsi="Times New Roman" w:cs="Times New Roman" w:hint="eastAsia"/>
                <w:b/>
                <w:sz w:val="20"/>
                <w:szCs w:val="20"/>
                <w:lang w:val="ro-RO"/>
              </w:rPr>
              <w:t>ţă</w:t>
            </w:r>
            <w:r w:rsidRPr="006D659E">
              <w:rPr>
                <w:rFonts w:ascii="Times New Roman" w:hAnsi="Times New Roman" w:cs="Times New Roman"/>
                <w:b/>
                <w:sz w:val="20"/>
                <w:szCs w:val="20"/>
              </w:rPr>
              <w:t>:</w:t>
            </w:r>
          </w:p>
        </w:tc>
      </w:tr>
      <w:tr w:rsidR="006D659E" w:rsidRPr="006D659E" w14:paraId="0E91FFF7" w14:textId="77777777" w:rsidTr="006D659E">
        <w:trPr>
          <w:jc w:val="center"/>
        </w:trPr>
        <w:tc>
          <w:tcPr>
            <w:tcW w:w="9214" w:type="dxa"/>
          </w:tcPr>
          <w:p w14:paraId="111C87CA" w14:textId="77777777" w:rsidR="006D659E" w:rsidRPr="006D659E" w:rsidRDefault="006D659E" w:rsidP="00DF5DDB">
            <w:pPr>
              <w:numPr>
                <w:ilvl w:val="0"/>
                <w:numId w:val="81"/>
              </w:numPr>
              <w:spacing w:line="276" w:lineRule="auto"/>
              <w:jc w:val="both"/>
              <w:rPr>
                <w:rFonts w:ascii="Times New Roman" w:hAnsi="Times New Roman" w:cs="Times New Roman"/>
                <w:sz w:val="20"/>
                <w:szCs w:val="20"/>
                <w:lang w:val="it-IT"/>
              </w:rPr>
            </w:pPr>
            <w:r w:rsidRPr="006D659E">
              <w:rPr>
                <w:rFonts w:ascii="Times New Roman" w:hAnsi="Times New Roman" w:cs="Times New Roman"/>
                <w:sz w:val="20"/>
                <w:szCs w:val="20"/>
                <w:lang w:val="it-IT"/>
              </w:rPr>
              <w:t>4.561 trimiteri CCRI (trimiterea CCRI conţine buletinul de vot);</w:t>
            </w:r>
          </w:p>
        </w:tc>
      </w:tr>
      <w:tr w:rsidR="006D659E" w:rsidRPr="006D659E" w14:paraId="5A297E4B" w14:textId="77777777" w:rsidTr="006D659E">
        <w:trPr>
          <w:jc w:val="center"/>
        </w:trPr>
        <w:tc>
          <w:tcPr>
            <w:tcW w:w="9214" w:type="dxa"/>
          </w:tcPr>
          <w:p w14:paraId="12156752" w14:textId="77777777" w:rsidR="006D659E" w:rsidRPr="006D659E" w:rsidRDefault="006D659E" w:rsidP="00DF5DDB">
            <w:pPr>
              <w:numPr>
                <w:ilvl w:val="0"/>
                <w:numId w:val="81"/>
              </w:numPr>
              <w:spacing w:line="276" w:lineRule="auto"/>
              <w:jc w:val="both"/>
              <w:rPr>
                <w:rFonts w:ascii="Times New Roman" w:hAnsi="Times New Roman" w:cs="Times New Roman"/>
                <w:sz w:val="20"/>
                <w:szCs w:val="20"/>
                <w:lang w:val="it-IT"/>
              </w:rPr>
            </w:pPr>
            <w:r w:rsidRPr="006D659E">
              <w:rPr>
                <w:rFonts w:ascii="Times New Roman" w:hAnsi="Times New Roman" w:cs="Times New Roman"/>
                <w:sz w:val="20"/>
                <w:szCs w:val="20"/>
                <w:lang w:val="it-IT"/>
              </w:rPr>
              <w:t>396 trimiteri retur (trimiteri de corespondenţă cu AR şi trimiteri EMS);</w:t>
            </w:r>
          </w:p>
        </w:tc>
      </w:tr>
      <w:tr w:rsidR="006D659E" w:rsidRPr="006D659E" w14:paraId="75EB3A1E" w14:textId="77777777" w:rsidTr="006D659E">
        <w:trPr>
          <w:jc w:val="center"/>
        </w:trPr>
        <w:tc>
          <w:tcPr>
            <w:tcW w:w="9214" w:type="dxa"/>
          </w:tcPr>
          <w:p w14:paraId="04DEE45B" w14:textId="77777777" w:rsidR="006D659E" w:rsidRPr="006D659E" w:rsidRDefault="006D659E" w:rsidP="00DF5DDB">
            <w:pPr>
              <w:numPr>
                <w:ilvl w:val="0"/>
                <w:numId w:val="81"/>
              </w:numPr>
              <w:spacing w:line="276" w:lineRule="auto"/>
              <w:jc w:val="both"/>
              <w:rPr>
                <w:rFonts w:ascii="Times New Roman" w:hAnsi="Times New Roman" w:cs="Times New Roman"/>
                <w:sz w:val="20"/>
                <w:szCs w:val="20"/>
                <w:lang w:val="it-IT"/>
              </w:rPr>
            </w:pPr>
            <w:r w:rsidRPr="006D659E">
              <w:rPr>
                <w:rFonts w:ascii="Times New Roman" w:hAnsi="Times New Roman" w:cs="Times New Roman"/>
                <w:sz w:val="20"/>
                <w:szCs w:val="20"/>
                <w:lang w:val="it-IT"/>
              </w:rPr>
              <w:t>7 trimiteri poştale francate de expeditor.</w:t>
            </w:r>
          </w:p>
        </w:tc>
      </w:tr>
      <w:tr w:rsidR="006D659E" w:rsidRPr="006D659E" w14:paraId="0C4D20DA" w14:textId="77777777" w:rsidTr="006D659E">
        <w:trPr>
          <w:jc w:val="center"/>
        </w:trPr>
        <w:tc>
          <w:tcPr>
            <w:tcW w:w="9214" w:type="dxa"/>
          </w:tcPr>
          <w:p w14:paraId="5C21808A" w14:textId="77777777" w:rsidR="006D659E" w:rsidRPr="006D659E" w:rsidRDefault="006D659E" w:rsidP="006D659E">
            <w:pPr>
              <w:tabs>
                <w:tab w:val="left" w:pos="2760"/>
              </w:tabs>
              <w:spacing w:line="276" w:lineRule="auto"/>
              <w:jc w:val="both"/>
              <w:rPr>
                <w:rFonts w:ascii="Times New Roman" w:hAnsi="Times New Roman" w:cs="Times New Roman"/>
                <w:b/>
                <w:sz w:val="20"/>
                <w:szCs w:val="20"/>
                <w:lang w:val="ro-RO"/>
              </w:rPr>
            </w:pPr>
            <w:r w:rsidRPr="006D659E">
              <w:rPr>
                <w:rFonts w:ascii="Times New Roman" w:hAnsi="Times New Roman" w:cs="Times New Roman"/>
                <w:b/>
                <w:sz w:val="20"/>
                <w:szCs w:val="20"/>
                <w:lang w:val="ro-RO"/>
              </w:rPr>
              <w:t>La Autoritatea Electoral</w:t>
            </w:r>
            <w:r w:rsidRPr="006D659E">
              <w:rPr>
                <w:rFonts w:ascii="Times New Roman" w:hAnsi="Times New Roman" w:cs="Times New Roman" w:hint="eastAsia"/>
                <w:b/>
                <w:sz w:val="20"/>
                <w:szCs w:val="20"/>
                <w:lang w:val="ro-RO"/>
              </w:rPr>
              <w:t>ă</w:t>
            </w:r>
            <w:r w:rsidRPr="006D659E">
              <w:rPr>
                <w:rFonts w:ascii="Times New Roman" w:hAnsi="Times New Roman" w:cs="Times New Roman"/>
                <w:b/>
                <w:sz w:val="20"/>
                <w:szCs w:val="20"/>
                <w:lang w:val="ro-RO"/>
              </w:rPr>
              <w:t xml:space="preserve"> Permanent</w:t>
            </w:r>
            <w:r w:rsidRPr="006D659E">
              <w:rPr>
                <w:rFonts w:ascii="Times New Roman" w:hAnsi="Times New Roman" w:cs="Times New Roman" w:hint="eastAsia"/>
                <w:b/>
                <w:sz w:val="20"/>
                <w:szCs w:val="20"/>
                <w:lang w:val="ro-RO"/>
              </w:rPr>
              <w:t>ă</w:t>
            </w:r>
            <w:r w:rsidRPr="006D659E">
              <w:rPr>
                <w:rFonts w:ascii="Times New Roman" w:hAnsi="Times New Roman" w:cs="Times New Roman"/>
                <w:b/>
                <w:sz w:val="20"/>
                <w:szCs w:val="20"/>
                <w:lang w:val="ro-RO"/>
              </w:rPr>
              <w:t>:</w:t>
            </w:r>
          </w:p>
        </w:tc>
      </w:tr>
      <w:tr w:rsidR="006D659E" w:rsidRPr="006D659E" w14:paraId="304AF814" w14:textId="77777777" w:rsidTr="006D659E">
        <w:trPr>
          <w:jc w:val="center"/>
        </w:trPr>
        <w:tc>
          <w:tcPr>
            <w:tcW w:w="9214" w:type="dxa"/>
          </w:tcPr>
          <w:p w14:paraId="05F20232" w14:textId="77777777" w:rsidR="006D659E" w:rsidRPr="006D659E" w:rsidRDefault="006D659E" w:rsidP="00DF5DDB">
            <w:pPr>
              <w:numPr>
                <w:ilvl w:val="0"/>
                <w:numId w:val="81"/>
              </w:numPr>
              <w:spacing w:line="276" w:lineRule="auto"/>
              <w:jc w:val="both"/>
              <w:rPr>
                <w:rFonts w:ascii="Times New Roman" w:hAnsi="Times New Roman" w:cs="Times New Roman"/>
                <w:sz w:val="20"/>
                <w:szCs w:val="20"/>
                <w:lang w:val="it-IT"/>
              </w:rPr>
            </w:pPr>
            <w:r w:rsidRPr="006D659E">
              <w:rPr>
                <w:rFonts w:ascii="Times New Roman" w:hAnsi="Times New Roman" w:cs="Times New Roman"/>
                <w:sz w:val="20"/>
                <w:szCs w:val="20"/>
                <w:lang w:val="it-IT"/>
              </w:rPr>
              <w:t>7.265 confirmări pentru trimiterile de corespondenţă cu AR şi EMS (inclusiv documente doveditoare).</w:t>
            </w:r>
          </w:p>
        </w:tc>
      </w:tr>
    </w:tbl>
    <w:p w14:paraId="149E3417" w14:textId="77777777" w:rsidR="006D659E" w:rsidRDefault="006D659E" w:rsidP="006D659E">
      <w:pPr>
        <w:spacing w:after="0" w:line="276" w:lineRule="auto"/>
        <w:ind w:right="-176"/>
        <w:jc w:val="both"/>
        <w:rPr>
          <w:rFonts w:ascii="Times New Roman" w:hAnsi="Times New Roman" w:cs="Times New Roman"/>
          <w:color w:val="FF0000"/>
          <w:sz w:val="23"/>
          <w:szCs w:val="23"/>
          <w:lang w:val="ro-RO"/>
        </w:rPr>
      </w:pPr>
    </w:p>
    <w:p w14:paraId="6886B99C" w14:textId="73853467" w:rsidR="00B32650" w:rsidRPr="006D659E" w:rsidRDefault="006D659E" w:rsidP="006D659E">
      <w:pPr>
        <w:pStyle w:val="ListParagraph"/>
        <w:numPr>
          <w:ilvl w:val="0"/>
          <w:numId w:val="88"/>
        </w:numPr>
        <w:spacing w:after="0" w:line="276" w:lineRule="auto"/>
        <w:ind w:left="567" w:right="-176"/>
        <w:jc w:val="both"/>
        <w:rPr>
          <w:rFonts w:ascii="Times New Roman" w:hAnsi="Times New Roman" w:cs="Times New Roman"/>
          <w:sz w:val="23"/>
          <w:szCs w:val="23"/>
          <w:lang w:val="ro-RO"/>
        </w:rPr>
      </w:pPr>
      <w:r>
        <w:rPr>
          <w:rFonts w:ascii="Times New Roman" w:hAnsi="Times New Roman" w:cs="Times New Roman"/>
          <w:sz w:val="23"/>
          <w:szCs w:val="23"/>
          <w:lang w:val="ro-RO"/>
        </w:rPr>
        <w:t>t</w:t>
      </w:r>
      <w:r w:rsidR="00B32650" w:rsidRPr="006D659E">
        <w:rPr>
          <w:rFonts w:ascii="Times New Roman" w:hAnsi="Times New Roman" w:cs="Times New Roman"/>
          <w:sz w:val="23"/>
          <w:szCs w:val="23"/>
          <w:lang w:val="ro-RO"/>
        </w:rPr>
        <w:t>rimiterile poştale şi documentele aferente acestora primite după aceasta dată au fost predate către Autoritatea Electorală</w:t>
      </w:r>
      <w:r>
        <w:rPr>
          <w:rFonts w:ascii="Times New Roman" w:hAnsi="Times New Roman" w:cs="Times New Roman"/>
          <w:sz w:val="23"/>
          <w:szCs w:val="23"/>
          <w:lang w:val="ro-RO"/>
        </w:rPr>
        <w:t xml:space="preserve"> Permanentă.</w:t>
      </w:r>
      <w:r>
        <w:rPr>
          <w:rFonts w:ascii="Times New Roman" w:hAnsi="Times New Roman" w:cs="Times New Roman"/>
          <w:color w:val="FF0000"/>
          <w:sz w:val="23"/>
          <w:szCs w:val="23"/>
          <w:lang w:val="ro-RO"/>
        </w:rPr>
        <w:t xml:space="preserve"> </w:t>
      </w:r>
      <w:r w:rsidRPr="006D659E">
        <w:rPr>
          <w:rFonts w:ascii="Times New Roman" w:hAnsi="Times New Roman" w:cs="Times New Roman"/>
          <w:sz w:val="23"/>
          <w:szCs w:val="23"/>
          <w:lang w:val="ro-RO"/>
        </w:rPr>
        <w:t>Î</w:t>
      </w:r>
      <w:r w:rsidR="00B32650" w:rsidRPr="006D659E">
        <w:rPr>
          <w:rFonts w:ascii="Times New Roman" w:hAnsi="Times New Roman" w:cs="Times New Roman"/>
          <w:sz w:val="23"/>
          <w:szCs w:val="23"/>
          <w:lang w:val="ro-RO"/>
        </w:rPr>
        <w:t>n perioada 09.12.2016 -</w:t>
      </w:r>
      <w:r>
        <w:rPr>
          <w:rFonts w:ascii="Times New Roman" w:hAnsi="Times New Roman" w:cs="Times New Roman"/>
          <w:sz w:val="23"/>
          <w:szCs w:val="23"/>
          <w:lang w:val="ro-RO"/>
        </w:rPr>
        <w:t xml:space="preserve"> 08.03.2017, au fost predate Autorității </w:t>
      </w:r>
      <w:r w:rsidR="00B32650" w:rsidRPr="006D659E">
        <w:rPr>
          <w:rFonts w:ascii="Times New Roman" w:hAnsi="Times New Roman" w:cs="Times New Roman"/>
          <w:sz w:val="23"/>
          <w:szCs w:val="23"/>
          <w:lang w:val="ro-RO"/>
        </w:rPr>
        <w:t>un număr de 355 trimiteri CCRI.</w:t>
      </w:r>
    </w:p>
    <w:p w14:paraId="138B8997" w14:textId="77777777" w:rsidR="00B32650" w:rsidRPr="005B308E" w:rsidRDefault="00B32650" w:rsidP="006C2D03">
      <w:pPr>
        <w:tabs>
          <w:tab w:val="left" w:pos="2760"/>
        </w:tabs>
        <w:spacing w:after="0" w:line="276" w:lineRule="auto"/>
        <w:ind w:right="-176"/>
        <w:jc w:val="both"/>
        <w:rPr>
          <w:rFonts w:ascii="Times New Roman" w:hAnsi="Times New Roman" w:cs="Times New Roman"/>
          <w:color w:val="FF0000"/>
          <w:sz w:val="23"/>
          <w:szCs w:val="23"/>
          <w:lang w:val="ro-RO"/>
        </w:rPr>
      </w:pPr>
    </w:p>
    <w:p w14:paraId="4917C3AE" w14:textId="1CC66CF7" w:rsidR="00B32650" w:rsidRPr="00281F74" w:rsidRDefault="00B32650" w:rsidP="00281F74">
      <w:pPr>
        <w:spacing w:after="0" w:line="276" w:lineRule="auto"/>
        <w:ind w:right="-176" w:firstLine="567"/>
        <w:jc w:val="both"/>
        <w:rPr>
          <w:rFonts w:ascii="Times New Roman" w:hAnsi="Times New Roman" w:cs="Times New Roman"/>
          <w:sz w:val="23"/>
          <w:szCs w:val="23"/>
          <w:lang w:val="ro-RO"/>
        </w:rPr>
      </w:pPr>
      <w:r w:rsidRPr="00281F74">
        <w:rPr>
          <w:rFonts w:ascii="Times New Roman" w:hAnsi="Times New Roman" w:cs="Times New Roman"/>
          <w:sz w:val="23"/>
          <w:szCs w:val="23"/>
          <w:lang w:val="ro-RO"/>
        </w:rPr>
        <w:t>Direcţia Generală de Jandarmi Bucureşti şi Inspectoratul de Jandarmi Judeţean Ilfov au asigurat paza</w:t>
      </w:r>
      <w:r w:rsidR="00345580" w:rsidRPr="00281F74">
        <w:rPr>
          <w:rFonts w:ascii="Times New Roman" w:hAnsi="Times New Roman" w:cs="Times New Roman"/>
          <w:sz w:val="23"/>
          <w:szCs w:val="23"/>
          <w:lang w:val="ro-RO"/>
        </w:rPr>
        <w:t xml:space="preserve"> spaţiilor dedicate din cadrul subunităţilor poştale implicate şi a transportului trimiterilor poştale între acestea</w:t>
      </w:r>
      <w:r w:rsidRPr="00281F74">
        <w:rPr>
          <w:rFonts w:ascii="Times New Roman" w:hAnsi="Times New Roman" w:cs="Times New Roman"/>
          <w:sz w:val="23"/>
          <w:szCs w:val="23"/>
          <w:lang w:val="ro-RO"/>
        </w:rPr>
        <w:t>, pe toată perioada de derulare a acţi</w:t>
      </w:r>
      <w:r w:rsidR="00345580" w:rsidRPr="00281F74">
        <w:rPr>
          <w:rFonts w:ascii="Times New Roman" w:hAnsi="Times New Roman" w:cs="Times New Roman"/>
          <w:sz w:val="23"/>
          <w:szCs w:val="23"/>
          <w:lang w:val="ro-RO"/>
        </w:rPr>
        <w:t>unii votul prin corespondenţă</w:t>
      </w:r>
      <w:r w:rsidRPr="00281F74">
        <w:rPr>
          <w:rFonts w:ascii="Times New Roman" w:hAnsi="Times New Roman" w:cs="Times New Roman"/>
          <w:sz w:val="23"/>
          <w:szCs w:val="23"/>
          <w:lang w:val="ro-RO"/>
        </w:rPr>
        <w:t>.</w:t>
      </w:r>
    </w:p>
    <w:p w14:paraId="2B8FB1EE" w14:textId="138D27FE" w:rsidR="00B32650" w:rsidRPr="00281F74" w:rsidRDefault="00AE6924" w:rsidP="006C21DD">
      <w:pPr>
        <w:spacing w:after="0" w:line="276" w:lineRule="auto"/>
        <w:ind w:right="-176" w:firstLine="567"/>
        <w:jc w:val="both"/>
        <w:rPr>
          <w:rFonts w:ascii="Times New Roman" w:hAnsi="Times New Roman" w:cs="Times New Roman"/>
          <w:sz w:val="23"/>
          <w:szCs w:val="23"/>
          <w:lang w:val="ro-RO"/>
        </w:rPr>
      </w:pPr>
      <w:r w:rsidRPr="00281F74">
        <w:rPr>
          <w:rFonts w:ascii="Times New Roman" w:hAnsi="Times New Roman" w:cs="Times New Roman"/>
          <w:sz w:val="23"/>
          <w:szCs w:val="23"/>
          <w:lang w:val="ro-RO"/>
        </w:rPr>
        <w:t>C.N. Po</w:t>
      </w:r>
      <w:r w:rsidRPr="00281F74">
        <w:rPr>
          <w:rFonts w:ascii="Times New Roman" w:hAnsi="Times New Roman" w:cs="Times New Roman" w:hint="eastAsia"/>
          <w:sz w:val="23"/>
          <w:szCs w:val="23"/>
          <w:lang w:val="ro-RO"/>
        </w:rPr>
        <w:t>ş</w:t>
      </w:r>
      <w:r w:rsidRPr="00281F74">
        <w:rPr>
          <w:rFonts w:ascii="Times New Roman" w:hAnsi="Times New Roman" w:cs="Times New Roman"/>
          <w:sz w:val="23"/>
          <w:szCs w:val="23"/>
          <w:lang w:val="ro-RO"/>
        </w:rPr>
        <w:t>ta Rom</w:t>
      </w:r>
      <w:r w:rsidRPr="00281F74">
        <w:rPr>
          <w:rFonts w:ascii="Times New Roman" w:hAnsi="Times New Roman" w:cs="Times New Roman" w:hint="eastAsia"/>
          <w:sz w:val="23"/>
          <w:szCs w:val="23"/>
          <w:lang w:val="ro-RO"/>
        </w:rPr>
        <w:t>â</w:t>
      </w:r>
      <w:r w:rsidRPr="00281F74">
        <w:rPr>
          <w:rFonts w:ascii="Times New Roman" w:hAnsi="Times New Roman" w:cs="Times New Roman"/>
          <w:sz w:val="23"/>
          <w:szCs w:val="23"/>
          <w:lang w:val="ro-RO"/>
        </w:rPr>
        <w:t>n</w:t>
      </w:r>
      <w:r w:rsidRPr="00281F74">
        <w:rPr>
          <w:rFonts w:ascii="Times New Roman" w:hAnsi="Times New Roman" w:cs="Times New Roman" w:hint="eastAsia"/>
          <w:sz w:val="23"/>
          <w:szCs w:val="23"/>
          <w:lang w:val="ro-RO"/>
        </w:rPr>
        <w:t>ă</w:t>
      </w:r>
      <w:r w:rsidRPr="00281F74">
        <w:rPr>
          <w:rFonts w:ascii="Times New Roman" w:hAnsi="Times New Roman" w:cs="Times New Roman"/>
          <w:sz w:val="23"/>
          <w:szCs w:val="23"/>
          <w:lang w:val="ro-RO"/>
        </w:rPr>
        <w:t xml:space="preserve"> S.A</w:t>
      </w:r>
      <w:r w:rsidR="00DB0251">
        <w:rPr>
          <w:rFonts w:ascii="Times New Roman" w:hAnsi="Times New Roman" w:cs="Times New Roman"/>
          <w:sz w:val="23"/>
          <w:szCs w:val="23"/>
          <w:lang w:val="ro-RO"/>
        </w:rPr>
        <w:t>.</w:t>
      </w:r>
      <w:r w:rsidRPr="00281F74">
        <w:rPr>
          <w:rFonts w:ascii="Times New Roman" w:hAnsi="Times New Roman" w:cs="Times New Roman"/>
          <w:sz w:val="23"/>
          <w:szCs w:val="23"/>
          <w:lang w:val="ro-RO"/>
        </w:rPr>
        <w:t xml:space="preserve"> a formulat o serie de p</w:t>
      </w:r>
      <w:r w:rsidR="00B32650" w:rsidRPr="00281F74">
        <w:rPr>
          <w:rFonts w:ascii="Times New Roman" w:hAnsi="Times New Roman" w:cs="Times New Roman"/>
          <w:sz w:val="23"/>
          <w:szCs w:val="23"/>
          <w:lang w:val="ro-RO"/>
        </w:rPr>
        <w:t>ropuneri de modificare a legislaţiei referitoare la votul prin corespondenţă</w:t>
      </w:r>
      <w:r w:rsidR="00C41ACD" w:rsidRPr="00281F74">
        <w:rPr>
          <w:rFonts w:ascii="Times New Roman" w:hAnsi="Times New Roman" w:cs="Times New Roman"/>
          <w:sz w:val="23"/>
          <w:szCs w:val="23"/>
          <w:lang w:val="ro-RO"/>
        </w:rPr>
        <w:t>,</w:t>
      </w:r>
      <w:r w:rsidR="00B32650" w:rsidRPr="00281F74">
        <w:rPr>
          <w:rFonts w:ascii="Times New Roman" w:hAnsi="Times New Roman" w:cs="Times New Roman"/>
          <w:sz w:val="23"/>
          <w:szCs w:val="23"/>
          <w:lang w:val="ro-RO"/>
        </w:rPr>
        <w:t xml:space="preserve"> derivate din expedienţa acumulată pe parcursul derulării procesului electoral</w:t>
      </w:r>
      <w:r w:rsidR="00C41ACD" w:rsidRPr="00281F74">
        <w:rPr>
          <w:rFonts w:ascii="Times New Roman" w:hAnsi="Times New Roman" w:cs="Times New Roman"/>
          <w:sz w:val="23"/>
          <w:szCs w:val="23"/>
          <w:lang w:val="ro-RO"/>
        </w:rPr>
        <w:t>, după cum urmează:</w:t>
      </w:r>
      <w:r w:rsidR="00B32650" w:rsidRPr="00281F74">
        <w:rPr>
          <w:rFonts w:ascii="Times New Roman" w:hAnsi="Times New Roman" w:cs="Times New Roman"/>
          <w:sz w:val="23"/>
          <w:szCs w:val="23"/>
          <w:lang w:val="ro-RO"/>
        </w:rPr>
        <w:t xml:space="preserve">  </w:t>
      </w:r>
    </w:p>
    <w:p w14:paraId="670C125C" w14:textId="1F94E2A0" w:rsidR="00B32650" w:rsidRPr="00FE028C" w:rsidRDefault="00B32650" w:rsidP="00C5477F">
      <w:pPr>
        <w:pStyle w:val="ListParagraph"/>
        <w:numPr>
          <w:ilvl w:val="0"/>
          <w:numId w:val="88"/>
        </w:numPr>
        <w:tabs>
          <w:tab w:val="left" w:pos="2760"/>
        </w:tabs>
        <w:spacing w:after="0" w:line="276" w:lineRule="auto"/>
        <w:ind w:left="567" w:right="-176" w:hanging="207"/>
        <w:jc w:val="both"/>
        <w:rPr>
          <w:rFonts w:ascii="Times New Roman" w:hAnsi="Times New Roman" w:cs="Times New Roman"/>
          <w:sz w:val="23"/>
          <w:szCs w:val="23"/>
          <w:lang w:val="ro-RO"/>
        </w:rPr>
      </w:pPr>
      <w:r w:rsidRPr="00FE028C">
        <w:rPr>
          <w:rFonts w:ascii="Times New Roman" w:hAnsi="Times New Roman" w:cs="Times New Roman"/>
          <w:sz w:val="23"/>
          <w:szCs w:val="23"/>
          <w:lang w:val="ro-RO"/>
        </w:rPr>
        <w:t>modificarea/completarea modelului cererii de înscriere în Registrul electoral cu opţiunea pentru votul prin corespondenţă, astfel încât la datele de identificare ale alegătorului să fi menţionat</w:t>
      </w:r>
      <w:r w:rsidR="00FE028C">
        <w:rPr>
          <w:rFonts w:ascii="Times New Roman" w:hAnsi="Times New Roman" w:cs="Times New Roman"/>
          <w:sz w:val="23"/>
          <w:szCs w:val="23"/>
          <w:lang w:val="ro-RO"/>
        </w:rPr>
        <w:t>e</w:t>
      </w:r>
      <w:r w:rsidRPr="00FE028C">
        <w:rPr>
          <w:rFonts w:ascii="Times New Roman" w:hAnsi="Times New Roman" w:cs="Times New Roman"/>
          <w:sz w:val="23"/>
          <w:szCs w:val="23"/>
          <w:lang w:val="ro-RO"/>
        </w:rPr>
        <w:t xml:space="preserve">, în mod obligatoriu, adresa de e-mail precum şi numărul de telefon, urmând ca aceste date ale alegătorilor să fie furnizate </w:t>
      </w:r>
      <w:r w:rsidR="00CC1FB7" w:rsidRPr="00CC1FB7">
        <w:rPr>
          <w:rFonts w:ascii="Times New Roman" w:hAnsi="Times New Roman" w:cs="Times New Roman"/>
          <w:sz w:val="23"/>
          <w:szCs w:val="23"/>
          <w:lang w:val="ro-RO"/>
        </w:rPr>
        <w:t>C.N. Po</w:t>
      </w:r>
      <w:r w:rsidR="00CC1FB7" w:rsidRPr="00CC1FB7">
        <w:rPr>
          <w:rFonts w:ascii="Times New Roman" w:hAnsi="Times New Roman" w:cs="Times New Roman" w:hint="eastAsia"/>
          <w:sz w:val="23"/>
          <w:szCs w:val="23"/>
          <w:lang w:val="ro-RO"/>
        </w:rPr>
        <w:t>ş</w:t>
      </w:r>
      <w:r w:rsidR="00CC1FB7" w:rsidRPr="00CC1FB7">
        <w:rPr>
          <w:rFonts w:ascii="Times New Roman" w:hAnsi="Times New Roman" w:cs="Times New Roman"/>
          <w:sz w:val="23"/>
          <w:szCs w:val="23"/>
          <w:lang w:val="ro-RO"/>
        </w:rPr>
        <w:t>ta Rom</w:t>
      </w:r>
      <w:r w:rsidR="00CC1FB7" w:rsidRPr="00CC1FB7">
        <w:rPr>
          <w:rFonts w:ascii="Times New Roman" w:hAnsi="Times New Roman" w:cs="Times New Roman" w:hint="eastAsia"/>
          <w:sz w:val="23"/>
          <w:szCs w:val="23"/>
          <w:lang w:val="ro-RO"/>
        </w:rPr>
        <w:t>â</w:t>
      </w:r>
      <w:r w:rsidR="00CC1FB7" w:rsidRPr="00CC1FB7">
        <w:rPr>
          <w:rFonts w:ascii="Times New Roman" w:hAnsi="Times New Roman" w:cs="Times New Roman"/>
          <w:sz w:val="23"/>
          <w:szCs w:val="23"/>
          <w:lang w:val="ro-RO"/>
        </w:rPr>
        <w:t>n</w:t>
      </w:r>
      <w:r w:rsidR="00CC1FB7" w:rsidRPr="00CC1FB7">
        <w:rPr>
          <w:rFonts w:ascii="Times New Roman" w:hAnsi="Times New Roman" w:cs="Times New Roman" w:hint="eastAsia"/>
          <w:sz w:val="23"/>
          <w:szCs w:val="23"/>
          <w:lang w:val="ro-RO"/>
        </w:rPr>
        <w:t>ă</w:t>
      </w:r>
      <w:r w:rsidR="00CC1FB7" w:rsidRPr="00CC1FB7">
        <w:rPr>
          <w:rFonts w:ascii="Times New Roman" w:hAnsi="Times New Roman" w:cs="Times New Roman"/>
          <w:sz w:val="23"/>
          <w:szCs w:val="23"/>
          <w:lang w:val="ro-RO"/>
        </w:rPr>
        <w:t xml:space="preserve"> S.A.</w:t>
      </w:r>
      <w:r w:rsidR="00CC1FB7">
        <w:rPr>
          <w:rFonts w:ascii="Times New Roman" w:hAnsi="Times New Roman" w:cs="Times New Roman"/>
          <w:sz w:val="23"/>
          <w:szCs w:val="23"/>
          <w:lang w:val="ro-RO"/>
        </w:rPr>
        <w:t xml:space="preserve"> </w:t>
      </w:r>
      <w:r w:rsidRPr="00FE028C">
        <w:rPr>
          <w:rFonts w:ascii="Times New Roman" w:hAnsi="Times New Roman" w:cs="Times New Roman"/>
          <w:sz w:val="23"/>
          <w:szCs w:val="23"/>
          <w:lang w:val="ro-RO"/>
        </w:rPr>
        <w:t>odată cu lista electorală pentru votul prin corespondenţă, pentru a putea fi inserate în datele de identificare ale destinatarului ce vor fi tipărite pe plicul cu care sunt expediate documentele necesare exercitării dreptului de vot prin corespondenţă.</w:t>
      </w:r>
    </w:p>
    <w:p w14:paraId="110BB694" w14:textId="77777777" w:rsidR="006C53CD" w:rsidRDefault="00A17ACC" w:rsidP="005D7EF2">
      <w:pPr>
        <w:tabs>
          <w:tab w:val="left" w:pos="567"/>
        </w:tabs>
        <w:spacing w:after="0" w:line="276" w:lineRule="auto"/>
        <w:ind w:right="-176"/>
        <w:jc w:val="both"/>
        <w:rPr>
          <w:rFonts w:ascii="Times New Roman" w:hAnsi="Times New Roman" w:cs="Times New Roman"/>
          <w:sz w:val="23"/>
          <w:szCs w:val="23"/>
          <w:lang w:val="ro-RO"/>
        </w:rPr>
      </w:pPr>
      <w:r>
        <w:rPr>
          <w:rFonts w:ascii="Times New Roman" w:hAnsi="Times New Roman" w:cs="Times New Roman"/>
          <w:sz w:val="23"/>
          <w:szCs w:val="23"/>
          <w:lang w:val="ro-RO"/>
        </w:rPr>
        <w:tab/>
        <w:t>Î</w:t>
      </w:r>
      <w:r w:rsidR="00B32650" w:rsidRPr="00281F74">
        <w:rPr>
          <w:rFonts w:ascii="Times New Roman" w:hAnsi="Times New Roman" w:cs="Times New Roman"/>
          <w:sz w:val="23"/>
          <w:szCs w:val="23"/>
          <w:lang w:val="ro-RO"/>
        </w:rPr>
        <w:t xml:space="preserve">n practica internaţională se recomandă înscrierea în datele de identificare ale destinatarului şi a numărului de telefon, ţinand cont de faptul că operatorii poştali contactează telefonic destinatarii în vederea livrării trimiterilor poştale. De asemenea, </w:t>
      </w:r>
      <w:r w:rsidR="0035605B" w:rsidRPr="0035605B">
        <w:rPr>
          <w:rFonts w:ascii="Times New Roman" w:hAnsi="Times New Roman" w:cs="Times New Roman"/>
          <w:sz w:val="23"/>
          <w:szCs w:val="23"/>
          <w:lang w:val="ro-RO"/>
        </w:rPr>
        <w:t>C.N. Po</w:t>
      </w:r>
      <w:r w:rsidR="0035605B" w:rsidRPr="0035605B">
        <w:rPr>
          <w:rFonts w:ascii="Times New Roman" w:hAnsi="Times New Roman" w:cs="Times New Roman" w:hint="eastAsia"/>
          <w:sz w:val="23"/>
          <w:szCs w:val="23"/>
          <w:lang w:val="ro-RO"/>
        </w:rPr>
        <w:t>ş</w:t>
      </w:r>
      <w:r w:rsidR="0035605B" w:rsidRPr="0035605B">
        <w:rPr>
          <w:rFonts w:ascii="Times New Roman" w:hAnsi="Times New Roman" w:cs="Times New Roman"/>
          <w:sz w:val="23"/>
          <w:szCs w:val="23"/>
          <w:lang w:val="ro-RO"/>
        </w:rPr>
        <w:t>ta Rom</w:t>
      </w:r>
      <w:r w:rsidR="0035605B" w:rsidRPr="0035605B">
        <w:rPr>
          <w:rFonts w:ascii="Times New Roman" w:hAnsi="Times New Roman" w:cs="Times New Roman" w:hint="eastAsia"/>
          <w:sz w:val="23"/>
          <w:szCs w:val="23"/>
          <w:lang w:val="ro-RO"/>
        </w:rPr>
        <w:t>â</w:t>
      </w:r>
      <w:r w:rsidR="0035605B" w:rsidRPr="0035605B">
        <w:rPr>
          <w:rFonts w:ascii="Times New Roman" w:hAnsi="Times New Roman" w:cs="Times New Roman"/>
          <w:sz w:val="23"/>
          <w:szCs w:val="23"/>
          <w:lang w:val="ro-RO"/>
        </w:rPr>
        <w:t>n</w:t>
      </w:r>
      <w:r w:rsidR="0035605B" w:rsidRPr="0035605B">
        <w:rPr>
          <w:rFonts w:ascii="Times New Roman" w:hAnsi="Times New Roman" w:cs="Times New Roman" w:hint="eastAsia"/>
          <w:sz w:val="23"/>
          <w:szCs w:val="23"/>
          <w:lang w:val="ro-RO"/>
        </w:rPr>
        <w:t>ă</w:t>
      </w:r>
      <w:r w:rsidR="0035605B" w:rsidRPr="0035605B">
        <w:rPr>
          <w:rFonts w:ascii="Times New Roman" w:hAnsi="Times New Roman" w:cs="Times New Roman"/>
          <w:sz w:val="23"/>
          <w:szCs w:val="23"/>
          <w:lang w:val="ro-RO"/>
        </w:rPr>
        <w:t xml:space="preserve"> S.A </w:t>
      </w:r>
      <w:r w:rsidR="00B32650" w:rsidRPr="00281F74">
        <w:rPr>
          <w:rFonts w:ascii="Times New Roman" w:hAnsi="Times New Roman" w:cs="Times New Roman"/>
          <w:sz w:val="23"/>
          <w:szCs w:val="23"/>
          <w:lang w:val="ro-RO"/>
        </w:rPr>
        <w:t>poate astfel să asigure transmiterea către alegători a unor e-mailuri/mesaje SMS prin care să informeze destinatarii cu privire la expedierea plicurilor conţinând documentele necesare exercitării votului prin corespondenţă. În acest fel, destinatarii îşi vor putea urmării trimiterile direct pe site-urile operatorilor poştali, reducându-se astfel semnificativ numărul de reclamaţii (majoritatea reclamaţiilor primite cu ocazia procesului electoral din 2016 a vizat acest fapt - trimiterile nu au putut fi urmărite).</w:t>
      </w:r>
    </w:p>
    <w:p w14:paraId="3CF4B6CB" w14:textId="105D3943" w:rsidR="00B32650" w:rsidRPr="006C53CD" w:rsidRDefault="006C53CD" w:rsidP="005D7EF2">
      <w:pPr>
        <w:pStyle w:val="ListParagraph"/>
        <w:numPr>
          <w:ilvl w:val="0"/>
          <w:numId w:val="88"/>
        </w:numPr>
        <w:tabs>
          <w:tab w:val="left" w:pos="567"/>
        </w:tabs>
        <w:spacing w:after="0" w:line="276" w:lineRule="auto"/>
        <w:ind w:left="567" w:right="-176" w:hanging="283"/>
        <w:jc w:val="both"/>
        <w:rPr>
          <w:rFonts w:ascii="Times New Roman" w:hAnsi="Times New Roman" w:cs="Times New Roman"/>
          <w:sz w:val="23"/>
          <w:szCs w:val="23"/>
          <w:lang w:val="ro-RO"/>
        </w:rPr>
      </w:pPr>
      <w:r>
        <w:rPr>
          <w:rFonts w:ascii="Times New Roman" w:hAnsi="Times New Roman" w:cs="Times New Roman"/>
          <w:sz w:val="23"/>
          <w:szCs w:val="23"/>
          <w:lang w:val="ro-RO"/>
        </w:rPr>
        <w:t>e</w:t>
      </w:r>
      <w:r w:rsidR="00B32650" w:rsidRPr="006C53CD">
        <w:rPr>
          <w:rFonts w:ascii="Times New Roman" w:hAnsi="Times New Roman" w:cs="Times New Roman"/>
          <w:sz w:val="23"/>
          <w:szCs w:val="23"/>
          <w:lang w:val="ro-RO"/>
        </w:rPr>
        <w:t>xcluderea din categoria celor care pot u</w:t>
      </w:r>
      <w:r w:rsidR="008B2C15">
        <w:rPr>
          <w:rFonts w:ascii="Times New Roman" w:hAnsi="Times New Roman" w:cs="Times New Roman"/>
          <w:sz w:val="23"/>
          <w:szCs w:val="23"/>
          <w:lang w:val="ro-RO"/>
        </w:rPr>
        <w:t xml:space="preserve">tiliza votul prin corespondenţă </w:t>
      </w:r>
      <w:r w:rsidR="00B32650" w:rsidRPr="006C53CD">
        <w:rPr>
          <w:rFonts w:ascii="Times New Roman" w:hAnsi="Times New Roman" w:cs="Times New Roman"/>
          <w:sz w:val="23"/>
          <w:szCs w:val="23"/>
          <w:lang w:val="ro-RO"/>
        </w:rPr>
        <w:t xml:space="preserve">a militarilor aflaţi în teatrele de operaţiuni (experienţa avută </w:t>
      </w:r>
      <w:r w:rsidR="00E00F13">
        <w:rPr>
          <w:rFonts w:ascii="Times New Roman" w:hAnsi="Times New Roman" w:cs="Times New Roman"/>
          <w:sz w:val="23"/>
          <w:szCs w:val="23"/>
          <w:lang w:val="ro-RO"/>
        </w:rPr>
        <w:t>în</w:t>
      </w:r>
      <w:r w:rsidR="008B2C15">
        <w:rPr>
          <w:rFonts w:ascii="Times New Roman" w:hAnsi="Times New Roman" w:cs="Times New Roman"/>
          <w:sz w:val="23"/>
          <w:szCs w:val="23"/>
          <w:lang w:val="ro-RO"/>
        </w:rPr>
        <w:t xml:space="preserve"> </w:t>
      </w:r>
      <w:r w:rsidR="00B32650" w:rsidRPr="006C53CD">
        <w:rPr>
          <w:rFonts w:ascii="Times New Roman" w:hAnsi="Times New Roman" w:cs="Times New Roman"/>
          <w:sz w:val="23"/>
          <w:szCs w:val="23"/>
          <w:lang w:val="ro-RO"/>
        </w:rPr>
        <w:t xml:space="preserve">Afghanistan în </w:t>
      </w:r>
      <w:r w:rsidR="00F64CA8">
        <w:rPr>
          <w:rFonts w:ascii="Times New Roman" w:hAnsi="Times New Roman" w:cs="Times New Roman"/>
          <w:sz w:val="23"/>
          <w:szCs w:val="23"/>
          <w:lang w:val="ro-RO"/>
        </w:rPr>
        <w:t xml:space="preserve">anul </w:t>
      </w:r>
      <w:r w:rsidR="00B32650" w:rsidRPr="006C53CD">
        <w:rPr>
          <w:rFonts w:ascii="Times New Roman" w:hAnsi="Times New Roman" w:cs="Times New Roman"/>
          <w:sz w:val="23"/>
          <w:szCs w:val="23"/>
          <w:lang w:val="ro-RO"/>
        </w:rPr>
        <w:t>2016 demonstrând că este prac</w:t>
      </w:r>
      <w:r w:rsidR="008B2C15">
        <w:rPr>
          <w:rFonts w:ascii="Times New Roman" w:hAnsi="Times New Roman" w:cs="Times New Roman"/>
          <w:sz w:val="23"/>
          <w:szCs w:val="23"/>
          <w:lang w:val="ro-RO"/>
        </w:rPr>
        <w:t xml:space="preserve">tic imposibil de utilizat votul </w:t>
      </w:r>
      <w:r w:rsidR="00B32650" w:rsidRPr="006C53CD">
        <w:rPr>
          <w:rFonts w:ascii="Times New Roman" w:hAnsi="Times New Roman" w:cs="Times New Roman"/>
          <w:sz w:val="23"/>
          <w:szCs w:val="23"/>
          <w:lang w:val="ro-RO"/>
        </w:rPr>
        <w:t>prin corespondenţă în aceste situaţii).</w:t>
      </w:r>
    </w:p>
    <w:p w14:paraId="7158BFE0" w14:textId="77777777" w:rsidR="005C171C" w:rsidRPr="005B308E" w:rsidRDefault="0017349D" w:rsidP="005D7EF2">
      <w:pPr>
        <w:tabs>
          <w:tab w:val="left" w:pos="0"/>
          <w:tab w:val="left" w:pos="567"/>
        </w:tabs>
        <w:spacing w:after="0" w:line="276" w:lineRule="auto"/>
        <w:jc w:val="both"/>
        <w:rPr>
          <w:rFonts w:ascii="Times New Roman" w:hAnsi="Times New Roman" w:cs="Times New Roman"/>
          <w:b/>
          <w:color w:val="FF0000"/>
          <w:sz w:val="23"/>
          <w:szCs w:val="23"/>
          <w:lang w:val="ro-RO"/>
        </w:rPr>
      </w:pPr>
      <w:r w:rsidRPr="005B308E">
        <w:rPr>
          <w:rFonts w:ascii="Times New Roman" w:hAnsi="Times New Roman" w:cs="Times New Roman"/>
          <w:b/>
          <w:color w:val="FF0000"/>
          <w:sz w:val="23"/>
          <w:szCs w:val="23"/>
          <w:lang w:val="ro-RO"/>
        </w:rPr>
        <w:t xml:space="preserve"> </w:t>
      </w:r>
      <w:r w:rsidR="004A6BFD" w:rsidRPr="005B308E">
        <w:rPr>
          <w:rFonts w:ascii="Times New Roman" w:hAnsi="Times New Roman" w:cs="Times New Roman"/>
          <w:b/>
          <w:color w:val="FF0000"/>
          <w:sz w:val="23"/>
          <w:szCs w:val="23"/>
          <w:lang w:val="ro-RO"/>
        </w:rPr>
        <w:br w:type="page"/>
      </w:r>
    </w:p>
    <w:p w14:paraId="74C5F3E6" w14:textId="77777777" w:rsidR="00F84C65" w:rsidRPr="005B308E" w:rsidRDefault="00F84C65" w:rsidP="00C5477F">
      <w:pPr>
        <w:tabs>
          <w:tab w:val="left" w:pos="0"/>
          <w:tab w:val="left" w:pos="567"/>
        </w:tabs>
        <w:spacing w:after="0" w:line="276" w:lineRule="auto"/>
        <w:jc w:val="both"/>
        <w:rPr>
          <w:rFonts w:ascii="Times New Roman" w:hAnsi="Times New Roman" w:cs="Times New Roman"/>
          <w:color w:val="FF0000"/>
          <w:sz w:val="23"/>
          <w:szCs w:val="23"/>
          <w:lang w:val="ro-RO"/>
        </w:rPr>
        <w:sectPr w:rsidR="00F84C65" w:rsidRPr="005B308E" w:rsidSect="006851E1">
          <w:pgSz w:w="12240" w:h="15840"/>
          <w:pgMar w:top="1134" w:right="1134" w:bottom="1134" w:left="1247" w:header="709" w:footer="709" w:gutter="0"/>
          <w:cols w:space="708"/>
          <w:docGrid w:linePitch="360"/>
        </w:sectPr>
      </w:pPr>
    </w:p>
    <w:p w14:paraId="692AC4C0" w14:textId="77777777" w:rsidR="007B4538" w:rsidRPr="00187E81" w:rsidRDefault="00937155" w:rsidP="00762D4B">
      <w:pPr>
        <w:pStyle w:val="Heading2"/>
        <w:numPr>
          <w:ilvl w:val="0"/>
          <w:numId w:val="32"/>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COMPETITORII ELECTORALI</w:t>
      </w:r>
    </w:p>
    <w:p w14:paraId="28CADFE1" w14:textId="77777777" w:rsidR="00BB5630" w:rsidRPr="00187E81" w:rsidRDefault="00BB5630" w:rsidP="00762D4B">
      <w:pPr>
        <w:tabs>
          <w:tab w:val="left" w:pos="567"/>
        </w:tabs>
        <w:spacing w:after="0" w:line="276" w:lineRule="auto"/>
        <w:ind w:firstLine="567"/>
        <w:jc w:val="both"/>
        <w:rPr>
          <w:rFonts w:ascii="Times New Roman" w:hAnsi="Times New Roman" w:cs="Times New Roman"/>
          <w:sz w:val="23"/>
          <w:szCs w:val="23"/>
          <w:lang w:val="ro-RO"/>
        </w:rPr>
      </w:pPr>
    </w:p>
    <w:p w14:paraId="09FB8452" w14:textId="77777777" w:rsidR="00D529E9" w:rsidRPr="00187E81" w:rsidRDefault="007B4538" w:rsidP="00762D4B">
      <w:pPr>
        <w:pStyle w:val="ListParagraph"/>
        <w:numPr>
          <w:ilvl w:val="1"/>
          <w:numId w:val="32"/>
        </w:numPr>
        <w:tabs>
          <w:tab w:val="left" w:pos="567"/>
          <w:tab w:val="left" w:pos="993"/>
        </w:tabs>
        <w:spacing w:after="0" w:line="276" w:lineRule="auto"/>
        <w:ind w:hanging="153"/>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 xml:space="preserve">Înregistrarea </w:t>
      </w:r>
      <w:r w:rsidR="009701C2" w:rsidRPr="00187E81">
        <w:rPr>
          <w:rFonts w:ascii="Palatino Linotype" w:hAnsi="Palatino Linotype" w:cs="Times New Roman"/>
          <w:b/>
          <w:sz w:val="23"/>
          <w:szCs w:val="23"/>
          <w:lang w:val="ro-RO"/>
        </w:rPr>
        <w:t>alianțelor electorale</w:t>
      </w:r>
    </w:p>
    <w:p w14:paraId="110FFF81" w14:textId="77777777" w:rsidR="0092470D" w:rsidRPr="00187E81" w:rsidRDefault="00D529E9"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C91C68" w:rsidRPr="00187E81">
        <w:rPr>
          <w:rFonts w:ascii="Times New Roman" w:hAnsi="Times New Roman" w:cs="Times New Roman"/>
          <w:sz w:val="23"/>
          <w:szCs w:val="23"/>
          <w:lang w:val="ro-RO"/>
        </w:rPr>
        <w:t xml:space="preserve">Prin </w:t>
      </w:r>
      <w:r w:rsidR="00C91C68" w:rsidRPr="00AE5F89">
        <w:rPr>
          <w:rFonts w:ascii="Times New Roman" w:hAnsi="Times New Roman" w:cs="Times New Roman"/>
          <w:i/>
          <w:sz w:val="23"/>
          <w:szCs w:val="23"/>
          <w:lang w:val="ro-RO"/>
        </w:rPr>
        <w:t>Decizia nr. 1/2016</w:t>
      </w:r>
      <w:r w:rsidR="004622CC" w:rsidRPr="004622CC">
        <w:rPr>
          <w:rFonts w:ascii="Times New Roman" w:hAnsi="Times New Roman" w:cs="Times New Roman"/>
          <w:sz w:val="23"/>
          <w:szCs w:val="23"/>
          <w:lang w:val="ro-RO"/>
        </w:rPr>
        <w:t>,</w:t>
      </w:r>
      <w:r w:rsidR="00C91C68" w:rsidRPr="004622CC">
        <w:rPr>
          <w:rFonts w:ascii="Times New Roman" w:hAnsi="Times New Roman" w:cs="Times New Roman"/>
          <w:sz w:val="23"/>
          <w:szCs w:val="23"/>
          <w:lang w:val="ro-RO"/>
        </w:rPr>
        <w:t xml:space="preserve"> </w:t>
      </w:r>
      <w:r w:rsidR="003D6794" w:rsidRPr="00187E81">
        <w:rPr>
          <w:rFonts w:ascii="Times New Roman" w:hAnsi="Times New Roman" w:cs="Times New Roman"/>
          <w:sz w:val="23"/>
          <w:szCs w:val="23"/>
          <w:lang w:val="ro-RO"/>
        </w:rPr>
        <w:t xml:space="preserve">Biroul Electoral Central a </w:t>
      </w:r>
      <w:r w:rsidR="003D6794" w:rsidRPr="00187E81">
        <w:rPr>
          <w:rFonts w:ascii="Times New Roman" w:hAnsi="Times New Roman" w:cs="Times New Roman"/>
          <w:b/>
          <w:sz w:val="23"/>
          <w:szCs w:val="23"/>
          <w:lang w:val="ro-RO"/>
        </w:rPr>
        <w:t>admis protocolul</w:t>
      </w:r>
      <w:r w:rsidR="009701C2" w:rsidRPr="00187E81">
        <w:rPr>
          <w:rFonts w:ascii="Times New Roman" w:hAnsi="Times New Roman" w:cs="Times New Roman"/>
          <w:b/>
          <w:sz w:val="23"/>
          <w:szCs w:val="23"/>
          <w:lang w:val="ro-RO"/>
        </w:rPr>
        <w:t xml:space="preserve"> de constituire a Alianței Electorale "ALTERNATIVA NAȚIONAL</w:t>
      </w:r>
      <w:r w:rsidR="009701C2" w:rsidRPr="00187E81">
        <w:rPr>
          <w:rFonts w:ascii="Times New Roman" w:hAnsi="Times New Roman" w:cs="Times New Roman" w:hint="eastAsia"/>
          <w:b/>
          <w:sz w:val="23"/>
          <w:szCs w:val="23"/>
          <w:lang w:val="ro-RO"/>
        </w:rPr>
        <w:t>Ă</w:t>
      </w:r>
      <w:r w:rsidR="003D6794" w:rsidRPr="00187E81">
        <w:rPr>
          <w:rFonts w:ascii="Times New Roman" w:hAnsi="Times New Roman" w:cs="Times New Roman"/>
          <w:b/>
          <w:sz w:val="23"/>
          <w:szCs w:val="23"/>
          <w:lang w:val="ro-RO"/>
        </w:rPr>
        <w:t xml:space="preserve"> 2016"</w:t>
      </w:r>
      <w:r w:rsidR="003D6794" w:rsidRPr="00187E81">
        <w:rPr>
          <w:rFonts w:ascii="Times New Roman" w:hAnsi="Times New Roman" w:cs="Times New Roman"/>
          <w:sz w:val="23"/>
          <w:szCs w:val="23"/>
          <w:lang w:val="ro-RO"/>
        </w:rPr>
        <w:t>, formată din Partidul Forța Pensionarilor</w:t>
      </w:r>
      <w:r w:rsidR="00C84357" w:rsidRPr="00187E81">
        <w:rPr>
          <w:rFonts w:ascii="Times New Roman" w:hAnsi="Times New Roman" w:cs="Times New Roman"/>
          <w:sz w:val="23"/>
          <w:szCs w:val="23"/>
          <w:lang w:val="ro-RO"/>
        </w:rPr>
        <w:t xml:space="preserve"> (PFP), Partidul Social Democrat al Muncitorilor (PSDM), Partidul Comunitar din România (PCDR) și Partidul Comuniștilor, toate cele 4 formațiuni fiind partide politice înregistrate în Registrul partidelor politice.</w:t>
      </w:r>
    </w:p>
    <w:p w14:paraId="2DC9B6CE" w14:textId="77777777" w:rsidR="00BC371A" w:rsidRPr="00187E81" w:rsidRDefault="0092470D"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2E76C67E" w14:textId="77777777" w:rsidR="0092470D" w:rsidRPr="00187E81" w:rsidRDefault="001568E8" w:rsidP="00762D4B">
      <w:pPr>
        <w:pStyle w:val="ListParagraph"/>
        <w:numPr>
          <w:ilvl w:val="1"/>
          <w:numId w:val="32"/>
        </w:numPr>
        <w:tabs>
          <w:tab w:val="left" w:pos="567"/>
          <w:tab w:val="left" w:pos="851"/>
          <w:tab w:val="left" w:pos="993"/>
          <w:tab w:val="left" w:pos="1134"/>
        </w:tabs>
        <w:spacing w:after="0" w:line="276" w:lineRule="auto"/>
        <w:ind w:left="567" w:firstLine="0"/>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Înregistrarea semnelor electorale şi a candidaturilor</w:t>
      </w:r>
      <w:r w:rsidR="00BC371A" w:rsidRPr="00187E81">
        <w:rPr>
          <w:rFonts w:ascii="Palatino Linotype" w:hAnsi="Palatino Linotype" w:cs="Times New Roman"/>
          <w:b/>
          <w:sz w:val="23"/>
          <w:szCs w:val="23"/>
          <w:lang w:val="ro-RO"/>
        </w:rPr>
        <w:t xml:space="preserve">, depunerea listelor </w:t>
      </w:r>
      <w:r w:rsidRPr="00187E81">
        <w:rPr>
          <w:rFonts w:ascii="Palatino Linotype" w:hAnsi="Palatino Linotype" w:cs="Times New Roman"/>
          <w:b/>
          <w:sz w:val="23"/>
          <w:szCs w:val="23"/>
          <w:lang w:val="ro-RO"/>
        </w:rPr>
        <w:t>susținători</w:t>
      </w:r>
      <w:r w:rsidR="00BC371A" w:rsidRPr="00187E81">
        <w:rPr>
          <w:rFonts w:ascii="Palatino Linotype" w:hAnsi="Palatino Linotype" w:cs="Times New Roman"/>
          <w:b/>
          <w:sz w:val="23"/>
          <w:szCs w:val="23"/>
          <w:lang w:val="ro-RO"/>
        </w:rPr>
        <w:t>lor</w:t>
      </w:r>
    </w:p>
    <w:p w14:paraId="1DA99875" w14:textId="77777777" w:rsidR="00CD1DFB" w:rsidRPr="00187E81" w:rsidRDefault="00CD1DF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Biroul Electoral Central a adoptat </w:t>
      </w:r>
      <w:r w:rsidRPr="00AE5F89">
        <w:rPr>
          <w:rFonts w:ascii="Times New Roman" w:hAnsi="Times New Roman" w:cs="Times New Roman"/>
          <w:i/>
          <w:sz w:val="23"/>
          <w:szCs w:val="23"/>
          <w:lang w:val="ro-RO"/>
        </w:rPr>
        <w:t>Decizia nr. 2/2016</w:t>
      </w:r>
      <w:r w:rsidRPr="00187E81">
        <w:rPr>
          <w:rFonts w:ascii="Times New Roman" w:hAnsi="Times New Roman" w:cs="Times New Roman"/>
          <w:sz w:val="23"/>
          <w:szCs w:val="23"/>
          <w:lang w:val="ro-RO"/>
        </w:rPr>
        <w:t xml:space="preserve"> privind documentele pe care trebuie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le depun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partidele politice, alianțele politice, alianțele electorale, organizațiile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țenilor aparțin</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nd minorit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ților naționale și candidații independenți,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vederea admiterii candidaturilor la alegerile pentru Senat și Camera Deputaților din anul 2016. Pe site-ul </w:t>
      </w:r>
      <w:hyperlink r:id="rId31" w:history="1">
        <w:r w:rsidRPr="00187E81">
          <w:rPr>
            <w:rStyle w:val="Hyperlink"/>
            <w:rFonts w:ascii="Times New Roman" w:hAnsi="Times New Roman" w:cs="Times New Roman"/>
            <w:color w:val="auto"/>
            <w:sz w:val="23"/>
            <w:szCs w:val="23"/>
            <w:lang w:val="ro-RO"/>
          </w:rPr>
          <w:t>http://parlamentare2016.bec.ro/</w:t>
        </w:r>
      </w:hyperlink>
      <w:r w:rsidRPr="00187E81">
        <w:rPr>
          <w:rFonts w:ascii="Times New Roman" w:hAnsi="Times New Roman" w:cs="Times New Roman"/>
          <w:sz w:val="23"/>
          <w:szCs w:val="23"/>
          <w:lang w:val="ro-RO"/>
        </w:rPr>
        <w:t>, în secți</w:t>
      </w:r>
      <w:r w:rsidR="001D7F5D">
        <w:rPr>
          <w:rFonts w:ascii="Times New Roman" w:hAnsi="Times New Roman" w:cs="Times New Roman"/>
          <w:sz w:val="23"/>
          <w:szCs w:val="23"/>
          <w:lang w:val="ro-RO"/>
        </w:rPr>
        <w:t xml:space="preserve">unea </w:t>
      </w:r>
      <w:r w:rsidRPr="00187E81">
        <w:rPr>
          <w:rFonts w:ascii="Times New Roman" w:hAnsi="Times New Roman" w:cs="Times New Roman"/>
          <w:i/>
          <w:sz w:val="23"/>
          <w:szCs w:val="23"/>
          <w:lang w:val="ro-RO"/>
        </w:rPr>
        <w:t>Documente/Decizii în aplicarea legii,</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au fost puse la dispoziția compe</w:t>
      </w:r>
      <w:r w:rsidR="009E03DF" w:rsidRPr="00187E81">
        <w:rPr>
          <w:rFonts w:ascii="Times New Roman" w:hAnsi="Times New Roman" w:cs="Times New Roman"/>
          <w:b/>
          <w:sz w:val="23"/>
          <w:szCs w:val="23"/>
          <w:lang w:val="ro-RO"/>
        </w:rPr>
        <w:t>t</w:t>
      </w:r>
      <w:r w:rsidRPr="00187E81">
        <w:rPr>
          <w:rFonts w:ascii="Times New Roman" w:hAnsi="Times New Roman" w:cs="Times New Roman"/>
          <w:b/>
          <w:sz w:val="23"/>
          <w:szCs w:val="23"/>
          <w:lang w:val="ro-RO"/>
        </w:rPr>
        <w:t>itorilor electorali modelele</w:t>
      </w:r>
      <w:r w:rsidRPr="00187E81">
        <w:rPr>
          <w:rFonts w:ascii="Times New Roman" w:hAnsi="Times New Roman" w:cs="Times New Roman"/>
          <w:sz w:val="23"/>
          <w:szCs w:val="23"/>
          <w:lang w:val="ro-RO"/>
        </w:rPr>
        <w:t xml:space="preserve"> listei de candidați, al cererii de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nregistrare a candidaturii independente, ale declarațiilor pe propria răspundere care au intrat în componența dosarelor de candidatură, precum și al declarației de renunțare la candidatur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0E4A7B53" w14:textId="77777777" w:rsidR="00D6538E" w:rsidRPr="00187E81" w:rsidRDefault="00292BC5" w:rsidP="00762D4B">
      <w:pPr>
        <w:tabs>
          <w:tab w:val="left" w:pos="567"/>
        </w:tabs>
        <w:spacing w:after="0" w:line="276" w:lineRule="auto"/>
        <w:jc w:val="both"/>
        <w:rPr>
          <w:rFonts w:ascii="Times New Roman" w:hAnsi="Times New Roman" w:cs="Times New Roman"/>
          <w:b/>
          <w:sz w:val="23"/>
          <w:szCs w:val="23"/>
          <w:lang w:val="ro-RO"/>
        </w:rPr>
      </w:pPr>
      <w:r w:rsidRPr="00187E81">
        <w:rPr>
          <w:rFonts w:ascii="Times New Roman" w:hAnsi="Times New Roman" w:cs="Times New Roman"/>
          <w:sz w:val="23"/>
          <w:szCs w:val="23"/>
          <w:lang w:val="ro-RO"/>
        </w:rPr>
        <w:tab/>
      </w:r>
      <w:r w:rsidR="00721452" w:rsidRPr="00187E81">
        <w:rPr>
          <w:rFonts w:ascii="Times New Roman" w:hAnsi="Times New Roman" w:cs="Times New Roman"/>
          <w:sz w:val="23"/>
          <w:szCs w:val="23"/>
          <w:lang w:val="ro-RO"/>
        </w:rPr>
        <w:t xml:space="preserve">Cu </w:t>
      </w:r>
      <w:r w:rsidR="00721452" w:rsidRPr="00AE5F89">
        <w:rPr>
          <w:rFonts w:ascii="Times New Roman" w:hAnsi="Times New Roman" w:cs="Times New Roman"/>
          <w:i/>
          <w:sz w:val="23"/>
          <w:szCs w:val="23"/>
          <w:lang w:val="ro-RO"/>
        </w:rPr>
        <w:t>Adresa nr. 52/C/BEC/SCD/2016 din 04.10.2016</w:t>
      </w:r>
      <w:r w:rsidR="00721452" w:rsidRPr="00187E81">
        <w:rPr>
          <w:rFonts w:ascii="Times New Roman" w:hAnsi="Times New Roman" w:cs="Times New Roman"/>
          <w:sz w:val="23"/>
          <w:szCs w:val="23"/>
          <w:lang w:val="ro-RO"/>
        </w:rPr>
        <w:t>, Autoritatea Electoral</w:t>
      </w:r>
      <w:r w:rsidR="00721452" w:rsidRPr="00187E81">
        <w:rPr>
          <w:rFonts w:ascii="Times New Roman" w:hAnsi="Times New Roman" w:cs="Times New Roman" w:hint="eastAsia"/>
          <w:sz w:val="23"/>
          <w:szCs w:val="23"/>
          <w:lang w:val="ro-RO"/>
        </w:rPr>
        <w:t>ă</w:t>
      </w:r>
      <w:r w:rsidR="00721452" w:rsidRPr="00187E81">
        <w:rPr>
          <w:rFonts w:ascii="Times New Roman" w:hAnsi="Times New Roman" w:cs="Times New Roman"/>
          <w:sz w:val="23"/>
          <w:szCs w:val="23"/>
          <w:lang w:val="ro-RO"/>
        </w:rPr>
        <w:t xml:space="preserve"> Permanent</w:t>
      </w:r>
      <w:r w:rsidR="00721452" w:rsidRPr="00187E81">
        <w:rPr>
          <w:rFonts w:ascii="Times New Roman" w:hAnsi="Times New Roman" w:cs="Times New Roman" w:hint="eastAsia"/>
          <w:sz w:val="23"/>
          <w:szCs w:val="23"/>
          <w:lang w:val="ro-RO"/>
        </w:rPr>
        <w:t>ă</w:t>
      </w:r>
      <w:r w:rsidR="00721452" w:rsidRPr="00187E81">
        <w:rPr>
          <w:rFonts w:ascii="Times New Roman" w:hAnsi="Times New Roman" w:cs="Times New Roman"/>
          <w:sz w:val="23"/>
          <w:szCs w:val="23"/>
          <w:lang w:val="ro-RO"/>
        </w:rPr>
        <w:t xml:space="preserve"> a comunicat Biroului Electoral Central </w:t>
      </w:r>
    </w:p>
    <w:p w14:paraId="5A69E92E" w14:textId="77777777" w:rsidR="00D6538E" w:rsidRPr="00187E81" w:rsidRDefault="00292BC5"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rul minim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ntreg nerotunjit de semn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turi necesar pentru susținerea candidaturilor la nivel național, respectiv </w:t>
      </w:r>
      <w:r w:rsidRPr="00187E81">
        <w:rPr>
          <w:rFonts w:ascii="Times New Roman" w:hAnsi="Times New Roman" w:cs="Times New Roman"/>
          <w:b/>
          <w:sz w:val="23"/>
          <w:szCs w:val="23"/>
          <w:lang w:val="ro-RO"/>
        </w:rPr>
        <w:t>189.358 de semnături</w:t>
      </w:r>
      <w:r w:rsidRPr="00187E81">
        <w:rPr>
          <w:rFonts w:ascii="Times New Roman" w:hAnsi="Times New Roman" w:cs="Times New Roman"/>
          <w:sz w:val="23"/>
          <w:szCs w:val="23"/>
          <w:lang w:val="ro-RO"/>
        </w:rPr>
        <w:t xml:space="preserve">; </w:t>
      </w:r>
    </w:p>
    <w:p w14:paraId="2C23753C" w14:textId="77777777" w:rsidR="00721452" w:rsidRPr="00187E81" w:rsidRDefault="00292BC5"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rul minim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ntreg nerotunjit de semn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turi necesar pentru susținerea candidaturilor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fiecare circumscripție electoral</w:t>
      </w:r>
      <w:r w:rsidRPr="00187E81">
        <w:rPr>
          <w:rFonts w:ascii="Times New Roman" w:hAnsi="Times New Roman" w:cs="Times New Roman" w:hint="eastAsia"/>
          <w:sz w:val="23"/>
          <w:szCs w:val="23"/>
          <w:lang w:val="ro-RO"/>
        </w:rPr>
        <w:t>ă</w:t>
      </w:r>
      <w:r w:rsidRPr="00187E81">
        <w:rPr>
          <w:vertAlign w:val="superscript"/>
          <w:lang w:val="ro-RO"/>
        </w:rPr>
        <w:footnoteReference w:id="72"/>
      </w:r>
      <w:r w:rsidRPr="00187E81">
        <w:rPr>
          <w:rFonts w:ascii="Times New Roman" w:hAnsi="Times New Roman" w:cs="Times New Roman"/>
          <w:sz w:val="23"/>
          <w:szCs w:val="23"/>
          <w:lang w:val="ro-RO"/>
        </w:rPr>
        <w:t xml:space="preserve">.  </w:t>
      </w:r>
    </w:p>
    <w:p w14:paraId="67554B5F" w14:textId="77777777" w:rsidR="001A3F5E" w:rsidRPr="00187E81" w:rsidRDefault="003A00F3"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1A3F5E" w:rsidRPr="00187E81">
        <w:rPr>
          <w:rFonts w:ascii="Times New Roman" w:hAnsi="Times New Roman" w:cs="Times New Roman"/>
          <w:sz w:val="23"/>
          <w:szCs w:val="23"/>
          <w:lang w:val="ro-RO"/>
        </w:rPr>
        <w:t>În conformitate cu art. 52 din Legea nr. 208/2015</w:t>
      </w:r>
      <w:r>
        <w:rPr>
          <w:rFonts w:ascii="Times New Roman" w:hAnsi="Times New Roman" w:cs="Times New Roman"/>
          <w:sz w:val="23"/>
          <w:szCs w:val="23"/>
          <w:lang w:val="ro-RO"/>
        </w:rPr>
        <w:t xml:space="preserve"> cu modificările și completările ulterioare, </w:t>
      </w:r>
      <w:r w:rsidR="001A3F5E" w:rsidRPr="00187E81">
        <w:rPr>
          <w:rFonts w:ascii="Times New Roman" w:hAnsi="Times New Roman" w:cs="Times New Roman"/>
          <w:sz w:val="23"/>
          <w:szCs w:val="23"/>
          <w:lang w:val="ro-RO"/>
        </w:rPr>
        <w:t>au fost depuse:</w:t>
      </w:r>
    </w:p>
    <w:p w14:paraId="4E396DC7" w14:textId="77777777" w:rsidR="00083288" w:rsidRPr="00187E81" w:rsidRDefault="00083288" w:rsidP="00762D4B">
      <w:pPr>
        <w:pStyle w:val="ListParagraph"/>
        <w:numPr>
          <w:ilvl w:val="0"/>
          <w:numId w:val="12"/>
        </w:numPr>
        <w:tabs>
          <w:tab w:val="left" w:pos="567"/>
        </w:tabs>
        <w:spacing w:after="0" w:line="276" w:lineRule="auto"/>
        <w:ind w:left="567"/>
        <w:jc w:val="both"/>
        <w:rPr>
          <w:rFonts w:ascii="Times New Roman" w:hAnsi="Times New Roman" w:cs="Times New Roman"/>
          <w:i/>
          <w:sz w:val="23"/>
          <w:szCs w:val="23"/>
          <w:lang w:val="ro-RO"/>
        </w:rPr>
      </w:pPr>
      <w:r w:rsidRPr="00187E81">
        <w:rPr>
          <w:rFonts w:ascii="Times New Roman" w:hAnsi="Times New Roman" w:cs="Times New Roman"/>
          <w:i/>
          <w:sz w:val="23"/>
          <w:szCs w:val="23"/>
          <w:lang w:val="ro-RO"/>
        </w:rPr>
        <w:t>la Biroul Electoral Central,</w:t>
      </w:r>
      <w:r w:rsidRPr="00187E81">
        <w:rPr>
          <w:rFonts w:ascii="Times New Roman" w:hAnsi="Times New Roman" w:cs="Times New Roman"/>
          <w:sz w:val="23"/>
          <w:szCs w:val="23"/>
          <w:lang w:val="ro-RO"/>
        </w:rPr>
        <w:t xml:space="preserve"> listele de candida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 propuse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organiza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iile cet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enilor apar</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nd minorit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ilor na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ionale pentru toate circumscrip</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iile electorale, p</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00053BBC">
        <w:rPr>
          <w:rFonts w:ascii="Times New Roman" w:hAnsi="Times New Roman" w:cs="Times New Roman"/>
          <w:sz w:val="23"/>
          <w:szCs w:val="23"/>
          <w:lang w:val="ro-RO"/>
        </w:rPr>
        <w:t>la data de 12 octombrie 2016</w:t>
      </w:r>
    </w:p>
    <w:p w14:paraId="0C354536" w14:textId="77777777" w:rsidR="004436EB" w:rsidRPr="00187E81" w:rsidRDefault="00E4319D"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Au fost </w:t>
      </w:r>
      <w:r w:rsidRPr="00187E81">
        <w:rPr>
          <w:rFonts w:ascii="Times New Roman" w:hAnsi="Times New Roman" w:cs="Times New Roman"/>
          <w:b/>
          <w:sz w:val="23"/>
          <w:szCs w:val="23"/>
          <w:lang w:val="ro-RO"/>
        </w:rPr>
        <w:t>admise</w:t>
      </w:r>
      <w:r w:rsidR="008F7C3E" w:rsidRPr="00187E81">
        <w:rPr>
          <w:rStyle w:val="FootnoteReference"/>
          <w:rFonts w:ascii="Times New Roman" w:hAnsi="Times New Roman" w:cs="Times New Roman"/>
          <w:sz w:val="23"/>
          <w:szCs w:val="23"/>
          <w:lang w:val="ro-RO"/>
        </w:rPr>
        <w:footnoteReference w:id="73"/>
      </w:r>
      <w:r w:rsidRPr="00187E81">
        <w:rPr>
          <w:rFonts w:ascii="Times New Roman" w:hAnsi="Times New Roman" w:cs="Times New Roman"/>
          <w:b/>
          <w:sz w:val="23"/>
          <w:szCs w:val="23"/>
          <w:lang w:val="ro-RO"/>
        </w:rPr>
        <w:t xml:space="preserve"> </w:t>
      </w:r>
      <w:r w:rsidRPr="00187E81">
        <w:rPr>
          <w:rFonts w:ascii="Times New Roman" w:hAnsi="Times New Roman" w:cs="Times New Roman"/>
          <w:sz w:val="23"/>
          <w:szCs w:val="23"/>
          <w:lang w:val="ro-RO"/>
        </w:rPr>
        <w:t>listele de candidați depuse de Federația Comunit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ților Evreiești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Uniunea Cultural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 Rutenilor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Uniunea S</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rbilor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Uniunea Armenilor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Comunitatea Rușilor Lipoveni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Uniunea Elen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nia, Asociația Partida Romilor ”Pro-Europa”, Uniunea Bulgară din Banat – România, Asociația Liga Albanezilor din România, Asociația Macedonenilor din România, Uniunea Democrată Turcă din România, Asociația Italienilor din România – RO.AS.IT. Au fost </w:t>
      </w:r>
      <w:r w:rsidRPr="00187E81">
        <w:rPr>
          <w:rFonts w:ascii="Times New Roman" w:hAnsi="Times New Roman" w:cs="Times New Roman"/>
          <w:b/>
          <w:sz w:val="23"/>
          <w:szCs w:val="23"/>
          <w:lang w:val="ro-RO"/>
        </w:rPr>
        <w:t>admise parțial</w:t>
      </w:r>
      <w:r w:rsidR="008423A3" w:rsidRPr="00187E81">
        <w:rPr>
          <w:rStyle w:val="FootnoteReference"/>
          <w:rFonts w:ascii="Times New Roman" w:hAnsi="Times New Roman" w:cs="Times New Roman"/>
          <w:sz w:val="23"/>
          <w:szCs w:val="23"/>
          <w:lang w:val="ro-RO"/>
        </w:rPr>
        <w:footnoteReference w:id="74"/>
      </w:r>
      <w:r w:rsidRPr="00187E81">
        <w:rPr>
          <w:lang w:val="ro-RO"/>
        </w:rPr>
        <w:t xml:space="preserve"> </w:t>
      </w:r>
      <w:r w:rsidRPr="00187E81">
        <w:rPr>
          <w:rFonts w:ascii="Times New Roman" w:hAnsi="Times New Roman" w:cs="Times New Roman"/>
          <w:sz w:val="23"/>
          <w:szCs w:val="23"/>
          <w:lang w:val="ro-RO"/>
        </w:rPr>
        <w:t>listele de candidați depuse de Forumul Democrat al Germanilor din România,</w:t>
      </w:r>
      <w:r w:rsidRPr="00187E81">
        <w:rPr>
          <w:lang w:val="ro-RO"/>
        </w:rPr>
        <w:t xml:space="preserve"> </w:t>
      </w:r>
      <w:r w:rsidRPr="00187E81">
        <w:rPr>
          <w:rFonts w:ascii="Times New Roman" w:hAnsi="Times New Roman" w:cs="Times New Roman"/>
          <w:sz w:val="23"/>
          <w:szCs w:val="23"/>
          <w:lang w:val="ro-RO"/>
        </w:rPr>
        <w:t xml:space="preserve">Uniunea Croaților din România, Uniunea Democratică a Slovacilor și Cehilor din România, Uniunea Polonezilor din România, Uniunea Ucrainenilor din România. Au fost </w:t>
      </w:r>
      <w:r w:rsidRPr="00187E81">
        <w:rPr>
          <w:rFonts w:ascii="Times New Roman" w:hAnsi="Times New Roman" w:cs="Times New Roman"/>
          <w:b/>
          <w:sz w:val="23"/>
          <w:szCs w:val="23"/>
          <w:lang w:val="ro-RO"/>
        </w:rPr>
        <w:t>respinse în integralitate</w:t>
      </w:r>
      <w:r w:rsidR="008F7C3E" w:rsidRPr="00187E81">
        <w:rPr>
          <w:rStyle w:val="FootnoteReference"/>
          <w:rFonts w:ascii="Times New Roman" w:hAnsi="Times New Roman" w:cs="Times New Roman"/>
          <w:sz w:val="23"/>
          <w:szCs w:val="23"/>
          <w:lang w:val="ro-RO"/>
        </w:rPr>
        <w:footnoteReference w:id="75"/>
      </w:r>
      <w:r w:rsidRPr="00187E81">
        <w:rPr>
          <w:rFonts w:ascii="Times New Roman" w:hAnsi="Times New Roman" w:cs="Times New Roman"/>
          <w:sz w:val="23"/>
          <w:szCs w:val="23"/>
          <w:lang w:val="ro-RO"/>
        </w:rPr>
        <w:t xml:space="preserve"> listele de candidați depuse de </w:t>
      </w:r>
      <w:r w:rsidR="008F7C3E" w:rsidRPr="00187E81">
        <w:rPr>
          <w:rFonts w:ascii="Times New Roman" w:hAnsi="Times New Roman" w:cs="Times New Roman"/>
          <w:sz w:val="23"/>
          <w:szCs w:val="23"/>
          <w:lang w:val="ro-RO"/>
        </w:rPr>
        <w:t xml:space="preserve">Ofensiva Tinerilor și de </w:t>
      </w:r>
      <w:r w:rsidRPr="00187E81">
        <w:rPr>
          <w:rFonts w:ascii="Times New Roman" w:hAnsi="Times New Roman" w:cs="Times New Roman"/>
          <w:sz w:val="23"/>
          <w:szCs w:val="23"/>
          <w:lang w:val="ro-RO"/>
        </w:rPr>
        <w:t>Uniunea Democrată a Tătarilor Turco-Musulmani din Româ</w:t>
      </w:r>
      <w:r w:rsidR="008F7C3E" w:rsidRPr="00187E81">
        <w:rPr>
          <w:rFonts w:ascii="Times New Roman" w:hAnsi="Times New Roman" w:cs="Times New Roman"/>
          <w:sz w:val="23"/>
          <w:szCs w:val="23"/>
          <w:lang w:val="ro-RO"/>
        </w:rPr>
        <w:t>nia</w:t>
      </w:r>
      <w:r w:rsidRPr="00187E81">
        <w:rPr>
          <w:rFonts w:ascii="Times New Roman" w:hAnsi="Times New Roman" w:cs="Times New Roman"/>
          <w:sz w:val="23"/>
          <w:szCs w:val="23"/>
          <w:lang w:val="ro-RO"/>
        </w:rPr>
        <w:t>.</w:t>
      </w:r>
      <w:r w:rsidR="00985FE9">
        <w:rPr>
          <w:rFonts w:ascii="Times New Roman" w:hAnsi="Times New Roman" w:cs="Times New Roman"/>
          <w:sz w:val="23"/>
          <w:szCs w:val="23"/>
          <w:lang w:val="ro-RO"/>
        </w:rPr>
        <w:t xml:space="preserve"> Niciuna dintre </w:t>
      </w:r>
      <w:r w:rsidR="00985FE9" w:rsidRPr="00187E81">
        <w:rPr>
          <w:rFonts w:ascii="Times New Roman" w:hAnsi="Times New Roman" w:cs="Times New Roman"/>
          <w:b/>
          <w:sz w:val="23"/>
          <w:szCs w:val="23"/>
          <w:lang w:val="ro-RO"/>
        </w:rPr>
        <w:t>contestațiile</w:t>
      </w:r>
      <w:r w:rsidR="00985FE9" w:rsidRPr="00187E81">
        <w:rPr>
          <w:rFonts w:ascii="Times New Roman" w:hAnsi="Times New Roman" w:cs="Times New Roman"/>
          <w:sz w:val="23"/>
          <w:szCs w:val="23"/>
          <w:lang w:val="ro-RO"/>
        </w:rPr>
        <w:t xml:space="preserve"> </w:t>
      </w:r>
      <w:r w:rsidR="00507B6B" w:rsidRPr="00187E81">
        <w:rPr>
          <w:rFonts w:ascii="Times New Roman" w:hAnsi="Times New Roman" w:cs="Times New Roman"/>
          <w:sz w:val="23"/>
          <w:szCs w:val="23"/>
          <w:lang w:val="ro-RO"/>
        </w:rPr>
        <w:t xml:space="preserve">privind respingerea candidaturilor formulate </w:t>
      </w:r>
      <w:r w:rsidR="00985FE9" w:rsidRPr="00985FE9">
        <w:rPr>
          <w:rFonts w:ascii="Times New Roman" w:hAnsi="Times New Roman" w:cs="Times New Roman"/>
          <w:sz w:val="23"/>
          <w:szCs w:val="23"/>
          <w:lang w:val="ro-RO"/>
        </w:rPr>
        <w:t>nu a fost admisă</w:t>
      </w:r>
      <w:r w:rsidR="00985FE9">
        <w:rPr>
          <w:rFonts w:ascii="Times New Roman" w:hAnsi="Times New Roman" w:cs="Times New Roman"/>
          <w:b/>
          <w:sz w:val="23"/>
          <w:szCs w:val="23"/>
          <w:lang w:val="ro-RO"/>
        </w:rPr>
        <w:t xml:space="preserve"> </w:t>
      </w:r>
      <w:r w:rsidR="00507B6B" w:rsidRPr="00187E81">
        <w:rPr>
          <w:rFonts w:ascii="Times New Roman" w:hAnsi="Times New Roman" w:cs="Times New Roman"/>
          <w:sz w:val="23"/>
          <w:szCs w:val="23"/>
          <w:lang w:val="ro-RO"/>
        </w:rPr>
        <w:t xml:space="preserve">de către Tribunalul București, respectiv Curtea de Apel București. Prin </w:t>
      </w:r>
      <w:r w:rsidR="00507B6B" w:rsidRPr="00857934">
        <w:rPr>
          <w:rFonts w:ascii="Times New Roman" w:hAnsi="Times New Roman" w:cs="Times New Roman"/>
          <w:i/>
          <w:sz w:val="23"/>
          <w:szCs w:val="23"/>
          <w:lang w:val="ro-RO"/>
        </w:rPr>
        <w:t xml:space="preserve">Decizia civilă nr. </w:t>
      </w:r>
      <w:r w:rsidR="00A07C26" w:rsidRPr="00857934">
        <w:rPr>
          <w:rFonts w:ascii="Times New Roman" w:hAnsi="Times New Roman" w:cs="Times New Roman"/>
          <w:i/>
          <w:sz w:val="23"/>
          <w:szCs w:val="23"/>
          <w:lang w:val="ro-RO"/>
        </w:rPr>
        <w:t>748</w:t>
      </w:r>
      <w:r w:rsidR="00507B6B" w:rsidRPr="00857934">
        <w:rPr>
          <w:rFonts w:ascii="Times New Roman" w:hAnsi="Times New Roman" w:cs="Times New Roman"/>
          <w:i/>
          <w:sz w:val="23"/>
          <w:szCs w:val="23"/>
          <w:lang w:val="ro-RO"/>
        </w:rPr>
        <w:t>A/2016</w:t>
      </w:r>
      <w:r w:rsidR="004C62F1" w:rsidRPr="00187E81">
        <w:rPr>
          <w:rFonts w:ascii="Times New Roman" w:hAnsi="Times New Roman" w:cs="Times New Roman"/>
          <w:sz w:val="23"/>
          <w:szCs w:val="23"/>
          <w:lang w:val="ro-RO"/>
        </w:rPr>
        <w:t>,</w:t>
      </w:r>
      <w:r w:rsidR="00507B6B" w:rsidRPr="00187E81">
        <w:rPr>
          <w:rFonts w:ascii="Times New Roman" w:hAnsi="Times New Roman" w:cs="Times New Roman"/>
          <w:sz w:val="23"/>
          <w:szCs w:val="23"/>
          <w:lang w:val="ro-RO"/>
        </w:rPr>
        <w:t xml:space="preserve"> pronunțată de Curtea de Apel București</w:t>
      </w:r>
      <w:r w:rsidR="004C62F1" w:rsidRPr="00187E81">
        <w:rPr>
          <w:rFonts w:ascii="Times New Roman" w:hAnsi="Times New Roman" w:cs="Times New Roman"/>
          <w:sz w:val="23"/>
          <w:szCs w:val="23"/>
          <w:lang w:val="ro-RO"/>
        </w:rPr>
        <w:t>, a fost a</w:t>
      </w:r>
      <w:r w:rsidR="00507B6B" w:rsidRPr="00187E81">
        <w:rPr>
          <w:rFonts w:ascii="Times New Roman" w:hAnsi="Times New Roman" w:cs="Times New Roman"/>
          <w:sz w:val="23"/>
          <w:szCs w:val="23"/>
          <w:lang w:val="ro-RO"/>
        </w:rPr>
        <w:t>nulată în parte Deciz</w:t>
      </w:r>
      <w:r w:rsidR="004C62F1" w:rsidRPr="00187E81">
        <w:rPr>
          <w:rFonts w:ascii="Times New Roman" w:hAnsi="Times New Roman" w:cs="Times New Roman"/>
          <w:sz w:val="23"/>
          <w:szCs w:val="23"/>
          <w:lang w:val="ro-RO"/>
        </w:rPr>
        <w:t>i</w:t>
      </w:r>
      <w:r w:rsidR="00507B6B" w:rsidRPr="00187E81">
        <w:rPr>
          <w:rFonts w:ascii="Times New Roman" w:hAnsi="Times New Roman" w:cs="Times New Roman"/>
          <w:sz w:val="23"/>
          <w:szCs w:val="23"/>
          <w:lang w:val="ro-RO"/>
        </w:rPr>
        <w:t xml:space="preserve">a Biroului Electoral Central nr. </w:t>
      </w:r>
      <w:r w:rsidR="00C352F3" w:rsidRPr="00187E81">
        <w:rPr>
          <w:rFonts w:ascii="Times New Roman" w:hAnsi="Times New Roman" w:cs="Times New Roman"/>
          <w:sz w:val="23"/>
          <w:szCs w:val="23"/>
          <w:lang w:val="ro-RO"/>
        </w:rPr>
        <w:lastRenderedPageBreak/>
        <w:t>71/2016</w:t>
      </w:r>
      <w:r w:rsidR="004C62F1" w:rsidRPr="00187E81">
        <w:rPr>
          <w:rFonts w:ascii="Times New Roman" w:hAnsi="Times New Roman" w:cs="Times New Roman"/>
          <w:sz w:val="23"/>
          <w:szCs w:val="23"/>
          <w:lang w:val="ro-RO"/>
        </w:rPr>
        <w:t>, respectiv art. 1, prin care au fost admise unele candidaturi propuse de Uniunea Ucrainenilor din Rom</w:t>
      </w:r>
      <w:r w:rsidR="004C62F1" w:rsidRPr="00187E81">
        <w:rPr>
          <w:rFonts w:ascii="Times New Roman" w:hAnsi="Times New Roman" w:cs="Times New Roman" w:hint="eastAsia"/>
          <w:sz w:val="23"/>
          <w:szCs w:val="23"/>
          <w:lang w:val="ro-RO"/>
        </w:rPr>
        <w:t>â</w:t>
      </w:r>
      <w:r w:rsidR="004C62F1" w:rsidRPr="00187E81">
        <w:rPr>
          <w:rFonts w:ascii="Times New Roman" w:hAnsi="Times New Roman" w:cs="Times New Roman"/>
          <w:sz w:val="23"/>
          <w:szCs w:val="23"/>
          <w:lang w:val="ro-RO"/>
        </w:rPr>
        <w:t>nia.</w:t>
      </w:r>
      <w:r w:rsidR="00507B6B" w:rsidRPr="00187E81">
        <w:rPr>
          <w:rFonts w:ascii="Times New Roman" w:hAnsi="Times New Roman" w:cs="Times New Roman"/>
          <w:sz w:val="23"/>
          <w:szCs w:val="23"/>
          <w:lang w:val="ro-RO"/>
        </w:rPr>
        <w:t xml:space="preserve"> </w:t>
      </w:r>
      <w:r w:rsidR="004C62F1" w:rsidRPr="00187E81">
        <w:rPr>
          <w:rFonts w:ascii="Times New Roman" w:hAnsi="Times New Roman" w:cs="Times New Roman"/>
          <w:sz w:val="23"/>
          <w:szCs w:val="23"/>
          <w:lang w:val="ro-RO"/>
        </w:rPr>
        <w:t xml:space="preserve">În consecință, conform </w:t>
      </w:r>
      <w:r w:rsidR="00507B6B" w:rsidRPr="00187E81">
        <w:rPr>
          <w:rFonts w:ascii="Times New Roman" w:hAnsi="Times New Roman" w:cs="Times New Roman"/>
          <w:b/>
          <w:sz w:val="23"/>
          <w:szCs w:val="23"/>
          <w:lang w:val="ro-RO"/>
        </w:rPr>
        <w:t>Procesului-Verbal privind constatarea rămânerii definitive a candidaturilor propuse de organizațiile cetățenilor aparținând minorităților</w:t>
      </w:r>
      <w:r w:rsidR="00507B6B" w:rsidRPr="00187E81">
        <w:rPr>
          <w:rFonts w:ascii="Times New Roman" w:hAnsi="Times New Roman" w:cs="Times New Roman"/>
          <w:b/>
          <w:sz w:val="23"/>
          <w:szCs w:val="23"/>
        </w:rPr>
        <w:t xml:space="preserve"> naționale pentru toate circumscripțiile electorale, la alegerile pentru Camera Deputaților din anul 2016</w:t>
      </w:r>
      <w:r w:rsidR="00507B6B" w:rsidRPr="00187E81">
        <w:rPr>
          <w:rFonts w:ascii="Times New Roman" w:hAnsi="Times New Roman" w:cs="Times New Roman"/>
          <w:sz w:val="23"/>
          <w:szCs w:val="23"/>
        </w:rPr>
        <w:t xml:space="preserve">, </w:t>
      </w:r>
      <w:r w:rsidR="00507B6B" w:rsidRPr="00187E81">
        <w:rPr>
          <w:rFonts w:ascii="Times New Roman" w:hAnsi="Times New Roman" w:cs="Times New Roman" w:hint="eastAsia"/>
          <w:sz w:val="23"/>
          <w:szCs w:val="23"/>
        </w:rPr>
        <w:t>î</w:t>
      </w:r>
      <w:r w:rsidR="00507B6B" w:rsidRPr="00187E81">
        <w:rPr>
          <w:rFonts w:ascii="Times New Roman" w:hAnsi="Times New Roman" w:cs="Times New Roman"/>
          <w:sz w:val="23"/>
          <w:szCs w:val="23"/>
        </w:rPr>
        <w:t xml:space="preserve">ncheiat la data de 21.10.2016, </w:t>
      </w:r>
      <w:r w:rsidR="00507B6B" w:rsidRPr="00187E81">
        <w:rPr>
          <w:rFonts w:ascii="Times New Roman" w:hAnsi="Times New Roman" w:cs="Times New Roman"/>
          <w:b/>
          <w:sz w:val="23"/>
          <w:szCs w:val="23"/>
        </w:rPr>
        <w:t>au rămas definit</w:t>
      </w:r>
      <w:r w:rsidR="00857934">
        <w:rPr>
          <w:rFonts w:ascii="Times New Roman" w:hAnsi="Times New Roman" w:cs="Times New Roman"/>
          <w:b/>
          <w:sz w:val="23"/>
          <w:szCs w:val="23"/>
        </w:rPr>
        <w:t>i</w:t>
      </w:r>
      <w:r w:rsidR="00507B6B" w:rsidRPr="00187E81">
        <w:rPr>
          <w:rFonts w:ascii="Times New Roman" w:hAnsi="Times New Roman" w:cs="Times New Roman"/>
          <w:b/>
          <w:sz w:val="23"/>
          <w:szCs w:val="23"/>
        </w:rPr>
        <w:t>ve</w:t>
      </w:r>
      <w:r w:rsidR="00507B6B" w:rsidRPr="00187E81">
        <w:rPr>
          <w:rFonts w:ascii="Times New Roman" w:hAnsi="Times New Roman" w:cs="Times New Roman"/>
          <w:sz w:val="23"/>
          <w:szCs w:val="23"/>
        </w:rPr>
        <w:t xml:space="preserve"> </w:t>
      </w:r>
      <w:r w:rsidR="00507B6B" w:rsidRPr="00187E81">
        <w:rPr>
          <w:rFonts w:ascii="Times New Roman" w:hAnsi="Times New Roman" w:cs="Times New Roman"/>
          <w:b/>
          <w:sz w:val="23"/>
          <w:szCs w:val="23"/>
        </w:rPr>
        <w:t xml:space="preserve">49 de </w:t>
      </w:r>
      <w:r w:rsidR="00424598" w:rsidRPr="00187E81">
        <w:rPr>
          <w:rFonts w:ascii="Times New Roman" w:hAnsi="Times New Roman" w:cs="Times New Roman"/>
          <w:b/>
          <w:sz w:val="23"/>
          <w:szCs w:val="23"/>
        </w:rPr>
        <w:t>candidaturi</w:t>
      </w:r>
      <w:r w:rsidR="00E7142A" w:rsidRPr="00187E81">
        <w:rPr>
          <w:rFonts w:ascii="Times New Roman" w:hAnsi="Times New Roman" w:cs="Times New Roman"/>
          <w:sz w:val="23"/>
          <w:szCs w:val="23"/>
        </w:rPr>
        <w:t xml:space="preserve"> depuse de 16 organiza</w:t>
      </w:r>
      <w:r w:rsidR="00E7142A" w:rsidRPr="00187E81">
        <w:rPr>
          <w:rFonts w:ascii="Times New Roman" w:hAnsi="Times New Roman" w:cs="Times New Roman" w:hint="eastAsia"/>
          <w:sz w:val="23"/>
          <w:szCs w:val="23"/>
        </w:rPr>
        <w:t>ţ</w:t>
      </w:r>
      <w:r w:rsidR="00E7142A" w:rsidRPr="00187E81">
        <w:rPr>
          <w:rFonts w:ascii="Times New Roman" w:hAnsi="Times New Roman" w:cs="Times New Roman"/>
          <w:sz w:val="23"/>
          <w:szCs w:val="23"/>
        </w:rPr>
        <w:t>ii ale cet</w:t>
      </w:r>
      <w:r w:rsidR="00E7142A" w:rsidRPr="00187E81">
        <w:rPr>
          <w:rFonts w:ascii="Times New Roman" w:hAnsi="Times New Roman" w:cs="Times New Roman" w:hint="eastAsia"/>
          <w:sz w:val="23"/>
          <w:szCs w:val="23"/>
        </w:rPr>
        <w:t>ăţ</w:t>
      </w:r>
      <w:r w:rsidR="00E7142A" w:rsidRPr="00187E81">
        <w:rPr>
          <w:rFonts w:ascii="Times New Roman" w:hAnsi="Times New Roman" w:cs="Times New Roman"/>
          <w:sz w:val="23"/>
          <w:szCs w:val="23"/>
        </w:rPr>
        <w:t>enilor apar</w:t>
      </w:r>
      <w:r w:rsidR="00E7142A" w:rsidRPr="00187E81">
        <w:rPr>
          <w:rFonts w:ascii="Times New Roman" w:hAnsi="Times New Roman" w:cs="Times New Roman" w:hint="eastAsia"/>
          <w:sz w:val="23"/>
          <w:szCs w:val="23"/>
        </w:rPr>
        <w:t>ţ</w:t>
      </w:r>
      <w:r w:rsidR="00E7142A" w:rsidRPr="00187E81">
        <w:rPr>
          <w:rFonts w:ascii="Times New Roman" w:hAnsi="Times New Roman" w:cs="Times New Roman"/>
          <w:sz w:val="23"/>
          <w:szCs w:val="23"/>
        </w:rPr>
        <w:t>in</w:t>
      </w:r>
      <w:r w:rsidR="00E7142A" w:rsidRPr="00187E81">
        <w:rPr>
          <w:rFonts w:ascii="Times New Roman" w:hAnsi="Times New Roman" w:cs="Times New Roman" w:hint="eastAsia"/>
          <w:sz w:val="23"/>
          <w:szCs w:val="23"/>
        </w:rPr>
        <w:t>â</w:t>
      </w:r>
      <w:r w:rsidR="00E7142A" w:rsidRPr="00187E81">
        <w:rPr>
          <w:rFonts w:ascii="Times New Roman" w:hAnsi="Times New Roman" w:cs="Times New Roman"/>
          <w:sz w:val="23"/>
          <w:szCs w:val="23"/>
        </w:rPr>
        <w:t>nd minorit</w:t>
      </w:r>
      <w:r w:rsidR="00E7142A" w:rsidRPr="00187E81">
        <w:rPr>
          <w:rFonts w:ascii="Times New Roman" w:hAnsi="Times New Roman" w:cs="Times New Roman" w:hint="eastAsia"/>
          <w:sz w:val="23"/>
          <w:szCs w:val="23"/>
        </w:rPr>
        <w:t>ăţ</w:t>
      </w:r>
      <w:r w:rsidR="00E7142A" w:rsidRPr="00187E81">
        <w:rPr>
          <w:rFonts w:ascii="Times New Roman" w:hAnsi="Times New Roman" w:cs="Times New Roman"/>
          <w:sz w:val="23"/>
          <w:szCs w:val="23"/>
        </w:rPr>
        <w:t>ilor na</w:t>
      </w:r>
      <w:r w:rsidR="00E7142A" w:rsidRPr="00187E81">
        <w:rPr>
          <w:rFonts w:ascii="Times New Roman" w:hAnsi="Times New Roman" w:cs="Times New Roman" w:hint="eastAsia"/>
          <w:sz w:val="23"/>
          <w:szCs w:val="23"/>
        </w:rPr>
        <w:t>ţ</w:t>
      </w:r>
      <w:r w:rsidR="00E7142A" w:rsidRPr="00187E81">
        <w:rPr>
          <w:rFonts w:ascii="Times New Roman" w:hAnsi="Times New Roman" w:cs="Times New Roman"/>
          <w:sz w:val="23"/>
          <w:szCs w:val="23"/>
        </w:rPr>
        <w:t>ionale.</w:t>
      </w:r>
    </w:p>
    <w:p w14:paraId="72ACDAE4" w14:textId="77777777" w:rsidR="00E4319D" w:rsidRPr="00187E81" w:rsidRDefault="004436E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rPr>
        <w:tab/>
      </w:r>
      <w:r w:rsidR="00721452" w:rsidRPr="00187E81">
        <w:rPr>
          <w:rFonts w:ascii="Times New Roman" w:hAnsi="Times New Roman" w:cs="Times New Roman"/>
          <w:sz w:val="23"/>
          <w:szCs w:val="23"/>
        </w:rPr>
        <w:t xml:space="preserve">Totodată, în </w:t>
      </w:r>
      <w:r w:rsidR="0031138E" w:rsidRPr="00187E81">
        <w:rPr>
          <w:rFonts w:ascii="Times New Roman" w:hAnsi="Times New Roman" w:cs="Times New Roman"/>
          <w:sz w:val="23"/>
          <w:szCs w:val="23"/>
        </w:rPr>
        <w:t xml:space="preserve">temeiul art. 62 din Legea nr. 208/2015, </w:t>
      </w:r>
      <w:r w:rsidRPr="00187E81">
        <w:rPr>
          <w:rFonts w:ascii="Times New Roman" w:hAnsi="Times New Roman" w:cs="Times New Roman"/>
          <w:sz w:val="23"/>
          <w:szCs w:val="23"/>
          <w:lang w:val="ro-RO"/>
        </w:rPr>
        <w:t xml:space="preserve">Biroul Electoral Central </w:t>
      </w:r>
      <w:r w:rsidRPr="00187E81">
        <w:rPr>
          <w:rFonts w:ascii="Times New Roman" w:hAnsi="Times New Roman" w:cs="Times New Roman"/>
          <w:b/>
          <w:sz w:val="23"/>
          <w:szCs w:val="23"/>
          <w:lang w:val="ro-RO"/>
        </w:rPr>
        <w:t>a admis</w:t>
      </w:r>
      <w:r w:rsidRPr="00187E81">
        <w:rPr>
          <w:rFonts w:ascii="Times New Roman" w:hAnsi="Times New Roman" w:cs="Times New Roman"/>
          <w:sz w:val="23"/>
          <w:szCs w:val="23"/>
          <w:lang w:val="ro-RO"/>
        </w:rPr>
        <w:t xml:space="preserve">, prin </w:t>
      </w:r>
      <w:r w:rsidRPr="00187E81">
        <w:rPr>
          <w:rFonts w:ascii="Times New Roman" w:hAnsi="Times New Roman" w:cs="Times New Roman"/>
          <w:b/>
          <w:sz w:val="23"/>
          <w:szCs w:val="23"/>
          <w:lang w:val="ro-RO"/>
        </w:rPr>
        <w:t>Decizia nr.</w:t>
      </w:r>
      <w:r w:rsidR="00FC7DFC">
        <w:rPr>
          <w:rFonts w:ascii="Times New Roman" w:hAnsi="Times New Roman" w:cs="Times New Roman"/>
          <w:b/>
          <w:sz w:val="23"/>
          <w:szCs w:val="23"/>
          <w:lang w:val="ro-RO"/>
        </w:rPr>
        <w:t xml:space="preserve"> </w:t>
      </w:r>
      <w:r w:rsidRPr="00187E81">
        <w:rPr>
          <w:rFonts w:ascii="Times New Roman" w:hAnsi="Times New Roman" w:cs="Times New Roman"/>
          <w:b/>
          <w:sz w:val="23"/>
          <w:szCs w:val="23"/>
          <w:lang w:val="ro-RO"/>
        </w:rPr>
        <w:t>76/2016</w:t>
      </w:r>
      <w:r w:rsidR="00D07CE4"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semnele electorale depuse de 26</w:t>
      </w:r>
      <w:r w:rsidRPr="00187E81">
        <w:rPr>
          <w:rFonts w:ascii="Times New Roman" w:hAnsi="Times New Roman" w:cs="Times New Roman"/>
          <w:sz w:val="23"/>
          <w:szCs w:val="23"/>
          <w:lang w:val="ro-RO"/>
        </w:rPr>
        <w:t xml:space="preserve"> de partide politice, alianţe politice, alianţe electorale şi organizaţii ale cetăţenilor aparţinând minorităţilor naţionale</w:t>
      </w:r>
      <w:r w:rsidR="00424598" w:rsidRPr="00187E81">
        <w:rPr>
          <w:rStyle w:val="FootnoteReference"/>
          <w:rFonts w:ascii="Times New Roman" w:hAnsi="Times New Roman" w:cs="Times New Roman"/>
          <w:sz w:val="23"/>
          <w:szCs w:val="23"/>
          <w:lang w:val="ro-RO"/>
        </w:rPr>
        <w:footnoteReference w:id="76"/>
      </w:r>
      <w:r w:rsidRPr="00187E81">
        <w:rPr>
          <w:rFonts w:ascii="Times New Roman" w:hAnsi="Times New Roman" w:cs="Times New Roman"/>
          <w:sz w:val="23"/>
          <w:szCs w:val="23"/>
          <w:lang w:val="ro-RO"/>
        </w:rPr>
        <w:t>. A fost respinsă înregistrarea semnelor electorale depuse de Uniunea Democrată a Tătarilor Turco-Musulmani din România, Uniunea Ucrainenilor din R</w:t>
      </w:r>
      <w:r w:rsidR="000B249B" w:rsidRPr="00187E81">
        <w:rPr>
          <w:rFonts w:ascii="Times New Roman" w:hAnsi="Times New Roman" w:cs="Times New Roman"/>
          <w:sz w:val="23"/>
          <w:szCs w:val="23"/>
          <w:lang w:val="ro-RO"/>
        </w:rPr>
        <w:t>omânia, Uniunea Salvați România și de Partidul Noua Rom</w:t>
      </w:r>
      <w:r w:rsidR="000B249B" w:rsidRPr="00187E81">
        <w:rPr>
          <w:rFonts w:ascii="Times New Roman" w:hAnsi="Times New Roman" w:cs="Times New Roman" w:hint="eastAsia"/>
          <w:sz w:val="23"/>
          <w:szCs w:val="23"/>
          <w:lang w:val="ro-RO"/>
        </w:rPr>
        <w:t>â</w:t>
      </w:r>
      <w:r w:rsidR="000B249B" w:rsidRPr="00187E81">
        <w:rPr>
          <w:rFonts w:ascii="Times New Roman" w:hAnsi="Times New Roman" w:cs="Times New Roman"/>
          <w:sz w:val="23"/>
          <w:szCs w:val="23"/>
          <w:lang w:val="ro-RO"/>
        </w:rPr>
        <w:t>nie.</w:t>
      </w:r>
    </w:p>
    <w:p w14:paraId="6C565875" w14:textId="77777777" w:rsidR="00721452" w:rsidRPr="00187E81" w:rsidRDefault="00DB589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721452" w:rsidRPr="00187E81">
        <w:rPr>
          <w:rFonts w:ascii="Times New Roman" w:hAnsi="Times New Roman" w:cs="Times New Roman"/>
          <w:sz w:val="23"/>
          <w:szCs w:val="23"/>
          <w:lang w:val="ro-RO"/>
        </w:rPr>
        <w:t>De asemenea</w:t>
      </w:r>
      <w:r w:rsidRPr="00187E81">
        <w:rPr>
          <w:rFonts w:ascii="Times New Roman" w:hAnsi="Times New Roman" w:cs="Times New Roman"/>
          <w:sz w:val="23"/>
          <w:szCs w:val="23"/>
          <w:lang w:val="ro-RO"/>
        </w:rPr>
        <w:t xml:space="preserve">, în temeiul art. 54 alin. (1) din Legea nr. 208/2015, </w:t>
      </w:r>
      <w:r w:rsidR="000327D0" w:rsidRPr="00187E81">
        <w:rPr>
          <w:rFonts w:ascii="Times New Roman" w:hAnsi="Times New Roman" w:cs="Times New Roman"/>
          <w:b/>
          <w:sz w:val="23"/>
          <w:szCs w:val="23"/>
          <w:lang w:val="ro-RO"/>
        </w:rPr>
        <w:t xml:space="preserve">11 </w:t>
      </w:r>
      <w:r w:rsidR="00C22F4C" w:rsidRPr="00187E81">
        <w:rPr>
          <w:rFonts w:ascii="Times New Roman" w:hAnsi="Times New Roman" w:cs="Times New Roman"/>
          <w:b/>
          <w:sz w:val="23"/>
          <w:szCs w:val="23"/>
          <w:lang w:val="ro-RO"/>
        </w:rPr>
        <w:t>competitori</w:t>
      </w:r>
      <w:r w:rsidR="001B0B11" w:rsidRPr="00187E81">
        <w:rPr>
          <w:rFonts w:ascii="Times New Roman" w:hAnsi="Times New Roman" w:cs="Times New Roman"/>
          <w:b/>
          <w:sz w:val="23"/>
          <w:szCs w:val="23"/>
          <w:lang w:val="ro-RO"/>
        </w:rPr>
        <w:t xml:space="preserve"> electorali </w:t>
      </w:r>
      <w:r w:rsidR="00721452" w:rsidRPr="00187E81">
        <w:rPr>
          <w:rFonts w:ascii="Times New Roman" w:hAnsi="Times New Roman" w:cs="Times New Roman"/>
          <w:sz w:val="23"/>
          <w:szCs w:val="23"/>
          <w:lang w:val="ro-RO"/>
        </w:rPr>
        <w:t>care</w:t>
      </w:r>
      <w:r w:rsidR="00721452" w:rsidRPr="00187E81">
        <w:rPr>
          <w:rFonts w:ascii="Times New Roman" w:hAnsi="Times New Roman" w:cs="Times New Roman"/>
          <w:b/>
          <w:sz w:val="23"/>
          <w:szCs w:val="23"/>
          <w:lang w:val="ro-RO"/>
        </w:rPr>
        <w:t xml:space="preserve"> </w:t>
      </w:r>
      <w:r w:rsidR="00754358" w:rsidRPr="00187E81">
        <w:rPr>
          <w:rFonts w:ascii="Times New Roman" w:hAnsi="Times New Roman" w:cs="Times New Roman"/>
          <w:b/>
          <w:sz w:val="23"/>
          <w:szCs w:val="23"/>
          <w:lang w:val="ro-RO"/>
        </w:rPr>
        <w:t>au depus la Biroul Electoral Central o list</w:t>
      </w:r>
      <w:r w:rsidR="00754358" w:rsidRPr="00187E81">
        <w:rPr>
          <w:rFonts w:ascii="Times New Roman" w:hAnsi="Times New Roman" w:cs="Times New Roman" w:hint="eastAsia"/>
          <w:b/>
          <w:sz w:val="23"/>
          <w:szCs w:val="23"/>
          <w:lang w:val="ro-RO"/>
        </w:rPr>
        <w:t>ă</w:t>
      </w:r>
      <w:r w:rsidR="00754358" w:rsidRPr="00187E81">
        <w:rPr>
          <w:rFonts w:ascii="Times New Roman" w:hAnsi="Times New Roman" w:cs="Times New Roman"/>
          <w:b/>
          <w:sz w:val="23"/>
          <w:szCs w:val="23"/>
          <w:lang w:val="ro-RO"/>
        </w:rPr>
        <w:t xml:space="preserve"> de sus</w:t>
      </w:r>
      <w:r w:rsidR="00754358" w:rsidRPr="00187E81">
        <w:rPr>
          <w:rFonts w:ascii="Times New Roman" w:hAnsi="Times New Roman" w:cs="Times New Roman" w:hint="eastAsia"/>
          <w:b/>
          <w:sz w:val="23"/>
          <w:szCs w:val="23"/>
          <w:lang w:val="ro-RO"/>
        </w:rPr>
        <w:t>ţ</w:t>
      </w:r>
      <w:r w:rsidR="00754358" w:rsidRPr="00187E81">
        <w:rPr>
          <w:rFonts w:ascii="Times New Roman" w:hAnsi="Times New Roman" w:cs="Times New Roman"/>
          <w:b/>
          <w:sz w:val="23"/>
          <w:szCs w:val="23"/>
          <w:lang w:val="ro-RO"/>
        </w:rPr>
        <w:t>in</w:t>
      </w:r>
      <w:r w:rsidR="00754358" w:rsidRPr="00187E81">
        <w:rPr>
          <w:rFonts w:ascii="Times New Roman" w:hAnsi="Times New Roman" w:cs="Times New Roman" w:hint="eastAsia"/>
          <w:b/>
          <w:sz w:val="23"/>
          <w:szCs w:val="23"/>
          <w:lang w:val="ro-RO"/>
        </w:rPr>
        <w:t>ă</w:t>
      </w:r>
      <w:r w:rsidR="00754358" w:rsidRPr="00187E81">
        <w:rPr>
          <w:rFonts w:ascii="Times New Roman" w:hAnsi="Times New Roman" w:cs="Times New Roman"/>
          <w:b/>
          <w:sz w:val="23"/>
          <w:szCs w:val="23"/>
          <w:lang w:val="ro-RO"/>
        </w:rPr>
        <w:t>tori cuprinz</w:t>
      </w:r>
      <w:r w:rsidR="00754358" w:rsidRPr="00187E81">
        <w:rPr>
          <w:rFonts w:ascii="Times New Roman" w:hAnsi="Times New Roman" w:cs="Times New Roman" w:hint="eastAsia"/>
          <w:b/>
          <w:sz w:val="23"/>
          <w:szCs w:val="23"/>
          <w:lang w:val="ro-RO"/>
        </w:rPr>
        <w:t>â</w:t>
      </w:r>
      <w:r w:rsidR="00754358" w:rsidRPr="00187E81">
        <w:rPr>
          <w:rFonts w:ascii="Times New Roman" w:hAnsi="Times New Roman" w:cs="Times New Roman"/>
          <w:b/>
          <w:sz w:val="23"/>
          <w:szCs w:val="23"/>
          <w:lang w:val="ro-RO"/>
        </w:rPr>
        <w:t>nd cel pu</w:t>
      </w:r>
      <w:r w:rsidR="00754358" w:rsidRPr="00187E81">
        <w:rPr>
          <w:rFonts w:ascii="Times New Roman" w:hAnsi="Times New Roman" w:cs="Times New Roman" w:hint="eastAsia"/>
          <w:b/>
          <w:sz w:val="23"/>
          <w:szCs w:val="23"/>
          <w:lang w:val="ro-RO"/>
        </w:rPr>
        <w:t>ţ</w:t>
      </w:r>
      <w:r w:rsidR="00754358" w:rsidRPr="00187E81">
        <w:rPr>
          <w:rFonts w:ascii="Times New Roman" w:hAnsi="Times New Roman" w:cs="Times New Roman"/>
          <w:b/>
          <w:sz w:val="23"/>
          <w:szCs w:val="23"/>
          <w:lang w:val="ro-RO"/>
        </w:rPr>
        <w:t>in 1% din num</w:t>
      </w:r>
      <w:r w:rsidR="00754358" w:rsidRPr="00187E81">
        <w:rPr>
          <w:rFonts w:ascii="Times New Roman" w:hAnsi="Times New Roman" w:cs="Times New Roman" w:hint="eastAsia"/>
          <w:b/>
          <w:sz w:val="23"/>
          <w:szCs w:val="23"/>
          <w:lang w:val="ro-RO"/>
        </w:rPr>
        <w:t>ă</w:t>
      </w:r>
      <w:r w:rsidR="00754358" w:rsidRPr="00187E81">
        <w:rPr>
          <w:rFonts w:ascii="Times New Roman" w:hAnsi="Times New Roman" w:cs="Times New Roman"/>
          <w:b/>
          <w:sz w:val="23"/>
          <w:szCs w:val="23"/>
          <w:lang w:val="ro-RO"/>
        </w:rPr>
        <w:t>rul total al aleg</w:t>
      </w:r>
      <w:r w:rsidR="00754358" w:rsidRPr="00187E81">
        <w:rPr>
          <w:rFonts w:ascii="Times New Roman" w:hAnsi="Times New Roman" w:cs="Times New Roman" w:hint="eastAsia"/>
          <w:b/>
          <w:sz w:val="23"/>
          <w:szCs w:val="23"/>
          <w:lang w:val="ro-RO"/>
        </w:rPr>
        <w:t>ă</w:t>
      </w:r>
      <w:r w:rsidR="00754358" w:rsidRPr="00187E81">
        <w:rPr>
          <w:rFonts w:ascii="Times New Roman" w:hAnsi="Times New Roman" w:cs="Times New Roman"/>
          <w:b/>
          <w:sz w:val="23"/>
          <w:szCs w:val="23"/>
          <w:lang w:val="ro-RO"/>
        </w:rPr>
        <w:t xml:space="preserve">torilor </w:t>
      </w:r>
      <w:r w:rsidR="00754358" w:rsidRPr="00187E81">
        <w:rPr>
          <w:rFonts w:ascii="Times New Roman" w:hAnsi="Times New Roman" w:cs="Times New Roman" w:hint="eastAsia"/>
          <w:b/>
          <w:sz w:val="23"/>
          <w:szCs w:val="23"/>
          <w:lang w:val="ro-RO"/>
        </w:rPr>
        <w:t>î</w:t>
      </w:r>
      <w:r w:rsidR="00754358" w:rsidRPr="00187E81">
        <w:rPr>
          <w:rFonts w:ascii="Times New Roman" w:hAnsi="Times New Roman" w:cs="Times New Roman"/>
          <w:b/>
          <w:sz w:val="23"/>
          <w:szCs w:val="23"/>
          <w:lang w:val="ro-RO"/>
        </w:rPr>
        <w:t>nscri</w:t>
      </w:r>
      <w:r w:rsidR="00754358" w:rsidRPr="00187E81">
        <w:rPr>
          <w:rFonts w:ascii="Times New Roman" w:hAnsi="Times New Roman" w:cs="Times New Roman" w:hint="eastAsia"/>
          <w:b/>
          <w:sz w:val="23"/>
          <w:szCs w:val="23"/>
          <w:lang w:val="ro-RO"/>
        </w:rPr>
        <w:t>ş</w:t>
      </w:r>
      <w:r w:rsidR="00754358" w:rsidRPr="00187E81">
        <w:rPr>
          <w:rFonts w:ascii="Times New Roman" w:hAnsi="Times New Roman" w:cs="Times New Roman"/>
          <w:b/>
          <w:sz w:val="23"/>
          <w:szCs w:val="23"/>
          <w:lang w:val="ro-RO"/>
        </w:rPr>
        <w:t xml:space="preserve">i </w:t>
      </w:r>
      <w:r w:rsidR="00754358" w:rsidRPr="00187E81">
        <w:rPr>
          <w:rFonts w:ascii="Times New Roman" w:hAnsi="Times New Roman" w:cs="Times New Roman" w:hint="eastAsia"/>
          <w:b/>
          <w:sz w:val="23"/>
          <w:szCs w:val="23"/>
          <w:lang w:val="ro-RO"/>
        </w:rPr>
        <w:t>î</w:t>
      </w:r>
      <w:r w:rsidR="00754358" w:rsidRPr="00187E81">
        <w:rPr>
          <w:rFonts w:ascii="Times New Roman" w:hAnsi="Times New Roman" w:cs="Times New Roman"/>
          <w:b/>
          <w:sz w:val="23"/>
          <w:szCs w:val="23"/>
          <w:lang w:val="ro-RO"/>
        </w:rPr>
        <w:t>n Registrul electoral la nivel na</w:t>
      </w:r>
      <w:r w:rsidR="00754358" w:rsidRPr="00187E81">
        <w:rPr>
          <w:rFonts w:ascii="Times New Roman" w:hAnsi="Times New Roman" w:cs="Times New Roman" w:hint="eastAsia"/>
          <w:b/>
          <w:sz w:val="23"/>
          <w:szCs w:val="23"/>
          <w:lang w:val="ro-RO"/>
        </w:rPr>
        <w:t>ţ</w:t>
      </w:r>
      <w:r w:rsidR="00754358" w:rsidRPr="00187E81">
        <w:rPr>
          <w:rFonts w:ascii="Times New Roman" w:hAnsi="Times New Roman" w:cs="Times New Roman"/>
          <w:b/>
          <w:sz w:val="23"/>
          <w:szCs w:val="23"/>
          <w:lang w:val="ro-RO"/>
        </w:rPr>
        <w:t>ional</w:t>
      </w:r>
      <w:r w:rsidR="00754358" w:rsidRPr="00187E81">
        <w:rPr>
          <w:rFonts w:ascii="Times New Roman" w:hAnsi="Times New Roman" w:cs="Times New Roman"/>
          <w:sz w:val="23"/>
          <w:szCs w:val="23"/>
          <w:lang w:val="ro-RO"/>
        </w:rPr>
        <w:t xml:space="preserve">, au putut depune </w:t>
      </w:r>
      <w:r w:rsidR="00721452" w:rsidRPr="00187E81">
        <w:rPr>
          <w:rFonts w:ascii="Times New Roman" w:hAnsi="Times New Roman" w:cs="Times New Roman"/>
          <w:sz w:val="23"/>
          <w:szCs w:val="23"/>
          <w:lang w:val="ro-RO"/>
        </w:rPr>
        <w:t>liste de candida</w:t>
      </w:r>
      <w:r w:rsidR="00721452" w:rsidRPr="00187E81">
        <w:rPr>
          <w:rFonts w:ascii="Times New Roman" w:hAnsi="Times New Roman" w:cs="Times New Roman" w:hint="eastAsia"/>
          <w:sz w:val="23"/>
          <w:szCs w:val="23"/>
          <w:lang w:val="ro-RO"/>
        </w:rPr>
        <w:t>ţ</w:t>
      </w:r>
      <w:r w:rsidR="00721452" w:rsidRPr="00187E81">
        <w:rPr>
          <w:rFonts w:ascii="Times New Roman" w:hAnsi="Times New Roman" w:cs="Times New Roman"/>
          <w:sz w:val="23"/>
          <w:szCs w:val="23"/>
          <w:lang w:val="ro-RO"/>
        </w:rPr>
        <w:t xml:space="preserve">i </w:t>
      </w:r>
      <w:r w:rsidR="00721452" w:rsidRPr="00187E81">
        <w:rPr>
          <w:rFonts w:ascii="Times New Roman" w:hAnsi="Times New Roman" w:cs="Times New Roman" w:hint="eastAsia"/>
          <w:sz w:val="23"/>
          <w:szCs w:val="23"/>
          <w:lang w:val="ro-RO"/>
        </w:rPr>
        <w:t>î</w:t>
      </w:r>
      <w:r w:rsidR="00721452" w:rsidRPr="00187E81">
        <w:rPr>
          <w:rFonts w:ascii="Times New Roman" w:hAnsi="Times New Roman" w:cs="Times New Roman"/>
          <w:sz w:val="23"/>
          <w:szCs w:val="23"/>
          <w:lang w:val="ro-RO"/>
        </w:rPr>
        <w:t>n toate circumscrip</w:t>
      </w:r>
      <w:r w:rsidR="00721452" w:rsidRPr="00187E81">
        <w:rPr>
          <w:rFonts w:ascii="Times New Roman" w:hAnsi="Times New Roman" w:cs="Times New Roman" w:hint="eastAsia"/>
          <w:sz w:val="23"/>
          <w:szCs w:val="23"/>
          <w:lang w:val="ro-RO"/>
        </w:rPr>
        <w:t>ţ</w:t>
      </w:r>
      <w:r w:rsidR="00721452" w:rsidRPr="00187E81">
        <w:rPr>
          <w:rFonts w:ascii="Times New Roman" w:hAnsi="Times New Roman" w:cs="Times New Roman"/>
          <w:sz w:val="23"/>
          <w:szCs w:val="23"/>
          <w:lang w:val="ro-RO"/>
        </w:rPr>
        <w:t>iile electorale</w:t>
      </w:r>
      <w:r w:rsidR="00C22F4C" w:rsidRPr="00187E81">
        <w:rPr>
          <w:rFonts w:ascii="Times New Roman" w:hAnsi="Times New Roman" w:cs="Times New Roman"/>
          <w:sz w:val="23"/>
          <w:szCs w:val="23"/>
          <w:lang w:val="ro-RO"/>
        </w:rPr>
        <w:t>, respectiv Partidul Național Liberal, Uniunea Democrat</w:t>
      </w:r>
      <w:r w:rsidR="00C22F4C" w:rsidRPr="00187E81">
        <w:rPr>
          <w:rFonts w:ascii="Times New Roman" w:hAnsi="Times New Roman" w:cs="Times New Roman" w:hint="eastAsia"/>
          <w:sz w:val="23"/>
          <w:szCs w:val="23"/>
          <w:lang w:val="ro-RO"/>
        </w:rPr>
        <w:t>ă</w:t>
      </w:r>
      <w:r w:rsidR="00C22F4C" w:rsidRPr="00187E81">
        <w:rPr>
          <w:rFonts w:ascii="Times New Roman" w:hAnsi="Times New Roman" w:cs="Times New Roman"/>
          <w:sz w:val="23"/>
          <w:szCs w:val="23"/>
          <w:lang w:val="ro-RO"/>
        </w:rPr>
        <w:t xml:space="preserve"> Maghiar</w:t>
      </w:r>
      <w:r w:rsidR="00C22F4C" w:rsidRPr="00187E81">
        <w:rPr>
          <w:rFonts w:ascii="Times New Roman" w:hAnsi="Times New Roman" w:cs="Times New Roman" w:hint="eastAsia"/>
          <w:sz w:val="23"/>
          <w:szCs w:val="23"/>
          <w:lang w:val="ro-RO"/>
        </w:rPr>
        <w:t>ă</w:t>
      </w:r>
      <w:r w:rsidR="00C22F4C" w:rsidRPr="00187E81">
        <w:rPr>
          <w:rFonts w:ascii="Times New Roman" w:hAnsi="Times New Roman" w:cs="Times New Roman"/>
          <w:sz w:val="23"/>
          <w:szCs w:val="23"/>
          <w:lang w:val="ro-RO"/>
        </w:rPr>
        <w:t xml:space="preserve"> din Rom</w:t>
      </w:r>
      <w:r w:rsidR="00C22F4C" w:rsidRPr="00187E81">
        <w:rPr>
          <w:rFonts w:ascii="Times New Roman" w:hAnsi="Times New Roman" w:cs="Times New Roman" w:hint="eastAsia"/>
          <w:sz w:val="23"/>
          <w:szCs w:val="23"/>
          <w:lang w:val="ro-RO"/>
        </w:rPr>
        <w:t>â</w:t>
      </w:r>
      <w:r w:rsidR="00C22F4C" w:rsidRPr="00187E81">
        <w:rPr>
          <w:rFonts w:ascii="Times New Roman" w:hAnsi="Times New Roman" w:cs="Times New Roman"/>
          <w:sz w:val="23"/>
          <w:szCs w:val="23"/>
          <w:lang w:val="ro-RO"/>
        </w:rPr>
        <w:t>nia, Partidul Social Democrat,</w:t>
      </w:r>
      <w:r w:rsidR="00C22F4C" w:rsidRPr="00187E81">
        <w:t xml:space="preserve"> </w:t>
      </w:r>
      <w:r w:rsidR="00C22F4C" w:rsidRPr="00187E81">
        <w:rPr>
          <w:rFonts w:ascii="Times New Roman" w:hAnsi="Times New Roman" w:cs="Times New Roman"/>
          <w:sz w:val="23"/>
          <w:szCs w:val="23"/>
          <w:lang w:val="ro-RO"/>
        </w:rPr>
        <w:t>Partidul Mișcarea Popular</w:t>
      </w:r>
      <w:r w:rsidR="00C22F4C" w:rsidRPr="00187E81">
        <w:rPr>
          <w:rFonts w:ascii="Times New Roman" w:hAnsi="Times New Roman" w:cs="Times New Roman" w:hint="eastAsia"/>
          <w:sz w:val="23"/>
          <w:szCs w:val="23"/>
          <w:lang w:val="ro-RO"/>
        </w:rPr>
        <w:t>ă</w:t>
      </w:r>
      <w:r w:rsidR="00C22F4C" w:rsidRPr="00187E81">
        <w:rPr>
          <w:rFonts w:ascii="Times New Roman" w:hAnsi="Times New Roman" w:cs="Times New Roman"/>
          <w:sz w:val="23"/>
          <w:szCs w:val="23"/>
          <w:lang w:val="ro-RO"/>
        </w:rPr>
        <w:t>, Partidul Alianța Liberalilor și Democraților, Partidul Rom</w:t>
      </w:r>
      <w:r w:rsidR="00C22F4C" w:rsidRPr="00187E81">
        <w:rPr>
          <w:rFonts w:ascii="Times New Roman" w:hAnsi="Times New Roman" w:cs="Times New Roman" w:hint="eastAsia"/>
          <w:sz w:val="23"/>
          <w:szCs w:val="23"/>
          <w:lang w:val="ro-RO"/>
        </w:rPr>
        <w:t>â</w:t>
      </w:r>
      <w:r w:rsidR="00C22F4C" w:rsidRPr="00187E81">
        <w:rPr>
          <w:rFonts w:ascii="Times New Roman" w:hAnsi="Times New Roman" w:cs="Times New Roman"/>
          <w:sz w:val="23"/>
          <w:szCs w:val="23"/>
          <w:lang w:val="ro-RO"/>
        </w:rPr>
        <w:t>nia Unit</w:t>
      </w:r>
      <w:r w:rsidR="00C22F4C" w:rsidRPr="00187E81">
        <w:rPr>
          <w:rFonts w:ascii="Times New Roman" w:hAnsi="Times New Roman" w:cs="Times New Roman" w:hint="eastAsia"/>
          <w:sz w:val="23"/>
          <w:szCs w:val="23"/>
          <w:lang w:val="ro-RO"/>
        </w:rPr>
        <w:t>ă</w:t>
      </w:r>
      <w:r w:rsidR="00C22F4C" w:rsidRPr="00187E81">
        <w:rPr>
          <w:rFonts w:ascii="Times New Roman" w:hAnsi="Times New Roman" w:cs="Times New Roman"/>
          <w:sz w:val="23"/>
          <w:szCs w:val="23"/>
          <w:lang w:val="ro-RO"/>
        </w:rPr>
        <w:t>, Partidul Alianța Noastr</w:t>
      </w:r>
      <w:r w:rsidR="00C22F4C" w:rsidRPr="00187E81">
        <w:rPr>
          <w:rFonts w:ascii="Times New Roman" w:hAnsi="Times New Roman" w:cs="Times New Roman" w:hint="eastAsia"/>
          <w:sz w:val="23"/>
          <w:szCs w:val="23"/>
          <w:lang w:val="ro-RO"/>
        </w:rPr>
        <w:t>ă</w:t>
      </w:r>
      <w:r w:rsidR="00C22F4C" w:rsidRPr="00187E81">
        <w:rPr>
          <w:rFonts w:ascii="Times New Roman" w:hAnsi="Times New Roman" w:cs="Times New Roman"/>
          <w:sz w:val="23"/>
          <w:szCs w:val="23"/>
          <w:lang w:val="ro-RO"/>
        </w:rPr>
        <w:t xml:space="preserve"> Rom</w:t>
      </w:r>
      <w:r w:rsidR="00C22F4C" w:rsidRPr="00187E81">
        <w:rPr>
          <w:rFonts w:ascii="Times New Roman" w:hAnsi="Times New Roman" w:cs="Times New Roman" w:hint="eastAsia"/>
          <w:sz w:val="23"/>
          <w:szCs w:val="23"/>
          <w:lang w:val="ro-RO"/>
        </w:rPr>
        <w:t>â</w:t>
      </w:r>
      <w:r w:rsidR="00C22F4C" w:rsidRPr="00187E81">
        <w:rPr>
          <w:rFonts w:ascii="Times New Roman" w:hAnsi="Times New Roman" w:cs="Times New Roman"/>
          <w:sz w:val="23"/>
          <w:szCs w:val="23"/>
          <w:lang w:val="ro-RO"/>
        </w:rPr>
        <w:t>nia</w:t>
      </w:r>
      <w:r w:rsidR="00A46A3C" w:rsidRPr="00187E81">
        <w:rPr>
          <w:rFonts w:ascii="Times New Roman" w:hAnsi="Times New Roman" w:cs="Times New Roman"/>
          <w:sz w:val="23"/>
          <w:szCs w:val="23"/>
          <w:lang w:val="ro-RO"/>
        </w:rPr>
        <w:t xml:space="preserve">, </w:t>
      </w:r>
      <w:r w:rsidR="008F3383" w:rsidRPr="00187E81">
        <w:rPr>
          <w:rFonts w:ascii="Times New Roman" w:hAnsi="Times New Roman" w:cs="Times New Roman"/>
          <w:sz w:val="23"/>
          <w:szCs w:val="23"/>
          <w:lang w:val="ro-RO"/>
        </w:rPr>
        <w:t>Uniunea Salvați Rom</w:t>
      </w:r>
      <w:r w:rsidR="008F3383" w:rsidRPr="00187E81">
        <w:rPr>
          <w:rFonts w:ascii="Times New Roman" w:hAnsi="Times New Roman" w:cs="Times New Roman" w:hint="eastAsia"/>
          <w:sz w:val="23"/>
          <w:szCs w:val="23"/>
          <w:lang w:val="ro-RO"/>
        </w:rPr>
        <w:t>â</w:t>
      </w:r>
      <w:r w:rsidR="008F3383" w:rsidRPr="00187E81">
        <w:rPr>
          <w:rFonts w:ascii="Times New Roman" w:hAnsi="Times New Roman" w:cs="Times New Roman"/>
          <w:sz w:val="23"/>
          <w:szCs w:val="23"/>
          <w:lang w:val="ro-RO"/>
        </w:rPr>
        <w:t>nia</w:t>
      </w:r>
      <w:r w:rsidR="0092763B" w:rsidRPr="00187E81">
        <w:rPr>
          <w:rFonts w:ascii="Times New Roman" w:hAnsi="Times New Roman" w:cs="Times New Roman"/>
          <w:sz w:val="23"/>
          <w:szCs w:val="23"/>
          <w:lang w:val="ro-RO"/>
        </w:rPr>
        <w:t>, Partidul Socialist Român, Partidul România Mare,</w:t>
      </w:r>
      <w:r w:rsidR="0092763B" w:rsidRPr="00187E81">
        <w:t xml:space="preserve"> </w:t>
      </w:r>
      <w:r w:rsidR="0092763B" w:rsidRPr="00187E81">
        <w:rPr>
          <w:rFonts w:ascii="Times New Roman" w:hAnsi="Times New Roman" w:cs="Times New Roman"/>
          <w:sz w:val="23"/>
          <w:szCs w:val="23"/>
          <w:lang w:val="ro-RO"/>
        </w:rPr>
        <w:t>Partidul Ecologist Român.</w:t>
      </w:r>
    </w:p>
    <w:p w14:paraId="478C759E" w14:textId="77777777" w:rsidR="00C04A44" w:rsidRPr="00187E81" w:rsidRDefault="00875B5E" w:rsidP="00762D4B">
      <w:pPr>
        <w:pStyle w:val="ListParagraph"/>
        <w:numPr>
          <w:ilvl w:val="0"/>
          <w:numId w:val="12"/>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i/>
          <w:sz w:val="23"/>
          <w:szCs w:val="23"/>
          <w:lang w:val="ro-RO"/>
        </w:rPr>
        <w:t xml:space="preserve">la </w:t>
      </w:r>
      <w:r w:rsidR="00F059AF" w:rsidRPr="00187E81">
        <w:rPr>
          <w:rFonts w:ascii="Times New Roman" w:hAnsi="Times New Roman" w:cs="Times New Roman"/>
          <w:i/>
          <w:sz w:val="23"/>
          <w:szCs w:val="23"/>
          <w:lang w:val="ro-RO"/>
        </w:rPr>
        <w:t xml:space="preserve">Biroul </w:t>
      </w:r>
      <w:r w:rsidRPr="00187E81">
        <w:rPr>
          <w:rFonts w:ascii="Times New Roman" w:hAnsi="Times New Roman" w:cs="Times New Roman"/>
          <w:i/>
          <w:sz w:val="23"/>
          <w:szCs w:val="23"/>
          <w:lang w:val="ro-RO"/>
        </w:rPr>
        <w:t>electoral pentru cet</w:t>
      </w:r>
      <w:r w:rsidRPr="00187E81">
        <w:rPr>
          <w:rFonts w:ascii="Times New Roman" w:hAnsi="Times New Roman" w:cs="Times New Roman" w:hint="eastAsia"/>
          <w:i/>
          <w:sz w:val="23"/>
          <w:szCs w:val="23"/>
          <w:lang w:val="ro-RO"/>
        </w:rPr>
        <w:t>ăţ</w:t>
      </w:r>
      <w:r w:rsidRPr="00187E81">
        <w:rPr>
          <w:rFonts w:ascii="Times New Roman" w:hAnsi="Times New Roman" w:cs="Times New Roman"/>
          <w:i/>
          <w:sz w:val="23"/>
          <w:szCs w:val="23"/>
          <w:lang w:val="ro-RO"/>
        </w:rPr>
        <w:t>enii rom</w:t>
      </w:r>
      <w:r w:rsidRPr="00187E81">
        <w:rPr>
          <w:rFonts w:ascii="Times New Roman" w:hAnsi="Times New Roman" w:cs="Times New Roman" w:hint="eastAsia"/>
          <w:i/>
          <w:sz w:val="23"/>
          <w:szCs w:val="23"/>
          <w:lang w:val="ro-RO"/>
        </w:rPr>
        <w:t>â</w:t>
      </w:r>
      <w:r w:rsidRPr="00187E81">
        <w:rPr>
          <w:rFonts w:ascii="Times New Roman" w:hAnsi="Times New Roman" w:cs="Times New Roman"/>
          <w:i/>
          <w:sz w:val="23"/>
          <w:szCs w:val="23"/>
          <w:lang w:val="ro-RO"/>
        </w:rPr>
        <w:t>ni cu domiciliul sau re</w:t>
      </w:r>
      <w:r w:rsidRPr="00187E81">
        <w:rPr>
          <w:rFonts w:ascii="Times New Roman" w:hAnsi="Times New Roman" w:cs="Times New Roman" w:hint="eastAsia"/>
          <w:i/>
          <w:sz w:val="23"/>
          <w:szCs w:val="23"/>
          <w:lang w:val="ro-RO"/>
        </w:rPr>
        <w:t>ş</w:t>
      </w:r>
      <w:r w:rsidRPr="00187E81">
        <w:rPr>
          <w:rFonts w:ascii="Times New Roman" w:hAnsi="Times New Roman" w:cs="Times New Roman"/>
          <w:i/>
          <w:sz w:val="23"/>
          <w:szCs w:val="23"/>
          <w:lang w:val="ro-RO"/>
        </w:rPr>
        <w:t>edin</w:t>
      </w:r>
      <w:r w:rsidRPr="00187E81">
        <w:rPr>
          <w:rFonts w:ascii="Times New Roman" w:hAnsi="Times New Roman" w:cs="Times New Roman" w:hint="eastAsia"/>
          <w:i/>
          <w:sz w:val="23"/>
          <w:szCs w:val="23"/>
          <w:lang w:val="ro-RO"/>
        </w:rPr>
        <w:t>ţ</w:t>
      </w:r>
      <w:r w:rsidRPr="00187E81">
        <w:rPr>
          <w:rFonts w:ascii="Times New Roman" w:hAnsi="Times New Roman" w:cs="Times New Roman"/>
          <w:i/>
          <w:sz w:val="23"/>
          <w:szCs w:val="23"/>
          <w:lang w:val="ro-RO"/>
        </w:rPr>
        <w:t xml:space="preserve">a </w:t>
      </w:r>
      <w:r w:rsidRPr="00187E81">
        <w:rPr>
          <w:rFonts w:ascii="Times New Roman" w:hAnsi="Times New Roman" w:cs="Times New Roman" w:hint="eastAsia"/>
          <w:i/>
          <w:sz w:val="23"/>
          <w:szCs w:val="23"/>
          <w:lang w:val="ro-RO"/>
        </w:rPr>
        <w:t>î</w:t>
      </w:r>
      <w:r w:rsidRPr="00187E81">
        <w:rPr>
          <w:rFonts w:ascii="Times New Roman" w:hAnsi="Times New Roman" w:cs="Times New Roman"/>
          <w:i/>
          <w:sz w:val="23"/>
          <w:szCs w:val="23"/>
          <w:lang w:val="ro-RO"/>
        </w:rPr>
        <w:t xml:space="preserve">n afara </w:t>
      </w:r>
      <w:r w:rsidRPr="00187E81">
        <w:rPr>
          <w:rFonts w:ascii="Times New Roman" w:hAnsi="Times New Roman" w:cs="Times New Roman" w:hint="eastAsia"/>
          <w:i/>
          <w:sz w:val="23"/>
          <w:szCs w:val="23"/>
          <w:lang w:val="ro-RO"/>
        </w:rPr>
        <w:t>ţă</w:t>
      </w:r>
      <w:r w:rsidRPr="00187E81">
        <w:rPr>
          <w:rFonts w:ascii="Times New Roman" w:hAnsi="Times New Roman" w:cs="Times New Roman"/>
          <w:i/>
          <w:sz w:val="23"/>
          <w:szCs w:val="23"/>
          <w:lang w:val="ro-RO"/>
        </w:rPr>
        <w:t>rii</w:t>
      </w:r>
      <w:r w:rsidR="00F059AF" w:rsidRPr="00187E81">
        <w:rPr>
          <w:rFonts w:ascii="Times New Roman" w:hAnsi="Times New Roman" w:cs="Times New Roman"/>
          <w:i/>
          <w:sz w:val="23"/>
          <w:szCs w:val="23"/>
          <w:lang w:val="ro-RO"/>
        </w:rPr>
        <w:t>,</w:t>
      </w:r>
      <w:r w:rsidRPr="00187E81">
        <w:rPr>
          <w:rFonts w:ascii="Times New Roman" w:hAnsi="Times New Roman" w:cs="Times New Roman"/>
          <w:sz w:val="23"/>
          <w:szCs w:val="23"/>
          <w:lang w:val="ro-RO"/>
        </w:rPr>
        <w:t xml:space="preserve"> </w:t>
      </w:r>
      <w:r w:rsidR="00DF0168" w:rsidRPr="00187E81">
        <w:rPr>
          <w:rFonts w:ascii="Times New Roman" w:hAnsi="Times New Roman" w:cs="Times New Roman"/>
          <w:sz w:val="23"/>
          <w:szCs w:val="23"/>
          <w:lang w:val="ro-RO"/>
        </w:rPr>
        <w:t>listele de candida</w:t>
      </w:r>
      <w:r w:rsidR="00DF0168" w:rsidRPr="00187E81">
        <w:rPr>
          <w:rFonts w:ascii="Times New Roman" w:hAnsi="Times New Roman" w:cs="Times New Roman" w:hint="eastAsia"/>
          <w:sz w:val="23"/>
          <w:szCs w:val="23"/>
          <w:lang w:val="ro-RO"/>
        </w:rPr>
        <w:t>ţ</w:t>
      </w:r>
      <w:r w:rsidR="00DF0168" w:rsidRPr="00187E81">
        <w:rPr>
          <w:rFonts w:ascii="Times New Roman" w:hAnsi="Times New Roman" w:cs="Times New Roman"/>
          <w:sz w:val="23"/>
          <w:szCs w:val="23"/>
          <w:lang w:val="ro-RO"/>
        </w:rPr>
        <w:t xml:space="preserve">i </w:t>
      </w:r>
      <w:r w:rsidR="00DF0168" w:rsidRPr="00187E81">
        <w:rPr>
          <w:rFonts w:ascii="Times New Roman" w:hAnsi="Times New Roman" w:cs="Times New Roman" w:hint="eastAsia"/>
          <w:sz w:val="23"/>
          <w:szCs w:val="23"/>
          <w:lang w:val="ro-RO"/>
        </w:rPr>
        <w:t>ş</w:t>
      </w:r>
      <w:r w:rsidR="00DF0168" w:rsidRPr="00187E81">
        <w:rPr>
          <w:rFonts w:ascii="Times New Roman" w:hAnsi="Times New Roman" w:cs="Times New Roman"/>
          <w:sz w:val="23"/>
          <w:szCs w:val="23"/>
          <w:lang w:val="ro-RO"/>
        </w:rPr>
        <w:t xml:space="preserve">i candidaturile independente </w:t>
      </w:r>
      <w:r w:rsidRPr="00187E81">
        <w:rPr>
          <w:rFonts w:ascii="Times New Roman" w:hAnsi="Times New Roman" w:cs="Times New Roman" w:hint="eastAsia"/>
          <w:sz w:val="23"/>
          <w:szCs w:val="23"/>
          <w:lang w:val="ro-RO"/>
        </w:rPr>
        <w:t>pentru</w:t>
      </w:r>
      <w:r w:rsidR="00DF0168" w:rsidRPr="00187E81">
        <w:rPr>
          <w:rFonts w:ascii="Times New Roman" w:hAnsi="Times New Roman" w:cs="Times New Roman"/>
          <w:sz w:val="23"/>
          <w:szCs w:val="23"/>
          <w:lang w:val="ro-RO"/>
        </w:rPr>
        <w:t xml:space="preserve"> circumscrip</w:t>
      </w:r>
      <w:r w:rsidR="00DF0168" w:rsidRPr="00187E81">
        <w:rPr>
          <w:rFonts w:ascii="Times New Roman" w:hAnsi="Times New Roman" w:cs="Times New Roman" w:hint="eastAsia"/>
          <w:sz w:val="23"/>
          <w:szCs w:val="23"/>
          <w:lang w:val="ro-RO"/>
        </w:rPr>
        <w:t>ţ</w:t>
      </w:r>
      <w:r w:rsidR="00DF0168" w:rsidRPr="00187E81">
        <w:rPr>
          <w:rFonts w:ascii="Times New Roman" w:hAnsi="Times New Roman" w:cs="Times New Roman"/>
          <w:sz w:val="23"/>
          <w:szCs w:val="23"/>
          <w:lang w:val="ro-RO"/>
        </w:rPr>
        <w:t>ia electoral</w:t>
      </w:r>
      <w:r w:rsidR="00DF0168" w:rsidRPr="00187E81">
        <w:rPr>
          <w:rFonts w:ascii="Times New Roman" w:hAnsi="Times New Roman" w:cs="Times New Roman" w:hint="eastAsia"/>
          <w:sz w:val="23"/>
          <w:szCs w:val="23"/>
          <w:lang w:val="ro-RO"/>
        </w:rPr>
        <w:t>ă</w:t>
      </w:r>
      <w:r w:rsidR="00DF0168" w:rsidRPr="00187E81">
        <w:rPr>
          <w:rFonts w:ascii="Times New Roman" w:hAnsi="Times New Roman" w:cs="Times New Roman"/>
          <w:sz w:val="23"/>
          <w:szCs w:val="23"/>
          <w:lang w:val="ro-RO"/>
        </w:rPr>
        <w:t xml:space="preserve"> pentru cet</w:t>
      </w:r>
      <w:r w:rsidR="00DF0168" w:rsidRPr="00187E81">
        <w:rPr>
          <w:rFonts w:ascii="Times New Roman" w:hAnsi="Times New Roman" w:cs="Times New Roman" w:hint="eastAsia"/>
          <w:sz w:val="23"/>
          <w:szCs w:val="23"/>
          <w:lang w:val="ro-RO"/>
        </w:rPr>
        <w:t>ăţ</w:t>
      </w:r>
      <w:r w:rsidR="00DF0168" w:rsidRPr="00187E81">
        <w:rPr>
          <w:rFonts w:ascii="Times New Roman" w:hAnsi="Times New Roman" w:cs="Times New Roman"/>
          <w:sz w:val="23"/>
          <w:szCs w:val="23"/>
          <w:lang w:val="ro-RO"/>
        </w:rPr>
        <w:t>enii rom</w:t>
      </w:r>
      <w:r w:rsidR="00DF0168" w:rsidRPr="00187E81">
        <w:rPr>
          <w:rFonts w:ascii="Times New Roman" w:hAnsi="Times New Roman" w:cs="Times New Roman" w:hint="eastAsia"/>
          <w:sz w:val="23"/>
          <w:szCs w:val="23"/>
          <w:lang w:val="ro-RO"/>
        </w:rPr>
        <w:t>â</w:t>
      </w:r>
      <w:r w:rsidR="00DF0168" w:rsidRPr="00187E81">
        <w:rPr>
          <w:rFonts w:ascii="Times New Roman" w:hAnsi="Times New Roman" w:cs="Times New Roman"/>
          <w:sz w:val="23"/>
          <w:szCs w:val="23"/>
          <w:lang w:val="ro-RO"/>
        </w:rPr>
        <w:t>ni cu domiciliul sau re</w:t>
      </w:r>
      <w:r w:rsidR="00DF0168" w:rsidRPr="00187E81">
        <w:rPr>
          <w:rFonts w:ascii="Times New Roman" w:hAnsi="Times New Roman" w:cs="Times New Roman" w:hint="eastAsia"/>
          <w:sz w:val="23"/>
          <w:szCs w:val="23"/>
          <w:lang w:val="ro-RO"/>
        </w:rPr>
        <w:t>ş</w:t>
      </w:r>
      <w:r w:rsidR="00DF0168" w:rsidRPr="00187E81">
        <w:rPr>
          <w:rFonts w:ascii="Times New Roman" w:hAnsi="Times New Roman" w:cs="Times New Roman"/>
          <w:sz w:val="23"/>
          <w:szCs w:val="23"/>
          <w:lang w:val="ro-RO"/>
        </w:rPr>
        <w:t>edin</w:t>
      </w:r>
      <w:r w:rsidR="00DF0168" w:rsidRPr="00187E81">
        <w:rPr>
          <w:rFonts w:ascii="Times New Roman" w:hAnsi="Times New Roman" w:cs="Times New Roman" w:hint="eastAsia"/>
          <w:sz w:val="23"/>
          <w:szCs w:val="23"/>
          <w:lang w:val="ro-RO"/>
        </w:rPr>
        <w:t>ţ</w:t>
      </w:r>
      <w:r w:rsidR="00DF0168" w:rsidRPr="00187E81">
        <w:rPr>
          <w:rFonts w:ascii="Times New Roman" w:hAnsi="Times New Roman" w:cs="Times New Roman"/>
          <w:sz w:val="23"/>
          <w:szCs w:val="23"/>
          <w:lang w:val="ro-RO"/>
        </w:rPr>
        <w:t xml:space="preserve">a </w:t>
      </w:r>
      <w:r w:rsidR="00DF0168" w:rsidRPr="00187E81">
        <w:rPr>
          <w:rFonts w:ascii="Times New Roman" w:hAnsi="Times New Roman" w:cs="Times New Roman" w:hint="eastAsia"/>
          <w:sz w:val="23"/>
          <w:szCs w:val="23"/>
          <w:lang w:val="ro-RO"/>
        </w:rPr>
        <w:t>î</w:t>
      </w:r>
      <w:r w:rsidR="00DF0168" w:rsidRPr="00187E81">
        <w:rPr>
          <w:rFonts w:ascii="Times New Roman" w:hAnsi="Times New Roman" w:cs="Times New Roman"/>
          <w:sz w:val="23"/>
          <w:szCs w:val="23"/>
          <w:lang w:val="ro-RO"/>
        </w:rPr>
        <w:t xml:space="preserve">n afara </w:t>
      </w:r>
      <w:r w:rsidR="00DF0168" w:rsidRPr="00187E81">
        <w:rPr>
          <w:rFonts w:ascii="Times New Roman" w:hAnsi="Times New Roman" w:cs="Times New Roman" w:hint="eastAsia"/>
          <w:sz w:val="23"/>
          <w:szCs w:val="23"/>
          <w:lang w:val="ro-RO"/>
        </w:rPr>
        <w:t>ţă</w:t>
      </w:r>
      <w:r w:rsidR="00DF0168" w:rsidRPr="00187E81">
        <w:rPr>
          <w:rFonts w:ascii="Times New Roman" w:hAnsi="Times New Roman" w:cs="Times New Roman"/>
          <w:sz w:val="23"/>
          <w:szCs w:val="23"/>
          <w:lang w:val="ro-RO"/>
        </w:rPr>
        <w:t>rii</w:t>
      </w:r>
      <w:r w:rsidR="00083288" w:rsidRPr="00187E81">
        <w:rPr>
          <w:rFonts w:ascii="Times New Roman" w:hAnsi="Times New Roman" w:cs="Times New Roman"/>
          <w:sz w:val="23"/>
          <w:szCs w:val="23"/>
          <w:lang w:val="ro-RO"/>
        </w:rPr>
        <w:t>,</w:t>
      </w:r>
      <w:r w:rsidR="00DF0168" w:rsidRPr="00187E81">
        <w:rPr>
          <w:rFonts w:ascii="Times New Roman" w:hAnsi="Times New Roman" w:cs="Times New Roman"/>
          <w:sz w:val="23"/>
          <w:szCs w:val="23"/>
          <w:lang w:val="ro-RO"/>
        </w:rPr>
        <w:t xml:space="preserve"> p</w:t>
      </w:r>
      <w:r w:rsidR="00DF0168" w:rsidRPr="00187E81">
        <w:rPr>
          <w:rFonts w:ascii="Times New Roman" w:hAnsi="Times New Roman" w:cs="Times New Roman" w:hint="eastAsia"/>
          <w:sz w:val="23"/>
          <w:szCs w:val="23"/>
          <w:lang w:val="ro-RO"/>
        </w:rPr>
        <w:t>â</w:t>
      </w:r>
      <w:r w:rsidR="00DF0168" w:rsidRPr="00187E81">
        <w:rPr>
          <w:rFonts w:ascii="Times New Roman" w:hAnsi="Times New Roman" w:cs="Times New Roman"/>
          <w:sz w:val="23"/>
          <w:szCs w:val="23"/>
          <w:lang w:val="ro-RO"/>
        </w:rPr>
        <w:t>n</w:t>
      </w:r>
      <w:r w:rsidR="00DF0168" w:rsidRPr="00187E81">
        <w:rPr>
          <w:rFonts w:ascii="Times New Roman" w:hAnsi="Times New Roman" w:cs="Times New Roman" w:hint="eastAsia"/>
          <w:sz w:val="23"/>
          <w:szCs w:val="23"/>
          <w:lang w:val="ro-RO"/>
        </w:rPr>
        <w:t>ă</w:t>
      </w:r>
      <w:r w:rsidR="00DF0168" w:rsidRPr="00187E81">
        <w:rPr>
          <w:rFonts w:ascii="Times New Roman" w:hAnsi="Times New Roman" w:cs="Times New Roman"/>
          <w:sz w:val="23"/>
          <w:szCs w:val="23"/>
          <w:lang w:val="ro-RO"/>
        </w:rPr>
        <w:t xml:space="preserve"> </w:t>
      </w:r>
      <w:r w:rsidR="00053BBC">
        <w:rPr>
          <w:rFonts w:ascii="Times New Roman" w:hAnsi="Times New Roman" w:cs="Times New Roman"/>
          <w:sz w:val="23"/>
          <w:szCs w:val="23"/>
          <w:lang w:val="ro-RO"/>
        </w:rPr>
        <w:t>la data de 12 octombrie 2016</w:t>
      </w:r>
    </w:p>
    <w:p w14:paraId="728904A3" w14:textId="77777777" w:rsidR="0012229B" w:rsidRPr="00187E81" w:rsidRDefault="0012229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Au fost </w:t>
      </w:r>
      <w:r w:rsidRPr="00187E81">
        <w:rPr>
          <w:rFonts w:ascii="Times New Roman" w:hAnsi="Times New Roman" w:cs="Times New Roman"/>
          <w:b/>
          <w:sz w:val="23"/>
          <w:szCs w:val="23"/>
          <w:lang w:val="ro-RO"/>
        </w:rPr>
        <w:t>admise</w:t>
      </w:r>
      <w:r w:rsidRPr="00187E81">
        <w:t xml:space="preserve"> </w:t>
      </w:r>
      <w:r w:rsidRPr="00187E81">
        <w:rPr>
          <w:rFonts w:ascii="Times New Roman" w:hAnsi="Times New Roman" w:cs="Times New Roman"/>
          <w:sz w:val="23"/>
          <w:szCs w:val="23"/>
          <w:lang w:val="ro-RO"/>
        </w:rPr>
        <w:t>listele de candidați depuse de Partidul Social Democrat</w:t>
      </w:r>
      <w:r w:rsidR="008222D6"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Partidul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Partidul Mișcarea Popular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Partidul Alianța Liberalilor și Democraților, Partidul Național Liberal, Uniunea Salvați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nia, Uniunea Democrat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Maghiar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din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nia. Au fost </w:t>
      </w:r>
      <w:r w:rsidRPr="00187E81">
        <w:rPr>
          <w:rFonts w:ascii="Times New Roman" w:hAnsi="Times New Roman" w:cs="Times New Roman"/>
          <w:b/>
          <w:sz w:val="23"/>
          <w:szCs w:val="23"/>
          <w:lang w:val="ro-RO"/>
        </w:rPr>
        <w:t>admise parțial</w:t>
      </w:r>
      <w:r w:rsidRPr="00187E81">
        <w:rPr>
          <w:rFonts w:ascii="Times New Roman" w:hAnsi="Times New Roman" w:cs="Times New Roman"/>
          <w:sz w:val="23"/>
          <w:szCs w:val="23"/>
          <w:lang w:val="ro-RO"/>
        </w:rPr>
        <w:t xml:space="preserve"> listele de candidați depuse de Partidul Alianța Noastr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nia. A fost </w:t>
      </w:r>
      <w:r w:rsidRPr="00187E81">
        <w:rPr>
          <w:rFonts w:ascii="Times New Roman" w:hAnsi="Times New Roman" w:cs="Times New Roman"/>
          <w:b/>
          <w:sz w:val="23"/>
          <w:szCs w:val="23"/>
          <w:lang w:val="ro-RO"/>
        </w:rPr>
        <w:t>respinsă</w:t>
      </w:r>
      <w:r w:rsidRPr="00187E81">
        <w:rPr>
          <w:rFonts w:ascii="Times New Roman" w:hAnsi="Times New Roman" w:cs="Times New Roman"/>
          <w:sz w:val="23"/>
          <w:szCs w:val="23"/>
          <w:lang w:val="ro-RO"/>
        </w:rPr>
        <w:t xml:space="preserve"> candidatura depusă de domnul Daniel Metern</w:t>
      </w:r>
      <w:r w:rsidRPr="00187E81">
        <w:rPr>
          <w:rFonts w:ascii="Times New Roman" w:hAnsi="Times New Roman" w:cs="Times New Roman" w:hint="eastAsia"/>
          <w:sz w:val="23"/>
          <w:szCs w:val="23"/>
          <w:lang w:val="ro-RO"/>
        </w:rPr>
        <w:t>ă</w:t>
      </w:r>
      <w:r w:rsidRPr="00187E81">
        <w:rPr>
          <w:rStyle w:val="FootnoteReference"/>
          <w:rFonts w:ascii="Times New Roman" w:hAnsi="Times New Roman" w:cs="Times New Roman"/>
          <w:sz w:val="23"/>
          <w:szCs w:val="23"/>
          <w:lang w:val="ro-RO"/>
        </w:rPr>
        <w:footnoteReference w:id="77"/>
      </w:r>
      <w:r w:rsidRPr="00187E81">
        <w:rPr>
          <w:rFonts w:ascii="Times New Roman" w:hAnsi="Times New Roman" w:cs="Times New Roman"/>
          <w:sz w:val="23"/>
          <w:szCs w:val="23"/>
          <w:lang w:val="ro-RO"/>
        </w:rPr>
        <w:t>.</w:t>
      </w:r>
      <w:r w:rsidR="00A023AA" w:rsidRPr="00187E81">
        <w:rPr>
          <w:rFonts w:ascii="Times New Roman" w:hAnsi="Times New Roman" w:cs="Times New Roman"/>
          <w:sz w:val="23"/>
          <w:szCs w:val="23"/>
          <w:lang w:val="ro-RO"/>
        </w:rPr>
        <w:t xml:space="preserve"> </w:t>
      </w:r>
      <w:r w:rsidR="008222D6" w:rsidRPr="00187E81">
        <w:rPr>
          <w:rFonts w:ascii="Times New Roman" w:hAnsi="Times New Roman" w:cs="Times New Roman"/>
          <w:sz w:val="23"/>
          <w:szCs w:val="23"/>
          <w:lang w:val="ro-RO"/>
        </w:rPr>
        <w:t xml:space="preserve">Prin </w:t>
      </w:r>
      <w:r w:rsidR="008222D6" w:rsidRPr="00187E81">
        <w:rPr>
          <w:rFonts w:ascii="Times New Roman" w:hAnsi="Times New Roman" w:cs="Times New Roman"/>
          <w:b/>
          <w:sz w:val="23"/>
          <w:szCs w:val="23"/>
          <w:lang w:val="ro-RO"/>
        </w:rPr>
        <w:t>Procesul-verbal nr. 84 din 22.10.2016</w:t>
      </w:r>
      <w:r w:rsidR="008222D6" w:rsidRPr="00187E81">
        <w:rPr>
          <w:rFonts w:ascii="Times New Roman" w:hAnsi="Times New Roman" w:cs="Times New Roman"/>
          <w:sz w:val="23"/>
          <w:szCs w:val="23"/>
          <w:lang w:val="ro-RO"/>
        </w:rPr>
        <w:t>, Biroul electoral pentru cet</w:t>
      </w:r>
      <w:r w:rsidR="008222D6" w:rsidRPr="00187E81">
        <w:rPr>
          <w:rFonts w:ascii="Times New Roman" w:hAnsi="Times New Roman" w:cs="Times New Roman" w:hint="eastAsia"/>
          <w:sz w:val="23"/>
          <w:szCs w:val="23"/>
          <w:lang w:val="ro-RO"/>
        </w:rPr>
        <w:t>ăţ</w:t>
      </w:r>
      <w:r w:rsidR="008222D6" w:rsidRPr="00187E81">
        <w:rPr>
          <w:rFonts w:ascii="Times New Roman" w:hAnsi="Times New Roman" w:cs="Times New Roman"/>
          <w:sz w:val="23"/>
          <w:szCs w:val="23"/>
          <w:lang w:val="ro-RO"/>
        </w:rPr>
        <w:t>enii rom</w:t>
      </w:r>
      <w:r w:rsidR="008222D6" w:rsidRPr="00187E81">
        <w:rPr>
          <w:rFonts w:ascii="Times New Roman" w:hAnsi="Times New Roman" w:cs="Times New Roman" w:hint="eastAsia"/>
          <w:sz w:val="23"/>
          <w:szCs w:val="23"/>
          <w:lang w:val="ro-RO"/>
        </w:rPr>
        <w:t>â</w:t>
      </w:r>
      <w:r w:rsidR="008222D6" w:rsidRPr="00187E81">
        <w:rPr>
          <w:rFonts w:ascii="Times New Roman" w:hAnsi="Times New Roman" w:cs="Times New Roman"/>
          <w:sz w:val="23"/>
          <w:szCs w:val="23"/>
          <w:lang w:val="ro-RO"/>
        </w:rPr>
        <w:t>ni cu domiciliul sau re</w:t>
      </w:r>
      <w:r w:rsidR="008222D6" w:rsidRPr="00187E81">
        <w:rPr>
          <w:rFonts w:ascii="Times New Roman" w:hAnsi="Times New Roman" w:cs="Times New Roman" w:hint="eastAsia"/>
          <w:sz w:val="23"/>
          <w:szCs w:val="23"/>
          <w:lang w:val="ro-RO"/>
        </w:rPr>
        <w:t>ş</w:t>
      </w:r>
      <w:r w:rsidR="008222D6" w:rsidRPr="00187E81">
        <w:rPr>
          <w:rFonts w:ascii="Times New Roman" w:hAnsi="Times New Roman" w:cs="Times New Roman"/>
          <w:sz w:val="23"/>
          <w:szCs w:val="23"/>
          <w:lang w:val="ro-RO"/>
        </w:rPr>
        <w:t>edin</w:t>
      </w:r>
      <w:r w:rsidR="008222D6" w:rsidRPr="00187E81">
        <w:rPr>
          <w:rFonts w:ascii="Times New Roman" w:hAnsi="Times New Roman" w:cs="Times New Roman" w:hint="eastAsia"/>
          <w:sz w:val="23"/>
          <w:szCs w:val="23"/>
          <w:lang w:val="ro-RO"/>
        </w:rPr>
        <w:t>ţ</w:t>
      </w:r>
      <w:r w:rsidR="008222D6" w:rsidRPr="00187E81">
        <w:rPr>
          <w:rFonts w:ascii="Times New Roman" w:hAnsi="Times New Roman" w:cs="Times New Roman"/>
          <w:sz w:val="23"/>
          <w:szCs w:val="23"/>
          <w:lang w:val="ro-RO"/>
        </w:rPr>
        <w:t xml:space="preserve">a </w:t>
      </w:r>
      <w:r w:rsidR="008222D6" w:rsidRPr="00187E81">
        <w:rPr>
          <w:rFonts w:ascii="Times New Roman" w:hAnsi="Times New Roman" w:cs="Times New Roman" w:hint="eastAsia"/>
          <w:sz w:val="23"/>
          <w:szCs w:val="23"/>
          <w:lang w:val="ro-RO"/>
        </w:rPr>
        <w:t>î</w:t>
      </w:r>
      <w:r w:rsidR="008222D6" w:rsidRPr="00187E81">
        <w:rPr>
          <w:rFonts w:ascii="Times New Roman" w:hAnsi="Times New Roman" w:cs="Times New Roman"/>
          <w:sz w:val="23"/>
          <w:szCs w:val="23"/>
          <w:lang w:val="ro-RO"/>
        </w:rPr>
        <w:t xml:space="preserve">n afara </w:t>
      </w:r>
      <w:r w:rsidR="008222D6" w:rsidRPr="00187E81">
        <w:rPr>
          <w:rFonts w:ascii="Times New Roman" w:hAnsi="Times New Roman" w:cs="Times New Roman" w:hint="eastAsia"/>
          <w:sz w:val="23"/>
          <w:szCs w:val="23"/>
          <w:lang w:val="ro-RO"/>
        </w:rPr>
        <w:t>ţă</w:t>
      </w:r>
      <w:r w:rsidR="008222D6" w:rsidRPr="00187E81">
        <w:rPr>
          <w:rFonts w:ascii="Times New Roman" w:hAnsi="Times New Roman" w:cs="Times New Roman"/>
          <w:sz w:val="23"/>
          <w:szCs w:val="23"/>
          <w:lang w:val="ro-RO"/>
        </w:rPr>
        <w:t>rii a constat r</w:t>
      </w:r>
      <w:r w:rsidR="008222D6" w:rsidRPr="00187E81">
        <w:rPr>
          <w:rFonts w:ascii="Times New Roman" w:hAnsi="Times New Roman" w:cs="Times New Roman" w:hint="eastAsia"/>
          <w:sz w:val="23"/>
          <w:szCs w:val="23"/>
          <w:lang w:val="ro-RO"/>
        </w:rPr>
        <w:t>ă</w:t>
      </w:r>
      <w:r w:rsidR="008222D6" w:rsidRPr="00187E81">
        <w:rPr>
          <w:rFonts w:ascii="Times New Roman" w:hAnsi="Times New Roman" w:cs="Times New Roman"/>
          <w:sz w:val="23"/>
          <w:szCs w:val="23"/>
          <w:lang w:val="ro-RO"/>
        </w:rPr>
        <w:t>m</w:t>
      </w:r>
      <w:r w:rsidR="008222D6" w:rsidRPr="00187E81">
        <w:rPr>
          <w:rFonts w:ascii="Times New Roman" w:hAnsi="Times New Roman" w:cs="Times New Roman" w:hint="eastAsia"/>
          <w:sz w:val="23"/>
          <w:szCs w:val="23"/>
          <w:lang w:val="ro-RO"/>
        </w:rPr>
        <w:t>â</w:t>
      </w:r>
      <w:r w:rsidR="008222D6" w:rsidRPr="00187E81">
        <w:rPr>
          <w:rFonts w:ascii="Times New Roman" w:hAnsi="Times New Roman" w:cs="Times New Roman"/>
          <w:sz w:val="23"/>
          <w:szCs w:val="23"/>
          <w:lang w:val="ro-RO"/>
        </w:rPr>
        <w:t xml:space="preserve">nerea definitivă a </w:t>
      </w:r>
      <w:r w:rsidR="001758CC" w:rsidRPr="00187E81">
        <w:rPr>
          <w:rFonts w:ascii="Times New Roman" w:hAnsi="Times New Roman" w:cs="Times New Roman"/>
          <w:b/>
          <w:sz w:val="23"/>
          <w:szCs w:val="23"/>
          <w:lang w:val="ro-RO"/>
        </w:rPr>
        <w:t>79 de candidaturi</w:t>
      </w:r>
      <w:r w:rsidR="001758CC" w:rsidRPr="00187E81">
        <w:rPr>
          <w:rFonts w:ascii="Times New Roman" w:hAnsi="Times New Roman" w:cs="Times New Roman"/>
          <w:sz w:val="23"/>
          <w:szCs w:val="23"/>
          <w:lang w:val="ro-RO"/>
        </w:rPr>
        <w:t>.</w:t>
      </w:r>
      <w:r w:rsidR="00143ECD" w:rsidRPr="00187E81">
        <w:rPr>
          <w:rFonts w:ascii="Times New Roman" w:hAnsi="Times New Roman" w:cs="Times New Roman"/>
          <w:sz w:val="23"/>
          <w:szCs w:val="23"/>
          <w:lang w:val="ro-RO"/>
        </w:rPr>
        <w:t xml:space="preserve"> Nu s-au înregistrat candidaturi independente.</w:t>
      </w:r>
    </w:p>
    <w:p w14:paraId="0D83E40B" w14:textId="77777777" w:rsidR="002C192C" w:rsidRPr="00187E81" w:rsidRDefault="00083288" w:rsidP="00762D4B">
      <w:pPr>
        <w:pStyle w:val="ListParagraph"/>
        <w:numPr>
          <w:ilvl w:val="0"/>
          <w:numId w:val="12"/>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i/>
          <w:sz w:val="23"/>
          <w:szCs w:val="23"/>
          <w:lang w:val="ro-RO"/>
        </w:rPr>
        <w:t>la birourile electorale de circumscrip</w:t>
      </w:r>
      <w:r w:rsidRPr="00187E81">
        <w:rPr>
          <w:rFonts w:ascii="Times New Roman" w:hAnsi="Times New Roman" w:cs="Times New Roman" w:hint="eastAsia"/>
          <w:i/>
          <w:sz w:val="23"/>
          <w:szCs w:val="23"/>
          <w:lang w:val="ro-RO"/>
        </w:rPr>
        <w:t>ţ</w:t>
      </w:r>
      <w:r w:rsidRPr="00187E81">
        <w:rPr>
          <w:rFonts w:ascii="Times New Roman" w:hAnsi="Times New Roman" w:cs="Times New Roman"/>
          <w:i/>
          <w:sz w:val="23"/>
          <w:szCs w:val="23"/>
          <w:lang w:val="ro-RO"/>
        </w:rPr>
        <w:t>ie,</w:t>
      </w:r>
      <w:r w:rsidRPr="00187E81">
        <w:rPr>
          <w:rFonts w:ascii="Times New Roman" w:hAnsi="Times New Roman" w:cs="Times New Roman"/>
          <w:sz w:val="23"/>
          <w:szCs w:val="23"/>
          <w:lang w:val="ro-RO"/>
        </w:rPr>
        <w:t xml:space="preserve"> </w:t>
      </w:r>
      <w:r w:rsidR="001367BB" w:rsidRPr="00187E81">
        <w:rPr>
          <w:rFonts w:ascii="Times New Roman" w:hAnsi="Times New Roman" w:cs="Times New Roman"/>
          <w:sz w:val="23"/>
          <w:szCs w:val="23"/>
          <w:lang w:val="ro-RO"/>
        </w:rPr>
        <w:t xml:space="preserve">listele </w:t>
      </w:r>
      <w:r w:rsidR="001A3F5E" w:rsidRPr="00187E81">
        <w:rPr>
          <w:rFonts w:ascii="Times New Roman" w:hAnsi="Times New Roman" w:cs="Times New Roman"/>
          <w:sz w:val="23"/>
          <w:szCs w:val="23"/>
          <w:lang w:val="ro-RO"/>
        </w:rPr>
        <w:t>de candida</w:t>
      </w:r>
      <w:r w:rsidR="001A3F5E" w:rsidRPr="00187E81">
        <w:rPr>
          <w:rFonts w:ascii="Times New Roman" w:hAnsi="Times New Roman" w:cs="Times New Roman" w:hint="eastAsia"/>
          <w:sz w:val="23"/>
          <w:szCs w:val="23"/>
          <w:lang w:val="ro-RO"/>
        </w:rPr>
        <w:t>ţ</w:t>
      </w:r>
      <w:r w:rsidR="001A3F5E" w:rsidRPr="00187E81">
        <w:rPr>
          <w:rFonts w:ascii="Times New Roman" w:hAnsi="Times New Roman" w:cs="Times New Roman"/>
          <w:sz w:val="23"/>
          <w:szCs w:val="23"/>
          <w:lang w:val="ro-RO"/>
        </w:rPr>
        <w:t xml:space="preserve">i </w:t>
      </w:r>
      <w:r w:rsidR="001A3F5E" w:rsidRPr="00187E81">
        <w:rPr>
          <w:rFonts w:ascii="Times New Roman" w:hAnsi="Times New Roman" w:cs="Times New Roman" w:hint="eastAsia"/>
          <w:sz w:val="23"/>
          <w:szCs w:val="23"/>
          <w:lang w:val="ro-RO"/>
        </w:rPr>
        <w:t>ş</w:t>
      </w:r>
      <w:r w:rsidR="001A3F5E" w:rsidRPr="00187E81">
        <w:rPr>
          <w:rFonts w:ascii="Times New Roman" w:hAnsi="Times New Roman" w:cs="Times New Roman"/>
          <w:sz w:val="23"/>
          <w:szCs w:val="23"/>
          <w:lang w:val="ro-RO"/>
        </w:rPr>
        <w:t>i candidaturile independente</w:t>
      </w:r>
      <w:r w:rsidRPr="00187E81">
        <w:rPr>
          <w:rFonts w:ascii="Times New Roman" w:hAnsi="Times New Roman" w:cs="Times New Roman"/>
          <w:sz w:val="23"/>
          <w:szCs w:val="23"/>
          <w:lang w:val="ro-RO"/>
        </w:rPr>
        <w:t xml:space="preserve"> pentru circumscripțiile electorale din țară</w:t>
      </w:r>
      <w:r w:rsidR="001A3F5E" w:rsidRPr="00187E81">
        <w:rPr>
          <w:rFonts w:ascii="Times New Roman" w:hAnsi="Times New Roman" w:cs="Times New Roman"/>
          <w:sz w:val="23"/>
          <w:szCs w:val="23"/>
          <w:lang w:val="ro-RO"/>
        </w:rPr>
        <w:t>, p</w:t>
      </w:r>
      <w:r w:rsidR="001A3F5E" w:rsidRPr="00187E81">
        <w:rPr>
          <w:rFonts w:ascii="Times New Roman" w:hAnsi="Times New Roman" w:cs="Times New Roman" w:hint="eastAsia"/>
          <w:sz w:val="23"/>
          <w:szCs w:val="23"/>
          <w:lang w:val="ro-RO"/>
        </w:rPr>
        <w:t>â</w:t>
      </w:r>
      <w:r w:rsidR="001A3F5E" w:rsidRPr="00187E81">
        <w:rPr>
          <w:rFonts w:ascii="Times New Roman" w:hAnsi="Times New Roman" w:cs="Times New Roman"/>
          <w:sz w:val="23"/>
          <w:szCs w:val="23"/>
          <w:lang w:val="ro-RO"/>
        </w:rPr>
        <w:t>n</w:t>
      </w:r>
      <w:r w:rsidR="001A3F5E"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w:t>
      </w:r>
      <w:r w:rsidR="00053BBC">
        <w:rPr>
          <w:rFonts w:ascii="Times New Roman" w:hAnsi="Times New Roman" w:cs="Times New Roman"/>
          <w:sz w:val="23"/>
          <w:szCs w:val="23"/>
          <w:lang w:val="ro-RO"/>
        </w:rPr>
        <w:t>a data de 27 octombrie 2016</w:t>
      </w:r>
      <w:r w:rsidR="001B27FF" w:rsidRPr="00187E81">
        <w:rPr>
          <w:rFonts w:ascii="Times New Roman" w:hAnsi="Times New Roman" w:cs="Times New Roman"/>
          <w:sz w:val="23"/>
          <w:szCs w:val="23"/>
          <w:lang w:val="ro-RO"/>
        </w:rPr>
        <w:t xml:space="preserve"> </w:t>
      </w:r>
    </w:p>
    <w:p w14:paraId="2947C2CD" w14:textId="5D3EEA70" w:rsidR="0072236C" w:rsidRPr="00187E81" w:rsidRDefault="00E07F1C" w:rsidP="00762D4B">
      <w:pPr>
        <w:tabs>
          <w:tab w:val="left" w:pos="567"/>
        </w:tabs>
        <w:spacing w:after="0" w:line="276" w:lineRule="auto"/>
        <w:jc w:val="both"/>
        <w:rPr>
          <w:rFonts w:ascii="Times New Roman" w:hAnsi="Times New Roman" w:cs="Times New Roman"/>
          <w:b/>
          <w:sz w:val="23"/>
          <w:szCs w:val="23"/>
          <w:lang w:val="ro-RO"/>
        </w:rPr>
      </w:pPr>
      <w:r w:rsidRPr="00187E81">
        <w:rPr>
          <w:rFonts w:ascii="Times New Roman" w:hAnsi="Times New Roman" w:cs="Times New Roman"/>
          <w:sz w:val="23"/>
          <w:szCs w:val="23"/>
          <w:lang w:val="ro-RO"/>
        </w:rPr>
        <w:tab/>
      </w:r>
      <w:r w:rsidR="00F576B8">
        <w:rPr>
          <w:rFonts w:ascii="Times New Roman" w:hAnsi="Times New Roman" w:cs="Times New Roman"/>
          <w:sz w:val="23"/>
          <w:szCs w:val="23"/>
          <w:lang w:val="ro-RO"/>
        </w:rPr>
        <w:t>C</w:t>
      </w:r>
      <w:r w:rsidR="0092763B" w:rsidRPr="00187E81">
        <w:rPr>
          <w:rFonts w:ascii="Times New Roman" w:hAnsi="Times New Roman" w:cs="Times New Roman"/>
          <w:sz w:val="23"/>
          <w:szCs w:val="23"/>
          <w:lang w:val="ro-RO"/>
        </w:rPr>
        <w:t xml:space="preserve">u </w:t>
      </w:r>
      <w:r w:rsidR="0092763B" w:rsidRPr="00523696">
        <w:rPr>
          <w:rFonts w:ascii="Times New Roman" w:hAnsi="Times New Roman" w:cs="Times New Roman"/>
          <w:i/>
          <w:sz w:val="23"/>
          <w:szCs w:val="23"/>
          <w:lang w:val="ro-RO"/>
        </w:rPr>
        <w:t>Adresa nr. 269/C/BEC/SCD/2016 din 27.10.2016</w:t>
      </w:r>
      <w:r w:rsidR="0092763B" w:rsidRPr="00187E81">
        <w:rPr>
          <w:rFonts w:ascii="Times New Roman" w:hAnsi="Times New Roman" w:cs="Times New Roman"/>
          <w:sz w:val="23"/>
          <w:szCs w:val="23"/>
          <w:lang w:val="ro-RO"/>
        </w:rPr>
        <w:t>, Biroul Electoral Central a solicita</w:t>
      </w:r>
      <w:r w:rsidR="005F21C2" w:rsidRPr="00187E81">
        <w:rPr>
          <w:rFonts w:ascii="Times New Roman" w:hAnsi="Times New Roman" w:cs="Times New Roman"/>
          <w:sz w:val="23"/>
          <w:szCs w:val="23"/>
          <w:lang w:val="ro-RO"/>
        </w:rPr>
        <w:t>t birourilor electorale să trans</w:t>
      </w:r>
      <w:r w:rsidR="0092763B" w:rsidRPr="00187E81">
        <w:rPr>
          <w:rFonts w:ascii="Times New Roman" w:hAnsi="Times New Roman" w:cs="Times New Roman"/>
          <w:sz w:val="23"/>
          <w:szCs w:val="23"/>
          <w:lang w:val="ro-RO"/>
        </w:rPr>
        <w:t xml:space="preserve">mită </w:t>
      </w:r>
      <w:r w:rsidR="005F21C2" w:rsidRPr="00187E81">
        <w:rPr>
          <w:rFonts w:ascii="Times New Roman" w:hAnsi="Times New Roman" w:cs="Times New Roman"/>
          <w:sz w:val="23"/>
          <w:szCs w:val="23"/>
          <w:lang w:val="ro-RO"/>
        </w:rPr>
        <w:t>informațiile referitoare la candidaturile</w:t>
      </w:r>
      <w:r w:rsidR="005F21C2" w:rsidRPr="00187E81">
        <w:rPr>
          <w:rFonts w:ascii="Times New Roman" w:hAnsi="Times New Roman" w:cs="Times New Roman"/>
          <w:b/>
          <w:sz w:val="23"/>
          <w:szCs w:val="23"/>
          <w:lang w:val="ro-RO"/>
        </w:rPr>
        <w:t xml:space="preserve"> </w:t>
      </w:r>
      <w:r w:rsidR="005F21C2" w:rsidRPr="00187E81">
        <w:rPr>
          <w:rFonts w:ascii="Times New Roman" w:hAnsi="Times New Roman" w:cs="Times New Roman"/>
          <w:sz w:val="23"/>
          <w:szCs w:val="23"/>
          <w:lang w:val="ro-RO"/>
        </w:rPr>
        <w:t>admise,</w:t>
      </w:r>
      <w:r w:rsidR="0092763B" w:rsidRPr="00187E81">
        <w:rPr>
          <w:rFonts w:ascii="Times New Roman" w:hAnsi="Times New Roman" w:cs="Times New Roman"/>
          <w:sz w:val="23"/>
          <w:szCs w:val="23"/>
          <w:lang w:val="ro-RO"/>
        </w:rPr>
        <w:t xml:space="preserve"> în vederea constituirii unei</w:t>
      </w:r>
      <w:r w:rsidR="0092763B" w:rsidRPr="00187E81">
        <w:rPr>
          <w:rFonts w:ascii="Times New Roman" w:hAnsi="Times New Roman" w:cs="Times New Roman"/>
          <w:b/>
          <w:sz w:val="23"/>
          <w:szCs w:val="23"/>
          <w:lang w:val="ro-RO"/>
        </w:rPr>
        <w:t xml:space="preserve"> baze de date </w:t>
      </w:r>
      <w:r w:rsidR="005F21C2" w:rsidRPr="00187E81">
        <w:rPr>
          <w:rFonts w:ascii="Times New Roman" w:hAnsi="Times New Roman" w:cs="Times New Roman"/>
          <w:b/>
          <w:sz w:val="23"/>
          <w:szCs w:val="23"/>
          <w:lang w:val="ro-RO"/>
        </w:rPr>
        <w:t xml:space="preserve">cu candidații la </w:t>
      </w:r>
      <w:r w:rsidR="0092763B" w:rsidRPr="00187E81">
        <w:rPr>
          <w:rFonts w:ascii="Times New Roman" w:hAnsi="Times New Roman" w:cs="Times New Roman"/>
          <w:b/>
          <w:sz w:val="23"/>
          <w:szCs w:val="23"/>
          <w:lang w:val="ro-RO"/>
        </w:rPr>
        <w:t>alegerile pentru Senat și Camera Deputaților din anul 2016</w:t>
      </w:r>
      <w:r w:rsidR="005F21C2" w:rsidRPr="00187E81">
        <w:rPr>
          <w:rFonts w:ascii="Times New Roman" w:hAnsi="Times New Roman" w:cs="Times New Roman"/>
          <w:b/>
          <w:sz w:val="23"/>
          <w:szCs w:val="23"/>
          <w:lang w:val="ro-RO"/>
        </w:rPr>
        <w:t>.</w:t>
      </w:r>
    </w:p>
    <w:p w14:paraId="41090592" w14:textId="239BC010" w:rsidR="00FF254A" w:rsidRPr="00187E81" w:rsidRDefault="00B433E2" w:rsidP="00762D4B">
      <w:pPr>
        <w:tabs>
          <w:tab w:val="left" w:pos="567"/>
        </w:tabs>
        <w:autoSpaceDE w:val="0"/>
        <w:autoSpaceDN w:val="0"/>
        <w:adjustRightInd w:val="0"/>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AB4FB3" w:rsidRPr="00187E81">
        <w:rPr>
          <w:rFonts w:ascii="Times New Roman" w:hAnsi="Times New Roman" w:cs="Times New Roman"/>
          <w:sz w:val="23"/>
          <w:szCs w:val="23"/>
          <w:lang w:val="ro-RO"/>
        </w:rPr>
        <w:t>Conform datelor publicate</w:t>
      </w:r>
      <w:r w:rsidR="004D3A37" w:rsidRPr="00187E81">
        <w:rPr>
          <w:rFonts w:ascii="Times New Roman" w:hAnsi="Times New Roman" w:cs="Times New Roman"/>
          <w:sz w:val="23"/>
          <w:szCs w:val="23"/>
          <w:lang w:val="ro-RO"/>
        </w:rPr>
        <w:t xml:space="preserve"> </w:t>
      </w:r>
      <w:r w:rsidR="00AB4FB3" w:rsidRPr="00187E81">
        <w:rPr>
          <w:rFonts w:ascii="Times New Roman" w:hAnsi="Times New Roman" w:cs="Times New Roman"/>
          <w:sz w:val="23"/>
          <w:szCs w:val="23"/>
          <w:lang w:val="ro-RO"/>
        </w:rPr>
        <w:t xml:space="preserve">pe site-ul Biroului Electoral Central în secțiunea </w:t>
      </w:r>
      <w:r w:rsidR="00AB4FB3" w:rsidRPr="00187E81">
        <w:rPr>
          <w:rFonts w:ascii="Times New Roman" w:hAnsi="Times New Roman" w:cs="Times New Roman"/>
          <w:i/>
          <w:sz w:val="23"/>
          <w:szCs w:val="23"/>
          <w:lang w:val="ro-RO"/>
        </w:rPr>
        <w:t>Candidați</w:t>
      </w:r>
      <w:r w:rsidR="00AB4FB3" w:rsidRPr="00187E81">
        <w:rPr>
          <w:rFonts w:ascii="Times New Roman" w:hAnsi="Times New Roman" w:cs="Times New Roman"/>
          <w:sz w:val="23"/>
          <w:szCs w:val="23"/>
          <w:lang w:val="ro-RO"/>
        </w:rPr>
        <w:t>,</w:t>
      </w:r>
      <w:r w:rsidR="00AB4FB3" w:rsidRPr="00187E81">
        <w:rPr>
          <w:rFonts w:ascii="Times New Roman" w:hAnsi="Times New Roman" w:cs="Times New Roman"/>
          <w:i/>
          <w:sz w:val="23"/>
          <w:szCs w:val="23"/>
          <w:lang w:val="ro-RO"/>
        </w:rPr>
        <w:t xml:space="preserve"> </w:t>
      </w:r>
      <w:r w:rsidR="002F071F" w:rsidRPr="00187E81">
        <w:rPr>
          <w:rFonts w:ascii="Times New Roman" w:hAnsi="Times New Roman" w:cs="Times New Roman"/>
          <w:sz w:val="23"/>
          <w:szCs w:val="23"/>
          <w:lang w:val="ro-RO"/>
        </w:rPr>
        <w:t xml:space="preserve">la nivel național </w:t>
      </w:r>
      <w:r w:rsidR="002F071F" w:rsidRPr="00187E81">
        <w:rPr>
          <w:rFonts w:ascii="Times New Roman" w:hAnsi="Times New Roman" w:cs="Times New Roman"/>
          <w:b/>
          <w:sz w:val="23"/>
          <w:szCs w:val="23"/>
          <w:lang w:val="ro-RO"/>
        </w:rPr>
        <w:t>au fost admise</w:t>
      </w:r>
      <w:r w:rsidR="002F071F" w:rsidRPr="00187E81">
        <w:rPr>
          <w:rFonts w:ascii="Times New Roman" w:hAnsi="Times New Roman" w:cs="Times New Roman"/>
          <w:sz w:val="23"/>
          <w:szCs w:val="23"/>
          <w:lang w:val="ro-RO"/>
        </w:rPr>
        <w:t xml:space="preserve"> </w:t>
      </w:r>
      <w:r w:rsidR="002F071F" w:rsidRPr="00187E81">
        <w:rPr>
          <w:rFonts w:ascii="Times New Roman" w:hAnsi="Times New Roman" w:cs="Times New Roman"/>
          <w:b/>
          <w:sz w:val="23"/>
          <w:szCs w:val="23"/>
          <w:lang w:val="ro-RO"/>
        </w:rPr>
        <w:t>4</w:t>
      </w:r>
      <w:r w:rsidR="00F576B8">
        <w:rPr>
          <w:rFonts w:ascii="Times New Roman" w:hAnsi="Times New Roman" w:cs="Times New Roman"/>
          <w:b/>
          <w:sz w:val="23"/>
          <w:szCs w:val="23"/>
          <w:lang w:val="ro-RO"/>
        </w:rPr>
        <w:t>.</w:t>
      </w:r>
      <w:r w:rsidR="002F071F" w:rsidRPr="00187E81">
        <w:rPr>
          <w:rFonts w:ascii="Times New Roman" w:hAnsi="Times New Roman" w:cs="Times New Roman"/>
          <w:b/>
          <w:sz w:val="23"/>
          <w:szCs w:val="23"/>
          <w:lang w:val="ro-RO"/>
        </w:rPr>
        <w:t>251 de candidaturi</w:t>
      </w:r>
      <w:r w:rsidR="003F4476" w:rsidRPr="00187E81">
        <w:rPr>
          <w:rFonts w:ascii="Times New Roman" w:hAnsi="Times New Roman" w:cs="Times New Roman"/>
          <w:b/>
          <w:sz w:val="23"/>
          <w:szCs w:val="23"/>
          <w:lang w:val="ro-RO"/>
        </w:rPr>
        <w:t xml:space="preserve"> pentru Camera Deputaților</w:t>
      </w:r>
      <w:r w:rsidR="002F071F" w:rsidRPr="00187E81">
        <w:rPr>
          <w:rFonts w:ascii="Times New Roman" w:hAnsi="Times New Roman" w:cs="Times New Roman"/>
          <w:sz w:val="23"/>
          <w:szCs w:val="23"/>
          <w:lang w:val="ro-RO"/>
        </w:rPr>
        <w:t>,</w:t>
      </w:r>
      <w:r w:rsidR="003F4476" w:rsidRPr="00187E81">
        <w:rPr>
          <w:rFonts w:ascii="Times New Roman" w:hAnsi="Times New Roman" w:cs="Times New Roman"/>
          <w:sz w:val="23"/>
          <w:szCs w:val="23"/>
          <w:lang w:val="ro-RO"/>
        </w:rPr>
        <w:t xml:space="preserve"> depuse de 40 de formațiuni politice și organizații ale cetățenilor aparțin</w:t>
      </w:r>
      <w:r w:rsidR="00247AF4" w:rsidRPr="00187E81">
        <w:rPr>
          <w:rFonts w:ascii="Times New Roman" w:hAnsi="Times New Roman" w:cs="Times New Roman"/>
          <w:sz w:val="23"/>
          <w:szCs w:val="23"/>
          <w:lang w:val="ro-RO"/>
        </w:rPr>
        <w:t>ând mino</w:t>
      </w:r>
      <w:r w:rsidR="003F4476" w:rsidRPr="00187E81">
        <w:rPr>
          <w:rFonts w:ascii="Times New Roman" w:hAnsi="Times New Roman" w:cs="Times New Roman"/>
          <w:sz w:val="23"/>
          <w:szCs w:val="23"/>
          <w:lang w:val="ro-RO"/>
        </w:rPr>
        <w:t>rităților naționale și</w:t>
      </w:r>
      <w:r w:rsidR="002F071F" w:rsidRPr="00187E81">
        <w:rPr>
          <w:rFonts w:ascii="Times New Roman" w:hAnsi="Times New Roman" w:cs="Times New Roman"/>
          <w:sz w:val="23"/>
          <w:szCs w:val="23"/>
          <w:lang w:val="ro-RO"/>
        </w:rPr>
        <w:t xml:space="preserve"> </w:t>
      </w:r>
      <w:r w:rsidR="003F4476" w:rsidRPr="00187E81">
        <w:rPr>
          <w:rFonts w:ascii="Times New Roman" w:hAnsi="Times New Roman" w:cs="Times New Roman"/>
          <w:sz w:val="23"/>
          <w:szCs w:val="23"/>
          <w:lang w:val="ro-RO"/>
        </w:rPr>
        <w:t xml:space="preserve">de </w:t>
      </w:r>
      <w:r w:rsidR="003F4476" w:rsidRPr="00187E81">
        <w:rPr>
          <w:rFonts w:ascii="Times New Roman" w:hAnsi="Times New Roman" w:cs="Times New Roman"/>
          <w:b/>
          <w:sz w:val="23"/>
          <w:szCs w:val="23"/>
          <w:lang w:val="ro-RO"/>
        </w:rPr>
        <w:t>39 de candidați independenți.</w:t>
      </w:r>
      <w:r w:rsidR="00247AF4" w:rsidRPr="00187E81">
        <w:rPr>
          <w:rFonts w:ascii="Times New Roman" w:hAnsi="Times New Roman" w:cs="Times New Roman"/>
          <w:sz w:val="23"/>
          <w:szCs w:val="23"/>
          <w:lang w:val="ro-RO"/>
        </w:rPr>
        <w:t xml:space="preserve"> </w:t>
      </w:r>
      <w:r w:rsidR="0009433D" w:rsidRPr="00187E81">
        <w:rPr>
          <w:rFonts w:ascii="Times New Roman" w:hAnsi="Times New Roman" w:cs="Times New Roman"/>
          <w:sz w:val="23"/>
          <w:szCs w:val="23"/>
          <w:lang w:val="ro-RO"/>
        </w:rPr>
        <w:t xml:space="preserve">De asemenea, </w:t>
      </w:r>
      <w:r w:rsidR="0009433D" w:rsidRPr="00187E81">
        <w:rPr>
          <w:rFonts w:ascii="Times New Roman" w:hAnsi="Times New Roman" w:cs="Times New Roman"/>
          <w:b/>
          <w:sz w:val="23"/>
          <w:szCs w:val="23"/>
          <w:lang w:val="ro-RO"/>
        </w:rPr>
        <w:t>au fost admise</w:t>
      </w:r>
      <w:r w:rsidR="0009433D" w:rsidRPr="00187E81">
        <w:rPr>
          <w:rFonts w:ascii="Times New Roman" w:hAnsi="Times New Roman" w:cs="Times New Roman"/>
          <w:sz w:val="23"/>
          <w:szCs w:val="23"/>
          <w:lang w:val="ro-RO"/>
        </w:rPr>
        <w:t xml:space="preserve"> </w:t>
      </w:r>
      <w:r w:rsidR="0009433D" w:rsidRPr="00187E81">
        <w:rPr>
          <w:rFonts w:ascii="Times New Roman" w:hAnsi="Times New Roman" w:cs="Times New Roman"/>
          <w:b/>
          <w:sz w:val="23"/>
          <w:szCs w:val="23"/>
          <w:lang w:val="ro-RO"/>
        </w:rPr>
        <w:t>2</w:t>
      </w:r>
      <w:r w:rsidR="00F576B8">
        <w:rPr>
          <w:rFonts w:ascii="Times New Roman" w:hAnsi="Times New Roman" w:cs="Times New Roman"/>
          <w:b/>
          <w:sz w:val="23"/>
          <w:szCs w:val="23"/>
          <w:lang w:val="ro-RO"/>
        </w:rPr>
        <w:t>.</w:t>
      </w:r>
      <w:r w:rsidR="0009433D" w:rsidRPr="00187E81">
        <w:rPr>
          <w:rFonts w:ascii="Times New Roman" w:hAnsi="Times New Roman" w:cs="Times New Roman"/>
          <w:b/>
          <w:sz w:val="23"/>
          <w:szCs w:val="23"/>
          <w:lang w:val="ro-RO"/>
        </w:rPr>
        <w:t xml:space="preserve">226 de candidaturi pentru Senat, </w:t>
      </w:r>
      <w:r w:rsidR="0009433D" w:rsidRPr="00187E81">
        <w:rPr>
          <w:rFonts w:ascii="Times New Roman" w:hAnsi="Times New Roman" w:cs="Times New Roman"/>
          <w:sz w:val="23"/>
          <w:szCs w:val="23"/>
          <w:lang w:val="ro-RO"/>
        </w:rPr>
        <w:t>depuse de 19 formațiuni politice și organizații ale cet</w:t>
      </w:r>
      <w:r w:rsidR="0009433D" w:rsidRPr="00187E81">
        <w:rPr>
          <w:rFonts w:ascii="Times New Roman" w:hAnsi="Times New Roman" w:cs="Times New Roman" w:hint="eastAsia"/>
          <w:sz w:val="23"/>
          <w:szCs w:val="23"/>
          <w:lang w:val="ro-RO"/>
        </w:rPr>
        <w:t>ă</w:t>
      </w:r>
      <w:r w:rsidR="0009433D" w:rsidRPr="00187E81">
        <w:rPr>
          <w:rFonts w:ascii="Times New Roman" w:hAnsi="Times New Roman" w:cs="Times New Roman"/>
          <w:sz w:val="23"/>
          <w:szCs w:val="23"/>
          <w:lang w:val="ro-RO"/>
        </w:rPr>
        <w:t>țenilor aparțin</w:t>
      </w:r>
      <w:r w:rsidR="0009433D" w:rsidRPr="00187E81">
        <w:rPr>
          <w:rFonts w:ascii="Times New Roman" w:hAnsi="Times New Roman" w:cs="Times New Roman" w:hint="eastAsia"/>
          <w:sz w:val="23"/>
          <w:szCs w:val="23"/>
          <w:lang w:val="ro-RO"/>
        </w:rPr>
        <w:t>â</w:t>
      </w:r>
      <w:r w:rsidR="00247AF4" w:rsidRPr="00187E81">
        <w:rPr>
          <w:rFonts w:ascii="Times New Roman" w:hAnsi="Times New Roman" w:cs="Times New Roman"/>
          <w:sz w:val="23"/>
          <w:szCs w:val="23"/>
          <w:lang w:val="ro-RO"/>
        </w:rPr>
        <w:t>nd mino</w:t>
      </w:r>
      <w:r w:rsidR="0009433D" w:rsidRPr="00187E81">
        <w:rPr>
          <w:rFonts w:ascii="Times New Roman" w:hAnsi="Times New Roman" w:cs="Times New Roman"/>
          <w:sz w:val="23"/>
          <w:szCs w:val="23"/>
          <w:lang w:val="ro-RO"/>
        </w:rPr>
        <w:t>rit</w:t>
      </w:r>
      <w:r w:rsidR="0009433D" w:rsidRPr="00187E81">
        <w:rPr>
          <w:rFonts w:ascii="Times New Roman" w:hAnsi="Times New Roman" w:cs="Times New Roman" w:hint="eastAsia"/>
          <w:sz w:val="23"/>
          <w:szCs w:val="23"/>
          <w:lang w:val="ro-RO"/>
        </w:rPr>
        <w:t>ă</w:t>
      </w:r>
      <w:r w:rsidR="0009433D" w:rsidRPr="00187E81">
        <w:rPr>
          <w:rFonts w:ascii="Times New Roman" w:hAnsi="Times New Roman" w:cs="Times New Roman"/>
          <w:sz w:val="23"/>
          <w:szCs w:val="23"/>
          <w:lang w:val="ro-RO"/>
        </w:rPr>
        <w:t xml:space="preserve">ților naționale și de </w:t>
      </w:r>
      <w:r w:rsidR="0009433D" w:rsidRPr="00187E81">
        <w:rPr>
          <w:rFonts w:ascii="Times New Roman" w:hAnsi="Times New Roman" w:cs="Times New Roman"/>
          <w:b/>
          <w:sz w:val="23"/>
          <w:szCs w:val="23"/>
          <w:lang w:val="ro-RO"/>
        </w:rPr>
        <w:t>5 de candidați independenți</w:t>
      </w:r>
      <w:r w:rsidR="0009433D" w:rsidRPr="00187E81">
        <w:rPr>
          <w:rFonts w:ascii="Times New Roman" w:hAnsi="Times New Roman" w:cs="Times New Roman"/>
          <w:sz w:val="23"/>
          <w:szCs w:val="23"/>
          <w:lang w:val="ro-RO"/>
        </w:rPr>
        <w:t>.</w:t>
      </w:r>
    </w:p>
    <w:p w14:paraId="12277660" w14:textId="77777777" w:rsidR="00C97923" w:rsidRPr="00187E81" w:rsidRDefault="00E7142A"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La nivel național au fost depuse 385 de liste complete de candidați pentru Camera Deputaților și </w:t>
      </w:r>
      <w:r w:rsidR="0033087B" w:rsidRPr="00187E81">
        <w:rPr>
          <w:rFonts w:ascii="Times New Roman" w:hAnsi="Times New Roman" w:cs="Times New Roman"/>
          <w:sz w:val="23"/>
          <w:szCs w:val="23"/>
          <w:lang w:val="ro-RO"/>
        </w:rPr>
        <w:t>384 de liste complete de candidați pentru</w:t>
      </w:r>
      <w:r w:rsidRPr="00187E81">
        <w:rPr>
          <w:rFonts w:ascii="Times New Roman" w:hAnsi="Times New Roman" w:cs="Times New Roman"/>
          <w:sz w:val="23"/>
          <w:szCs w:val="23"/>
          <w:lang w:val="ro-RO"/>
        </w:rPr>
        <w:t xml:space="preserve"> </w:t>
      </w:r>
      <w:r w:rsidR="0033087B" w:rsidRPr="00187E81">
        <w:rPr>
          <w:rFonts w:ascii="Times New Roman" w:hAnsi="Times New Roman" w:cs="Times New Roman"/>
          <w:sz w:val="23"/>
          <w:szCs w:val="23"/>
          <w:lang w:val="ro-RO"/>
        </w:rPr>
        <w:t>Senat.</w:t>
      </w:r>
    </w:p>
    <w:p w14:paraId="0EF50D88" w14:textId="77777777" w:rsidR="00B35730" w:rsidRPr="00187E81" w:rsidRDefault="00C97923"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ab/>
      </w:r>
      <w:r w:rsidR="00B35730" w:rsidRPr="00187E81">
        <w:rPr>
          <w:rFonts w:ascii="Times New Roman" w:hAnsi="Times New Roman" w:cs="Times New Roman"/>
          <w:sz w:val="23"/>
          <w:szCs w:val="23"/>
          <w:lang w:val="ro-RO"/>
        </w:rPr>
        <w:t xml:space="preserve">Cu Adresa înregistrată la Biroul Electoral Central cu nr. 488/C/BEC/SCD/2016 din 11.11.2016, </w:t>
      </w:r>
      <w:r w:rsidR="00B35730" w:rsidRPr="00187E81">
        <w:rPr>
          <w:rFonts w:ascii="Times New Roman" w:hAnsi="Times New Roman" w:cs="Times New Roman"/>
          <w:b/>
          <w:sz w:val="23"/>
          <w:szCs w:val="23"/>
          <w:lang w:val="ro-RO"/>
        </w:rPr>
        <w:t>Consiliul Na</w:t>
      </w:r>
      <w:r w:rsidR="00B35730" w:rsidRPr="00187E81">
        <w:rPr>
          <w:rFonts w:ascii="Times New Roman" w:hAnsi="Times New Roman" w:cs="Times New Roman" w:hint="eastAsia"/>
          <w:b/>
          <w:sz w:val="23"/>
          <w:szCs w:val="23"/>
          <w:lang w:val="ro-RO"/>
        </w:rPr>
        <w:t>ţ</w:t>
      </w:r>
      <w:r w:rsidR="00B35730" w:rsidRPr="00187E81">
        <w:rPr>
          <w:rFonts w:ascii="Times New Roman" w:hAnsi="Times New Roman" w:cs="Times New Roman"/>
          <w:b/>
          <w:sz w:val="23"/>
          <w:szCs w:val="23"/>
          <w:lang w:val="ro-RO"/>
        </w:rPr>
        <w:t>ional Pentru Studierea Arhivelor Securit</w:t>
      </w:r>
      <w:r w:rsidR="00B35730" w:rsidRPr="00187E81">
        <w:rPr>
          <w:rFonts w:ascii="Times New Roman" w:hAnsi="Times New Roman" w:cs="Times New Roman" w:hint="eastAsia"/>
          <w:b/>
          <w:sz w:val="23"/>
          <w:szCs w:val="23"/>
          <w:lang w:val="ro-RO"/>
        </w:rPr>
        <w:t>ăţ</w:t>
      </w:r>
      <w:r w:rsidR="00B35730" w:rsidRPr="00187E81">
        <w:rPr>
          <w:rFonts w:ascii="Times New Roman" w:hAnsi="Times New Roman" w:cs="Times New Roman"/>
          <w:b/>
          <w:sz w:val="23"/>
          <w:szCs w:val="23"/>
          <w:lang w:val="ro-RO"/>
        </w:rPr>
        <w:t>ii (CNSAS</w:t>
      </w:r>
      <w:r w:rsidR="00B35730" w:rsidRPr="00187E81">
        <w:rPr>
          <w:rFonts w:ascii="Times New Roman" w:hAnsi="Times New Roman" w:cs="Times New Roman"/>
          <w:sz w:val="23"/>
          <w:szCs w:val="23"/>
          <w:lang w:val="ro-RO"/>
        </w:rPr>
        <w:t xml:space="preserve">) a solicitat transmiterea listelor candidaturilor rămase definitive și a declarațiilor pe propria răspunderea depuse de candidați, în vederea verificării.  </w:t>
      </w:r>
    </w:p>
    <w:p w14:paraId="6A14C6E9" w14:textId="77777777" w:rsidR="00BD3BFA" w:rsidRPr="00187E81" w:rsidRDefault="00B35730"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6F7863" w:rsidRPr="00187E81">
        <w:rPr>
          <w:rFonts w:ascii="Times New Roman" w:hAnsi="Times New Roman" w:cs="Times New Roman"/>
          <w:sz w:val="23"/>
          <w:szCs w:val="23"/>
          <w:lang w:val="ro-RO"/>
        </w:rPr>
        <w:t>După rămâner</w:t>
      </w:r>
      <w:r w:rsidR="008D496F" w:rsidRPr="00187E81">
        <w:rPr>
          <w:rFonts w:ascii="Times New Roman" w:hAnsi="Times New Roman" w:cs="Times New Roman"/>
          <w:sz w:val="23"/>
          <w:szCs w:val="23"/>
          <w:lang w:val="ro-RO"/>
        </w:rPr>
        <w:t xml:space="preserve">ea definitivă a candidaturilor, </w:t>
      </w:r>
      <w:r w:rsidR="00BD3BFA" w:rsidRPr="00187E81">
        <w:rPr>
          <w:rFonts w:ascii="Times New Roman" w:hAnsi="Times New Roman" w:cs="Times New Roman"/>
          <w:b/>
          <w:sz w:val="23"/>
          <w:szCs w:val="23"/>
          <w:lang w:val="ro-RO"/>
        </w:rPr>
        <w:t>Coaliția pentru Egalitate de Gen</w:t>
      </w:r>
      <w:r w:rsidR="00BD3BFA" w:rsidRPr="00187E81">
        <w:rPr>
          <w:rFonts w:ascii="Times New Roman" w:hAnsi="Times New Roman" w:cs="Times New Roman"/>
          <w:sz w:val="23"/>
          <w:szCs w:val="23"/>
          <w:lang w:val="ro-RO"/>
        </w:rPr>
        <w:t xml:space="preserve"> a sesizat Biroul Electoral Central</w:t>
      </w:r>
      <w:r w:rsidR="006F7863" w:rsidRPr="00187E81">
        <w:rPr>
          <w:rStyle w:val="FootnoteReference"/>
          <w:rFonts w:ascii="Times New Roman" w:hAnsi="Times New Roman" w:cs="Times New Roman"/>
          <w:sz w:val="23"/>
          <w:szCs w:val="23"/>
          <w:lang w:val="ro-RO"/>
        </w:rPr>
        <w:footnoteReference w:id="78"/>
      </w:r>
      <w:r w:rsidR="00BD3BFA" w:rsidRPr="00187E81">
        <w:rPr>
          <w:rFonts w:ascii="Times New Roman" w:hAnsi="Times New Roman" w:cs="Times New Roman"/>
          <w:sz w:val="23"/>
          <w:szCs w:val="23"/>
          <w:lang w:val="ro-RO"/>
        </w:rPr>
        <w:t xml:space="preserve"> cu privire la </w:t>
      </w:r>
      <w:r w:rsidR="00572E44" w:rsidRPr="00187E81">
        <w:rPr>
          <w:rFonts w:ascii="Times New Roman" w:hAnsi="Times New Roman" w:cs="Times New Roman"/>
          <w:sz w:val="23"/>
          <w:szCs w:val="23"/>
          <w:lang w:val="ro-RO"/>
        </w:rPr>
        <w:t xml:space="preserve">înregistrarea de către birourile electorale de circumscripție </w:t>
      </w:r>
      <w:r w:rsidR="00BD3BFA" w:rsidRPr="00187E81">
        <w:rPr>
          <w:rFonts w:ascii="Times New Roman" w:hAnsi="Times New Roman" w:cs="Times New Roman"/>
          <w:sz w:val="23"/>
          <w:szCs w:val="23"/>
          <w:lang w:val="ro-RO"/>
        </w:rPr>
        <w:t xml:space="preserve">a unor liste de candidați care nu respectau condiția prevăzută de art. 52 alin. (2) din </w:t>
      </w:r>
      <w:r w:rsidR="00657A2E" w:rsidRPr="00187E81">
        <w:rPr>
          <w:rFonts w:ascii="Times New Roman" w:hAnsi="Times New Roman" w:cs="Times New Roman"/>
          <w:sz w:val="23"/>
          <w:szCs w:val="23"/>
          <w:lang w:val="ro-RO"/>
        </w:rPr>
        <w:t xml:space="preserve">Legea </w:t>
      </w:r>
      <w:r w:rsidR="00BD3BFA" w:rsidRPr="00187E81">
        <w:rPr>
          <w:rFonts w:ascii="Times New Roman" w:hAnsi="Times New Roman" w:cs="Times New Roman"/>
          <w:sz w:val="23"/>
          <w:szCs w:val="23"/>
          <w:lang w:val="ro-RO"/>
        </w:rPr>
        <w:t>nr. 208/2015, de a avea în componență reprezentanți ai ambelor sexe.</w:t>
      </w:r>
      <w:r w:rsidR="006F7863" w:rsidRPr="00187E81">
        <w:rPr>
          <w:rFonts w:ascii="Times New Roman" w:hAnsi="Times New Roman" w:cs="Times New Roman"/>
          <w:sz w:val="23"/>
          <w:szCs w:val="23"/>
          <w:lang w:val="ro-RO"/>
        </w:rPr>
        <w:t xml:space="preserve"> </w:t>
      </w:r>
      <w:r w:rsidR="004C0BF7" w:rsidRPr="00187E81">
        <w:rPr>
          <w:rFonts w:ascii="Times New Roman" w:hAnsi="Times New Roman" w:cs="Times New Roman"/>
          <w:sz w:val="23"/>
          <w:szCs w:val="23"/>
          <w:lang w:val="ro-RO"/>
        </w:rPr>
        <w:t xml:space="preserve">Cu </w:t>
      </w:r>
      <w:r w:rsidR="004C0BF7" w:rsidRPr="0028318F">
        <w:rPr>
          <w:rFonts w:ascii="Times New Roman" w:hAnsi="Times New Roman" w:cs="Times New Roman"/>
          <w:i/>
          <w:sz w:val="23"/>
          <w:szCs w:val="23"/>
          <w:lang w:val="ro-RO"/>
        </w:rPr>
        <w:t xml:space="preserve">Adresa nr. </w:t>
      </w:r>
      <w:r w:rsidR="0061043D" w:rsidRPr="0028318F">
        <w:rPr>
          <w:rFonts w:ascii="Times New Roman" w:hAnsi="Times New Roman" w:cs="Times New Roman"/>
          <w:i/>
          <w:sz w:val="23"/>
          <w:szCs w:val="23"/>
          <w:lang w:val="ro-RO"/>
        </w:rPr>
        <w:t>501/C/BEC/SCD/2016/18.11.2016</w:t>
      </w:r>
      <w:r w:rsidR="0061043D" w:rsidRPr="00187E81">
        <w:rPr>
          <w:rFonts w:ascii="Times New Roman" w:hAnsi="Times New Roman" w:cs="Times New Roman"/>
          <w:sz w:val="23"/>
          <w:szCs w:val="23"/>
          <w:lang w:val="ro-RO"/>
        </w:rPr>
        <w:t xml:space="preserve">, Biroul Electoral Central </w:t>
      </w:r>
      <w:r w:rsidR="00E871B8" w:rsidRPr="00187E81">
        <w:rPr>
          <w:rFonts w:ascii="Times New Roman" w:hAnsi="Times New Roman" w:cs="Times New Roman"/>
          <w:sz w:val="23"/>
          <w:szCs w:val="23"/>
          <w:lang w:val="ro-RO"/>
        </w:rPr>
        <w:t xml:space="preserve">a </w:t>
      </w:r>
      <w:r w:rsidR="00212A9C" w:rsidRPr="00187E81">
        <w:rPr>
          <w:rFonts w:ascii="Times New Roman" w:hAnsi="Times New Roman" w:cs="Times New Roman"/>
          <w:sz w:val="23"/>
          <w:szCs w:val="23"/>
          <w:lang w:val="ro-RO"/>
        </w:rPr>
        <w:t xml:space="preserve">răspuns în sensul că </w:t>
      </w:r>
      <w:r w:rsidR="00C31015" w:rsidRPr="00187E81">
        <w:rPr>
          <w:rFonts w:ascii="Times New Roman" w:hAnsi="Times New Roman" w:cs="Times New Roman"/>
          <w:sz w:val="23"/>
          <w:szCs w:val="23"/>
          <w:lang w:val="ro-RO"/>
        </w:rPr>
        <w:t>nu are competența de a verifica legalitatea listelor de candidați depuse la birourile electorale de circumscripție, Legea nr. 208/2015 reglemen</w:t>
      </w:r>
      <w:r w:rsidR="008D496F" w:rsidRPr="00187E81">
        <w:rPr>
          <w:rFonts w:ascii="Times New Roman" w:hAnsi="Times New Roman" w:cs="Times New Roman"/>
          <w:sz w:val="23"/>
          <w:szCs w:val="23"/>
          <w:lang w:val="ro-RO"/>
        </w:rPr>
        <w:t>tând î</w:t>
      </w:r>
      <w:r w:rsidR="00C31015" w:rsidRPr="00187E81">
        <w:rPr>
          <w:rFonts w:ascii="Times New Roman" w:hAnsi="Times New Roman" w:cs="Times New Roman"/>
          <w:sz w:val="23"/>
          <w:szCs w:val="23"/>
          <w:lang w:val="ro-RO"/>
        </w:rPr>
        <w:t>n cadrul art. 59 o procedură specifică de contestație, la tribunal.</w:t>
      </w:r>
      <w:r w:rsidR="00B449C3" w:rsidRPr="00187E81">
        <w:rPr>
          <w:rFonts w:ascii="Times New Roman" w:hAnsi="Times New Roman" w:cs="Times New Roman"/>
          <w:sz w:val="23"/>
          <w:szCs w:val="23"/>
          <w:lang w:val="ro-RO"/>
        </w:rPr>
        <w:t xml:space="preserve"> Cu acest prilej, Biroul Electoral Central a întocmit o serie de situații privind candidaturile rămase definitive</w:t>
      </w:r>
      <w:r w:rsidR="00B449C3" w:rsidRPr="00187E81">
        <w:rPr>
          <w:rStyle w:val="FootnoteReference"/>
          <w:rFonts w:ascii="Times New Roman" w:hAnsi="Times New Roman" w:cs="Times New Roman"/>
          <w:sz w:val="23"/>
          <w:szCs w:val="23"/>
          <w:lang w:val="ro-RO"/>
        </w:rPr>
        <w:footnoteReference w:id="79"/>
      </w:r>
      <w:r w:rsidR="00B449C3" w:rsidRPr="00187E81">
        <w:rPr>
          <w:rFonts w:ascii="Times New Roman" w:hAnsi="Times New Roman" w:cs="Times New Roman"/>
          <w:sz w:val="23"/>
          <w:szCs w:val="23"/>
          <w:lang w:val="ro-RO"/>
        </w:rPr>
        <w:t xml:space="preserve">, accesibile </w:t>
      </w:r>
      <w:r w:rsidR="004102C0" w:rsidRPr="00187E81">
        <w:rPr>
          <w:rFonts w:ascii="Times New Roman" w:hAnsi="Times New Roman" w:cs="Times New Roman"/>
          <w:sz w:val="23"/>
          <w:szCs w:val="23"/>
          <w:lang w:val="ro-RO"/>
        </w:rPr>
        <w:t xml:space="preserve">pe site-ul acestuia, în secțiunea </w:t>
      </w:r>
      <w:r w:rsidR="004102C0" w:rsidRPr="00187E81">
        <w:rPr>
          <w:rFonts w:ascii="Times New Roman" w:hAnsi="Times New Roman" w:cs="Times New Roman"/>
          <w:i/>
          <w:sz w:val="23"/>
          <w:szCs w:val="23"/>
          <w:lang w:val="ro-RO"/>
        </w:rPr>
        <w:t>Candidați.</w:t>
      </w:r>
    </w:p>
    <w:p w14:paraId="5243B8DA" w14:textId="77777777" w:rsidR="00400942" w:rsidRDefault="00A542A7" w:rsidP="00F57EB9">
      <w:pPr>
        <w:tabs>
          <w:tab w:val="left" w:pos="567"/>
        </w:tabs>
        <w:spacing w:after="0" w:line="276" w:lineRule="auto"/>
        <w:jc w:val="both"/>
        <w:rPr>
          <w:noProof/>
        </w:rPr>
      </w:pPr>
      <w:r w:rsidRPr="00187E81">
        <w:rPr>
          <w:rFonts w:ascii="Times New Roman" w:hAnsi="Times New Roman" w:cs="Times New Roman"/>
          <w:sz w:val="23"/>
          <w:szCs w:val="23"/>
          <w:lang w:val="ro-RO"/>
        </w:rPr>
        <w:tab/>
        <w:t>Din cuprinsul acestora rezultă că din totalul de 6</w:t>
      </w:r>
      <w:r w:rsidR="00991F7C">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476 de candidați, </w:t>
      </w:r>
      <w:r w:rsidRPr="00187E81">
        <w:rPr>
          <w:rFonts w:ascii="Times New Roman" w:hAnsi="Times New Roman" w:cs="Times New Roman"/>
          <w:b/>
          <w:sz w:val="23"/>
          <w:szCs w:val="23"/>
          <w:lang w:val="ro-RO"/>
        </w:rPr>
        <w:t>1</w:t>
      </w:r>
      <w:r w:rsidR="00991F7C">
        <w:rPr>
          <w:rFonts w:ascii="Times New Roman" w:hAnsi="Times New Roman" w:cs="Times New Roman"/>
          <w:b/>
          <w:sz w:val="23"/>
          <w:szCs w:val="23"/>
          <w:lang w:val="ro-RO"/>
        </w:rPr>
        <w:t>.</w:t>
      </w:r>
      <w:r w:rsidRPr="00187E81">
        <w:rPr>
          <w:rFonts w:ascii="Times New Roman" w:hAnsi="Times New Roman" w:cs="Times New Roman"/>
          <w:b/>
          <w:sz w:val="23"/>
          <w:szCs w:val="23"/>
          <w:lang w:val="ro-RO"/>
        </w:rPr>
        <w:t>797 au fost femei</w:t>
      </w:r>
      <w:r w:rsidRPr="00187E81">
        <w:rPr>
          <w:rFonts w:ascii="Times New Roman" w:hAnsi="Times New Roman" w:cs="Times New Roman"/>
          <w:sz w:val="23"/>
          <w:szCs w:val="23"/>
          <w:lang w:val="ro-RO"/>
        </w:rPr>
        <w:t xml:space="preserve">, reprezentând </w:t>
      </w:r>
      <w:r w:rsidRPr="00187E81">
        <w:rPr>
          <w:rFonts w:ascii="Times New Roman" w:hAnsi="Times New Roman" w:cs="Times New Roman"/>
          <w:b/>
          <w:sz w:val="23"/>
          <w:szCs w:val="23"/>
          <w:lang w:val="ro-RO"/>
        </w:rPr>
        <w:t xml:space="preserve">27,7% </w:t>
      </w:r>
      <w:r w:rsidRPr="00187E81">
        <w:rPr>
          <w:rFonts w:ascii="Times New Roman" w:hAnsi="Times New Roman" w:cs="Times New Roman"/>
          <w:sz w:val="23"/>
          <w:szCs w:val="23"/>
          <w:lang w:val="ro-RO"/>
        </w:rPr>
        <w:t xml:space="preserve">și </w:t>
      </w:r>
      <w:r w:rsidRPr="00187E81">
        <w:rPr>
          <w:rFonts w:ascii="Times New Roman" w:hAnsi="Times New Roman" w:cs="Times New Roman"/>
          <w:b/>
          <w:sz w:val="23"/>
          <w:szCs w:val="23"/>
          <w:lang w:val="ro-RO"/>
        </w:rPr>
        <w:t>4</w:t>
      </w:r>
      <w:r w:rsidR="00991F7C">
        <w:rPr>
          <w:rFonts w:ascii="Times New Roman" w:hAnsi="Times New Roman" w:cs="Times New Roman"/>
          <w:b/>
          <w:sz w:val="23"/>
          <w:szCs w:val="23"/>
          <w:lang w:val="ro-RO"/>
        </w:rPr>
        <w:t>.</w:t>
      </w:r>
      <w:r w:rsidRPr="00187E81">
        <w:rPr>
          <w:rFonts w:ascii="Times New Roman" w:hAnsi="Times New Roman" w:cs="Times New Roman"/>
          <w:b/>
          <w:sz w:val="23"/>
          <w:szCs w:val="23"/>
          <w:lang w:val="ro-RO"/>
        </w:rPr>
        <w:t>679 au fost bărbați</w:t>
      </w:r>
      <w:r w:rsidR="00C267E2" w:rsidRPr="00187E81">
        <w:rPr>
          <w:rFonts w:ascii="Times New Roman" w:hAnsi="Times New Roman" w:cs="Times New Roman"/>
          <w:sz w:val="23"/>
          <w:szCs w:val="23"/>
          <w:lang w:val="ro-RO"/>
        </w:rPr>
        <w:t xml:space="preserve">, respectiv </w:t>
      </w:r>
      <w:r w:rsidR="00C267E2" w:rsidRPr="00187E81">
        <w:rPr>
          <w:rFonts w:ascii="Times New Roman" w:hAnsi="Times New Roman" w:cs="Times New Roman"/>
          <w:b/>
          <w:sz w:val="23"/>
          <w:szCs w:val="23"/>
          <w:lang w:val="ro-RO"/>
        </w:rPr>
        <w:t>72,3%</w:t>
      </w:r>
      <w:r w:rsidR="00C267E2" w:rsidRPr="00187E81">
        <w:rPr>
          <w:rFonts w:ascii="Times New Roman" w:hAnsi="Times New Roman" w:cs="Times New Roman"/>
          <w:sz w:val="23"/>
          <w:szCs w:val="23"/>
          <w:lang w:val="ro-RO"/>
        </w:rPr>
        <w:t>.</w:t>
      </w:r>
      <w:r w:rsidR="004408CA" w:rsidRPr="00187E81">
        <w:rPr>
          <w:rFonts w:ascii="Times New Roman" w:hAnsi="Times New Roman" w:cs="Times New Roman"/>
          <w:sz w:val="23"/>
          <w:szCs w:val="23"/>
          <w:lang w:val="ro-RO"/>
        </w:rPr>
        <w:t xml:space="preserve"> Au existat 23 de liste de candidați care nu aveau în componență </w:t>
      </w:r>
      <w:r w:rsidR="00623633" w:rsidRPr="00187E81">
        <w:rPr>
          <w:rFonts w:ascii="Times New Roman" w:hAnsi="Times New Roman" w:cs="Times New Roman"/>
          <w:sz w:val="23"/>
          <w:szCs w:val="23"/>
          <w:lang w:val="ro-RO"/>
        </w:rPr>
        <w:t>nici</w:t>
      </w:r>
      <w:r w:rsidR="004408CA" w:rsidRPr="00187E81">
        <w:rPr>
          <w:rFonts w:ascii="Times New Roman" w:hAnsi="Times New Roman" w:cs="Times New Roman"/>
          <w:sz w:val="23"/>
          <w:szCs w:val="23"/>
          <w:lang w:val="ro-RO"/>
        </w:rPr>
        <w:t xml:space="preserve">un candidat femeie. Dintre acestea, 3 liste conțineau inițial câte un candidat femeie care </w:t>
      </w:r>
      <w:r w:rsidR="008D496F" w:rsidRPr="00187E81">
        <w:rPr>
          <w:rFonts w:ascii="Times New Roman" w:hAnsi="Times New Roman" w:cs="Times New Roman"/>
          <w:sz w:val="23"/>
          <w:szCs w:val="23"/>
          <w:lang w:val="ro-RO"/>
        </w:rPr>
        <w:t xml:space="preserve">    </w:t>
      </w:r>
      <w:r w:rsidR="004408CA" w:rsidRPr="00187E81">
        <w:rPr>
          <w:rFonts w:ascii="Times New Roman" w:hAnsi="Times New Roman" w:cs="Times New Roman"/>
          <w:sz w:val="23"/>
          <w:szCs w:val="23"/>
          <w:lang w:val="ro-RO"/>
        </w:rPr>
        <w:t>și-a retras ulterior candidatura, iar alte 2 liste au fost respinse de biroul electoral de circumscripție, deciziile de respingere fiind contestate la tribunalele competente.</w:t>
      </w:r>
      <w:r w:rsidR="001324BA" w:rsidRPr="00187E81">
        <w:rPr>
          <w:rFonts w:ascii="Times New Roman" w:hAnsi="Times New Roman" w:cs="Times New Roman"/>
          <w:b/>
          <w:sz w:val="23"/>
          <w:szCs w:val="23"/>
          <w:lang w:val="ro-RO"/>
        </w:rPr>
        <w:t xml:space="preserve">18 liste </w:t>
      </w:r>
      <w:r w:rsidR="0032004C" w:rsidRPr="00187E81">
        <w:rPr>
          <w:rFonts w:ascii="Times New Roman" w:hAnsi="Times New Roman" w:cs="Times New Roman"/>
          <w:b/>
          <w:sz w:val="23"/>
          <w:szCs w:val="23"/>
          <w:lang w:val="ro-RO"/>
        </w:rPr>
        <w:t xml:space="preserve">de candidați </w:t>
      </w:r>
      <w:r w:rsidR="001324BA" w:rsidRPr="00187E81">
        <w:rPr>
          <w:rFonts w:ascii="Times New Roman" w:hAnsi="Times New Roman" w:cs="Times New Roman"/>
          <w:b/>
          <w:sz w:val="23"/>
          <w:szCs w:val="23"/>
          <w:lang w:val="ro-RO"/>
        </w:rPr>
        <w:t xml:space="preserve">au fost depuse </w:t>
      </w:r>
      <w:r w:rsidR="0032004C" w:rsidRPr="00187E81">
        <w:rPr>
          <w:rFonts w:ascii="Times New Roman" w:hAnsi="Times New Roman" w:cs="Times New Roman"/>
          <w:b/>
          <w:sz w:val="23"/>
          <w:szCs w:val="23"/>
          <w:lang w:val="ro-RO"/>
        </w:rPr>
        <w:t xml:space="preserve">și acceptate de birourile electorale județene, deși nu includeau </w:t>
      </w:r>
      <w:r w:rsidR="00FB3BB7" w:rsidRPr="00187E81">
        <w:rPr>
          <w:rFonts w:ascii="Times New Roman" w:hAnsi="Times New Roman" w:cs="Times New Roman"/>
          <w:b/>
          <w:sz w:val="23"/>
          <w:szCs w:val="23"/>
          <w:lang w:val="ro-RO"/>
        </w:rPr>
        <w:t>femei</w:t>
      </w:r>
      <w:r w:rsidR="001324BA" w:rsidRPr="00187E81">
        <w:rPr>
          <w:rFonts w:ascii="Times New Roman" w:hAnsi="Times New Roman" w:cs="Times New Roman"/>
          <w:sz w:val="23"/>
          <w:szCs w:val="23"/>
          <w:lang w:val="ro-RO"/>
        </w:rPr>
        <w:t>.</w:t>
      </w:r>
      <w:r w:rsidR="001324BA" w:rsidRPr="00187E81">
        <w:rPr>
          <w:noProof/>
        </w:rPr>
        <w:t xml:space="preserve"> </w:t>
      </w:r>
    </w:p>
    <w:p w14:paraId="3A1FD4CD" w14:textId="16FE33E5" w:rsidR="0057252E" w:rsidRPr="00991F7C" w:rsidRDefault="00400942" w:rsidP="00F57EB9">
      <w:pPr>
        <w:tabs>
          <w:tab w:val="left" w:pos="567"/>
        </w:tabs>
        <w:spacing w:after="0" w:line="276" w:lineRule="auto"/>
        <w:jc w:val="both"/>
        <w:rPr>
          <w:rFonts w:ascii="Times New Roman" w:hAnsi="Times New Roman" w:cs="Times New Roman"/>
          <w:noProof/>
          <w:sz w:val="23"/>
          <w:szCs w:val="23"/>
        </w:rPr>
      </w:pPr>
      <w:r>
        <w:rPr>
          <w:noProof/>
        </w:rPr>
        <w:tab/>
      </w:r>
      <w:r w:rsidR="00991F7C" w:rsidRPr="00991F7C">
        <w:rPr>
          <w:rFonts w:ascii="Times New Roman" w:hAnsi="Times New Roman" w:cs="Times New Roman"/>
          <w:noProof/>
          <w:sz w:val="23"/>
          <w:szCs w:val="23"/>
        </w:rPr>
        <w:t>Relevante sunt următoarele situații</w:t>
      </w:r>
      <w:r w:rsidR="00390A63">
        <w:rPr>
          <w:rFonts w:ascii="Times New Roman" w:hAnsi="Times New Roman" w:cs="Times New Roman"/>
          <w:noProof/>
          <w:sz w:val="23"/>
          <w:szCs w:val="23"/>
        </w:rPr>
        <w:t xml:space="preserve"> centralizatoare</w:t>
      </w:r>
      <w:r w:rsidR="00991F7C" w:rsidRPr="00991F7C">
        <w:rPr>
          <w:rFonts w:ascii="Times New Roman" w:hAnsi="Times New Roman" w:cs="Times New Roman"/>
          <w:noProof/>
          <w:sz w:val="23"/>
          <w:szCs w:val="23"/>
        </w:rPr>
        <w:t>:</w:t>
      </w:r>
    </w:p>
    <w:p w14:paraId="7C656588" w14:textId="1FF6769E" w:rsidR="00991F7C" w:rsidRDefault="00991F7C" w:rsidP="00762D4B">
      <w:pPr>
        <w:tabs>
          <w:tab w:val="left" w:pos="567"/>
        </w:tabs>
        <w:spacing w:after="0" w:line="276" w:lineRule="auto"/>
        <w:jc w:val="both"/>
        <w:rPr>
          <w:noProof/>
        </w:rPr>
      </w:pPr>
      <w:r>
        <w:rPr>
          <w:noProof/>
        </w:rPr>
        <w:tab/>
        <w:t xml:space="preserve"> </w:t>
      </w:r>
    </w:p>
    <w:tbl>
      <w:tblPr>
        <w:tblStyle w:val="TableGridLight1"/>
        <w:tblW w:w="9634" w:type="dxa"/>
        <w:jc w:val="center"/>
        <w:tblLayout w:type="fixed"/>
        <w:tblLook w:val="04A0" w:firstRow="1" w:lastRow="0" w:firstColumn="1" w:lastColumn="0" w:noHBand="0" w:noVBand="1"/>
      </w:tblPr>
      <w:tblGrid>
        <w:gridCol w:w="1455"/>
        <w:gridCol w:w="1801"/>
        <w:gridCol w:w="1275"/>
        <w:gridCol w:w="851"/>
        <w:gridCol w:w="1559"/>
        <w:gridCol w:w="992"/>
        <w:gridCol w:w="1701"/>
      </w:tblGrid>
      <w:tr w:rsidR="00991F7C" w:rsidRPr="00400942" w14:paraId="0FE82017" w14:textId="77777777" w:rsidTr="00400942">
        <w:trPr>
          <w:trHeight w:val="300"/>
          <w:jc w:val="center"/>
        </w:trPr>
        <w:tc>
          <w:tcPr>
            <w:tcW w:w="9634" w:type="dxa"/>
            <w:gridSpan w:val="7"/>
            <w:noWrap/>
            <w:hideMark/>
          </w:tcPr>
          <w:p w14:paraId="37E2B936" w14:textId="66DC6C86" w:rsidR="00991F7C" w:rsidRPr="00400942" w:rsidRDefault="00400942" w:rsidP="00400942">
            <w:pPr>
              <w:jc w:val="center"/>
              <w:rPr>
                <w:rFonts w:ascii="Times New Roman" w:eastAsia="Times New Roman" w:hAnsi="Times New Roman" w:cs="Times New Roman"/>
                <w:b/>
                <w:color w:val="000000"/>
                <w:sz w:val="20"/>
                <w:szCs w:val="20"/>
              </w:rPr>
            </w:pPr>
            <w:r w:rsidRPr="00400942">
              <w:rPr>
                <w:rFonts w:ascii="Times New Roman" w:eastAsia="Times New Roman" w:hAnsi="Times New Roman" w:cs="Times New Roman"/>
                <w:b/>
                <w:color w:val="000000"/>
                <w:sz w:val="20"/>
                <w:szCs w:val="20"/>
              </w:rPr>
              <w:t>Numărul de candidaţi înregistraţi la nivel naţional pe circumscripţii electorale şi sexe</w:t>
            </w:r>
          </w:p>
        </w:tc>
      </w:tr>
      <w:tr w:rsidR="00991F7C" w:rsidRPr="00400942" w14:paraId="1C4E1E75" w14:textId="77777777" w:rsidTr="00E35223">
        <w:trPr>
          <w:trHeight w:val="569"/>
          <w:jc w:val="center"/>
        </w:trPr>
        <w:tc>
          <w:tcPr>
            <w:tcW w:w="1455" w:type="dxa"/>
            <w:hideMark/>
          </w:tcPr>
          <w:p w14:paraId="6D1AAF64"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Număr circumscripţie</w:t>
            </w:r>
          </w:p>
        </w:tc>
        <w:tc>
          <w:tcPr>
            <w:tcW w:w="1801" w:type="dxa"/>
            <w:hideMark/>
          </w:tcPr>
          <w:p w14:paraId="33C7924E" w14:textId="77777777" w:rsidR="00991F7C" w:rsidRPr="00400942" w:rsidRDefault="00991F7C" w:rsidP="00400942">
            <w:pP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Denumire circumscripţie</w:t>
            </w:r>
          </w:p>
        </w:tc>
        <w:tc>
          <w:tcPr>
            <w:tcW w:w="1275" w:type="dxa"/>
            <w:hideMark/>
          </w:tcPr>
          <w:p w14:paraId="0A44814C"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Număr total candidaţi</w:t>
            </w:r>
          </w:p>
        </w:tc>
        <w:tc>
          <w:tcPr>
            <w:tcW w:w="851" w:type="dxa"/>
            <w:shd w:val="clear" w:color="auto" w:fill="C9FBED" w:themeFill="accent4" w:themeFillTint="33"/>
            <w:hideMark/>
          </w:tcPr>
          <w:p w14:paraId="0120F49D"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Femei</w:t>
            </w:r>
          </w:p>
        </w:tc>
        <w:tc>
          <w:tcPr>
            <w:tcW w:w="1559" w:type="dxa"/>
            <w:hideMark/>
          </w:tcPr>
          <w:p w14:paraId="6854E0C2"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Pondere femei in total (%)</w:t>
            </w:r>
          </w:p>
        </w:tc>
        <w:tc>
          <w:tcPr>
            <w:tcW w:w="992" w:type="dxa"/>
            <w:shd w:val="clear" w:color="auto" w:fill="B3DDF2" w:themeFill="background2" w:themeFillShade="E6"/>
            <w:hideMark/>
          </w:tcPr>
          <w:p w14:paraId="1B3F5563"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Bărbaţi</w:t>
            </w:r>
          </w:p>
        </w:tc>
        <w:tc>
          <w:tcPr>
            <w:tcW w:w="1701" w:type="dxa"/>
            <w:hideMark/>
          </w:tcPr>
          <w:p w14:paraId="67BB6CE9" w14:textId="77777777" w:rsidR="00991F7C" w:rsidRPr="00400942" w:rsidRDefault="00991F7C" w:rsidP="00400942">
            <w:pPr>
              <w:jc w:val="cente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Pondere  bărbaţi în total (%)</w:t>
            </w:r>
          </w:p>
        </w:tc>
      </w:tr>
      <w:tr w:rsidR="00991F7C" w:rsidRPr="00400942" w14:paraId="142B0473" w14:textId="77777777" w:rsidTr="00E35223">
        <w:trPr>
          <w:trHeight w:val="300"/>
          <w:jc w:val="center"/>
        </w:trPr>
        <w:tc>
          <w:tcPr>
            <w:tcW w:w="1455" w:type="dxa"/>
            <w:noWrap/>
            <w:hideMark/>
          </w:tcPr>
          <w:p w14:paraId="7BF332F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w:t>
            </w:r>
          </w:p>
        </w:tc>
        <w:tc>
          <w:tcPr>
            <w:tcW w:w="1801" w:type="dxa"/>
            <w:noWrap/>
            <w:hideMark/>
          </w:tcPr>
          <w:p w14:paraId="3BF7EE80"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ALBA</w:t>
            </w:r>
          </w:p>
        </w:tc>
        <w:tc>
          <w:tcPr>
            <w:tcW w:w="1275" w:type="dxa"/>
            <w:noWrap/>
            <w:hideMark/>
          </w:tcPr>
          <w:p w14:paraId="31856F3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96</w:t>
            </w:r>
          </w:p>
        </w:tc>
        <w:tc>
          <w:tcPr>
            <w:tcW w:w="851" w:type="dxa"/>
            <w:shd w:val="clear" w:color="auto" w:fill="C9FBED" w:themeFill="accent4" w:themeFillTint="33"/>
            <w:noWrap/>
            <w:hideMark/>
          </w:tcPr>
          <w:p w14:paraId="6707FB6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w:t>
            </w:r>
          </w:p>
        </w:tc>
        <w:tc>
          <w:tcPr>
            <w:tcW w:w="1559" w:type="dxa"/>
            <w:noWrap/>
            <w:hideMark/>
          </w:tcPr>
          <w:p w14:paraId="38446C4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21.9</w:t>
            </w:r>
          </w:p>
        </w:tc>
        <w:tc>
          <w:tcPr>
            <w:tcW w:w="992" w:type="dxa"/>
            <w:shd w:val="clear" w:color="auto" w:fill="B3DDF2" w:themeFill="background2" w:themeFillShade="E6"/>
            <w:noWrap/>
            <w:hideMark/>
          </w:tcPr>
          <w:p w14:paraId="33FA625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w:t>
            </w:r>
          </w:p>
        </w:tc>
        <w:tc>
          <w:tcPr>
            <w:tcW w:w="1701" w:type="dxa"/>
            <w:noWrap/>
            <w:hideMark/>
          </w:tcPr>
          <w:p w14:paraId="279B843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78.1</w:t>
            </w:r>
          </w:p>
        </w:tc>
      </w:tr>
      <w:tr w:rsidR="00991F7C" w:rsidRPr="00400942" w14:paraId="581F4FB3" w14:textId="77777777" w:rsidTr="00E35223">
        <w:trPr>
          <w:trHeight w:val="300"/>
          <w:jc w:val="center"/>
        </w:trPr>
        <w:tc>
          <w:tcPr>
            <w:tcW w:w="1455" w:type="dxa"/>
            <w:noWrap/>
            <w:hideMark/>
          </w:tcPr>
          <w:p w14:paraId="51566F8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w:t>
            </w:r>
          </w:p>
        </w:tc>
        <w:tc>
          <w:tcPr>
            <w:tcW w:w="1801" w:type="dxa"/>
            <w:noWrap/>
            <w:hideMark/>
          </w:tcPr>
          <w:p w14:paraId="7C01F11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ARAD</w:t>
            </w:r>
          </w:p>
        </w:tc>
        <w:tc>
          <w:tcPr>
            <w:tcW w:w="1275" w:type="dxa"/>
            <w:noWrap/>
            <w:hideMark/>
          </w:tcPr>
          <w:p w14:paraId="718A4DF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138</w:t>
            </w:r>
          </w:p>
        </w:tc>
        <w:tc>
          <w:tcPr>
            <w:tcW w:w="851" w:type="dxa"/>
            <w:shd w:val="clear" w:color="auto" w:fill="C9FBED" w:themeFill="accent4" w:themeFillTint="33"/>
            <w:noWrap/>
            <w:hideMark/>
          </w:tcPr>
          <w:p w14:paraId="61DE553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34</w:t>
            </w:r>
          </w:p>
        </w:tc>
        <w:tc>
          <w:tcPr>
            <w:tcW w:w="1559" w:type="dxa"/>
            <w:noWrap/>
            <w:hideMark/>
          </w:tcPr>
          <w:p w14:paraId="2977563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24.6</w:t>
            </w:r>
          </w:p>
        </w:tc>
        <w:tc>
          <w:tcPr>
            <w:tcW w:w="992" w:type="dxa"/>
            <w:shd w:val="clear" w:color="auto" w:fill="B3DDF2" w:themeFill="background2" w:themeFillShade="E6"/>
            <w:noWrap/>
            <w:hideMark/>
          </w:tcPr>
          <w:p w14:paraId="6233BA9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104</w:t>
            </w:r>
          </w:p>
        </w:tc>
        <w:tc>
          <w:tcPr>
            <w:tcW w:w="1701" w:type="dxa"/>
            <w:noWrap/>
            <w:hideMark/>
          </w:tcPr>
          <w:p w14:paraId="758A5D0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75.4</w:t>
            </w:r>
          </w:p>
        </w:tc>
      </w:tr>
      <w:tr w:rsidR="00991F7C" w:rsidRPr="00400942" w14:paraId="7BBDCF13" w14:textId="77777777" w:rsidTr="00E35223">
        <w:trPr>
          <w:trHeight w:val="300"/>
          <w:jc w:val="center"/>
        </w:trPr>
        <w:tc>
          <w:tcPr>
            <w:tcW w:w="1455" w:type="dxa"/>
            <w:noWrap/>
            <w:hideMark/>
          </w:tcPr>
          <w:p w14:paraId="4441599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w:t>
            </w:r>
          </w:p>
        </w:tc>
        <w:tc>
          <w:tcPr>
            <w:tcW w:w="1801" w:type="dxa"/>
            <w:noWrap/>
            <w:hideMark/>
          </w:tcPr>
          <w:p w14:paraId="1A162430"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ARGEŞ</w:t>
            </w:r>
          </w:p>
        </w:tc>
        <w:tc>
          <w:tcPr>
            <w:tcW w:w="1275" w:type="dxa"/>
            <w:noWrap/>
            <w:hideMark/>
          </w:tcPr>
          <w:p w14:paraId="5E76F95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191</w:t>
            </w:r>
          </w:p>
        </w:tc>
        <w:tc>
          <w:tcPr>
            <w:tcW w:w="851" w:type="dxa"/>
            <w:shd w:val="clear" w:color="auto" w:fill="C9FBED" w:themeFill="accent4" w:themeFillTint="33"/>
            <w:noWrap/>
            <w:hideMark/>
          </w:tcPr>
          <w:p w14:paraId="154939E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55</w:t>
            </w:r>
          </w:p>
        </w:tc>
        <w:tc>
          <w:tcPr>
            <w:tcW w:w="1559" w:type="dxa"/>
            <w:noWrap/>
            <w:hideMark/>
          </w:tcPr>
          <w:p w14:paraId="353F39F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28.8</w:t>
            </w:r>
          </w:p>
        </w:tc>
        <w:tc>
          <w:tcPr>
            <w:tcW w:w="992" w:type="dxa"/>
            <w:shd w:val="clear" w:color="auto" w:fill="B3DDF2" w:themeFill="background2" w:themeFillShade="E6"/>
            <w:noWrap/>
            <w:hideMark/>
          </w:tcPr>
          <w:p w14:paraId="559EC96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136</w:t>
            </w:r>
          </w:p>
        </w:tc>
        <w:tc>
          <w:tcPr>
            <w:tcW w:w="1701" w:type="dxa"/>
            <w:noWrap/>
            <w:hideMark/>
          </w:tcPr>
          <w:p w14:paraId="47A0B7F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71.2</w:t>
            </w:r>
          </w:p>
        </w:tc>
      </w:tr>
      <w:tr w:rsidR="00991F7C" w:rsidRPr="00400942" w14:paraId="21F367A3" w14:textId="77777777" w:rsidTr="00E35223">
        <w:trPr>
          <w:trHeight w:val="300"/>
          <w:jc w:val="center"/>
        </w:trPr>
        <w:tc>
          <w:tcPr>
            <w:tcW w:w="1455" w:type="dxa"/>
            <w:noWrap/>
            <w:hideMark/>
          </w:tcPr>
          <w:p w14:paraId="3BBDF80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w:t>
            </w:r>
          </w:p>
        </w:tc>
        <w:tc>
          <w:tcPr>
            <w:tcW w:w="1801" w:type="dxa"/>
            <w:noWrap/>
            <w:hideMark/>
          </w:tcPr>
          <w:p w14:paraId="01E0DC38"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BACĂU</w:t>
            </w:r>
          </w:p>
        </w:tc>
        <w:tc>
          <w:tcPr>
            <w:tcW w:w="1275" w:type="dxa"/>
            <w:noWrap/>
            <w:hideMark/>
          </w:tcPr>
          <w:p w14:paraId="2A6D023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215</w:t>
            </w:r>
          </w:p>
        </w:tc>
        <w:tc>
          <w:tcPr>
            <w:tcW w:w="851" w:type="dxa"/>
            <w:shd w:val="clear" w:color="auto" w:fill="C9FBED" w:themeFill="accent4" w:themeFillTint="33"/>
            <w:noWrap/>
            <w:hideMark/>
          </w:tcPr>
          <w:p w14:paraId="32FC03A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66</w:t>
            </w:r>
          </w:p>
        </w:tc>
        <w:tc>
          <w:tcPr>
            <w:tcW w:w="1559" w:type="dxa"/>
            <w:noWrap/>
            <w:hideMark/>
          </w:tcPr>
          <w:p w14:paraId="0925FE0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30.7</w:t>
            </w:r>
          </w:p>
        </w:tc>
        <w:tc>
          <w:tcPr>
            <w:tcW w:w="992" w:type="dxa"/>
            <w:shd w:val="clear" w:color="auto" w:fill="B3DDF2" w:themeFill="background2" w:themeFillShade="E6"/>
            <w:noWrap/>
            <w:hideMark/>
          </w:tcPr>
          <w:p w14:paraId="119042B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149</w:t>
            </w:r>
          </w:p>
        </w:tc>
        <w:tc>
          <w:tcPr>
            <w:tcW w:w="1701" w:type="dxa"/>
            <w:noWrap/>
            <w:hideMark/>
          </w:tcPr>
          <w:p w14:paraId="665D3CD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69.3</w:t>
            </w:r>
          </w:p>
        </w:tc>
      </w:tr>
      <w:tr w:rsidR="00991F7C" w:rsidRPr="00400942" w14:paraId="2C1890BE" w14:textId="77777777" w:rsidTr="00E35223">
        <w:trPr>
          <w:trHeight w:val="300"/>
          <w:jc w:val="center"/>
        </w:trPr>
        <w:tc>
          <w:tcPr>
            <w:tcW w:w="1455" w:type="dxa"/>
            <w:noWrap/>
            <w:hideMark/>
          </w:tcPr>
          <w:p w14:paraId="11DB8AC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w:t>
            </w:r>
          </w:p>
        </w:tc>
        <w:tc>
          <w:tcPr>
            <w:tcW w:w="1801" w:type="dxa"/>
            <w:noWrap/>
            <w:hideMark/>
          </w:tcPr>
          <w:p w14:paraId="2E685887"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BIHOR</w:t>
            </w:r>
          </w:p>
        </w:tc>
        <w:tc>
          <w:tcPr>
            <w:tcW w:w="1275" w:type="dxa"/>
            <w:noWrap/>
            <w:hideMark/>
          </w:tcPr>
          <w:p w14:paraId="7418F12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172</w:t>
            </w:r>
          </w:p>
        </w:tc>
        <w:tc>
          <w:tcPr>
            <w:tcW w:w="851" w:type="dxa"/>
            <w:shd w:val="clear" w:color="auto" w:fill="C9FBED" w:themeFill="accent4" w:themeFillTint="33"/>
            <w:noWrap/>
            <w:hideMark/>
          </w:tcPr>
          <w:p w14:paraId="7BE87B9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45</w:t>
            </w:r>
          </w:p>
        </w:tc>
        <w:tc>
          <w:tcPr>
            <w:tcW w:w="1559" w:type="dxa"/>
            <w:noWrap/>
            <w:hideMark/>
          </w:tcPr>
          <w:p w14:paraId="20DB78C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26.2</w:t>
            </w:r>
          </w:p>
        </w:tc>
        <w:tc>
          <w:tcPr>
            <w:tcW w:w="992" w:type="dxa"/>
            <w:shd w:val="clear" w:color="auto" w:fill="B3DDF2" w:themeFill="background2" w:themeFillShade="E6"/>
            <w:noWrap/>
            <w:hideMark/>
          </w:tcPr>
          <w:p w14:paraId="1EB5211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127</w:t>
            </w:r>
          </w:p>
        </w:tc>
        <w:tc>
          <w:tcPr>
            <w:tcW w:w="1701" w:type="dxa"/>
            <w:noWrap/>
            <w:hideMark/>
          </w:tcPr>
          <w:p w14:paraId="25C25A8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73.8</w:t>
            </w:r>
          </w:p>
        </w:tc>
      </w:tr>
      <w:tr w:rsidR="00991F7C" w:rsidRPr="00400942" w14:paraId="0E8C8601" w14:textId="77777777" w:rsidTr="00E35223">
        <w:trPr>
          <w:trHeight w:val="300"/>
          <w:jc w:val="center"/>
        </w:trPr>
        <w:tc>
          <w:tcPr>
            <w:tcW w:w="1455" w:type="dxa"/>
            <w:noWrap/>
            <w:hideMark/>
          </w:tcPr>
          <w:p w14:paraId="4575815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w:t>
            </w:r>
          </w:p>
        </w:tc>
        <w:tc>
          <w:tcPr>
            <w:tcW w:w="1801" w:type="dxa"/>
            <w:noWrap/>
            <w:hideMark/>
          </w:tcPr>
          <w:p w14:paraId="47F0E3C4"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BISTRIŢA-NĂSĂUD</w:t>
            </w:r>
          </w:p>
        </w:tc>
        <w:tc>
          <w:tcPr>
            <w:tcW w:w="1275" w:type="dxa"/>
            <w:noWrap/>
            <w:hideMark/>
          </w:tcPr>
          <w:p w14:paraId="7F5EB04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119</w:t>
            </w:r>
          </w:p>
        </w:tc>
        <w:tc>
          <w:tcPr>
            <w:tcW w:w="851" w:type="dxa"/>
            <w:shd w:val="clear" w:color="auto" w:fill="C9FBED" w:themeFill="accent4" w:themeFillTint="33"/>
            <w:noWrap/>
            <w:hideMark/>
          </w:tcPr>
          <w:p w14:paraId="6E9D074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38</w:t>
            </w:r>
          </w:p>
        </w:tc>
        <w:tc>
          <w:tcPr>
            <w:tcW w:w="1559" w:type="dxa"/>
            <w:noWrap/>
            <w:hideMark/>
          </w:tcPr>
          <w:p w14:paraId="192D224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31.9</w:t>
            </w:r>
          </w:p>
        </w:tc>
        <w:tc>
          <w:tcPr>
            <w:tcW w:w="992" w:type="dxa"/>
            <w:shd w:val="clear" w:color="auto" w:fill="B3DDF2" w:themeFill="background2" w:themeFillShade="E6"/>
            <w:noWrap/>
            <w:hideMark/>
          </w:tcPr>
          <w:p w14:paraId="7388145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81</w:t>
            </w:r>
          </w:p>
        </w:tc>
        <w:tc>
          <w:tcPr>
            <w:tcW w:w="1701" w:type="dxa"/>
            <w:noWrap/>
            <w:hideMark/>
          </w:tcPr>
          <w:p w14:paraId="4682448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68.1</w:t>
            </w:r>
          </w:p>
        </w:tc>
      </w:tr>
      <w:tr w:rsidR="00991F7C" w:rsidRPr="00400942" w14:paraId="2C5F70B6" w14:textId="77777777" w:rsidTr="00E35223">
        <w:trPr>
          <w:trHeight w:val="300"/>
          <w:jc w:val="center"/>
        </w:trPr>
        <w:tc>
          <w:tcPr>
            <w:tcW w:w="1455" w:type="dxa"/>
            <w:noWrap/>
            <w:hideMark/>
          </w:tcPr>
          <w:p w14:paraId="3FFD915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w:t>
            </w:r>
          </w:p>
        </w:tc>
        <w:tc>
          <w:tcPr>
            <w:tcW w:w="1801" w:type="dxa"/>
            <w:noWrap/>
            <w:hideMark/>
          </w:tcPr>
          <w:p w14:paraId="7DBE245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BOTOŞANI</w:t>
            </w:r>
          </w:p>
        </w:tc>
        <w:tc>
          <w:tcPr>
            <w:tcW w:w="1275" w:type="dxa"/>
            <w:noWrap/>
            <w:hideMark/>
          </w:tcPr>
          <w:p w14:paraId="028577C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119</w:t>
            </w:r>
          </w:p>
        </w:tc>
        <w:tc>
          <w:tcPr>
            <w:tcW w:w="851" w:type="dxa"/>
            <w:shd w:val="clear" w:color="auto" w:fill="C9FBED" w:themeFill="accent4" w:themeFillTint="33"/>
            <w:noWrap/>
            <w:hideMark/>
          </w:tcPr>
          <w:p w14:paraId="5551A48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36</w:t>
            </w:r>
          </w:p>
        </w:tc>
        <w:tc>
          <w:tcPr>
            <w:tcW w:w="1559" w:type="dxa"/>
            <w:noWrap/>
            <w:hideMark/>
          </w:tcPr>
          <w:p w14:paraId="38228E1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30.3</w:t>
            </w:r>
          </w:p>
        </w:tc>
        <w:tc>
          <w:tcPr>
            <w:tcW w:w="992" w:type="dxa"/>
            <w:shd w:val="clear" w:color="auto" w:fill="B3DDF2" w:themeFill="background2" w:themeFillShade="E6"/>
            <w:noWrap/>
            <w:hideMark/>
          </w:tcPr>
          <w:p w14:paraId="20B1E32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83</w:t>
            </w:r>
          </w:p>
        </w:tc>
        <w:tc>
          <w:tcPr>
            <w:tcW w:w="1701" w:type="dxa"/>
            <w:noWrap/>
            <w:hideMark/>
          </w:tcPr>
          <w:p w14:paraId="6364C82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69.7</w:t>
            </w:r>
          </w:p>
        </w:tc>
      </w:tr>
      <w:tr w:rsidR="00991F7C" w:rsidRPr="00400942" w14:paraId="2A51D8A4" w14:textId="77777777" w:rsidTr="00E35223">
        <w:trPr>
          <w:trHeight w:val="300"/>
          <w:jc w:val="center"/>
        </w:trPr>
        <w:tc>
          <w:tcPr>
            <w:tcW w:w="1455" w:type="dxa"/>
            <w:noWrap/>
            <w:hideMark/>
          </w:tcPr>
          <w:p w14:paraId="6473C93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w:t>
            </w:r>
          </w:p>
        </w:tc>
        <w:tc>
          <w:tcPr>
            <w:tcW w:w="1801" w:type="dxa"/>
            <w:noWrap/>
            <w:hideMark/>
          </w:tcPr>
          <w:p w14:paraId="48FB0751"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BRAŞOV</w:t>
            </w:r>
          </w:p>
        </w:tc>
        <w:tc>
          <w:tcPr>
            <w:tcW w:w="1275" w:type="dxa"/>
            <w:noWrap/>
            <w:hideMark/>
          </w:tcPr>
          <w:p w14:paraId="61547B1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182</w:t>
            </w:r>
          </w:p>
        </w:tc>
        <w:tc>
          <w:tcPr>
            <w:tcW w:w="851" w:type="dxa"/>
            <w:shd w:val="clear" w:color="auto" w:fill="C9FBED" w:themeFill="accent4" w:themeFillTint="33"/>
            <w:noWrap/>
            <w:hideMark/>
          </w:tcPr>
          <w:p w14:paraId="0102812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41</w:t>
            </w:r>
          </w:p>
        </w:tc>
        <w:tc>
          <w:tcPr>
            <w:tcW w:w="1559" w:type="dxa"/>
            <w:noWrap/>
            <w:hideMark/>
          </w:tcPr>
          <w:p w14:paraId="5820F18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22.5</w:t>
            </w:r>
          </w:p>
        </w:tc>
        <w:tc>
          <w:tcPr>
            <w:tcW w:w="992" w:type="dxa"/>
            <w:shd w:val="clear" w:color="auto" w:fill="B3DDF2" w:themeFill="background2" w:themeFillShade="E6"/>
            <w:noWrap/>
            <w:hideMark/>
          </w:tcPr>
          <w:p w14:paraId="02DDE13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141</w:t>
            </w:r>
          </w:p>
        </w:tc>
        <w:tc>
          <w:tcPr>
            <w:tcW w:w="1701" w:type="dxa"/>
            <w:noWrap/>
            <w:hideMark/>
          </w:tcPr>
          <w:p w14:paraId="1516E4B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77.5</w:t>
            </w:r>
          </w:p>
        </w:tc>
      </w:tr>
      <w:tr w:rsidR="00991F7C" w:rsidRPr="00400942" w14:paraId="4B47E7DF" w14:textId="77777777" w:rsidTr="00E35223">
        <w:trPr>
          <w:trHeight w:val="300"/>
          <w:jc w:val="center"/>
        </w:trPr>
        <w:tc>
          <w:tcPr>
            <w:tcW w:w="1455" w:type="dxa"/>
            <w:noWrap/>
            <w:hideMark/>
          </w:tcPr>
          <w:p w14:paraId="20F0DBF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w:t>
            </w:r>
          </w:p>
        </w:tc>
        <w:tc>
          <w:tcPr>
            <w:tcW w:w="1801" w:type="dxa"/>
            <w:noWrap/>
            <w:hideMark/>
          </w:tcPr>
          <w:p w14:paraId="5333DBD6"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BRĂILA</w:t>
            </w:r>
          </w:p>
        </w:tc>
        <w:tc>
          <w:tcPr>
            <w:tcW w:w="1275" w:type="dxa"/>
            <w:noWrap/>
            <w:hideMark/>
          </w:tcPr>
          <w:p w14:paraId="07858EA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116</w:t>
            </w:r>
          </w:p>
        </w:tc>
        <w:tc>
          <w:tcPr>
            <w:tcW w:w="851" w:type="dxa"/>
            <w:shd w:val="clear" w:color="auto" w:fill="C9FBED" w:themeFill="accent4" w:themeFillTint="33"/>
            <w:noWrap/>
            <w:hideMark/>
          </w:tcPr>
          <w:p w14:paraId="29BED52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35</w:t>
            </w:r>
          </w:p>
        </w:tc>
        <w:tc>
          <w:tcPr>
            <w:tcW w:w="1559" w:type="dxa"/>
            <w:noWrap/>
            <w:hideMark/>
          </w:tcPr>
          <w:p w14:paraId="1903A79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30.2</w:t>
            </w:r>
          </w:p>
        </w:tc>
        <w:tc>
          <w:tcPr>
            <w:tcW w:w="992" w:type="dxa"/>
            <w:shd w:val="clear" w:color="auto" w:fill="B3DDF2" w:themeFill="background2" w:themeFillShade="E6"/>
            <w:noWrap/>
            <w:hideMark/>
          </w:tcPr>
          <w:p w14:paraId="3C3FFED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81</w:t>
            </w:r>
          </w:p>
        </w:tc>
        <w:tc>
          <w:tcPr>
            <w:tcW w:w="1701" w:type="dxa"/>
            <w:noWrap/>
            <w:hideMark/>
          </w:tcPr>
          <w:p w14:paraId="7E20CC3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69.8</w:t>
            </w:r>
          </w:p>
        </w:tc>
      </w:tr>
      <w:tr w:rsidR="00991F7C" w:rsidRPr="00400942" w14:paraId="11ADF187" w14:textId="77777777" w:rsidTr="00E35223">
        <w:trPr>
          <w:trHeight w:val="300"/>
          <w:jc w:val="center"/>
        </w:trPr>
        <w:tc>
          <w:tcPr>
            <w:tcW w:w="1455" w:type="dxa"/>
            <w:noWrap/>
            <w:hideMark/>
          </w:tcPr>
          <w:p w14:paraId="20973A5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w:t>
            </w:r>
          </w:p>
        </w:tc>
        <w:tc>
          <w:tcPr>
            <w:tcW w:w="1801" w:type="dxa"/>
            <w:noWrap/>
            <w:hideMark/>
          </w:tcPr>
          <w:p w14:paraId="64A5FDC2"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BUZĂU</w:t>
            </w:r>
          </w:p>
        </w:tc>
        <w:tc>
          <w:tcPr>
            <w:tcW w:w="1275" w:type="dxa"/>
            <w:noWrap/>
            <w:hideMark/>
          </w:tcPr>
          <w:p w14:paraId="4F04F9B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148</w:t>
            </w:r>
          </w:p>
        </w:tc>
        <w:tc>
          <w:tcPr>
            <w:tcW w:w="851" w:type="dxa"/>
            <w:shd w:val="clear" w:color="auto" w:fill="C9FBED" w:themeFill="accent4" w:themeFillTint="33"/>
            <w:noWrap/>
            <w:hideMark/>
          </w:tcPr>
          <w:p w14:paraId="0CED574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36</w:t>
            </w:r>
          </w:p>
        </w:tc>
        <w:tc>
          <w:tcPr>
            <w:tcW w:w="1559" w:type="dxa"/>
            <w:noWrap/>
            <w:hideMark/>
          </w:tcPr>
          <w:p w14:paraId="0838DD5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24.3</w:t>
            </w:r>
          </w:p>
        </w:tc>
        <w:tc>
          <w:tcPr>
            <w:tcW w:w="992" w:type="dxa"/>
            <w:shd w:val="clear" w:color="auto" w:fill="B3DDF2" w:themeFill="background2" w:themeFillShade="E6"/>
            <w:noWrap/>
            <w:hideMark/>
          </w:tcPr>
          <w:p w14:paraId="088FF0B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112</w:t>
            </w:r>
          </w:p>
        </w:tc>
        <w:tc>
          <w:tcPr>
            <w:tcW w:w="1701" w:type="dxa"/>
            <w:noWrap/>
            <w:hideMark/>
          </w:tcPr>
          <w:p w14:paraId="1512EA2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75.7</w:t>
            </w:r>
          </w:p>
        </w:tc>
      </w:tr>
      <w:tr w:rsidR="00991F7C" w:rsidRPr="00400942" w14:paraId="1AB6C946" w14:textId="77777777" w:rsidTr="00E35223">
        <w:trPr>
          <w:trHeight w:val="300"/>
          <w:jc w:val="center"/>
        </w:trPr>
        <w:tc>
          <w:tcPr>
            <w:tcW w:w="1455" w:type="dxa"/>
            <w:noWrap/>
            <w:hideMark/>
          </w:tcPr>
          <w:p w14:paraId="5917783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w:t>
            </w:r>
          </w:p>
        </w:tc>
        <w:tc>
          <w:tcPr>
            <w:tcW w:w="1801" w:type="dxa"/>
            <w:noWrap/>
            <w:hideMark/>
          </w:tcPr>
          <w:p w14:paraId="746BF4AD"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CARAŞ-SEVERIN</w:t>
            </w:r>
          </w:p>
        </w:tc>
        <w:tc>
          <w:tcPr>
            <w:tcW w:w="1275" w:type="dxa"/>
            <w:noWrap/>
            <w:hideMark/>
          </w:tcPr>
          <w:p w14:paraId="6C96861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121</w:t>
            </w:r>
          </w:p>
        </w:tc>
        <w:tc>
          <w:tcPr>
            <w:tcW w:w="851" w:type="dxa"/>
            <w:shd w:val="clear" w:color="auto" w:fill="C9FBED" w:themeFill="accent4" w:themeFillTint="33"/>
            <w:noWrap/>
            <w:hideMark/>
          </w:tcPr>
          <w:p w14:paraId="65A3C45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w:t>
            </w:r>
          </w:p>
        </w:tc>
        <w:tc>
          <w:tcPr>
            <w:tcW w:w="1559" w:type="dxa"/>
            <w:noWrap/>
            <w:hideMark/>
          </w:tcPr>
          <w:p w14:paraId="56B084F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w:t>
            </w:r>
          </w:p>
        </w:tc>
        <w:tc>
          <w:tcPr>
            <w:tcW w:w="992" w:type="dxa"/>
            <w:shd w:val="clear" w:color="auto" w:fill="B3DDF2" w:themeFill="background2" w:themeFillShade="E6"/>
            <w:noWrap/>
            <w:hideMark/>
          </w:tcPr>
          <w:p w14:paraId="4CEAC50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92</w:t>
            </w:r>
          </w:p>
        </w:tc>
        <w:tc>
          <w:tcPr>
            <w:tcW w:w="1701" w:type="dxa"/>
            <w:noWrap/>
            <w:hideMark/>
          </w:tcPr>
          <w:p w14:paraId="6594DB8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76</w:t>
            </w:r>
          </w:p>
        </w:tc>
      </w:tr>
      <w:tr w:rsidR="00991F7C" w:rsidRPr="00400942" w14:paraId="181ADC91" w14:textId="77777777" w:rsidTr="00E35223">
        <w:trPr>
          <w:trHeight w:val="300"/>
          <w:jc w:val="center"/>
        </w:trPr>
        <w:tc>
          <w:tcPr>
            <w:tcW w:w="1455" w:type="dxa"/>
            <w:noWrap/>
            <w:hideMark/>
          </w:tcPr>
          <w:p w14:paraId="7154463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w:t>
            </w:r>
          </w:p>
        </w:tc>
        <w:tc>
          <w:tcPr>
            <w:tcW w:w="1801" w:type="dxa"/>
            <w:noWrap/>
            <w:hideMark/>
          </w:tcPr>
          <w:p w14:paraId="49177AC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CĂLĂRAŞI</w:t>
            </w:r>
          </w:p>
        </w:tc>
        <w:tc>
          <w:tcPr>
            <w:tcW w:w="1275" w:type="dxa"/>
            <w:noWrap/>
            <w:hideMark/>
          </w:tcPr>
          <w:p w14:paraId="24CD543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104</w:t>
            </w:r>
          </w:p>
        </w:tc>
        <w:tc>
          <w:tcPr>
            <w:tcW w:w="851" w:type="dxa"/>
            <w:shd w:val="clear" w:color="auto" w:fill="C9FBED" w:themeFill="accent4" w:themeFillTint="33"/>
            <w:noWrap/>
            <w:hideMark/>
          </w:tcPr>
          <w:p w14:paraId="7423D55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w:t>
            </w:r>
          </w:p>
        </w:tc>
        <w:tc>
          <w:tcPr>
            <w:tcW w:w="1559" w:type="dxa"/>
            <w:noWrap/>
            <w:hideMark/>
          </w:tcPr>
          <w:p w14:paraId="1DBC0F8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29.8</w:t>
            </w:r>
          </w:p>
        </w:tc>
        <w:tc>
          <w:tcPr>
            <w:tcW w:w="992" w:type="dxa"/>
            <w:shd w:val="clear" w:color="auto" w:fill="B3DDF2" w:themeFill="background2" w:themeFillShade="E6"/>
            <w:noWrap/>
            <w:hideMark/>
          </w:tcPr>
          <w:p w14:paraId="52AD367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73</w:t>
            </w:r>
          </w:p>
        </w:tc>
        <w:tc>
          <w:tcPr>
            <w:tcW w:w="1701" w:type="dxa"/>
            <w:noWrap/>
            <w:hideMark/>
          </w:tcPr>
          <w:p w14:paraId="5A0F4D7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70.2</w:t>
            </w:r>
          </w:p>
        </w:tc>
      </w:tr>
      <w:tr w:rsidR="00991F7C" w:rsidRPr="00400942" w14:paraId="0FEAA4D8" w14:textId="77777777" w:rsidTr="00E35223">
        <w:trPr>
          <w:trHeight w:val="300"/>
          <w:jc w:val="center"/>
        </w:trPr>
        <w:tc>
          <w:tcPr>
            <w:tcW w:w="1455" w:type="dxa"/>
            <w:noWrap/>
            <w:hideMark/>
          </w:tcPr>
          <w:p w14:paraId="598C6B7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w:t>
            </w:r>
          </w:p>
        </w:tc>
        <w:tc>
          <w:tcPr>
            <w:tcW w:w="1801" w:type="dxa"/>
            <w:noWrap/>
            <w:hideMark/>
          </w:tcPr>
          <w:p w14:paraId="7B035DF6"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CLUJ</w:t>
            </w:r>
          </w:p>
        </w:tc>
        <w:tc>
          <w:tcPr>
            <w:tcW w:w="1275" w:type="dxa"/>
            <w:noWrap/>
            <w:hideMark/>
          </w:tcPr>
          <w:p w14:paraId="4B38AD3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206</w:t>
            </w:r>
          </w:p>
        </w:tc>
        <w:tc>
          <w:tcPr>
            <w:tcW w:w="851" w:type="dxa"/>
            <w:shd w:val="clear" w:color="auto" w:fill="C9FBED" w:themeFill="accent4" w:themeFillTint="33"/>
            <w:noWrap/>
            <w:hideMark/>
          </w:tcPr>
          <w:p w14:paraId="585AD53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45</w:t>
            </w:r>
          </w:p>
        </w:tc>
        <w:tc>
          <w:tcPr>
            <w:tcW w:w="1559" w:type="dxa"/>
            <w:noWrap/>
            <w:hideMark/>
          </w:tcPr>
          <w:p w14:paraId="2FB1EFC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21.8</w:t>
            </w:r>
          </w:p>
        </w:tc>
        <w:tc>
          <w:tcPr>
            <w:tcW w:w="992" w:type="dxa"/>
            <w:shd w:val="clear" w:color="auto" w:fill="B3DDF2" w:themeFill="background2" w:themeFillShade="E6"/>
            <w:noWrap/>
            <w:hideMark/>
          </w:tcPr>
          <w:p w14:paraId="58486E7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161</w:t>
            </w:r>
          </w:p>
        </w:tc>
        <w:tc>
          <w:tcPr>
            <w:tcW w:w="1701" w:type="dxa"/>
            <w:noWrap/>
            <w:hideMark/>
          </w:tcPr>
          <w:p w14:paraId="6DC3E9B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78.2</w:t>
            </w:r>
          </w:p>
        </w:tc>
      </w:tr>
      <w:tr w:rsidR="00991F7C" w:rsidRPr="00400942" w14:paraId="79C53357" w14:textId="77777777" w:rsidTr="00E35223">
        <w:trPr>
          <w:trHeight w:val="300"/>
          <w:jc w:val="center"/>
        </w:trPr>
        <w:tc>
          <w:tcPr>
            <w:tcW w:w="1455" w:type="dxa"/>
            <w:noWrap/>
            <w:hideMark/>
          </w:tcPr>
          <w:p w14:paraId="37C2BA5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w:t>
            </w:r>
          </w:p>
        </w:tc>
        <w:tc>
          <w:tcPr>
            <w:tcW w:w="1801" w:type="dxa"/>
            <w:noWrap/>
            <w:hideMark/>
          </w:tcPr>
          <w:p w14:paraId="4472E36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CONSTANŢA</w:t>
            </w:r>
          </w:p>
        </w:tc>
        <w:tc>
          <w:tcPr>
            <w:tcW w:w="1275" w:type="dxa"/>
            <w:noWrap/>
            <w:hideMark/>
          </w:tcPr>
          <w:p w14:paraId="068B042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205</w:t>
            </w:r>
          </w:p>
        </w:tc>
        <w:tc>
          <w:tcPr>
            <w:tcW w:w="851" w:type="dxa"/>
            <w:shd w:val="clear" w:color="auto" w:fill="C9FBED" w:themeFill="accent4" w:themeFillTint="33"/>
            <w:noWrap/>
            <w:hideMark/>
          </w:tcPr>
          <w:p w14:paraId="1E2AC07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52</w:t>
            </w:r>
          </w:p>
        </w:tc>
        <w:tc>
          <w:tcPr>
            <w:tcW w:w="1559" w:type="dxa"/>
            <w:noWrap/>
            <w:hideMark/>
          </w:tcPr>
          <w:p w14:paraId="6926FBA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25.4</w:t>
            </w:r>
          </w:p>
        </w:tc>
        <w:tc>
          <w:tcPr>
            <w:tcW w:w="992" w:type="dxa"/>
            <w:shd w:val="clear" w:color="auto" w:fill="B3DDF2" w:themeFill="background2" w:themeFillShade="E6"/>
            <w:noWrap/>
            <w:hideMark/>
          </w:tcPr>
          <w:p w14:paraId="1790649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153</w:t>
            </w:r>
          </w:p>
        </w:tc>
        <w:tc>
          <w:tcPr>
            <w:tcW w:w="1701" w:type="dxa"/>
            <w:noWrap/>
            <w:hideMark/>
          </w:tcPr>
          <w:p w14:paraId="197006E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74.6</w:t>
            </w:r>
          </w:p>
        </w:tc>
      </w:tr>
      <w:tr w:rsidR="00991F7C" w:rsidRPr="00400942" w14:paraId="0E9BBE4E" w14:textId="77777777" w:rsidTr="00E35223">
        <w:trPr>
          <w:trHeight w:val="300"/>
          <w:jc w:val="center"/>
        </w:trPr>
        <w:tc>
          <w:tcPr>
            <w:tcW w:w="1455" w:type="dxa"/>
            <w:noWrap/>
            <w:hideMark/>
          </w:tcPr>
          <w:p w14:paraId="1D4F7AA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15</w:t>
            </w:r>
          </w:p>
        </w:tc>
        <w:tc>
          <w:tcPr>
            <w:tcW w:w="1801" w:type="dxa"/>
            <w:noWrap/>
            <w:hideMark/>
          </w:tcPr>
          <w:p w14:paraId="0D204D3B"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COVASNA</w:t>
            </w:r>
          </w:p>
        </w:tc>
        <w:tc>
          <w:tcPr>
            <w:tcW w:w="1275" w:type="dxa"/>
            <w:noWrap/>
            <w:hideMark/>
          </w:tcPr>
          <w:p w14:paraId="2B3F82A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88</w:t>
            </w:r>
          </w:p>
        </w:tc>
        <w:tc>
          <w:tcPr>
            <w:tcW w:w="851" w:type="dxa"/>
            <w:shd w:val="clear" w:color="auto" w:fill="C9FBED" w:themeFill="accent4" w:themeFillTint="33"/>
            <w:noWrap/>
            <w:hideMark/>
          </w:tcPr>
          <w:p w14:paraId="3E83758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w:t>
            </w:r>
          </w:p>
        </w:tc>
        <w:tc>
          <w:tcPr>
            <w:tcW w:w="1559" w:type="dxa"/>
            <w:noWrap/>
            <w:hideMark/>
          </w:tcPr>
          <w:p w14:paraId="54401BA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31.8</w:t>
            </w:r>
          </w:p>
        </w:tc>
        <w:tc>
          <w:tcPr>
            <w:tcW w:w="992" w:type="dxa"/>
            <w:shd w:val="clear" w:color="auto" w:fill="B3DDF2" w:themeFill="background2" w:themeFillShade="E6"/>
            <w:noWrap/>
            <w:hideMark/>
          </w:tcPr>
          <w:p w14:paraId="3A7283B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60</w:t>
            </w:r>
          </w:p>
        </w:tc>
        <w:tc>
          <w:tcPr>
            <w:tcW w:w="1701" w:type="dxa"/>
            <w:noWrap/>
            <w:hideMark/>
          </w:tcPr>
          <w:p w14:paraId="563371A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68.2</w:t>
            </w:r>
          </w:p>
        </w:tc>
      </w:tr>
      <w:tr w:rsidR="00991F7C" w:rsidRPr="00400942" w14:paraId="0A154E8E" w14:textId="77777777" w:rsidTr="00E35223">
        <w:trPr>
          <w:trHeight w:val="300"/>
          <w:jc w:val="center"/>
        </w:trPr>
        <w:tc>
          <w:tcPr>
            <w:tcW w:w="1455" w:type="dxa"/>
            <w:noWrap/>
            <w:hideMark/>
          </w:tcPr>
          <w:p w14:paraId="07E0776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lastRenderedPageBreak/>
              <w:t>16</w:t>
            </w:r>
          </w:p>
        </w:tc>
        <w:tc>
          <w:tcPr>
            <w:tcW w:w="1801" w:type="dxa"/>
            <w:noWrap/>
            <w:hideMark/>
          </w:tcPr>
          <w:p w14:paraId="49506AD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DÂMBOVIŢA</w:t>
            </w:r>
          </w:p>
        </w:tc>
        <w:tc>
          <w:tcPr>
            <w:tcW w:w="1275" w:type="dxa"/>
            <w:noWrap/>
            <w:hideMark/>
          </w:tcPr>
          <w:p w14:paraId="2D1F0F6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138</w:t>
            </w:r>
          </w:p>
        </w:tc>
        <w:tc>
          <w:tcPr>
            <w:tcW w:w="851" w:type="dxa"/>
            <w:shd w:val="clear" w:color="auto" w:fill="C9FBED" w:themeFill="accent4" w:themeFillTint="33"/>
            <w:noWrap/>
            <w:hideMark/>
          </w:tcPr>
          <w:p w14:paraId="1B9E815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32</w:t>
            </w:r>
          </w:p>
        </w:tc>
        <w:tc>
          <w:tcPr>
            <w:tcW w:w="1559" w:type="dxa"/>
            <w:noWrap/>
            <w:hideMark/>
          </w:tcPr>
          <w:p w14:paraId="2AD5A74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23.2</w:t>
            </w:r>
          </w:p>
        </w:tc>
        <w:tc>
          <w:tcPr>
            <w:tcW w:w="992" w:type="dxa"/>
            <w:shd w:val="clear" w:color="auto" w:fill="B3DDF2" w:themeFill="background2" w:themeFillShade="E6"/>
            <w:noWrap/>
            <w:hideMark/>
          </w:tcPr>
          <w:p w14:paraId="617FF8A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106</w:t>
            </w:r>
          </w:p>
        </w:tc>
        <w:tc>
          <w:tcPr>
            <w:tcW w:w="1701" w:type="dxa"/>
            <w:noWrap/>
            <w:hideMark/>
          </w:tcPr>
          <w:p w14:paraId="0572398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76.8</w:t>
            </w:r>
          </w:p>
        </w:tc>
      </w:tr>
      <w:tr w:rsidR="00991F7C" w:rsidRPr="00400942" w14:paraId="58C02750" w14:textId="77777777" w:rsidTr="00E35223">
        <w:trPr>
          <w:trHeight w:val="300"/>
          <w:jc w:val="center"/>
        </w:trPr>
        <w:tc>
          <w:tcPr>
            <w:tcW w:w="1455" w:type="dxa"/>
            <w:noWrap/>
            <w:hideMark/>
          </w:tcPr>
          <w:p w14:paraId="6E7349A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17</w:t>
            </w:r>
          </w:p>
        </w:tc>
        <w:tc>
          <w:tcPr>
            <w:tcW w:w="1801" w:type="dxa"/>
            <w:noWrap/>
            <w:hideMark/>
          </w:tcPr>
          <w:p w14:paraId="57DD114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DOLJ</w:t>
            </w:r>
          </w:p>
        </w:tc>
        <w:tc>
          <w:tcPr>
            <w:tcW w:w="1275" w:type="dxa"/>
            <w:noWrap/>
            <w:hideMark/>
          </w:tcPr>
          <w:p w14:paraId="56ED0F5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208</w:t>
            </w:r>
          </w:p>
        </w:tc>
        <w:tc>
          <w:tcPr>
            <w:tcW w:w="851" w:type="dxa"/>
            <w:shd w:val="clear" w:color="auto" w:fill="C9FBED" w:themeFill="accent4" w:themeFillTint="33"/>
            <w:noWrap/>
            <w:hideMark/>
          </w:tcPr>
          <w:p w14:paraId="5F722CB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59</w:t>
            </w:r>
          </w:p>
        </w:tc>
        <w:tc>
          <w:tcPr>
            <w:tcW w:w="1559" w:type="dxa"/>
            <w:noWrap/>
            <w:hideMark/>
          </w:tcPr>
          <w:p w14:paraId="3A2A0D1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28.4</w:t>
            </w:r>
          </w:p>
        </w:tc>
        <w:tc>
          <w:tcPr>
            <w:tcW w:w="992" w:type="dxa"/>
            <w:shd w:val="clear" w:color="auto" w:fill="B3DDF2" w:themeFill="background2" w:themeFillShade="E6"/>
            <w:noWrap/>
            <w:hideMark/>
          </w:tcPr>
          <w:p w14:paraId="7A46314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149</w:t>
            </w:r>
          </w:p>
        </w:tc>
        <w:tc>
          <w:tcPr>
            <w:tcW w:w="1701" w:type="dxa"/>
            <w:noWrap/>
            <w:hideMark/>
          </w:tcPr>
          <w:p w14:paraId="71DD7AE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71.6</w:t>
            </w:r>
          </w:p>
        </w:tc>
      </w:tr>
      <w:tr w:rsidR="00991F7C" w:rsidRPr="00400942" w14:paraId="044CEAAB" w14:textId="77777777" w:rsidTr="00E35223">
        <w:trPr>
          <w:trHeight w:val="300"/>
          <w:jc w:val="center"/>
        </w:trPr>
        <w:tc>
          <w:tcPr>
            <w:tcW w:w="1455" w:type="dxa"/>
            <w:noWrap/>
            <w:hideMark/>
          </w:tcPr>
          <w:p w14:paraId="5EB1019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18</w:t>
            </w:r>
          </w:p>
        </w:tc>
        <w:tc>
          <w:tcPr>
            <w:tcW w:w="1801" w:type="dxa"/>
            <w:noWrap/>
            <w:hideMark/>
          </w:tcPr>
          <w:p w14:paraId="47974D1B"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GALAŢI</w:t>
            </w:r>
          </w:p>
        </w:tc>
        <w:tc>
          <w:tcPr>
            <w:tcW w:w="1275" w:type="dxa"/>
            <w:noWrap/>
            <w:hideMark/>
          </w:tcPr>
          <w:p w14:paraId="1275EEA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184</w:t>
            </w:r>
          </w:p>
        </w:tc>
        <w:tc>
          <w:tcPr>
            <w:tcW w:w="851" w:type="dxa"/>
            <w:shd w:val="clear" w:color="auto" w:fill="C9FBED" w:themeFill="accent4" w:themeFillTint="33"/>
            <w:noWrap/>
            <w:hideMark/>
          </w:tcPr>
          <w:p w14:paraId="51527C4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58</w:t>
            </w:r>
          </w:p>
        </w:tc>
        <w:tc>
          <w:tcPr>
            <w:tcW w:w="1559" w:type="dxa"/>
            <w:noWrap/>
            <w:hideMark/>
          </w:tcPr>
          <w:p w14:paraId="64776FC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31.5</w:t>
            </w:r>
          </w:p>
        </w:tc>
        <w:tc>
          <w:tcPr>
            <w:tcW w:w="992" w:type="dxa"/>
            <w:shd w:val="clear" w:color="auto" w:fill="B3DDF2" w:themeFill="background2" w:themeFillShade="E6"/>
            <w:noWrap/>
            <w:hideMark/>
          </w:tcPr>
          <w:p w14:paraId="5509503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126</w:t>
            </w:r>
          </w:p>
        </w:tc>
        <w:tc>
          <w:tcPr>
            <w:tcW w:w="1701" w:type="dxa"/>
            <w:noWrap/>
            <w:hideMark/>
          </w:tcPr>
          <w:p w14:paraId="6157E72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68.5</w:t>
            </w:r>
          </w:p>
        </w:tc>
      </w:tr>
      <w:tr w:rsidR="00991F7C" w:rsidRPr="00400942" w14:paraId="09B32C28" w14:textId="77777777" w:rsidTr="00E35223">
        <w:trPr>
          <w:trHeight w:val="300"/>
          <w:jc w:val="center"/>
        </w:trPr>
        <w:tc>
          <w:tcPr>
            <w:tcW w:w="1455" w:type="dxa"/>
            <w:noWrap/>
            <w:hideMark/>
          </w:tcPr>
          <w:p w14:paraId="15D3478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19</w:t>
            </w:r>
          </w:p>
        </w:tc>
        <w:tc>
          <w:tcPr>
            <w:tcW w:w="1801" w:type="dxa"/>
            <w:noWrap/>
            <w:hideMark/>
          </w:tcPr>
          <w:p w14:paraId="656B3891"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GIURGIU</w:t>
            </w:r>
          </w:p>
        </w:tc>
        <w:tc>
          <w:tcPr>
            <w:tcW w:w="1275" w:type="dxa"/>
            <w:noWrap/>
            <w:hideMark/>
          </w:tcPr>
          <w:p w14:paraId="5D65F38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115</w:t>
            </w:r>
          </w:p>
        </w:tc>
        <w:tc>
          <w:tcPr>
            <w:tcW w:w="851" w:type="dxa"/>
            <w:shd w:val="clear" w:color="auto" w:fill="C9FBED" w:themeFill="accent4" w:themeFillTint="33"/>
            <w:noWrap/>
            <w:hideMark/>
          </w:tcPr>
          <w:p w14:paraId="2B3D897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45</w:t>
            </w:r>
          </w:p>
        </w:tc>
        <w:tc>
          <w:tcPr>
            <w:tcW w:w="1559" w:type="dxa"/>
            <w:noWrap/>
            <w:hideMark/>
          </w:tcPr>
          <w:p w14:paraId="72CF963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39.1</w:t>
            </w:r>
          </w:p>
        </w:tc>
        <w:tc>
          <w:tcPr>
            <w:tcW w:w="992" w:type="dxa"/>
            <w:shd w:val="clear" w:color="auto" w:fill="B3DDF2" w:themeFill="background2" w:themeFillShade="E6"/>
            <w:noWrap/>
            <w:hideMark/>
          </w:tcPr>
          <w:p w14:paraId="20C36D3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70</w:t>
            </w:r>
          </w:p>
        </w:tc>
        <w:tc>
          <w:tcPr>
            <w:tcW w:w="1701" w:type="dxa"/>
            <w:noWrap/>
            <w:hideMark/>
          </w:tcPr>
          <w:p w14:paraId="0442974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60.9</w:t>
            </w:r>
          </w:p>
        </w:tc>
      </w:tr>
      <w:tr w:rsidR="00991F7C" w:rsidRPr="00400942" w14:paraId="7BE6ECB9" w14:textId="77777777" w:rsidTr="00E35223">
        <w:trPr>
          <w:trHeight w:val="300"/>
          <w:jc w:val="center"/>
        </w:trPr>
        <w:tc>
          <w:tcPr>
            <w:tcW w:w="1455" w:type="dxa"/>
            <w:noWrap/>
            <w:hideMark/>
          </w:tcPr>
          <w:p w14:paraId="39B1C37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w:t>
            </w:r>
          </w:p>
        </w:tc>
        <w:tc>
          <w:tcPr>
            <w:tcW w:w="1801" w:type="dxa"/>
            <w:noWrap/>
            <w:hideMark/>
          </w:tcPr>
          <w:p w14:paraId="73A36F6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GORJ</w:t>
            </w:r>
          </w:p>
        </w:tc>
        <w:tc>
          <w:tcPr>
            <w:tcW w:w="1275" w:type="dxa"/>
            <w:noWrap/>
            <w:hideMark/>
          </w:tcPr>
          <w:p w14:paraId="5FF5F32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112</w:t>
            </w:r>
          </w:p>
        </w:tc>
        <w:tc>
          <w:tcPr>
            <w:tcW w:w="851" w:type="dxa"/>
            <w:shd w:val="clear" w:color="auto" w:fill="C9FBED" w:themeFill="accent4" w:themeFillTint="33"/>
            <w:noWrap/>
            <w:hideMark/>
          </w:tcPr>
          <w:p w14:paraId="797ECBB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w:t>
            </w:r>
          </w:p>
        </w:tc>
        <w:tc>
          <w:tcPr>
            <w:tcW w:w="1559" w:type="dxa"/>
            <w:noWrap/>
            <w:hideMark/>
          </w:tcPr>
          <w:p w14:paraId="1059A7B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27.7</w:t>
            </w:r>
          </w:p>
        </w:tc>
        <w:tc>
          <w:tcPr>
            <w:tcW w:w="992" w:type="dxa"/>
            <w:shd w:val="clear" w:color="auto" w:fill="B3DDF2" w:themeFill="background2" w:themeFillShade="E6"/>
            <w:noWrap/>
            <w:hideMark/>
          </w:tcPr>
          <w:p w14:paraId="5A84AE2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81</w:t>
            </w:r>
          </w:p>
        </w:tc>
        <w:tc>
          <w:tcPr>
            <w:tcW w:w="1701" w:type="dxa"/>
            <w:noWrap/>
            <w:hideMark/>
          </w:tcPr>
          <w:p w14:paraId="2F19629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72.3</w:t>
            </w:r>
          </w:p>
        </w:tc>
      </w:tr>
      <w:tr w:rsidR="00991F7C" w:rsidRPr="00400942" w14:paraId="0668BB3F" w14:textId="77777777" w:rsidTr="00E35223">
        <w:trPr>
          <w:trHeight w:val="300"/>
          <w:jc w:val="center"/>
        </w:trPr>
        <w:tc>
          <w:tcPr>
            <w:tcW w:w="1455" w:type="dxa"/>
            <w:noWrap/>
            <w:hideMark/>
          </w:tcPr>
          <w:p w14:paraId="6514812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w:t>
            </w:r>
          </w:p>
        </w:tc>
        <w:tc>
          <w:tcPr>
            <w:tcW w:w="1801" w:type="dxa"/>
            <w:noWrap/>
            <w:hideMark/>
          </w:tcPr>
          <w:p w14:paraId="5EAC5A8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HARGHITA</w:t>
            </w:r>
          </w:p>
        </w:tc>
        <w:tc>
          <w:tcPr>
            <w:tcW w:w="1275" w:type="dxa"/>
            <w:noWrap/>
            <w:hideMark/>
          </w:tcPr>
          <w:p w14:paraId="1519322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79</w:t>
            </w:r>
          </w:p>
        </w:tc>
        <w:tc>
          <w:tcPr>
            <w:tcW w:w="851" w:type="dxa"/>
            <w:shd w:val="clear" w:color="auto" w:fill="C9FBED" w:themeFill="accent4" w:themeFillTint="33"/>
            <w:noWrap/>
            <w:hideMark/>
          </w:tcPr>
          <w:p w14:paraId="02A5BE7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22</w:t>
            </w:r>
          </w:p>
        </w:tc>
        <w:tc>
          <w:tcPr>
            <w:tcW w:w="1559" w:type="dxa"/>
            <w:noWrap/>
            <w:hideMark/>
          </w:tcPr>
          <w:p w14:paraId="2B897D5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27.8</w:t>
            </w:r>
          </w:p>
        </w:tc>
        <w:tc>
          <w:tcPr>
            <w:tcW w:w="992" w:type="dxa"/>
            <w:shd w:val="clear" w:color="auto" w:fill="B3DDF2" w:themeFill="background2" w:themeFillShade="E6"/>
            <w:noWrap/>
            <w:hideMark/>
          </w:tcPr>
          <w:p w14:paraId="549ACB8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57</w:t>
            </w:r>
          </w:p>
        </w:tc>
        <w:tc>
          <w:tcPr>
            <w:tcW w:w="1701" w:type="dxa"/>
            <w:noWrap/>
            <w:hideMark/>
          </w:tcPr>
          <w:p w14:paraId="517EBEC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72.2</w:t>
            </w:r>
          </w:p>
        </w:tc>
      </w:tr>
      <w:tr w:rsidR="00991F7C" w:rsidRPr="00400942" w14:paraId="46FBCA47" w14:textId="77777777" w:rsidTr="00E35223">
        <w:trPr>
          <w:trHeight w:val="300"/>
          <w:jc w:val="center"/>
        </w:trPr>
        <w:tc>
          <w:tcPr>
            <w:tcW w:w="1455" w:type="dxa"/>
            <w:noWrap/>
            <w:hideMark/>
          </w:tcPr>
          <w:p w14:paraId="7AE41E2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22</w:t>
            </w:r>
          </w:p>
        </w:tc>
        <w:tc>
          <w:tcPr>
            <w:tcW w:w="1801" w:type="dxa"/>
            <w:noWrap/>
            <w:hideMark/>
          </w:tcPr>
          <w:p w14:paraId="1C6595D6"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HUNEDOARA</w:t>
            </w:r>
          </w:p>
        </w:tc>
        <w:tc>
          <w:tcPr>
            <w:tcW w:w="1275" w:type="dxa"/>
            <w:noWrap/>
            <w:hideMark/>
          </w:tcPr>
          <w:p w14:paraId="0031FA4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143</w:t>
            </w:r>
          </w:p>
        </w:tc>
        <w:tc>
          <w:tcPr>
            <w:tcW w:w="851" w:type="dxa"/>
            <w:shd w:val="clear" w:color="auto" w:fill="C9FBED" w:themeFill="accent4" w:themeFillTint="33"/>
            <w:noWrap/>
            <w:hideMark/>
          </w:tcPr>
          <w:p w14:paraId="185C215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w:t>
            </w:r>
          </w:p>
        </w:tc>
        <w:tc>
          <w:tcPr>
            <w:tcW w:w="1559" w:type="dxa"/>
            <w:noWrap/>
            <w:hideMark/>
          </w:tcPr>
          <w:p w14:paraId="2178818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20.3</w:t>
            </w:r>
          </w:p>
        </w:tc>
        <w:tc>
          <w:tcPr>
            <w:tcW w:w="992" w:type="dxa"/>
            <w:shd w:val="clear" w:color="auto" w:fill="B3DDF2" w:themeFill="background2" w:themeFillShade="E6"/>
            <w:noWrap/>
            <w:hideMark/>
          </w:tcPr>
          <w:p w14:paraId="270E7F6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114</w:t>
            </w:r>
          </w:p>
        </w:tc>
        <w:tc>
          <w:tcPr>
            <w:tcW w:w="1701" w:type="dxa"/>
            <w:noWrap/>
            <w:hideMark/>
          </w:tcPr>
          <w:p w14:paraId="723A708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79.7</w:t>
            </w:r>
          </w:p>
        </w:tc>
      </w:tr>
      <w:tr w:rsidR="00991F7C" w:rsidRPr="00400942" w14:paraId="6488FEF6" w14:textId="77777777" w:rsidTr="00E35223">
        <w:trPr>
          <w:trHeight w:val="300"/>
          <w:jc w:val="center"/>
        </w:trPr>
        <w:tc>
          <w:tcPr>
            <w:tcW w:w="1455" w:type="dxa"/>
            <w:noWrap/>
            <w:hideMark/>
          </w:tcPr>
          <w:p w14:paraId="448BDA8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23</w:t>
            </w:r>
          </w:p>
        </w:tc>
        <w:tc>
          <w:tcPr>
            <w:tcW w:w="1801" w:type="dxa"/>
            <w:noWrap/>
            <w:hideMark/>
          </w:tcPr>
          <w:p w14:paraId="444BA451"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IALOMIŢA</w:t>
            </w:r>
          </w:p>
        </w:tc>
        <w:tc>
          <w:tcPr>
            <w:tcW w:w="1275" w:type="dxa"/>
            <w:noWrap/>
            <w:hideMark/>
          </w:tcPr>
          <w:p w14:paraId="24EB9C8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97</w:t>
            </w:r>
          </w:p>
        </w:tc>
        <w:tc>
          <w:tcPr>
            <w:tcW w:w="851" w:type="dxa"/>
            <w:shd w:val="clear" w:color="auto" w:fill="C9FBED" w:themeFill="accent4" w:themeFillTint="33"/>
            <w:noWrap/>
            <w:hideMark/>
          </w:tcPr>
          <w:p w14:paraId="7DDFDBF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w:t>
            </w:r>
          </w:p>
        </w:tc>
        <w:tc>
          <w:tcPr>
            <w:tcW w:w="1559" w:type="dxa"/>
            <w:noWrap/>
            <w:hideMark/>
          </w:tcPr>
          <w:p w14:paraId="1006DAD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28.9</w:t>
            </w:r>
          </w:p>
        </w:tc>
        <w:tc>
          <w:tcPr>
            <w:tcW w:w="992" w:type="dxa"/>
            <w:shd w:val="clear" w:color="auto" w:fill="B3DDF2" w:themeFill="background2" w:themeFillShade="E6"/>
            <w:noWrap/>
            <w:hideMark/>
          </w:tcPr>
          <w:p w14:paraId="7207306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w:t>
            </w:r>
          </w:p>
        </w:tc>
        <w:tc>
          <w:tcPr>
            <w:tcW w:w="1701" w:type="dxa"/>
            <w:noWrap/>
            <w:hideMark/>
          </w:tcPr>
          <w:p w14:paraId="18D9547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71.1</w:t>
            </w:r>
          </w:p>
        </w:tc>
      </w:tr>
      <w:tr w:rsidR="00991F7C" w:rsidRPr="00400942" w14:paraId="2E2A0C5A" w14:textId="77777777" w:rsidTr="00E35223">
        <w:trPr>
          <w:trHeight w:val="300"/>
          <w:jc w:val="center"/>
        </w:trPr>
        <w:tc>
          <w:tcPr>
            <w:tcW w:w="1455" w:type="dxa"/>
            <w:noWrap/>
            <w:hideMark/>
          </w:tcPr>
          <w:p w14:paraId="76AA1EF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w:t>
            </w:r>
          </w:p>
        </w:tc>
        <w:tc>
          <w:tcPr>
            <w:tcW w:w="1801" w:type="dxa"/>
            <w:noWrap/>
            <w:hideMark/>
          </w:tcPr>
          <w:p w14:paraId="7774119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IAŞI</w:t>
            </w:r>
          </w:p>
        </w:tc>
        <w:tc>
          <w:tcPr>
            <w:tcW w:w="1275" w:type="dxa"/>
            <w:noWrap/>
            <w:hideMark/>
          </w:tcPr>
          <w:p w14:paraId="3AD4094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218</w:t>
            </w:r>
          </w:p>
        </w:tc>
        <w:tc>
          <w:tcPr>
            <w:tcW w:w="851" w:type="dxa"/>
            <w:shd w:val="clear" w:color="auto" w:fill="C9FBED" w:themeFill="accent4" w:themeFillTint="33"/>
            <w:noWrap/>
            <w:hideMark/>
          </w:tcPr>
          <w:p w14:paraId="7373C10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59</w:t>
            </w:r>
          </w:p>
        </w:tc>
        <w:tc>
          <w:tcPr>
            <w:tcW w:w="1559" w:type="dxa"/>
            <w:noWrap/>
            <w:hideMark/>
          </w:tcPr>
          <w:p w14:paraId="3AC10F2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27.1</w:t>
            </w:r>
          </w:p>
        </w:tc>
        <w:tc>
          <w:tcPr>
            <w:tcW w:w="992" w:type="dxa"/>
            <w:shd w:val="clear" w:color="auto" w:fill="B3DDF2" w:themeFill="background2" w:themeFillShade="E6"/>
            <w:noWrap/>
            <w:hideMark/>
          </w:tcPr>
          <w:p w14:paraId="1B6EE3F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159</w:t>
            </w:r>
          </w:p>
        </w:tc>
        <w:tc>
          <w:tcPr>
            <w:tcW w:w="1701" w:type="dxa"/>
            <w:noWrap/>
            <w:hideMark/>
          </w:tcPr>
          <w:p w14:paraId="082C7FA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72.9</w:t>
            </w:r>
          </w:p>
        </w:tc>
      </w:tr>
      <w:tr w:rsidR="00991F7C" w:rsidRPr="00400942" w14:paraId="1A70957A" w14:textId="77777777" w:rsidTr="00E35223">
        <w:trPr>
          <w:trHeight w:val="300"/>
          <w:jc w:val="center"/>
        </w:trPr>
        <w:tc>
          <w:tcPr>
            <w:tcW w:w="1455" w:type="dxa"/>
            <w:noWrap/>
            <w:hideMark/>
          </w:tcPr>
          <w:p w14:paraId="1E2894A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w:t>
            </w:r>
          </w:p>
        </w:tc>
        <w:tc>
          <w:tcPr>
            <w:tcW w:w="1801" w:type="dxa"/>
            <w:noWrap/>
            <w:hideMark/>
          </w:tcPr>
          <w:p w14:paraId="15DB170C"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ILFOV</w:t>
            </w:r>
          </w:p>
        </w:tc>
        <w:tc>
          <w:tcPr>
            <w:tcW w:w="1275" w:type="dxa"/>
            <w:noWrap/>
            <w:hideMark/>
          </w:tcPr>
          <w:p w14:paraId="110FD51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99</w:t>
            </w:r>
          </w:p>
        </w:tc>
        <w:tc>
          <w:tcPr>
            <w:tcW w:w="851" w:type="dxa"/>
            <w:shd w:val="clear" w:color="auto" w:fill="C9FBED" w:themeFill="accent4" w:themeFillTint="33"/>
            <w:noWrap/>
            <w:hideMark/>
          </w:tcPr>
          <w:p w14:paraId="276DBF6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w:t>
            </w:r>
          </w:p>
        </w:tc>
        <w:tc>
          <w:tcPr>
            <w:tcW w:w="1559" w:type="dxa"/>
            <w:noWrap/>
            <w:hideMark/>
          </w:tcPr>
          <w:p w14:paraId="3853835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33.3</w:t>
            </w:r>
          </w:p>
        </w:tc>
        <w:tc>
          <w:tcPr>
            <w:tcW w:w="992" w:type="dxa"/>
            <w:shd w:val="clear" w:color="auto" w:fill="B3DDF2" w:themeFill="background2" w:themeFillShade="E6"/>
            <w:noWrap/>
            <w:hideMark/>
          </w:tcPr>
          <w:p w14:paraId="76E1922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66</w:t>
            </w:r>
          </w:p>
        </w:tc>
        <w:tc>
          <w:tcPr>
            <w:tcW w:w="1701" w:type="dxa"/>
            <w:noWrap/>
            <w:hideMark/>
          </w:tcPr>
          <w:p w14:paraId="46B149F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66.7</w:t>
            </w:r>
          </w:p>
        </w:tc>
      </w:tr>
      <w:tr w:rsidR="00991F7C" w:rsidRPr="00400942" w14:paraId="12C7F90F" w14:textId="77777777" w:rsidTr="00E35223">
        <w:trPr>
          <w:trHeight w:val="300"/>
          <w:jc w:val="center"/>
        </w:trPr>
        <w:tc>
          <w:tcPr>
            <w:tcW w:w="1455" w:type="dxa"/>
            <w:noWrap/>
            <w:hideMark/>
          </w:tcPr>
          <w:p w14:paraId="6C233AF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26</w:t>
            </w:r>
          </w:p>
        </w:tc>
        <w:tc>
          <w:tcPr>
            <w:tcW w:w="1801" w:type="dxa"/>
            <w:noWrap/>
            <w:hideMark/>
          </w:tcPr>
          <w:p w14:paraId="1E9AFBAA"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MARAMUREŞ</w:t>
            </w:r>
          </w:p>
        </w:tc>
        <w:tc>
          <w:tcPr>
            <w:tcW w:w="1275" w:type="dxa"/>
            <w:noWrap/>
            <w:hideMark/>
          </w:tcPr>
          <w:p w14:paraId="3AB5770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125</w:t>
            </w:r>
          </w:p>
        </w:tc>
        <w:tc>
          <w:tcPr>
            <w:tcW w:w="851" w:type="dxa"/>
            <w:shd w:val="clear" w:color="auto" w:fill="C9FBED" w:themeFill="accent4" w:themeFillTint="33"/>
            <w:noWrap/>
            <w:hideMark/>
          </w:tcPr>
          <w:p w14:paraId="5EA54D2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32</w:t>
            </w:r>
          </w:p>
        </w:tc>
        <w:tc>
          <w:tcPr>
            <w:tcW w:w="1559" w:type="dxa"/>
            <w:noWrap/>
            <w:hideMark/>
          </w:tcPr>
          <w:p w14:paraId="068E58D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25.6</w:t>
            </w:r>
          </w:p>
        </w:tc>
        <w:tc>
          <w:tcPr>
            <w:tcW w:w="992" w:type="dxa"/>
            <w:shd w:val="clear" w:color="auto" w:fill="B3DDF2" w:themeFill="background2" w:themeFillShade="E6"/>
            <w:noWrap/>
            <w:hideMark/>
          </w:tcPr>
          <w:p w14:paraId="1DF3115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93</w:t>
            </w:r>
          </w:p>
        </w:tc>
        <w:tc>
          <w:tcPr>
            <w:tcW w:w="1701" w:type="dxa"/>
            <w:noWrap/>
            <w:hideMark/>
          </w:tcPr>
          <w:p w14:paraId="10EDEDC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74.4</w:t>
            </w:r>
          </w:p>
        </w:tc>
      </w:tr>
      <w:tr w:rsidR="00991F7C" w:rsidRPr="00400942" w14:paraId="664E80B3" w14:textId="77777777" w:rsidTr="00E35223">
        <w:trPr>
          <w:trHeight w:val="300"/>
          <w:jc w:val="center"/>
        </w:trPr>
        <w:tc>
          <w:tcPr>
            <w:tcW w:w="1455" w:type="dxa"/>
            <w:noWrap/>
            <w:hideMark/>
          </w:tcPr>
          <w:p w14:paraId="1CAA816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27</w:t>
            </w:r>
          </w:p>
        </w:tc>
        <w:tc>
          <w:tcPr>
            <w:tcW w:w="1801" w:type="dxa"/>
            <w:noWrap/>
            <w:hideMark/>
          </w:tcPr>
          <w:p w14:paraId="543314CC"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MEHEDINŢI</w:t>
            </w:r>
          </w:p>
        </w:tc>
        <w:tc>
          <w:tcPr>
            <w:tcW w:w="1275" w:type="dxa"/>
            <w:noWrap/>
            <w:hideMark/>
          </w:tcPr>
          <w:p w14:paraId="46B1C1C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130</w:t>
            </w:r>
          </w:p>
        </w:tc>
        <w:tc>
          <w:tcPr>
            <w:tcW w:w="851" w:type="dxa"/>
            <w:shd w:val="clear" w:color="auto" w:fill="C9FBED" w:themeFill="accent4" w:themeFillTint="33"/>
            <w:noWrap/>
            <w:hideMark/>
          </w:tcPr>
          <w:p w14:paraId="2C63F02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36</w:t>
            </w:r>
          </w:p>
        </w:tc>
        <w:tc>
          <w:tcPr>
            <w:tcW w:w="1559" w:type="dxa"/>
            <w:noWrap/>
            <w:hideMark/>
          </w:tcPr>
          <w:p w14:paraId="11018BA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27.7</w:t>
            </w:r>
          </w:p>
        </w:tc>
        <w:tc>
          <w:tcPr>
            <w:tcW w:w="992" w:type="dxa"/>
            <w:shd w:val="clear" w:color="auto" w:fill="B3DDF2" w:themeFill="background2" w:themeFillShade="E6"/>
            <w:noWrap/>
            <w:hideMark/>
          </w:tcPr>
          <w:p w14:paraId="0357139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94</w:t>
            </w:r>
          </w:p>
        </w:tc>
        <w:tc>
          <w:tcPr>
            <w:tcW w:w="1701" w:type="dxa"/>
            <w:noWrap/>
            <w:hideMark/>
          </w:tcPr>
          <w:p w14:paraId="3E97F2E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72.3</w:t>
            </w:r>
          </w:p>
        </w:tc>
      </w:tr>
      <w:tr w:rsidR="00991F7C" w:rsidRPr="00400942" w14:paraId="40EF3B36" w14:textId="77777777" w:rsidTr="00E35223">
        <w:trPr>
          <w:trHeight w:val="300"/>
          <w:jc w:val="center"/>
        </w:trPr>
        <w:tc>
          <w:tcPr>
            <w:tcW w:w="1455" w:type="dxa"/>
            <w:noWrap/>
            <w:hideMark/>
          </w:tcPr>
          <w:p w14:paraId="6CAC4BB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w:t>
            </w:r>
          </w:p>
        </w:tc>
        <w:tc>
          <w:tcPr>
            <w:tcW w:w="1801" w:type="dxa"/>
            <w:noWrap/>
            <w:hideMark/>
          </w:tcPr>
          <w:p w14:paraId="28E25D0A"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MUREŞ</w:t>
            </w:r>
          </w:p>
        </w:tc>
        <w:tc>
          <w:tcPr>
            <w:tcW w:w="1275" w:type="dxa"/>
            <w:noWrap/>
            <w:hideMark/>
          </w:tcPr>
          <w:p w14:paraId="0F18184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132</w:t>
            </w:r>
          </w:p>
        </w:tc>
        <w:tc>
          <w:tcPr>
            <w:tcW w:w="851" w:type="dxa"/>
            <w:shd w:val="clear" w:color="auto" w:fill="C9FBED" w:themeFill="accent4" w:themeFillTint="33"/>
            <w:noWrap/>
            <w:hideMark/>
          </w:tcPr>
          <w:p w14:paraId="2A685F3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34</w:t>
            </w:r>
          </w:p>
        </w:tc>
        <w:tc>
          <w:tcPr>
            <w:tcW w:w="1559" w:type="dxa"/>
            <w:noWrap/>
            <w:hideMark/>
          </w:tcPr>
          <w:p w14:paraId="0119B1C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25.8</w:t>
            </w:r>
          </w:p>
        </w:tc>
        <w:tc>
          <w:tcPr>
            <w:tcW w:w="992" w:type="dxa"/>
            <w:shd w:val="clear" w:color="auto" w:fill="B3DDF2" w:themeFill="background2" w:themeFillShade="E6"/>
            <w:noWrap/>
            <w:hideMark/>
          </w:tcPr>
          <w:p w14:paraId="51C4D46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98</w:t>
            </w:r>
          </w:p>
        </w:tc>
        <w:tc>
          <w:tcPr>
            <w:tcW w:w="1701" w:type="dxa"/>
            <w:noWrap/>
            <w:hideMark/>
          </w:tcPr>
          <w:p w14:paraId="0714B84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74.2</w:t>
            </w:r>
          </w:p>
        </w:tc>
      </w:tr>
      <w:tr w:rsidR="00991F7C" w:rsidRPr="00400942" w14:paraId="5AAC040E" w14:textId="77777777" w:rsidTr="00E35223">
        <w:trPr>
          <w:trHeight w:val="300"/>
          <w:jc w:val="center"/>
        </w:trPr>
        <w:tc>
          <w:tcPr>
            <w:tcW w:w="1455" w:type="dxa"/>
            <w:noWrap/>
            <w:hideMark/>
          </w:tcPr>
          <w:p w14:paraId="34BF6D4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w:t>
            </w:r>
          </w:p>
        </w:tc>
        <w:tc>
          <w:tcPr>
            <w:tcW w:w="1801" w:type="dxa"/>
            <w:noWrap/>
            <w:hideMark/>
          </w:tcPr>
          <w:p w14:paraId="2ECFC410"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NEAMŢ</w:t>
            </w:r>
          </w:p>
        </w:tc>
        <w:tc>
          <w:tcPr>
            <w:tcW w:w="1275" w:type="dxa"/>
            <w:noWrap/>
            <w:hideMark/>
          </w:tcPr>
          <w:p w14:paraId="73A1650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146</w:t>
            </w:r>
          </w:p>
        </w:tc>
        <w:tc>
          <w:tcPr>
            <w:tcW w:w="851" w:type="dxa"/>
            <w:shd w:val="clear" w:color="auto" w:fill="C9FBED" w:themeFill="accent4" w:themeFillTint="33"/>
            <w:noWrap/>
            <w:hideMark/>
          </w:tcPr>
          <w:p w14:paraId="11AE189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37</w:t>
            </w:r>
          </w:p>
        </w:tc>
        <w:tc>
          <w:tcPr>
            <w:tcW w:w="1559" w:type="dxa"/>
            <w:noWrap/>
            <w:hideMark/>
          </w:tcPr>
          <w:p w14:paraId="5EF0FD6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25.3</w:t>
            </w:r>
          </w:p>
        </w:tc>
        <w:tc>
          <w:tcPr>
            <w:tcW w:w="992" w:type="dxa"/>
            <w:shd w:val="clear" w:color="auto" w:fill="B3DDF2" w:themeFill="background2" w:themeFillShade="E6"/>
            <w:noWrap/>
            <w:hideMark/>
          </w:tcPr>
          <w:p w14:paraId="5E35BE3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109</w:t>
            </w:r>
          </w:p>
        </w:tc>
        <w:tc>
          <w:tcPr>
            <w:tcW w:w="1701" w:type="dxa"/>
            <w:noWrap/>
            <w:hideMark/>
          </w:tcPr>
          <w:p w14:paraId="4ECE47F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74.7</w:t>
            </w:r>
          </w:p>
        </w:tc>
      </w:tr>
      <w:tr w:rsidR="00991F7C" w:rsidRPr="00400942" w14:paraId="4610FF78" w14:textId="77777777" w:rsidTr="00E35223">
        <w:trPr>
          <w:trHeight w:val="300"/>
          <w:jc w:val="center"/>
        </w:trPr>
        <w:tc>
          <w:tcPr>
            <w:tcW w:w="1455" w:type="dxa"/>
            <w:noWrap/>
            <w:hideMark/>
          </w:tcPr>
          <w:p w14:paraId="14247CC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w:t>
            </w:r>
          </w:p>
        </w:tc>
        <w:tc>
          <w:tcPr>
            <w:tcW w:w="1801" w:type="dxa"/>
            <w:noWrap/>
            <w:hideMark/>
          </w:tcPr>
          <w:p w14:paraId="56D4BE01"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OLT</w:t>
            </w:r>
          </w:p>
        </w:tc>
        <w:tc>
          <w:tcPr>
            <w:tcW w:w="1275" w:type="dxa"/>
            <w:noWrap/>
            <w:hideMark/>
          </w:tcPr>
          <w:p w14:paraId="3A8A1E0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139</w:t>
            </w:r>
          </w:p>
        </w:tc>
        <w:tc>
          <w:tcPr>
            <w:tcW w:w="851" w:type="dxa"/>
            <w:shd w:val="clear" w:color="auto" w:fill="C9FBED" w:themeFill="accent4" w:themeFillTint="33"/>
            <w:noWrap/>
            <w:hideMark/>
          </w:tcPr>
          <w:p w14:paraId="5FAEE16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34</w:t>
            </w:r>
          </w:p>
        </w:tc>
        <w:tc>
          <w:tcPr>
            <w:tcW w:w="1559" w:type="dxa"/>
            <w:noWrap/>
            <w:hideMark/>
          </w:tcPr>
          <w:p w14:paraId="530B58E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24.5</w:t>
            </w:r>
          </w:p>
        </w:tc>
        <w:tc>
          <w:tcPr>
            <w:tcW w:w="992" w:type="dxa"/>
            <w:shd w:val="clear" w:color="auto" w:fill="B3DDF2" w:themeFill="background2" w:themeFillShade="E6"/>
            <w:noWrap/>
            <w:hideMark/>
          </w:tcPr>
          <w:p w14:paraId="755F9B1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105</w:t>
            </w:r>
          </w:p>
        </w:tc>
        <w:tc>
          <w:tcPr>
            <w:tcW w:w="1701" w:type="dxa"/>
            <w:noWrap/>
            <w:hideMark/>
          </w:tcPr>
          <w:p w14:paraId="6FCDD27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75.5</w:t>
            </w:r>
          </w:p>
        </w:tc>
      </w:tr>
      <w:tr w:rsidR="00991F7C" w:rsidRPr="00400942" w14:paraId="4F5ED5AA" w14:textId="77777777" w:rsidTr="00E35223">
        <w:trPr>
          <w:trHeight w:val="300"/>
          <w:jc w:val="center"/>
        </w:trPr>
        <w:tc>
          <w:tcPr>
            <w:tcW w:w="1455" w:type="dxa"/>
            <w:noWrap/>
            <w:hideMark/>
          </w:tcPr>
          <w:p w14:paraId="1525746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w:t>
            </w:r>
          </w:p>
        </w:tc>
        <w:tc>
          <w:tcPr>
            <w:tcW w:w="1801" w:type="dxa"/>
            <w:noWrap/>
            <w:hideMark/>
          </w:tcPr>
          <w:p w14:paraId="58EED2FA"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PRAHOVA</w:t>
            </w:r>
          </w:p>
        </w:tc>
        <w:tc>
          <w:tcPr>
            <w:tcW w:w="1275" w:type="dxa"/>
            <w:noWrap/>
            <w:hideMark/>
          </w:tcPr>
          <w:p w14:paraId="5D20B8E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199</w:t>
            </w:r>
          </w:p>
        </w:tc>
        <w:tc>
          <w:tcPr>
            <w:tcW w:w="851" w:type="dxa"/>
            <w:shd w:val="clear" w:color="auto" w:fill="C9FBED" w:themeFill="accent4" w:themeFillTint="33"/>
            <w:noWrap/>
            <w:hideMark/>
          </w:tcPr>
          <w:p w14:paraId="4B6362D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38</w:t>
            </w:r>
          </w:p>
        </w:tc>
        <w:tc>
          <w:tcPr>
            <w:tcW w:w="1559" w:type="dxa"/>
            <w:noWrap/>
            <w:hideMark/>
          </w:tcPr>
          <w:p w14:paraId="3ED2DC6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19.1</w:t>
            </w:r>
          </w:p>
        </w:tc>
        <w:tc>
          <w:tcPr>
            <w:tcW w:w="992" w:type="dxa"/>
            <w:shd w:val="clear" w:color="auto" w:fill="B3DDF2" w:themeFill="background2" w:themeFillShade="E6"/>
            <w:noWrap/>
            <w:hideMark/>
          </w:tcPr>
          <w:p w14:paraId="3A5DDAD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161</w:t>
            </w:r>
          </w:p>
        </w:tc>
        <w:tc>
          <w:tcPr>
            <w:tcW w:w="1701" w:type="dxa"/>
            <w:noWrap/>
            <w:hideMark/>
          </w:tcPr>
          <w:p w14:paraId="3DA072B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80.9</w:t>
            </w:r>
          </w:p>
        </w:tc>
      </w:tr>
      <w:tr w:rsidR="00991F7C" w:rsidRPr="00400942" w14:paraId="33EC397F" w14:textId="77777777" w:rsidTr="00E35223">
        <w:trPr>
          <w:trHeight w:val="300"/>
          <w:jc w:val="center"/>
        </w:trPr>
        <w:tc>
          <w:tcPr>
            <w:tcW w:w="1455" w:type="dxa"/>
            <w:noWrap/>
            <w:hideMark/>
          </w:tcPr>
          <w:p w14:paraId="0437B12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32</w:t>
            </w:r>
          </w:p>
        </w:tc>
        <w:tc>
          <w:tcPr>
            <w:tcW w:w="1801" w:type="dxa"/>
            <w:noWrap/>
            <w:hideMark/>
          </w:tcPr>
          <w:p w14:paraId="6793E93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SATU MARE</w:t>
            </w:r>
          </w:p>
        </w:tc>
        <w:tc>
          <w:tcPr>
            <w:tcW w:w="1275" w:type="dxa"/>
            <w:noWrap/>
            <w:hideMark/>
          </w:tcPr>
          <w:p w14:paraId="3066470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107</w:t>
            </w:r>
          </w:p>
        </w:tc>
        <w:tc>
          <w:tcPr>
            <w:tcW w:w="851" w:type="dxa"/>
            <w:shd w:val="clear" w:color="auto" w:fill="C9FBED" w:themeFill="accent4" w:themeFillTint="33"/>
            <w:noWrap/>
            <w:hideMark/>
          </w:tcPr>
          <w:p w14:paraId="5EBFE14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35</w:t>
            </w:r>
          </w:p>
        </w:tc>
        <w:tc>
          <w:tcPr>
            <w:tcW w:w="1559" w:type="dxa"/>
            <w:noWrap/>
            <w:hideMark/>
          </w:tcPr>
          <w:p w14:paraId="02319BA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32.7</w:t>
            </w:r>
          </w:p>
        </w:tc>
        <w:tc>
          <w:tcPr>
            <w:tcW w:w="992" w:type="dxa"/>
            <w:shd w:val="clear" w:color="auto" w:fill="B3DDF2" w:themeFill="background2" w:themeFillShade="E6"/>
            <w:noWrap/>
            <w:hideMark/>
          </w:tcPr>
          <w:p w14:paraId="442C7CF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72</w:t>
            </w:r>
          </w:p>
        </w:tc>
        <w:tc>
          <w:tcPr>
            <w:tcW w:w="1701" w:type="dxa"/>
            <w:noWrap/>
            <w:hideMark/>
          </w:tcPr>
          <w:p w14:paraId="79C2741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67.3</w:t>
            </w:r>
          </w:p>
        </w:tc>
      </w:tr>
      <w:tr w:rsidR="00991F7C" w:rsidRPr="00400942" w14:paraId="75F1E860" w14:textId="77777777" w:rsidTr="00E35223">
        <w:trPr>
          <w:trHeight w:val="300"/>
          <w:jc w:val="center"/>
        </w:trPr>
        <w:tc>
          <w:tcPr>
            <w:tcW w:w="1455" w:type="dxa"/>
            <w:noWrap/>
            <w:hideMark/>
          </w:tcPr>
          <w:p w14:paraId="08669E5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w:t>
            </w:r>
          </w:p>
        </w:tc>
        <w:tc>
          <w:tcPr>
            <w:tcW w:w="1801" w:type="dxa"/>
            <w:noWrap/>
            <w:hideMark/>
          </w:tcPr>
          <w:p w14:paraId="63D479D1"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SĂLAJ</w:t>
            </w:r>
          </w:p>
        </w:tc>
        <w:tc>
          <w:tcPr>
            <w:tcW w:w="1275" w:type="dxa"/>
            <w:noWrap/>
            <w:hideMark/>
          </w:tcPr>
          <w:p w14:paraId="6952327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78</w:t>
            </w:r>
          </w:p>
        </w:tc>
        <w:tc>
          <w:tcPr>
            <w:tcW w:w="851" w:type="dxa"/>
            <w:shd w:val="clear" w:color="auto" w:fill="C9FBED" w:themeFill="accent4" w:themeFillTint="33"/>
            <w:noWrap/>
            <w:hideMark/>
          </w:tcPr>
          <w:p w14:paraId="1166325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20</w:t>
            </w:r>
          </w:p>
        </w:tc>
        <w:tc>
          <w:tcPr>
            <w:tcW w:w="1559" w:type="dxa"/>
            <w:noWrap/>
            <w:hideMark/>
          </w:tcPr>
          <w:p w14:paraId="18A698F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25.6</w:t>
            </w:r>
          </w:p>
        </w:tc>
        <w:tc>
          <w:tcPr>
            <w:tcW w:w="992" w:type="dxa"/>
            <w:shd w:val="clear" w:color="auto" w:fill="B3DDF2" w:themeFill="background2" w:themeFillShade="E6"/>
            <w:noWrap/>
            <w:hideMark/>
          </w:tcPr>
          <w:p w14:paraId="4A46EF4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58</w:t>
            </w:r>
          </w:p>
        </w:tc>
        <w:tc>
          <w:tcPr>
            <w:tcW w:w="1701" w:type="dxa"/>
            <w:noWrap/>
            <w:hideMark/>
          </w:tcPr>
          <w:p w14:paraId="1E5675C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74.4</w:t>
            </w:r>
          </w:p>
        </w:tc>
      </w:tr>
      <w:tr w:rsidR="00991F7C" w:rsidRPr="00400942" w14:paraId="1217A385" w14:textId="77777777" w:rsidTr="00E35223">
        <w:trPr>
          <w:trHeight w:val="300"/>
          <w:jc w:val="center"/>
        </w:trPr>
        <w:tc>
          <w:tcPr>
            <w:tcW w:w="1455" w:type="dxa"/>
            <w:noWrap/>
            <w:hideMark/>
          </w:tcPr>
          <w:p w14:paraId="5C6C9FD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34</w:t>
            </w:r>
          </w:p>
        </w:tc>
        <w:tc>
          <w:tcPr>
            <w:tcW w:w="1801" w:type="dxa"/>
            <w:noWrap/>
            <w:hideMark/>
          </w:tcPr>
          <w:p w14:paraId="4E3CC369"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SIBIU</w:t>
            </w:r>
          </w:p>
        </w:tc>
        <w:tc>
          <w:tcPr>
            <w:tcW w:w="1275" w:type="dxa"/>
            <w:noWrap/>
            <w:hideMark/>
          </w:tcPr>
          <w:p w14:paraId="0C2177D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141</w:t>
            </w:r>
          </w:p>
        </w:tc>
        <w:tc>
          <w:tcPr>
            <w:tcW w:w="851" w:type="dxa"/>
            <w:shd w:val="clear" w:color="auto" w:fill="C9FBED" w:themeFill="accent4" w:themeFillTint="33"/>
            <w:noWrap/>
            <w:hideMark/>
          </w:tcPr>
          <w:p w14:paraId="7AFF9E7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40</w:t>
            </w:r>
          </w:p>
        </w:tc>
        <w:tc>
          <w:tcPr>
            <w:tcW w:w="1559" w:type="dxa"/>
            <w:noWrap/>
            <w:hideMark/>
          </w:tcPr>
          <w:p w14:paraId="3B6F24E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28.4</w:t>
            </w:r>
          </w:p>
        </w:tc>
        <w:tc>
          <w:tcPr>
            <w:tcW w:w="992" w:type="dxa"/>
            <w:shd w:val="clear" w:color="auto" w:fill="B3DDF2" w:themeFill="background2" w:themeFillShade="E6"/>
            <w:noWrap/>
            <w:hideMark/>
          </w:tcPr>
          <w:p w14:paraId="31E6AA1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101</w:t>
            </w:r>
          </w:p>
        </w:tc>
        <w:tc>
          <w:tcPr>
            <w:tcW w:w="1701" w:type="dxa"/>
            <w:noWrap/>
            <w:hideMark/>
          </w:tcPr>
          <w:p w14:paraId="791768A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71.6</w:t>
            </w:r>
          </w:p>
        </w:tc>
      </w:tr>
      <w:tr w:rsidR="00991F7C" w:rsidRPr="00400942" w14:paraId="60F9DA3C" w14:textId="77777777" w:rsidTr="00E35223">
        <w:trPr>
          <w:trHeight w:val="300"/>
          <w:jc w:val="center"/>
        </w:trPr>
        <w:tc>
          <w:tcPr>
            <w:tcW w:w="1455" w:type="dxa"/>
            <w:noWrap/>
            <w:hideMark/>
          </w:tcPr>
          <w:p w14:paraId="2FE8E3B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35</w:t>
            </w:r>
          </w:p>
        </w:tc>
        <w:tc>
          <w:tcPr>
            <w:tcW w:w="1801" w:type="dxa"/>
            <w:noWrap/>
            <w:hideMark/>
          </w:tcPr>
          <w:p w14:paraId="1475628A"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SUCEAVA</w:t>
            </w:r>
          </w:p>
        </w:tc>
        <w:tc>
          <w:tcPr>
            <w:tcW w:w="1275" w:type="dxa"/>
            <w:noWrap/>
            <w:hideMark/>
          </w:tcPr>
          <w:p w14:paraId="7652074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180</w:t>
            </w:r>
          </w:p>
        </w:tc>
        <w:tc>
          <w:tcPr>
            <w:tcW w:w="851" w:type="dxa"/>
            <w:shd w:val="clear" w:color="auto" w:fill="C9FBED" w:themeFill="accent4" w:themeFillTint="33"/>
            <w:noWrap/>
            <w:hideMark/>
          </w:tcPr>
          <w:p w14:paraId="43EECD2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44</w:t>
            </w:r>
          </w:p>
        </w:tc>
        <w:tc>
          <w:tcPr>
            <w:tcW w:w="1559" w:type="dxa"/>
            <w:noWrap/>
            <w:hideMark/>
          </w:tcPr>
          <w:p w14:paraId="3B41CD7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24.4</w:t>
            </w:r>
          </w:p>
        </w:tc>
        <w:tc>
          <w:tcPr>
            <w:tcW w:w="992" w:type="dxa"/>
            <w:shd w:val="clear" w:color="auto" w:fill="B3DDF2" w:themeFill="background2" w:themeFillShade="E6"/>
            <w:noWrap/>
            <w:hideMark/>
          </w:tcPr>
          <w:p w14:paraId="6673A50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136</w:t>
            </w:r>
          </w:p>
        </w:tc>
        <w:tc>
          <w:tcPr>
            <w:tcW w:w="1701" w:type="dxa"/>
            <w:noWrap/>
            <w:hideMark/>
          </w:tcPr>
          <w:p w14:paraId="7D8E8E6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75.6</w:t>
            </w:r>
          </w:p>
        </w:tc>
      </w:tr>
      <w:tr w:rsidR="00991F7C" w:rsidRPr="00400942" w14:paraId="129F15AA" w14:textId="77777777" w:rsidTr="00E35223">
        <w:trPr>
          <w:trHeight w:val="300"/>
          <w:jc w:val="center"/>
        </w:trPr>
        <w:tc>
          <w:tcPr>
            <w:tcW w:w="1455" w:type="dxa"/>
            <w:noWrap/>
            <w:hideMark/>
          </w:tcPr>
          <w:p w14:paraId="6C36215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36</w:t>
            </w:r>
          </w:p>
        </w:tc>
        <w:tc>
          <w:tcPr>
            <w:tcW w:w="1801" w:type="dxa"/>
            <w:noWrap/>
            <w:hideMark/>
          </w:tcPr>
          <w:p w14:paraId="73A8DB04"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TELEORMAN</w:t>
            </w:r>
          </w:p>
        </w:tc>
        <w:tc>
          <w:tcPr>
            <w:tcW w:w="1275" w:type="dxa"/>
            <w:noWrap/>
            <w:hideMark/>
          </w:tcPr>
          <w:p w14:paraId="2FE72A7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117</w:t>
            </w:r>
          </w:p>
        </w:tc>
        <w:tc>
          <w:tcPr>
            <w:tcW w:w="851" w:type="dxa"/>
            <w:shd w:val="clear" w:color="auto" w:fill="C9FBED" w:themeFill="accent4" w:themeFillTint="33"/>
            <w:noWrap/>
            <w:hideMark/>
          </w:tcPr>
          <w:p w14:paraId="525483A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35</w:t>
            </w:r>
          </w:p>
        </w:tc>
        <w:tc>
          <w:tcPr>
            <w:tcW w:w="1559" w:type="dxa"/>
            <w:noWrap/>
            <w:hideMark/>
          </w:tcPr>
          <w:p w14:paraId="0F4C4E0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29.9</w:t>
            </w:r>
          </w:p>
        </w:tc>
        <w:tc>
          <w:tcPr>
            <w:tcW w:w="992" w:type="dxa"/>
            <w:shd w:val="clear" w:color="auto" w:fill="B3DDF2" w:themeFill="background2" w:themeFillShade="E6"/>
            <w:noWrap/>
            <w:hideMark/>
          </w:tcPr>
          <w:p w14:paraId="7D5A35A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82</w:t>
            </w:r>
          </w:p>
        </w:tc>
        <w:tc>
          <w:tcPr>
            <w:tcW w:w="1701" w:type="dxa"/>
            <w:noWrap/>
            <w:hideMark/>
          </w:tcPr>
          <w:p w14:paraId="08C898E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70.1</w:t>
            </w:r>
          </w:p>
        </w:tc>
      </w:tr>
      <w:tr w:rsidR="00991F7C" w:rsidRPr="00400942" w14:paraId="44C67747" w14:textId="77777777" w:rsidTr="00E35223">
        <w:trPr>
          <w:trHeight w:val="300"/>
          <w:jc w:val="center"/>
        </w:trPr>
        <w:tc>
          <w:tcPr>
            <w:tcW w:w="1455" w:type="dxa"/>
            <w:noWrap/>
            <w:hideMark/>
          </w:tcPr>
          <w:p w14:paraId="7C0EC74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37</w:t>
            </w:r>
          </w:p>
        </w:tc>
        <w:tc>
          <w:tcPr>
            <w:tcW w:w="1801" w:type="dxa"/>
            <w:noWrap/>
            <w:hideMark/>
          </w:tcPr>
          <w:p w14:paraId="5DFF517F"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TIMIŞ</w:t>
            </w:r>
          </w:p>
        </w:tc>
        <w:tc>
          <w:tcPr>
            <w:tcW w:w="1275" w:type="dxa"/>
            <w:noWrap/>
            <w:hideMark/>
          </w:tcPr>
          <w:p w14:paraId="26E64E3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241</w:t>
            </w:r>
          </w:p>
        </w:tc>
        <w:tc>
          <w:tcPr>
            <w:tcW w:w="851" w:type="dxa"/>
            <w:shd w:val="clear" w:color="auto" w:fill="C9FBED" w:themeFill="accent4" w:themeFillTint="33"/>
            <w:noWrap/>
            <w:hideMark/>
          </w:tcPr>
          <w:p w14:paraId="6C53DFC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73</w:t>
            </w:r>
          </w:p>
        </w:tc>
        <w:tc>
          <w:tcPr>
            <w:tcW w:w="1559" w:type="dxa"/>
            <w:noWrap/>
            <w:hideMark/>
          </w:tcPr>
          <w:p w14:paraId="68BCFE4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30.3</w:t>
            </w:r>
          </w:p>
        </w:tc>
        <w:tc>
          <w:tcPr>
            <w:tcW w:w="992" w:type="dxa"/>
            <w:shd w:val="clear" w:color="auto" w:fill="B3DDF2" w:themeFill="background2" w:themeFillShade="E6"/>
            <w:noWrap/>
            <w:hideMark/>
          </w:tcPr>
          <w:p w14:paraId="3572F48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168</w:t>
            </w:r>
          </w:p>
        </w:tc>
        <w:tc>
          <w:tcPr>
            <w:tcW w:w="1701" w:type="dxa"/>
            <w:noWrap/>
            <w:hideMark/>
          </w:tcPr>
          <w:p w14:paraId="161BD4F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69.7</w:t>
            </w:r>
          </w:p>
        </w:tc>
      </w:tr>
      <w:tr w:rsidR="00991F7C" w:rsidRPr="00400942" w14:paraId="639C514E" w14:textId="77777777" w:rsidTr="00E35223">
        <w:trPr>
          <w:trHeight w:val="300"/>
          <w:jc w:val="center"/>
        </w:trPr>
        <w:tc>
          <w:tcPr>
            <w:tcW w:w="1455" w:type="dxa"/>
            <w:noWrap/>
            <w:hideMark/>
          </w:tcPr>
          <w:p w14:paraId="0CDAAD5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38</w:t>
            </w:r>
          </w:p>
        </w:tc>
        <w:tc>
          <w:tcPr>
            <w:tcW w:w="1801" w:type="dxa"/>
            <w:noWrap/>
            <w:hideMark/>
          </w:tcPr>
          <w:p w14:paraId="3C37E40D"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TULCEA</w:t>
            </w:r>
          </w:p>
        </w:tc>
        <w:tc>
          <w:tcPr>
            <w:tcW w:w="1275" w:type="dxa"/>
            <w:noWrap/>
            <w:hideMark/>
          </w:tcPr>
          <w:p w14:paraId="4734A89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89</w:t>
            </w:r>
          </w:p>
        </w:tc>
        <w:tc>
          <w:tcPr>
            <w:tcW w:w="851" w:type="dxa"/>
            <w:shd w:val="clear" w:color="auto" w:fill="C9FBED" w:themeFill="accent4" w:themeFillTint="33"/>
            <w:noWrap/>
            <w:hideMark/>
          </w:tcPr>
          <w:p w14:paraId="4A34182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w:t>
            </w:r>
          </w:p>
        </w:tc>
        <w:tc>
          <w:tcPr>
            <w:tcW w:w="1559" w:type="dxa"/>
            <w:noWrap/>
            <w:hideMark/>
          </w:tcPr>
          <w:p w14:paraId="4B8F303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31.5</w:t>
            </w:r>
          </w:p>
        </w:tc>
        <w:tc>
          <w:tcPr>
            <w:tcW w:w="992" w:type="dxa"/>
            <w:shd w:val="clear" w:color="auto" w:fill="B3DDF2" w:themeFill="background2" w:themeFillShade="E6"/>
            <w:noWrap/>
            <w:hideMark/>
          </w:tcPr>
          <w:p w14:paraId="4F3A641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61</w:t>
            </w:r>
          </w:p>
        </w:tc>
        <w:tc>
          <w:tcPr>
            <w:tcW w:w="1701" w:type="dxa"/>
            <w:noWrap/>
            <w:hideMark/>
          </w:tcPr>
          <w:p w14:paraId="0E1F58B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68.5</w:t>
            </w:r>
          </w:p>
        </w:tc>
      </w:tr>
      <w:tr w:rsidR="00991F7C" w:rsidRPr="00400942" w14:paraId="33F0C6EF" w14:textId="77777777" w:rsidTr="00E35223">
        <w:trPr>
          <w:trHeight w:val="300"/>
          <w:jc w:val="center"/>
        </w:trPr>
        <w:tc>
          <w:tcPr>
            <w:tcW w:w="1455" w:type="dxa"/>
            <w:noWrap/>
            <w:hideMark/>
          </w:tcPr>
          <w:p w14:paraId="7EE806D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39</w:t>
            </w:r>
          </w:p>
        </w:tc>
        <w:tc>
          <w:tcPr>
            <w:tcW w:w="1801" w:type="dxa"/>
            <w:noWrap/>
            <w:hideMark/>
          </w:tcPr>
          <w:p w14:paraId="265B0FFE"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VASLUI</w:t>
            </w:r>
          </w:p>
        </w:tc>
        <w:tc>
          <w:tcPr>
            <w:tcW w:w="1275" w:type="dxa"/>
            <w:noWrap/>
            <w:hideMark/>
          </w:tcPr>
          <w:p w14:paraId="0E814B6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140</w:t>
            </w:r>
          </w:p>
        </w:tc>
        <w:tc>
          <w:tcPr>
            <w:tcW w:w="851" w:type="dxa"/>
            <w:shd w:val="clear" w:color="auto" w:fill="C9FBED" w:themeFill="accent4" w:themeFillTint="33"/>
            <w:noWrap/>
            <w:hideMark/>
          </w:tcPr>
          <w:p w14:paraId="113791BB"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40</w:t>
            </w:r>
          </w:p>
        </w:tc>
        <w:tc>
          <w:tcPr>
            <w:tcW w:w="1559" w:type="dxa"/>
            <w:noWrap/>
            <w:hideMark/>
          </w:tcPr>
          <w:p w14:paraId="1BDE7373"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28.6</w:t>
            </w:r>
          </w:p>
        </w:tc>
        <w:tc>
          <w:tcPr>
            <w:tcW w:w="992" w:type="dxa"/>
            <w:shd w:val="clear" w:color="auto" w:fill="B3DDF2" w:themeFill="background2" w:themeFillShade="E6"/>
            <w:noWrap/>
            <w:hideMark/>
          </w:tcPr>
          <w:p w14:paraId="3FFFC55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100</w:t>
            </w:r>
          </w:p>
        </w:tc>
        <w:tc>
          <w:tcPr>
            <w:tcW w:w="1701" w:type="dxa"/>
            <w:noWrap/>
            <w:hideMark/>
          </w:tcPr>
          <w:p w14:paraId="5241734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71.4</w:t>
            </w:r>
          </w:p>
        </w:tc>
      </w:tr>
      <w:tr w:rsidR="00991F7C" w:rsidRPr="00400942" w14:paraId="521157F8" w14:textId="77777777" w:rsidTr="00E35223">
        <w:trPr>
          <w:trHeight w:val="300"/>
          <w:jc w:val="center"/>
        </w:trPr>
        <w:tc>
          <w:tcPr>
            <w:tcW w:w="1455" w:type="dxa"/>
            <w:noWrap/>
            <w:hideMark/>
          </w:tcPr>
          <w:p w14:paraId="370C8BA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40</w:t>
            </w:r>
          </w:p>
        </w:tc>
        <w:tc>
          <w:tcPr>
            <w:tcW w:w="1801" w:type="dxa"/>
            <w:noWrap/>
            <w:hideMark/>
          </w:tcPr>
          <w:p w14:paraId="775559EE"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VÂLCEA</w:t>
            </w:r>
          </w:p>
        </w:tc>
        <w:tc>
          <w:tcPr>
            <w:tcW w:w="1275" w:type="dxa"/>
            <w:noWrap/>
            <w:hideMark/>
          </w:tcPr>
          <w:p w14:paraId="2067F36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137</w:t>
            </w:r>
          </w:p>
        </w:tc>
        <w:tc>
          <w:tcPr>
            <w:tcW w:w="851" w:type="dxa"/>
            <w:shd w:val="clear" w:color="auto" w:fill="C9FBED" w:themeFill="accent4" w:themeFillTint="33"/>
            <w:noWrap/>
            <w:hideMark/>
          </w:tcPr>
          <w:p w14:paraId="4EF083B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w:t>
            </w:r>
          </w:p>
        </w:tc>
        <w:tc>
          <w:tcPr>
            <w:tcW w:w="1559" w:type="dxa"/>
            <w:noWrap/>
            <w:hideMark/>
          </w:tcPr>
          <w:p w14:paraId="7BF9D52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24.1</w:t>
            </w:r>
          </w:p>
        </w:tc>
        <w:tc>
          <w:tcPr>
            <w:tcW w:w="992" w:type="dxa"/>
            <w:shd w:val="clear" w:color="auto" w:fill="B3DDF2" w:themeFill="background2" w:themeFillShade="E6"/>
            <w:noWrap/>
            <w:hideMark/>
          </w:tcPr>
          <w:p w14:paraId="3A73128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104</w:t>
            </w:r>
          </w:p>
        </w:tc>
        <w:tc>
          <w:tcPr>
            <w:tcW w:w="1701" w:type="dxa"/>
            <w:noWrap/>
            <w:hideMark/>
          </w:tcPr>
          <w:p w14:paraId="6B9BC63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75.9</w:t>
            </w:r>
          </w:p>
        </w:tc>
      </w:tr>
      <w:tr w:rsidR="00991F7C" w:rsidRPr="00400942" w14:paraId="118538E9" w14:textId="77777777" w:rsidTr="00E35223">
        <w:trPr>
          <w:trHeight w:val="300"/>
          <w:jc w:val="center"/>
        </w:trPr>
        <w:tc>
          <w:tcPr>
            <w:tcW w:w="1455" w:type="dxa"/>
            <w:noWrap/>
            <w:hideMark/>
          </w:tcPr>
          <w:p w14:paraId="7E68B34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41</w:t>
            </w:r>
          </w:p>
        </w:tc>
        <w:tc>
          <w:tcPr>
            <w:tcW w:w="1801" w:type="dxa"/>
            <w:noWrap/>
            <w:hideMark/>
          </w:tcPr>
          <w:p w14:paraId="11B3E553"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VRANCEA</w:t>
            </w:r>
          </w:p>
        </w:tc>
        <w:tc>
          <w:tcPr>
            <w:tcW w:w="1275" w:type="dxa"/>
            <w:noWrap/>
            <w:hideMark/>
          </w:tcPr>
          <w:p w14:paraId="3D714BF0"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129</w:t>
            </w:r>
          </w:p>
        </w:tc>
        <w:tc>
          <w:tcPr>
            <w:tcW w:w="851" w:type="dxa"/>
            <w:shd w:val="clear" w:color="auto" w:fill="C9FBED" w:themeFill="accent4" w:themeFillTint="33"/>
            <w:noWrap/>
            <w:hideMark/>
          </w:tcPr>
          <w:p w14:paraId="3E7B052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38</w:t>
            </w:r>
          </w:p>
        </w:tc>
        <w:tc>
          <w:tcPr>
            <w:tcW w:w="1559" w:type="dxa"/>
            <w:noWrap/>
            <w:hideMark/>
          </w:tcPr>
          <w:p w14:paraId="1081E0F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29.5</w:t>
            </w:r>
          </w:p>
        </w:tc>
        <w:tc>
          <w:tcPr>
            <w:tcW w:w="992" w:type="dxa"/>
            <w:shd w:val="clear" w:color="auto" w:fill="B3DDF2" w:themeFill="background2" w:themeFillShade="E6"/>
            <w:noWrap/>
            <w:hideMark/>
          </w:tcPr>
          <w:p w14:paraId="61A0533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91</w:t>
            </w:r>
          </w:p>
        </w:tc>
        <w:tc>
          <w:tcPr>
            <w:tcW w:w="1701" w:type="dxa"/>
            <w:noWrap/>
            <w:hideMark/>
          </w:tcPr>
          <w:p w14:paraId="5EA5965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70.5</w:t>
            </w:r>
          </w:p>
        </w:tc>
      </w:tr>
      <w:tr w:rsidR="00991F7C" w:rsidRPr="00400942" w14:paraId="361673DD" w14:textId="77777777" w:rsidTr="00E35223">
        <w:trPr>
          <w:trHeight w:val="300"/>
          <w:jc w:val="center"/>
        </w:trPr>
        <w:tc>
          <w:tcPr>
            <w:tcW w:w="1455" w:type="dxa"/>
            <w:noWrap/>
            <w:hideMark/>
          </w:tcPr>
          <w:p w14:paraId="3EE50A0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42</w:t>
            </w:r>
          </w:p>
        </w:tc>
        <w:tc>
          <w:tcPr>
            <w:tcW w:w="1801" w:type="dxa"/>
            <w:noWrap/>
            <w:hideMark/>
          </w:tcPr>
          <w:p w14:paraId="73BF7288"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MUNICIPIUL BUCUREŞTI</w:t>
            </w:r>
          </w:p>
        </w:tc>
        <w:tc>
          <w:tcPr>
            <w:tcW w:w="1275" w:type="dxa"/>
            <w:noWrap/>
            <w:hideMark/>
          </w:tcPr>
          <w:p w14:paraId="1299B522"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505</w:t>
            </w:r>
          </w:p>
        </w:tc>
        <w:tc>
          <w:tcPr>
            <w:tcW w:w="851" w:type="dxa"/>
            <w:shd w:val="clear" w:color="auto" w:fill="C9FBED" w:themeFill="accent4" w:themeFillTint="33"/>
            <w:noWrap/>
            <w:hideMark/>
          </w:tcPr>
          <w:p w14:paraId="2DC6983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172</w:t>
            </w:r>
          </w:p>
        </w:tc>
        <w:tc>
          <w:tcPr>
            <w:tcW w:w="1559" w:type="dxa"/>
            <w:noWrap/>
            <w:hideMark/>
          </w:tcPr>
          <w:p w14:paraId="36CA5F08"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34.1</w:t>
            </w:r>
          </w:p>
        </w:tc>
        <w:tc>
          <w:tcPr>
            <w:tcW w:w="992" w:type="dxa"/>
            <w:shd w:val="clear" w:color="auto" w:fill="B3DDF2" w:themeFill="background2" w:themeFillShade="E6"/>
            <w:noWrap/>
            <w:hideMark/>
          </w:tcPr>
          <w:p w14:paraId="0CAC82B6"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333</w:t>
            </w:r>
          </w:p>
        </w:tc>
        <w:tc>
          <w:tcPr>
            <w:tcW w:w="1701" w:type="dxa"/>
            <w:noWrap/>
            <w:hideMark/>
          </w:tcPr>
          <w:p w14:paraId="511F3A8F"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65.9</w:t>
            </w:r>
          </w:p>
        </w:tc>
      </w:tr>
      <w:tr w:rsidR="00991F7C" w:rsidRPr="00400942" w14:paraId="195E0E1C" w14:textId="77777777" w:rsidTr="00E35223">
        <w:trPr>
          <w:trHeight w:val="300"/>
          <w:jc w:val="center"/>
        </w:trPr>
        <w:tc>
          <w:tcPr>
            <w:tcW w:w="1455" w:type="dxa"/>
            <w:noWrap/>
            <w:hideMark/>
          </w:tcPr>
          <w:p w14:paraId="1667BF0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43</w:t>
            </w:r>
          </w:p>
        </w:tc>
        <w:tc>
          <w:tcPr>
            <w:tcW w:w="1801" w:type="dxa"/>
            <w:noWrap/>
            <w:hideMark/>
          </w:tcPr>
          <w:p w14:paraId="2519206E"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Diaspora</w:t>
            </w:r>
          </w:p>
        </w:tc>
        <w:tc>
          <w:tcPr>
            <w:tcW w:w="1275" w:type="dxa"/>
            <w:noWrap/>
            <w:hideMark/>
          </w:tcPr>
          <w:p w14:paraId="4FFDD31C"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79</w:t>
            </w:r>
          </w:p>
        </w:tc>
        <w:tc>
          <w:tcPr>
            <w:tcW w:w="851" w:type="dxa"/>
            <w:shd w:val="clear" w:color="auto" w:fill="C9FBED" w:themeFill="accent4" w:themeFillTint="33"/>
            <w:noWrap/>
            <w:hideMark/>
          </w:tcPr>
          <w:p w14:paraId="5798A70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24</w:t>
            </w:r>
          </w:p>
        </w:tc>
        <w:tc>
          <w:tcPr>
            <w:tcW w:w="1559" w:type="dxa"/>
            <w:noWrap/>
            <w:hideMark/>
          </w:tcPr>
          <w:p w14:paraId="164C6075"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30.4</w:t>
            </w:r>
          </w:p>
        </w:tc>
        <w:tc>
          <w:tcPr>
            <w:tcW w:w="992" w:type="dxa"/>
            <w:shd w:val="clear" w:color="auto" w:fill="B3DDF2" w:themeFill="background2" w:themeFillShade="E6"/>
            <w:noWrap/>
            <w:hideMark/>
          </w:tcPr>
          <w:p w14:paraId="0B1D22BA"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55</w:t>
            </w:r>
          </w:p>
        </w:tc>
        <w:tc>
          <w:tcPr>
            <w:tcW w:w="1701" w:type="dxa"/>
            <w:noWrap/>
            <w:hideMark/>
          </w:tcPr>
          <w:p w14:paraId="77C9F237"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69.6</w:t>
            </w:r>
          </w:p>
        </w:tc>
      </w:tr>
      <w:tr w:rsidR="00991F7C" w:rsidRPr="00400942" w14:paraId="2A47FD57" w14:textId="77777777" w:rsidTr="00E35223">
        <w:trPr>
          <w:trHeight w:val="300"/>
          <w:jc w:val="center"/>
        </w:trPr>
        <w:tc>
          <w:tcPr>
            <w:tcW w:w="1455" w:type="dxa"/>
            <w:noWrap/>
            <w:hideMark/>
          </w:tcPr>
          <w:p w14:paraId="485011D4"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99</w:t>
            </w:r>
          </w:p>
        </w:tc>
        <w:tc>
          <w:tcPr>
            <w:tcW w:w="1801" w:type="dxa"/>
            <w:noWrap/>
            <w:hideMark/>
          </w:tcPr>
          <w:p w14:paraId="42C8BAB2" w14:textId="77777777" w:rsidR="00991F7C" w:rsidRPr="00400942" w:rsidRDefault="00991F7C" w:rsidP="00400942">
            <w:pPr>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BEC</w:t>
            </w:r>
          </w:p>
        </w:tc>
        <w:tc>
          <w:tcPr>
            <w:tcW w:w="1275" w:type="dxa"/>
            <w:noWrap/>
            <w:hideMark/>
          </w:tcPr>
          <w:p w14:paraId="29AF1FD9"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49</w:t>
            </w:r>
          </w:p>
        </w:tc>
        <w:tc>
          <w:tcPr>
            <w:tcW w:w="851" w:type="dxa"/>
            <w:shd w:val="clear" w:color="auto" w:fill="C9FBED" w:themeFill="accent4" w:themeFillTint="33"/>
            <w:noWrap/>
            <w:hideMark/>
          </w:tcPr>
          <w:p w14:paraId="3E6591D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16</w:t>
            </w:r>
          </w:p>
        </w:tc>
        <w:tc>
          <w:tcPr>
            <w:tcW w:w="1559" w:type="dxa"/>
            <w:noWrap/>
            <w:hideMark/>
          </w:tcPr>
          <w:p w14:paraId="59999071"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32.7</w:t>
            </w:r>
          </w:p>
        </w:tc>
        <w:tc>
          <w:tcPr>
            <w:tcW w:w="992" w:type="dxa"/>
            <w:shd w:val="clear" w:color="auto" w:fill="B3DDF2" w:themeFill="background2" w:themeFillShade="E6"/>
            <w:noWrap/>
            <w:hideMark/>
          </w:tcPr>
          <w:p w14:paraId="734731FD"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33</w:t>
            </w:r>
          </w:p>
        </w:tc>
        <w:tc>
          <w:tcPr>
            <w:tcW w:w="1701" w:type="dxa"/>
            <w:noWrap/>
            <w:hideMark/>
          </w:tcPr>
          <w:p w14:paraId="0D55A92E" w14:textId="77777777" w:rsidR="00991F7C" w:rsidRPr="00400942" w:rsidRDefault="00991F7C" w:rsidP="00400942">
            <w:pPr>
              <w:jc w:val="right"/>
              <w:rPr>
                <w:rFonts w:ascii="Times New Roman" w:eastAsia="Times New Roman" w:hAnsi="Times New Roman" w:cs="Times New Roman"/>
                <w:color w:val="000000"/>
                <w:sz w:val="20"/>
                <w:szCs w:val="20"/>
              </w:rPr>
            </w:pPr>
            <w:r w:rsidRPr="00400942">
              <w:rPr>
                <w:rFonts w:ascii="Times New Roman" w:eastAsia="Times New Roman" w:hAnsi="Times New Roman" w:cs="Times New Roman"/>
                <w:color w:val="000000"/>
                <w:sz w:val="20"/>
                <w:szCs w:val="20"/>
              </w:rPr>
              <w:t>67.3</w:t>
            </w:r>
          </w:p>
        </w:tc>
      </w:tr>
      <w:tr w:rsidR="00991F7C" w:rsidRPr="00400942" w14:paraId="495B4B35" w14:textId="77777777" w:rsidTr="00E35223">
        <w:trPr>
          <w:trHeight w:val="300"/>
          <w:jc w:val="center"/>
        </w:trPr>
        <w:tc>
          <w:tcPr>
            <w:tcW w:w="1455" w:type="dxa"/>
            <w:noWrap/>
            <w:hideMark/>
          </w:tcPr>
          <w:p w14:paraId="26CEABDA" w14:textId="77777777" w:rsidR="00991F7C" w:rsidRPr="00400942" w:rsidRDefault="00991F7C" w:rsidP="00400942">
            <w:pP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 </w:t>
            </w:r>
          </w:p>
        </w:tc>
        <w:tc>
          <w:tcPr>
            <w:tcW w:w="1801" w:type="dxa"/>
            <w:noWrap/>
            <w:hideMark/>
          </w:tcPr>
          <w:p w14:paraId="61A39B57" w14:textId="77777777" w:rsidR="00991F7C" w:rsidRPr="00400942" w:rsidRDefault="00991F7C" w:rsidP="00400942">
            <w:pPr>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TOTAL</w:t>
            </w:r>
          </w:p>
        </w:tc>
        <w:tc>
          <w:tcPr>
            <w:tcW w:w="1275" w:type="dxa"/>
            <w:noWrap/>
            <w:hideMark/>
          </w:tcPr>
          <w:p w14:paraId="5C8B4DF1" w14:textId="77777777" w:rsidR="00991F7C" w:rsidRPr="00400942" w:rsidRDefault="00991F7C" w:rsidP="00400942">
            <w:pPr>
              <w:jc w:val="right"/>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6476</w:t>
            </w:r>
          </w:p>
        </w:tc>
        <w:tc>
          <w:tcPr>
            <w:tcW w:w="851" w:type="dxa"/>
            <w:shd w:val="clear" w:color="auto" w:fill="C9FBED" w:themeFill="accent4" w:themeFillTint="33"/>
            <w:noWrap/>
            <w:hideMark/>
          </w:tcPr>
          <w:p w14:paraId="673A019F" w14:textId="77777777" w:rsidR="00991F7C" w:rsidRPr="00400942" w:rsidRDefault="00991F7C" w:rsidP="00400942">
            <w:pPr>
              <w:jc w:val="right"/>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1797</w:t>
            </w:r>
          </w:p>
        </w:tc>
        <w:tc>
          <w:tcPr>
            <w:tcW w:w="1559" w:type="dxa"/>
            <w:noWrap/>
            <w:hideMark/>
          </w:tcPr>
          <w:p w14:paraId="375D2042" w14:textId="77777777" w:rsidR="00991F7C" w:rsidRPr="00400942" w:rsidRDefault="00991F7C" w:rsidP="00400942">
            <w:pPr>
              <w:jc w:val="right"/>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27.7</w:t>
            </w:r>
          </w:p>
        </w:tc>
        <w:tc>
          <w:tcPr>
            <w:tcW w:w="992" w:type="dxa"/>
            <w:shd w:val="clear" w:color="auto" w:fill="B3DDF2" w:themeFill="background2" w:themeFillShade="E6"/>
            <w:noWrap/>
            <w:hideMark/>
          </w:tcPr>
          <w:p w14:paraId="0AAB423F" w14:textId="77777777" w:rsidR="00991F7C" w:rsidRPr="00400942" w:rsidRDefault="00991F7C" w:rsidP="00400942">
            <w:pPr>
              <w:jc w:val="right"/>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4679</w:t>
            </w:r>
          </w:p>
        </w:tc>
        <w:tc>
          <w:tcPr>
            <w:tcW w:w="1701" w:type="dxa"/>
            <w:noWrap/>
            <w:hideMark/>
          </w:tcPr>
          <w:p w14:paraId="67191C30" w14:textId="77777777" w:rsidR="00991F7C" w:rsidRPr="00400942" w:rsidRDefault="00991F7C" w:rsidP="00400942">
            <w:pPr>
              <w:jc w:val="right"/>
              <w:rPr>
                <w:rFonts w:ascii="Times New Roman" w:eastAsia="Times New Roman" w:hAnsi="Times New Roman" w:cs="Times New Roman"/>
                <w:b/>
                <w:bCs/>
                <w:color w:val="000000"/>
                <w:sz w:val="20"/>
                <w:szCs w:val="20"/>
              </w:rPr>
            </w:pPr>
            <w:r w:rsidRPr="00400942">
              <w:rPr>
                <w:rFonts w:ascii="Times New Roman" w:eastAsia="Times New Roman" w:hAnsi="Times New Roman" w:cs="Times New Roman"/>
                <w:b/>
                <w:bCs/>
                <w:color w:val="000000"/>
                <w:sz w:val="20"/>
                <w:szCs w:val="20"/>
              </w:rPr>
              <w:t>72.3</w:t>
            </w:r>
          </w:p>
        </w:tc>
      </w:tr>
    </w:tbl>
    <w:p w14:paraId="4E610E10" w14:textId="77777777" w:rsidR="00991F7C" w:rsidRDefault="00991F7C" w:rsidP="00991F7C"/>
    <w:p w14:paraId="25F15F53" w14:textId="1E1E10EA" w:rsidR="001B4B17" w:rsidRDefault="001B4B17">
      <w:pPr>
        <w:rPr>
          <w:rFonts w:ascii="Times New Roman" w:hAnsi="Times New Roman" w:cs="Times New Roman"/>
          <w:sz w:val="23"/>
          <w:szCs w:val="23"/>
          <w:lang w:val="ro-RO"/>
        </w:rPr>
      </w:pPr>
      <w:r>
        <w:rPr>
          <w:rFonts w:ascii="Times New Roman" w:hAnsi="Times New Roman" w:cs="Times New Roman"/>
          <w:sz w:val="23"/>
          <w:szCs w:val="23"/>
          <w:lang w:val="ro-RO"/>
        </w:rPr>
        <w:br w:type="page"/>
      </w:r>
    </w:p>
    <w:tbl>
      <w:tblPr>
        <w:tblStyle w:val="TableGridLight1"/>
        <w:tblW w:w="10060" w:type="dxa"/>
        <w:tblLook w:val="04A0" w:firstRow="1" w:lastRow="0" w:firstColumn="1" w:lastColumn="0" w:noHBand="0" w:noVBand="1"/>
      </w:tblPr>
      <w:tblGrid>
        <w:gridCol w:w="6091"/>
        <w:gridCol w:w="850"/>
        <w:gridCol w:w="851"/>
        <w:gridCol w:w="708"/>
        <w:gridCol w:w="851"/>
        <w:gridCol w:w="709"/>
      </w:tblGrid>
      <w:tr w:rsidR="001B4B17" w:rsidRPr="001B4B17" w14:paraId="274DD439" w14:textId="77777777" w:rsidTr="001B4B17">
        <w:trPr>
          <w:trHeight w:val="375"/>
        </w:trPr>
        <w:tc>
          <w:tcPr>
            <w:tcW w:w="10060" w:type="dxa"/>
            <w:gridSpan w:val="6"/>
            <w:hideMark/>
          </w:tcPr>
          <w:p w14:paraId="22F4E04E" w14:textId="07FFA9E7" w:rsidR="001B4B17" w:rsidRPr="001B4B17" w:rsidRDefault="001B4B17" w:rsidP="001B4B17">
            <w:pPr>
              <w:jc w:val="center"/>
              <w:rPr>
                <w:rFonts w:ascii="Times New Roman" w:eastAsia="Times New Roman" w:hAnsi="Times New Roman" w:cs="Times New Roman"/>
                <w:b/>
                <w:color w:val="000000"/>
                <w:sz w:val="20"/>
                <w:szCs w:val="20"/>
              </w:rPr>
            </w:pPr>
            <w:r w:rsidRPr="001B4B17">
              <w:rPr>
                <w:rFonts w:ascii="Times New Roman" w:eastAsia="Times New Roman" w:hAnsi="Times New Roman" w:cs="Times New Roman"/>
                <w:b/>
                <w:color w:val="000000"/>
                <w:sz w:val="20"/>
                <w:szCs w:val="20"/>
              </w:rPr>
              <w:lastRenderedPageBreak/>
              <w:t>Numărul de candidaţi înregistrat la nivel naţional pe formaţiuni politice şi sexe</w:t>
            </w:r>
          </w:p>
        </w:tc>
      </w:tr>
      <w:tr w:rsidR="001B4B17" w:rsidRPr="001B4B17" w14:paraId="032CAFCC" w14:textId="77777777" w:rsidTr="001B4B17">
        <w:trPr>
          <w:trHeight w:val="300"/>
        </w:trPr>
        <w:tc>
          <w:tcPr>
            <w:tcW w:w="6091" w:type="dxa"/>
            <w:vMerge w:val="restart"/>
            <w:noWrap/>
            <w:hideMark/>
          </w:tcPr>
          <w:p w14:paraId="5DF30009" w14:textId="6C689694" w:rsidR="001B4B17" w:rsidRPr="001B4B17" w:rsidRDefault="001B4B17" w:rsidP="001B4B17">
            <w:pP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Denumire formaţiune politică</w:t>
            </w:r>
          </w:p>
        </w:tc>
        <w:tc>
          <w:tcPr>
            <w:tcW w:w="850" w:type="dxa"/>
            <w:vMerge w:val="restart"/>
            <w:noWrap/>
            <w:hideMark/>
          </w:tcPr>
          <w:p w14:paraId="4E553D39" w14:textId="6C0AB74A"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Total</w:t>
            </w:r>
          </w:p>
        </w:tc>
        <w:tc>
          <w:tcPr>
            <w:tcW w:w="1559" w:type="dxa"/>
            <w:gridSpan w:val="2"/>
            <w:noWrap/>
            <w:hideMark/>
          </w:tcPr>
          <w:p w14:paraId="371AA4DA" w14:textId="4B9CD4E0"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Femei</w:t>
            </w:r>
          </w:p>
        </w:tc>
        <w:tc>
          <w:tcPr>
            <w:tcW w:w="1560" w:type="dxa"/>
            <w:gridSpan w:val="2"/>
            <w:noWrap/>
            <w:hideMark/>
          </w:tcPr>
          <w:p w14:paraId="1432FD50" w14:textId="32A55534"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Bărbaţi</w:t>
            </w:r>
          </w:p>
        </w:tc>
      </w:tr>
      <w:tr w:rsidR="001B4B17" w:rsidRPr="001B4B17" w14:paraId="470C402B" w14:textId="77777777" w:rsidTr="004E676A">
        <w:trPr>
          <w:trHeight w:val="300"/>
        </w:trPr>
        <w:tc>
          <w:tcPr>
            <w:tcW w:w="6091" w:type="dxa"/>
            <w:vMerge/>
            <w:hideMark/>
          </w:tcPr>
          <w:p w14:paraId="6460CE65" w14:textId="77777777" w:rsidR="001B4B17" w:rsidRPr="001B4B17" w:rsidRDefault="001B4B17" w:rsidP="001B4B17">
            <w:pPr>
              <w:rPr>
                <w:rFonts w:ascii="Times New Roman" w:eastAsia="Times New Roman" w:hAnsi="Times New Roman" w:cs="Times New Roman"/>
                <w:b/>
                <w:bCs/>
                <w:color w:val="000000"/>
                <w:sz w:val="20"/>
                <w:szCs w:val="20"/>
              </w:rPr>
            </w:pPr>
          </w:p>
        </w:tc>
        <w:tc>
          <w:tcPr>
            <w:tcW w:w="850" w:type="dxa"/>
            <w:vMerge/>
            <w:hideMark/>
          </w:tcPr>
          <w:p w14:paraId="70DAD5C1" w14:textId="77777777" w:rsidR="001B4B17" w:rsidRPr="001B4B17" w:rsidRDefault="001B4B17" w:rsidP="001B4B17">
            <w:pPr>
              <w:rPr>
                <w:rFonts w:ascii="Times New Roman" w:eastAsia="Times New Roman" w:hAnsi="Times New Roman" w:cs="Times New Roman"/>
                <w:b/>
                <w:bCs/>
                <w:color w:val="000000"/>
                <w:sz w:val="20"/>
                <w:szCs w:val="20"/>
              </w:rPr>
            </w:pPr>
          </w:p>
        </w:tc>
        <w:tc>
          <w:tcPr>
            <w:tcW w:w="851" w:type="dxa"/>
            <w:noWrap/>
            <w:hideMark/>
          </w:tcPr>
          <w:p w14:paraId="16472E86" w14:textId="3F82F4C3"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Număr</w:t>
            </w:r>
          </w:p>
        </w:tc>
        <w:tc>
          <w:tcPr>
            <w:tcW w:w="708" w:type="dxa"/>
            <w:shd w:val="clear" w:color="auto" w:fill="C9F9FC" w:themeFill="accent3" w:themeFillTint="33"/>
            <w:noWrap/>
            <w:hideMark/>
          </w:tcPr>
          <w:p w14:paraId="43D08340" w14:textId="79529296"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w:t>
            </w:r>
          </w:p>
        </w:tc>
        <w:tc>
          <w:tcPr>
            <w:tcW w:w="851" w:type="dxa"/>
            <w:noWrap/>
            <w:hideMark/>
          </w:tcPr>
          <w:p w14:paraId="31480D69" w14:textId="508F7D31"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Număr</w:t>
            </w:r>
          </w:p>
        </w:tc>
        <w:tc>
          <w:tcPr>
            <w:tcW w:w="709" w:type="dxa"/>
            <w:shd w:val="clear" w:color="auto" w:fill="DBEFF9" w:themeFill="background2"/>
            <w:noWrap/>
            <w:hideMark/>
          </w:tcPr>
          <w:p w14:paraId="343742D9" w14:textId="23068788"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w:t>
            </w:r>
          </w:p>
        </w:tc>
      </w:tr>
      <w:tr w:rsidR="001B4B17" w:rsidRPr="001B4B17" w14:paraId="7E4AA5A8" w14:textId="77777777" w:rsidTr="004E676A">
        <w:trPr>
          <w:trHeight w:val="300"/>
        </w:trPr>
        <w:tc>
          <w:tcPr>
            <w:tcW w:w="6091" w:type="dxa"/>
            <w:noWrap/>
            <w:hideMark/>
          </w:tcPr>
          <w:p w14:paraId="3C069A72"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NAȚIONAL LIBERAL (PNL) </w:t>
            </w:r>
          </w:p>
        </w:tc>
        <w:tc>
          <w:tcPr>
            <w:tcW w:w="850" w:type="dxa"/>
            <w:noWrap/>
            <w:hideMark/>
          </w:tcPr>
          <w:p w14:paraId="645FE5AC"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633</w:t>
            </w:r>
          </w:p>
        </w:tc>
        <w:tc>
          <w:tcPr>
            <w:tcW w:w="851" w:type="dxa"/>
            <w:noWrap/>
            <w:hideMark/>
          </w:tcPr>
          <w:p w14:paraId="4DFAE4A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160</w:t>
            </w:r>
          </w:p>
        </w:tc>
        <w:tc>
          <w:tcPr>
            <w:tcW w:w="708" w:type="dxa"/>
            <w:shd w:val="clear" w:color="auto" w:fill="C9F9FC" w:themeFill="accent3" w:themeFillTint="33"/>
            <w:noWrap/>
            <w:hideMark/>
          </w:tcPr>
          <w:p w14:paraId="2D22CD7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25.3</w:t>
            </w:r>
          </w:p>
        </w:tc>
        <w:tc>
          <w:tcPr>
            <w:tcW w:w="851" w:type="dxa"/>
            <w:noWrap/>
            <w:hideMark/>
          </w:tcPr>
          <w:p w14:paraId="2B30E5D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473</w:t>
            </w:r>
          </w:p>
        </w:tc>
        <w:tc>
          <w:tcPr>
            <w:tcW w:w="709" w:type="dxa"/>
            <w:shd w:val="clear" w:color="auto" w:fill="DBEFF9" w:themeFill="background2"/>
            <w:noWrap/>
            <w:hideMark/>
          </w:tcPr>
          <w:p w14:paraId="0DEDFE8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74.7</w:t>
            </w:r>
          </w:p>
        </w:tc>
      </w:tr>
      <w:tr w:rsidR="001B4B17" w:rsidRPr="001B4B17" w14:paraId="28A55D82" w14:textId="77777777" w:rsidTr="004E676A">
        <w:trPr>
          <w:trHeight w:val="300"/>
        </w:trPr>
        <w:tc>
          <w:tcPr>
            <w:tcW w:w="6091" w:type="dxa"/>
            <w:noWrap/>
            <w:hideMark/>
          </w:tcPr>
          <w:p w14:paraId="10C220B6"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POLONEZILOR DIN ROMÂNIA (DOM POLSKI) </w:t>
            </w:r>
          </w:p>
        </w:tc>
        <w:tc>
          <w:tcPr>
            <w:tcW w:w="850" w:type="dxa"/>
            <w:noWrap/>
            <w:hideMark/>
          </w:tcPr>
          <w:p w14:paraId="026D9134"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851" w:type="dxa"/>
            <w:noWrap/>
            <w:hideMark/>
          </w:tcPr>
          <w:p w14:paraId="40683C6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8" w:type="dxa"/>
            <w:shd w:val="clear" w:color="auto" w:fill="C9F9FC" w:themeFill="accent3" w:themeFillTint="33"/>
            <w:noWrap/>
            <w:hideMark/>
          </w:tcPr>
          <w:p w14:paraId="79E1097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c>
          <w:tcPr>
            <w:tcW w:w="851" w:type="dxa"/>
            <w:noWrap/>
            <w:hideMark/>
          </w:tcPr>
          <w:p w14:paraId="4934FBD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10AF1AD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r>
      <w:tr w:rsidR="001B4B17" w:rsidRPr="001B4B17" w14:paraId="705EFC7C" w14:textId="77777777" w:rsidTr="004E676A">
        <w:trPr>
          <w:trHeight w:val="300"/>
        </w:trPr>
        <w:tc>
          <w:tcPr>
            <w:tcW w:w="6091" w:type="dxa"/>
            <w:noWrap/>
            <w:hideMark/>
          </w:tcPr>
          <w:p w14:paraId="6B010EEE"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”BLOCUL UNITĂȚII NAȚIONALE” (BUN) </w:t>
            </w:r>
          </w:p>
        </w:tc>
        <w:tc>
          <w:tcPr>
            <w:tcW w:w="850" w:type="dxa"/>
            <w:noWrap/>
            <w:hideMark/>
          </w:tcPr>
          <w:p w14:paraId="22A69DF9"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29</w:t>
            </w:r>
          </w:p>
        </w:tc>
        <w:tc>
          <w:tcPr>
            <w:tcW w:w="851" w:type="dxa"/>
            <w:noWrap/>
            <w:hideMark/>
          </w:tcPr>
          <w:p w14:paraId="6D07274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9</w:t>
            </w:r>
          </w:p>
        </w:tc>
        <w:tc>
          <w:tcPr>
            <w:tcW w:w="708" w:type="dxa"/>
            <w:shd w:val="clear" w:color="auto" w:fill="C9F9FC" w:themeFill="accent3" w:themeFillTint="33"/>
            <w:noWrap/>
            <w:hideMark/>
          </w:tcPr>
          <w:p w14:paraId="467BD0F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31</w:t>
            </w:r>
          </w:p>
        </w:tc>
        <w:tc>
          <w:tcPr>
            <w:tcW w:w="851" w:type="dxa"/>
            <w:noWrap/>
            <w:hideMark/>
          </w:tcPr>
          <w:p w14:paraId="170CC13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20</w:t>
            </w:r>
          </w:p>
        </w:tc>
        <w:tc>
          <w:tcPr>
            <w:tcW w:w="709" w:type="dxa"/>
            <w:shd w:val="clear" w:color="auto" w:fill="DBEFF9" w:themeFill="background2"/>
            <w:noWrap/>
            <w:hideMark/>
          </w:tcPr>
          <w:p w14:paraId="5F5C3B6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69</w:t>
            </w:r>
          </w:p>
        </w:tc>
      </w:tr>
      <w:tr w:rsidR="001B4B17" w:rsidRPr="001B4B17" w14:paraId="45A4E41B" w14:textId="77777777" w:rsidTr="004E676A">
        <w:trPr>
          <w:trHeight w:val="300"/>
        </w:trPr>
        <w:tc>
          <w:tcPr>
            <w:tcW w:w="6091" w:type="dxa"/>
            <w:noWrap/>
            <w:hideMark/>
          </w:tcPr>
          <w:p w14:paraId="070911BE"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ALIANȚA NOASTRĂ ROMÂNIA (ANR)</w:t>
            </w:r>
          </w:p>
        </w:tc>
        <w:tc>
          <w:tcPr>
            <w:tcW w:w="850" w:type="dxa"/>
            <w:noWrap/>
            <w:hideMark/>
          </w:tcPr>
          <w:p w14:paraId="01FA60B2"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591</w:t>
            </w:r>
          </w:p>
        </w:tc>
        <w:tc>
          <w:tcPr>
            <w:tcW w:w="851" w:type="dxa"/>
            <w:noWrap/>
            <w:hideMark/>
          </w:tcPr>
          <w:p w14:paraId="7D5C48C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176</w:t>
            </w:r>
          </w:p>
        </w:tc>
        <w:tc>
          <w:tcPr>
            <w:tcW w:w="708" w:type="dxa"/>
            <w:shd w:val="clear" w:color="auto" w:fill="C9F9FC" w:themeFill="accent3" w:themeFillTint="33"/>
            <w:noWrap/>
            <w:hideMark/>
          </w:tcPr>
          <w:p w14:paraId="586007E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29.8</w:t>
            </w:r>
          </w:p>
        </w:tc>
        <w:tc>
          <w:tcPr>
            <w:tcW w:w="851" w:type="dxa"/>
            <w:noWrap/>
            <w:hideMark/>
          </w:tcPr>
          <w:p w14:paraId="771B259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415</w:t>
            </w:r>
          </w:p>
        </w:tc>
        <w:tc>
          <w:tcPr>
            <w:tcW w:w="709" w:type="dxa"/>
            <w:shd w:val="clear" w:color="auto" w:fill="DBEFF9" w:themeFill="background2"/>
            <w:noWrap/>
            <w:hideMark/>
          </w:tcPr>
          <w:p w14:paraId="677D1BE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70.2</w:t>
            </w:r>
          </w:p>
        </w:tc>
      </w:tr>
      <w:tr w:rsidR="001B4B17" w:rsidRPr="001B4B17" w14:paraId="738E280C" w14:textId="77777777" w:rsidTr="004E676A">
        <w:trPr>
          <w:trHeight w:val="300"/>
        </w:trPr>
        <w:tc>
          <w:tcPr>
            <w:tcW w:w="6091" w:type="dxa"/>
            <w:noWrap/>
            <w:hideMark/>
          </w:tcPr>
          <w:p w14:paraId="61CFC290"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UNIUNEA SALVAȚI ROMÂNIA (USR)</w:t>
            </w:r>
          </w:p>
        </w:tc>
        <w:tc>
          <w:tcPr>
            <w:tcW w:w="850" w:type="dxa"/>
            <w:noWrap/>
            <w:hideMark/>
          </w:tcPr>
          <w:p w14:paraId="7A67F795"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482</w:t>
            </w:r>
          </w:p>
        </w:tc>
        <w:tc>
          <w:tcPr>
            <w:tcW w:w="851" w:type="dxa"/>
            <w:noWrap/>
            <w:hideMark/>
          </w:tcPr>
          <w:p w14:paraId="0192173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122</w:t>
            </w:r>
          </w:p>
        </w:tc>
        <w:tc>
          <w:tcPr>
            <w:tcW w:w="708" w:type="dxa"/>
            <w:shd w:val="clear" w:color="auto" w:fill="C9F9FC" w:themeFill="accent3" w:themeFillTint="33"/>
            <w:noWrap/>
            <w:hideMark/>
          </w:tcPr>
          <w:p w14:paraId="5C90D3F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25.3</w:t>
            </w:r>
          </w:p>
        </w:tc>
        <w:tc>
          <w:tcPr>
            <w:tcW w:w="851" w:type="dxa"/>
            <w:noWrap/>
            <w:hideMark/>
          </w:tcPr>
          <w:p w14:paraId="3B20C62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360</w:t>
            </w:r>
          </w:p>
        </w:tc>
        <w:tc>
          <w:tcPr>
            <w:tcW w:w="709" w:type="dxa"/>
            <w:shd w:val="clear" w:color="auto" w:fill="DBEFF9" w:themeFill="background2"/>
            <w:noWrap/>
            <w:hideMark/>
          </w:tcPr>
          <w:p w14:paraId="735DE10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74.7</w:t>
            </w:r>
          </w:p>
        </w:tc>
      </w:tr>
      <w:tr w:rsidR="001B4B17" w:rsidRPr="001B4B17" w14:paraId="6435563E" w14:textId="77777777" w:rsidTr="004E676A">
        <w:trPr>
          <w:trHeight w:val="300"/>
        </w:trPr>
        <w:tc>
          <w:tcPr>
            <w:tcW w:w="6091" w:type="dxa"/>
            <w:noWrap/>
            <w:hideMark/>
          </w:tcPr>
          <w:p w14:paraId="2FA34D38"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PARTIDUL NOUA ROMÂNIE (PNR)</w:t>
            </w:r>
          </w:p>
        </w:tc>
        <w:tc>
          <w:tcPr>
            <w:tcW w:w="850" w:type="dxa"/>
            <w:noWrap/>
            <w:hideMark/>
          </w:tcPr>
          <w:p w14:paraId="26D636BC"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36</w:t>
            </w:r>
          </w:p>
        </w:tc>
        <w:tc>
          <w:tcPr>
            <w:tcW w:w="851" w:type="dxa"/>
            <w:noWrap/>
            <w:hideMark/>
          </w:tcPr>
          <w:p w14:paraId="02FE988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13</w:t>
            </w:r>
          </w:p>
        </w:tc>
        <w:tc>
          <w:tcPr>
            <w:tcW w:w="708" w:type="dxa"/>
            <w:shd w:val="clear" w:color="auto" w:fill="C9F9FC" w:themeFill="accent3" w:themeFillTint="33"/>
            <w:noWrap/>
            <w:hideMark/>
          </w:tcPr>
          <w:p w14:paraId="7C2E186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36.1</w:t>
            </w:r>
          </w:p>
        </w:tc>
        <w:tc>
          <w:tcPr>
            <w:tcW w:w="851" w:type="dxa"/>
            <w:noWrap/>
            <w:hideMark/>
          </w:tcPr>
          <w:p w14:paraId="0F6C264F"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23</w:t>
            </w:r>
          </w:p>
        </w:tc>
        <w:tc>
          <w:tcPr>
            <w:tcW w:w="709" w:type="dxa"/>
            <w:shd w:val="clear" w:color="auto" w:fill="DBEFF9" w:themeFill="background2"/>
            <w:noWrap/>
            <w:hideMark/>
          </w:tcPr>
          <w:p w14:paraId="43064FEF"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63.9</w:t>
            </w:r>
          </w:p>
        </w:tc>
      </w:tr>
      <w:tr w:rsidR="001B4B17" w:rsidRPr="001B4B17" w14:paraId="22B671E8" w14:textId="77777777" w:rsidTr="004E676A">
        <w:trPr>
          <w:trHeight w:val="300"/>
        </w:trPr>
        <w:tc>
          <w:tcPr>
            <w:tcW w:w="6091" w:type="dxa"/>
            <w:noWrap/>
            <w:hideMark/>
          </w:tcPr>
          <w:p w14:paraId="6D3A813B"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UNIUNEA ARMENILOR DIN ROMÂNIA (UAR)</w:t>
            </w:r>
          </w:p>
        </w:tc>
        <w:tc>
          <w:tcPr>
            <w:tcW w:w="850" w:type="dxa"/>
            <w:noWrap/>
            <w:hideMark/>
          </w:tcPr>
          <w:p w14:paraId="787CA62C"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w:t>
            </w:r>
          </w:p>
        </w:tc>
        <w:tc>
          <w:tcPr>
            <w:tcW w:w="851" w:type="dxa"/>
            <w:noWrap/>
            <w:hideMark/>
          </w:tcPr>
          <w:p w14:paraId="60FFDBFF"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52A7A2C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16.7</w:t>
            </w:r>
          </w:p>
        </w:tc>
        <w:tc>
          <w:tcPr>
            <w:tcW w:w="851" w:type="dxa"/>
            <w:noWrap/>
            <w:hideMark/>
          </w:tcPr>
          <w:p w14:paraId="041C574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w:t>
            </w:r>
          </w:p>
        </w:tc>
        <w:tc>
          <w:tcPr>
            <w:tcW w:w="709" w:type="dxa"/>
            <w:shd w:val="clear" w:color="auto" w:fill="DBEFF9" w:themeFill="background2"/>
            <w:noWrap/>
            <w:hideMark/>
          </w:tcPr>
          <w:p w14:paraId="4E4E08D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83.3</w:t>
            </w:r>
          </w:p>
        </w:tc>
      </w:tr>
      <w:tr w:rsidR="001B4B17" w:rsidRPr="001B4B17" w14:paraId="0307CE26" w14:textId="77777777" w:rsidTr="004E676A">
        <w:trPr>
          <w:trHeight w:val="300"/>
        </w:trPr>
        <w:tc>
          <w:tcPr>
            <w:tcW w:w="6091" w:type="dxa"/>
            <w:noWrap/>
            <w:hideMark/>
          </w:tcPr>
          <w:p w14:paraId="4C3C9B89"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COMUNITATEA RUȘILOR LIPOVENI DIN ROMÂNIA ((CRLR))</w:t>
            </w:r>
          </w:p>
        </w:tc>
        <w:tc>
          <w:tcPr>
            <w:tcW w:w="850" w:type="dxa"/>
            <w:noWrap/>
            <w:hideMark/>
          </w:tcPr>
          <w:p w14:paraId="4C27B0D5"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w:t>
            </w:r>
          </w:p>
        </w:tc>
        <w:tc>
          <w:tcPr>
            <w:tcW w:w="851" w:type="dxa"/>
            <w:noWrap/>
            <w:hideMark/>
          </w:tcPr>
          <w:p w14:paraId="29B7C1F5"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0998A10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20</w:t>
            </w:r>
          </w:p>
        </w:tc>
        <w:tc>
          <w:tcPr>
            <w:tcW w:w="851" w:type="dxa"/>
            <w:noWrap/>
            <w:hideMark/>
          </w:tcPr>
          <w:p w14:paraId="3F667F4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w:t>
            </w:r>
          </w:p>
        </w:tc>
        <w:tc>
          <w:tcPr>
            <w:tcW w:w="709" w:type="dxa"/>
            <w:shd w:val="clear" w:color="auto" w:fill="DBEFF9" w:themeFill="background2"/>
            <w:noWrap/>
            <w:hideMark/>
          </w:tcPr>
          <w:p w14:paraId="5A2CC82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80</w:t>
            </w:r>
          </w:p>
        </w:tc>
      </w:tr>
      <w:tr w:rsidR="001B4B17" w:rsidRPr="001B4B17" w14:paraId="1D1C72AA" w14:textId="77777777" w:rsidTr="004E676A">
        <w:trPr>
          <w:trHeight w:val="300"/>
        </w:trPr>
        <w:tc>
          <w:tcPr>
            <w:tcW w:w="6091" w:type="dxa"/>
            <w:noWrap/>
            <w:hideMark/>
          </w:tcPr>
          <w:p w14:paraId="5D7C47F1"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ASOCIAȚIA LIGA ALBANEZILOR DIN ROMÂNIA (ALAR)</w:t>
            </w:r>
          </w:p>
        </w:tc>
        <w:tc>
          <w:tcPr>
            <w:tcW w:w="850" w:type="dxa"/>
            <w:noWrap/>
            <w:hideMark/>
          </w:tcPr>
          <w:p w14:paraId="03E0D4FA"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851" w:type="dxa"/>
            <w:noWrap/>
            <w:hideMark/>
          </w:tcPr>
          <w:p w14:paraId="63573EE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25160E9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c>
          <w:tcPr>
            <w:tcW w:w="851" w:type="dxa"/>
            <w:noWrap/>
            <w:hideMark/>
          </w:tcPr>
          <w:p w14:paraId="5A39D64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77DE101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r>
      <w:tr w:rsidR="001B4B17" w:rsidRPr="001B4B17" w14:paraId="5CB02CEC" w14:textId="77777777" w:rsidTr="004E676A">
        <w:trPr>
          <w:trHeight w:val="300"/>
        </w:trPr>
        <w:tc>
          <w:tcPr>
            <w:tcW w:w="6091" w:type="dxa"/>
            <w:noWrap/>
            <w:hideMark/>
          </w:tcPr>
          <w:p w14:paraId="6767A6AB"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ASOCIAȚIA MACEDONENILOR DIN ROMÂNIA (AMR)</w:t>
            </w:r>
          </w:p>
        </w:tc>
        <w:tc>
          <w:tcPr>
            <w:tcW w:w="850" w:type="dxa"/>
            <w:noWrap/>
            <w:hideMark/>
          </w:tcPr>
          <w:p w14:paraId="0E71CFD5"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851" w:type="dxa"/>
            <w:noWrap/>
            <w:hideMark/>
          </w:tcPr>
          <w:p w14:paraId="3F3ECC7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6736998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100</w:t>
            </w:r>
          </w:p>
        </w:tc>
        <w:tc>
          <w:tcPr>
            <w:tcW w:w="851" w:type="dxa"/>
            <w:noWrap/>
            <w:hideMark/>
          </w:tcPr>
          <w:p w14:paraId="34AD38B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709" w:type="dxa"/>
            <w:shd w:val="clear" w:color="auto" w:fill="DBEFF9" w:themeFill="background2"/>
            <w:noWrap/>
            <w:hideMark/>
          </w:tcPr>
          <w:p w14:paraId="7464DE4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r>
      <w:tr w:rsidR="001B4B17" w:rsidRPr="001B4B17" w14:paraId="7650490D" w14:textId="77777777" w:rsidTr="004E676A">
        <w:trPr>
          <w:trHeight w:val="300"/>
        </w:trPr>
        <w:tc>
          <w:tcPr>
            <w:tcW w:w="6091" w:type="dxa"/>
            <w:noWrap/>
            <w:hideMark/>
          </w:tcPr>
          <w:p w14:paraId="6DB83F8F"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UNIUNEA DEMOCRATĂ TURCĂ DIN ROMÂNIA (UDTR)</w:t>
            </w:r>
          </w:p>
        </w:tc>
        <w:tc>
          <w:tcPr>
            <w:tcW w:w="850" w:type="dxa"/>
            <w:noWrap/>
            <w:hideMark/>
          </w:tcPr>
          <w:p w14:paraId="506B4B62"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851" w:type="dxa"/>
            <w:noWrap/>
            <w:hideMark/>
          </w:tcPr>
          <w:p w14:paraId="3F37C0F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58F1F5A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c>
          <w:tcPr>
            <w:tcW w:w="851" w:type="dxa"/>
            <w:noWrap/>
            <w:hideMark/>
          </w:tcPr>
          <w:p w14:paraId="5569FD8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9" w:type="dxa"/>
            <w:shd w:val="clear" w:color="auto" w:fill="DBEFF9" w:themeFill="background2"/>
            <w:noWrap/>
            <w:hideMark/>
          </w:tcPr>
          <w:p w14:paraId="5E30198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r>
      <w:tr w:rsidR="001B4B17" w:rsidRPr="001B4B17" w14:paraId="7154AFA9" w14:textId="77777777" w:rsidTr="004E676A">
        <w:trPr>
          <w:trHeight w:val="300"/>
        </w:trPr>
        <w:tc>
          <w:tcPr>
            <w:tcW w:w="6091" w:type="dxa"/>
            <w:noWrap/>
            <w:hideMark/>
          </w:tcPr>
          <w:p w14:paraId="010F5EFA"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PARTIDUL VRANCEA NOASTRĂ (PVN)</w:t>
            </w:r>
          </w:p>
        </w:tc>
        <w:tc>
          <w:tcPr>
            <w:tcW w:w="850" w:type="dxa"/>
            <w:noWrap/>
            <w:hideMark/>
          </w:tcPr>
          <w:p w14:paraId="45BB5BFC"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w:t>
            </w:r>
          </w:p>
        </w:tc>
        <w:tc>
          <w:tcPr>
            <w:tcW w:w="851" w:type="dxa"/>
            <w:noWrap/>
            <w:hideMark/>
          </w:tcPr>
          <w:p w14:paraId="3FC4B11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8" w:type="dxa"/>
            <w:shd w:val="clear" w:color="auto" w:fill="C9F9FC" w:themeFill="accent3" w:themeFillTint="33"/>
            <w:noWrap/>
            <w:hideMark/>
          </w:tcPr>
          <w:p w14:paraId="77CB46F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20</w:t>
            </w:r>
          </w:p>
        </w:tc>
        <w:tc>
          <w:tcPr>
            <w:tcW w:w="851" w:type="dxa"/>
            <w:noWrap/>
            <w:hideMark/>
          </w:tcPr>
          <w:p w14:paraId="4C6DD8E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w:t>
            </w:r>
          </w:p>
        </w:tc>
        <w:tc>
          <w:tcPr>
            <w:tcW w:w="709" w:type="dxa"/>
            <w:shd w:val="clear" w:color="auto" w:fill="DBEFF9" w:themeFill="background2"/>
            <w:noWrap/>
            <w:hideMark/>
          </w:tcPr>
          <w:p w14:paraId="2D27F7A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80</w:t>
            </w:r>
          </w:p>
        </w:tc>
      </w:tr>
      <w:tr w:rsidR="001B4B17" w:rsidRPr="001B4B17" w14:paraId="7CBD044A" w14:textId="77777777" w:rsidTr="004E676A">
        <w:trPr>
          <w:trHeight w:val="300"/>
        </w:trPr>
        <w:tc>
          <w:tcPr>
            <w:tcW w:w="6091" w:type="dxa"/>
            <w:noWrap/>
            <w:hideMark/>
          </w:tcPr>
          <w:p w14:paraId="58E3D91C"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BULGARĂ DIN BANAT - ROMÂNIA (UBBR) </w:t>
            </w:r>
          </w:p>
        </w:tc>
        <w:tc>
          <w:tcPr>
            <w:tcW w:w="850" w:type="dxa"/>
            <w:noWrap/>
            <w:hideMark/>
          </w:tcPr>
          <w:p w14:paraId="380CE49C"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w:t>
            </w:r>
          </w:p>
        </w:tc>
        <w:tc>
          <w:tcPr>
            <w:tcW w:w="851" w:type="dxa"/>
            <w:noWrap/>
            <w:hideMark/>
          </w:tcPr>
          <w:p w14:paraId="61AAFB8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8" w:type="dxa"/>
            <w:shd w:val="clear" w:color="auto" w:fill="C9F9FC" w:themeFill="accent3" w:themeFillTint="33"/>
            <w:noWrap/>
            <w:hideMark/>
          </w:tcPr>
          <w:p w14:paraId="778149F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c>
          <w:tcPr>
            <w:tcW w:w="851" w:type="dxa"/>
            <w:noWrap/>
            <w:hideMark/>
          </w:tcPr>
          <w:p w14:paraId="3600026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w:t>
            </w:r>
          </w:p>
        </w:tc>
        <w:tc>
          <w:tcPr>
            <w:tcW w:w="709" w:type="dxa"/>
            <w:shd w:val="clear" w:color="auto" w:fill="DBEFF9" w:themeFill="background2"/>
            <w:noWrap/>
            <w:hideMark/>
          </w:tcPr>
          <w:p w14:paraId="396898D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r>
      <w:tr w:rsidR="001B4B17" w:rsidRPr="001B4B17" w14:paraId="72D0427E" w14:textId="77777777" w:rsidTr="004E676A">
        <w:trPr>
          <w:trHeight w:val="300"/>
        </w:trPr>
        <w:tc>
          <w:tcPr>
            <w:tcW w:w="6091" w:type="dxa"/>
            <w:noWrap/>
            <w:hideMark/>
          </w:tcPr>
          <w:p w14:paraId="7A5A78F3"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UCRAINENILOR DIN ROMÂNIA (UUR) </w:t>
            </w:r>
          </w:p>
        </w:tc>
        <w:tc>
          <w:tcPr>
            <w:tcW w:w="850" w:type="dxa"/>
            <w:noWrap/>
            <w:hideMark/>
          </w:tcPr>
          <w:p w14:paraId="7BDEFC08"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w:t>
            </w:r>
          </w:p>
        </w:tc>
        <w:tc>
          <w:tcPr>
            <w:tcW w:w="851" w:type="dxa"/>
            <w:noWrap/>
            <w:hideMark/>
          </w:tcPr>
          <w:p w14:paraId="3477C58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8" w:type="dxa"/>
            <w:shd w:val="clear" w:color="auto" w:fill="C9F9FC" w:themeFill="accent3" w:themeFillTint="33"/>
            <w:noWrap/>
            <w:hideMark/>
          </w:tcPr>
          <w:p w14:paraId="71E29BC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c>
          <w:tcPr>
            <w:tcW w:w="851" w:type="dxa"/>
            <w:noWrap/>
            <w:hideMark/>
          </w:tcPr>
          <w:p w14:paraId="1D7FB85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w:t>
            </w:r>
          </w:p>
        </w:tc>
        <w:tc>
          <w:tcPr>
            <w:tcW w:w="709" w:type="dxa"/>
            <w:shd w:val="clear" w:color="auto" w:fill="DBEFF9" w:themeFill="background2"/>
            <w:noWrap/>
            <w:hideMark/>
          </w:tcPr>
          <w:p w14:paraId="47CF327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r>
      <w:tr w:rsidR="001B4B17" w:rsidRPr="001B4B17" w14:paraId="27873399" w14:textId="77777777" w:rsidTr="004E676A">
        <w:trPr>
          <w:trHeight w:val="300"/>
        </w:trPr>
        <w:tc>
          <w:tcPr>
            <w:tcW w:w="6091" w:type="dxa"/>
            <w:noWrap/>
            <w:hideMark/>
          </w:tcPr>
          <w:p w14:paraId="3A93C340"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ROMÂNIA MARE (PRM) </w:t>
            </w:r>
          </w:p>
        </w:tc>
        <w:tc>
          <w:tcPr>
            <w:tcW w:w="850" w:type="dxa"/>
            <w:noWrap/>
            <w:hideMark/>
          </w:tcPr>
          <w:p w14:paraId="51B6423E"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500</w:t>
            </w:r>
          </w:p>
        </w:tc>
        <w:tc>
          <w:tcPr>
            <w:tcW w:w="851" w:type="dxa"/>
            <w:noWrap/>
            <w:hideMark/>
          </w:tcPr>
          <w:p w14:paraId="5818361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142</w:t>
            </w:r>
          </w:p>
        </w:tc>
        <w:tc>
          <w:tcPr>
            <w:tcW w:w="708" w:type="dxa"/>
            <w:shd w:val="clear" w:color="auto" w:fill="C9F9FC" w:themeFill="accent3" w:themeFillTint="33"/>
            <w:noWrap/>
            <w:hideMark/>
          </w:tcPr>
          <w:p w14:paraId="33E0DE7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28.4</w:t>
            </w:r>
          </w:p>
        </w:tc>
        <w:tc>
          <w:tcPr>
            <w:tcW w:w="851" w:type="dxa"/>
            <w:noWrap/>
            <w:hideMark/>
          </w:tcPr>
          <w:p w14:paraId="54C32C3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358</w:t>
            </w:r>
          </w:p>
        </w:tc>
        <w:tc>
          <w:tcPr>
            <w:tcW w:w="709" w:type="dxa"/>
            <w:shd w:val="clear" w:color="auto" w:fill="DBEFF9" w:themeFill="background2"/>
            <w:noWrap/>
            <w:hideMark/>
          </w:tcPr>
          <w:p w14:paraId="5E84CBB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71.6</w:t>
            </w:r>
          </w:p>
        </w:tc>
      </w:tr>
      <w:tr w:rsidR="001B4B17" w:rsidRPr="001B4B17" w14:paraId="2C593F5E" w14:textId="77777777" w:rsidTr="004E676A">
        <w:trPr>
          <w:trHeight w:val="300"/>
        </w:trPr>
        <w:tc>
          <w:tcPr>
            <w:tcW w:w="6091" w:type="dxa"/>
            <w:noWrap/>
            <w:hideMark/>
          </w:tcPr>
          <w:p w14:paraId="08D33673"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PUTERII UMANISTE (SOCIAL-LIBERAL) (PPU) </w:t>
            </w:r>
          </w:p>
        </w:tc>
        <w:tc>
          <w:tcPr>
            <w:tcW w:w="850" w:type="dxa"/>
            <w:noWrap/>
            <w:hideMark/>
          </w:tcPr>
          <w:p w14:paraId="29DC804B"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49</w:t>
            </w:r>
          </w:p>
        </w:tc>
        <w:tc>
          <w:tcPr>
            <w:tcW w:w="851" w:type="dxa"/>
            <w:noWrap/>
            <w:hideMark/>
          </w:tcPr>
          <w:p w14:paraId="0B327EA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17</w:t>
            </w:r>
          </w:p>
        </w:tc>
        <w:tc>
          <w:tcPr>
            <w:tcW w:w="708" w:type="dxa"/>
            <w:shd w:val="clear" w:color="auto" w:fill="C9F9FC" w:themeFill="accent3" w:themeFillTint="33"/>
            <w:noWrap/>
            <w:hideMark/>
          </w:tcPr>
          <w:p w14:paraId="2B31E2D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34.7</w:t>
            </w:r>
          </w:p>
        </w:tc>
        <w:tc>
          <w:tcPr>
            <w:tcW w:w="851" w:type="dxa"/>
            <w:noWrap/>
            <w:hideMark/>
          </w:tcPr>
          <w:p w14:paraId="33D792C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32</w:t>
            </w:r>
          </w:p>
        </w:tc>
        <w:tc>
          <w:tcPr>
            <w:tcW w:w="709" w:type="dxa"/>
            <w:shd w:val="clear" w:color="auto" w:fill="DBEFF9" w:themeFill="background2"/>
            <w:noWrap/>
            <w:hideMark/>
          </w:tcPr>
          <w:p w14:paraId="70273CE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65.3</w:t>
            </w:r>
          </w:p>
        </w:tc>
      </w:tr>
      <w:tr w:rsidR="001B4B17" w:rsidRPr="001B4B17" w14:paraId="3FC99E41" w14:textId="77777777" w:rsidTr="004E676A">
        <w:trPr>
          <w:trHeight w:val="300"/>
        </w:trPr>
        <w:tc>
          <w:tcPr>
            <w:tcW w:w="6091" w:type="dxa"/>
            <w:noWrap/>
            <w:hideMark/>
          </w:tcPr>
          <w:p w14:paraId="76E0C8F2"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ASOCIAȚIA PARTIDA ROMILOR “PRO-EUROPA” (Pro Europa) </w:t>
            </w:r>
          </w:p>
        </w:tc>
        <w:tc>
          <w:tcPr>
            <w:tcW w:w="850" w:type="dxa"/>
            <w:noWrap/>
            <w:hideMark/>
          </w:tcPr>
          <w:p w14:paraId="2889D6EA"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w:t>
            </w:r>
          </w:p>
        </w:tc>
        <w:tc>
          <w:tcPr>
            <w:tcW w:w="851" w:type="dxa"/>
            <w:noWrap/>
            <w:hideMark/>
          </w:tcPr>
          <w:p w14:paraId="4B06912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55FC075F"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20</w:t>
            </w:r>
          </w:p>
        </w:tc>
        <w:tc>
          <w:tcPr>
            <w:tcW w:w="851" w:type="dxa"/>
            <w:noWrap/>
            <w:hideMark/>
          </w:tcPr>
          <w:p w14:paraId="40B39EC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w:t>
            </w:r>
          </w:p>
        </w:tc>
        <w:tc>
          <w:tcPr>
            <w:tcW w:w="709" w:type="dxa"/>
            <w:shd w:val="clear" w:color="auto" w:fill="DBEFF9" w:themeFill="background2"/>
            <w:noWrap/>
            <w:hideMark/>
          </w:tcPr>
          <w:p w14:paraId="45E00FC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80</w:t>
            </w:r>
          </w:p>
        </w:tc>
      </w:tr>
      <w:tr w:rsidR="001B4B17" w:rsidRPr="001B4B17" w14:paraId="26CE6576" w14:textId="77777777" w:rsidTr="004E676A">
        <w:trPr>
          <w:trHeight w:val="300"/>
        </w:trPr>
        <w:tc>
          <w:tcPr>
            <w:tcW w:w="6091" w:type="dxa"/>
            <w:noWrap/>
            <w:hideMark/>
          </w:tcPr>
          <w:p w14:paraId="34C90B77"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CULTURALĂ A RUTENILOR DIN ROMÂNIA (UCRR) </w:t>
            </w:r>
          </w:p>
        </w:tc>
        <w:tc>
          <w:tcPr>
            <w:tcW w:w="850" w:type="dxa"/>
            <w:noWrap/>
            <w:hideMark/>
          </w:tcPr>
          <w:p w14:paraId="1FC9A4A1"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w:t>
            </w:r>
          </w:p>
        </w:tc>
        <w:tc>
          <w:tcPr>
            <w:tcW w:w="851" w:type="dxa"/>
            <w:noWrap/>
            <w:hideMark/>
          </w:tcPr>
          <w:p w14:paraId="15BD8A8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708" w:type="dxa"/>
            <w:shd w:val="clear" w:color="auto" w:fill="C9F9FC" w:themeFill="accent3" w:themeFillTint="33"/>
            <w:noWrap/>
            <w:hideMark/>
          </w:tcPr>
          <w:p w14:paraId="237764C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c>
          <w:tcPr>
            <w:tcW w:w="851" w:type="dxa"/>
            <w:noWrap/>
            <w:hideMark/>
          </w:tcPr>
          <w:p w14:paraId="3662386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709" w:type="dxa"/>
            <w:shd w:val="clear" w:color="auto" w:fill="DBEFF9" w:themeFill="background2"/>
            <w:noWrap/>
            <w:hideMark/>
          </w:tcPr>
          <w:p w14:paraId="711AA8E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r>
      <w:tr w:rsidR="001B4B17" w:rsidRPr="001B4B17" w14:paraId="4ACF6E4F" w14:textId="77777777" w:rsidTr="004E676A">
        <w:trPr>
          <w:trHeight w:val="300"/>
        </w:trPr>
        <w:tc>
          <w:tcPr>
            <w:tcW w:w="6091" w:type="dxa"/>
            <w:noWrap/>
            <w:hideMark/>
          </w:tcPr>
          <w:p w14:paraId="5717148A"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CROAȚILOR DIN ROMÂNIA (UCR ) </w:t>
            </w:r>
          </w:p>
        </w:tc>
        <w:tc>
          <w:tcPr>
            <w:tcW w:w="850" w:type="dxa"/>
            <w:noWrap/>
            <w:hideMark/>
          </w:tcPr>
          <w:p w14:paraId="2B7BE693"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851" w:type="dxa"/>
            <w:noWrap/>
            <w:hideMark/>
          </w:tcPr>
          <w:p w14:paraId="4B49533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708" w:type="dxa"/>
            <w:shd w:val="clear" w:color="auto" w:fill="C9F9FC" w:themeFill="accent3" w:themeFillTint="33"/>
            <w:noWrap/>
            <w:hideMark/>
          </w:tcPr>
          <w:p w14:paraId="570A5F9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851" w:type="dxa"/>
            <w:noWrap/>
            <w:hideMark/>
          </w:tcPr>
          <w:p w14:paraId="4400F77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7421ABF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100</w:t>
            </w:r>
          </w:p>
        </w:tc>
      </w:tr>
      <w:tr w:rsidR="001B4B17" w:rsidRPr="001B4B17" w14:paraId="1D568D1B" w14:textId="77777777" w:rsidTr="004E676A">
        <w:trPr>
          <w:trHeight w:val="300"/>
        </w:trPr>
        <w:tc>
          <w:tcPr>
            <w:tcW w:w="6091" w:type="dxa"/>
            <w:noWrap/>
            <w:hideMark/>
          </w:tcPr>
          <w:p w14:paraId="12C7BA79"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ELENĂ DIN ROMÂNIA (UER) </w:t>
            </w:r>
          </w:p>
        </w:tc>
        <w:tc>
          <w:tcPr>
            <w:tcW w:w="850" w:type="dxa"/>
            <w:noWrap/>
            <w:hideMark/>
          </w:tcPr>
          <w:p w14:paraId="13496B68"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851" w:type="dxa"/>
            <w:noWrap/>
            <w:hideMark/>
          </w:tcPr>
          <w:p w14:paraId="02AA3825"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708" w:type="dxa"/>
            <w:shd w:val="clear" w:color="auto" w:fill="C9F9FC" w:themeFill="accent3" w:themeFillTint="33"/>
            <w:noWrap/>
            <w:hideMark/>
          </w:tcPr>
          <w:p w14:paraId="5738A23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851" w:type="dxa"/>
            <w:noWrap/>
            <w:hideMark/>
          </w:tcPr>
          <w:p w14:paraId="32B49385"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548C16E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100</w:t>
            </w:r>
          </w:p>
        </w:tc>
      </w:tr>
      <w:tr w:rsidR="001B4B17" w:rsidRPr="001B4B17" w14:paraId="49535615" w14:textId="77777777" w:rsidTr="004E676A">
        <w:trPr>
          <w:trHeight w:val="300"/>
        </w:trPr>
        <w:tc>
          <w:tcPr>
            <w:tcW w:w="6091" w:type="dxa"/>
            <w:noWrap/>
            <w:hideMark/>
          </w:tcPr>
          <w:p w14:paraId="1C7016B5"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MIȘCAREA POPULARĂ (PMP) </w:t>
            </w:r>
          </w:p>
        </w:tc>
        <w:tc>
          <w:tcPr>
            <w:tcW w:w="850" w:type="dxa"/>
            <w:noWrap/>
            <w:hideMark/>
          </w:tcPr>
          <w:p w14:paraId="1323E5B0"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628</w:t>
            </w:r>
          </w:p>
        </w:tc>
        <w:tc>
          <w:tcPr>
            <w:tcW w:w="851" w:type="dxa"/>
            <w:noWrap/>
            <w:hideMark/>
          </w:tcPr>
          <w:p w14:paraId="632F52C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146</w:t>
            </w:r>
          </w:p>
        </w:tc>
        <w:tc>
          <w:tcPr>
            <w:tcW w:w="708" w:type="dxa"/>
            <w:shd w:val="clear" w:color="auto" w:fill="C9F9FC" w:themeFill="accent3" w:themeFillTint="33"/>
            <w:noWrap/>
            <w:hideMark/>
          </w:tcPr>
          <w:p w14:paraId="29884F5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23.2</w:t>
            </w:r>
          </w:p>
        </w:tc>
        <w:tc>
          <w:tcPr>
            <w:tcW w:w="851" w:type="dxa"/>
            <w:noWrap/>
            <w:hideMark/>
          </w:tcPr>
          <w:p w14:paraId="6D58F11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482</w:t>
            </w:r>
          </w:p>
        </w:tc>
        <w:tc>
          <w:tcPr>
            <w:tcW w:w="709" w:type="dxa"/>
            <w:shd w:val="clear" w:color="auto" w:fill="DBEFF9" w:themeFill="background2"/>
            <w:noWrap/>
            <w:hideMark/>
          </w:tcPr>
          <w:p w14:paraId="0826889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76.8</w:t>
            </w:r>
          </w:p>
        </w:tc>
      </w:tr>
      <w:tr w:rsidR="001B4B17" w:rsidRPr="001B4B17" w14:paraId="56FDF1A9" w14:textId="77777777" w:rsidTr="004E676A">
        <w:trPr>
          <w:trHeight w:val="300"/>
        </w:trPr>
        <w:tc>
          <w:tcPr>
            <w:tcW w:w="6091" w:type="dxa"/>
            <w:noWrap/>
            <w:hideMark/>
          </w:tcPr>
          <w:p w14:paraId="1D1A512D"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SÂRBILOR DIN ROMÂNIA (USR) </w:t>
            </w:r>
          </w:p>
        </w:tc>
        <w:tc>
          <w:tcPr>
            <w:tcW w:w="850" w:type="dxa"/>
            <w:noWrap/>
            <w:hideMark/>
          </w:tcPr>
          <w:p w14:paraId="15A8F441"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851" w:type="dxa"/>
            <w:noWrap/>
            <w:hideMark/>
          </w:tcPr>
          <w:p w14:paraId="0DAF315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1504944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c>
          <w:tcPr>
            <w:tcW w:w="851" w:type="dxa"/>
            <w:noWrap/>
            <w:hideMark/>
          </w:tcPr>
          <w:p w14:paraId="6BB907B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9" w:type="dxa"/>
            <w:shd w:val="clear" w:color="auto" w:fill="DBEFF9" w:themeFill="background2"/>
            <w:noWrap/>
            <w:hideMark/>
          </w:tcPr>
          <w:p w14:paraId="3469B97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r>
      <w:tr w:rsidR="001B4B17" w:rsidRPr="001B4B17" w14:paraId="6860D235" w14:textId="77777777" w:rsidTr="004E676A">
        <w:trPr>
          <w:trHeight w:val="300"/>
        </w:trPr>
        <w:tc>
          <w:tcPr>
            <w:tcW w:w="6091" w:type="dxa"/>
            <w:noWrap/>
            <w:hideMark/>
          </w:tcPr>
          <w:p w14:paraId="672CC6E5"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DEMOCRATICĂ A SLOVACILOR ȘI CEHILOR DIN ROMÂNIA (UDSCR) </w:t>
            </w:r>
          </w:p>
        </w:tc>
        <w:tc>
          <w:tcPr>
            <w:tcW w:w="850" w:type="dxa"/>
            <w:noWrap/>
            <w:hideMark/>
          </w:tcPr>
          <w:p w14:paraId="3BD72B9D"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851" w:type="dxa"/>
            <w:noWrap/>
            <w:hideMark/>
          </w:tcPr>
          <w:p w14:paraId="48B0F98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4860B10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c>
          <w:tcPr>
            <w:tcW w:w="851" w:type="dxa"/>
            <w:noWrap/>
            <w:hideMark/>
          </w:tcPr>
          <w:p w14:paraId="4074AB0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56D299B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r>
      <w:tr w:rsidR="001B4B17" w:rsidRPr="001B4B17" w14:paraId="68410EA0" w14:textId="77777777" w:rsidTr="004E676A">
        <w:trPr>
          <w:trHeight w:val="300"/>
        </w:trPr>
        <w:tc>
          <w:tcPr>
            <w:tcW w:w="6091" w:type="dxa"/>
            <w:noWrap/>
            <w:hideMark/>
          </w:tcPr>
          <w:p w14:paraId="656D2055"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ECOLOGIST ROMÂN (PER ) </w:t>
            </w:r>
          </w:p>
        </w:tc>
        <w:tc>
          <w:tcPr>
            <w:tcW w:w="850" w:type="dxa"/>
            <w:noWrap/>
            <w:hideMark/>
          </w:tcPr>
          <w:p w14:paraId="267E37FE"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449</w:t>
            </w:r>
          </w:p>
        </w:tc>
        <w:tc>
          <w:tcPr>
            <w:tcW w:w="851" w:type="dxa"/>
            <w:noWrap/>
            <w:hideMark/>
          </w:tcPr>
          <w:p w14:paraId="5336E05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151</w:t>
            </w:r>
          </w:p>
        </w:tc>
        <w:tc>
          <w:tcPr>
            <w:tcW w:w="708" w:type="dxa"/>
            <w:shd w:val="clear" w:color="auto" w:fill="C9F9FC" w:themeFill="accent3" w:themeFillTint="33"/>
            <w:noWrap/>
            <w:hideMark/>
          </w:tcPr>
          <w:p w14:paraId="7B48637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33.6</w:t>
            </w:r>
          </w:p>
        </w:tc>
        <w:tc>
          <w:tcPr>
            <w:tcW w:w="851" w:type="dxa"/>
            <w:noWrap/>
            <w:hideMark/>
          </w:tcPr>
          <w:p w14:paraId="231D60A5"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298</w:t>
            </w:r>
          </w:p>
        </w:tc>
        <w:tc>
          <w:tcPr>
            <w:tcW w:w="709" w:type="dxa"/>
            <w:shd w:val="clear" w:color="auto" w:fill="DBEFF9" w:themeFill="background2"/>
            <w:noWrap/>
            <w:hideMark/>
          </w:tcPr>
          <w:p w14:paraId="3911504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66.4</w:t>
            </w:r>
          </w:p>
        </w:tc>
      </w:tr>
      <w:tr w:rsidR="001B4B17" w:rsidRPr="001B4B17" w14:paraId="683EB8E7" w14:textId="77777777" w:rsidTr="004E676A">
        <w:trPr>
          <w:trHeight w:val="300"/>
        </w:trPr>
        <w:tc>
          <w:tcPr>
            <w:tcW w:w="6091" w:type="dxa"/>
            <w:noWrap/>
            <w:hideMark/>
          </w:tcPr>
          <w:p w14:paraId="22DB0CBC"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ROMÂNIA UNITĂ (PRU) </w:t>
            </w:r>
          </w:p>
        </w:tc>
        <w:tc>
          <w:tcPr>
            <w:tcW w:w="850" w:type="dxa"/>
            <w:noWrap/>
            <w:hideMark/>
          </w:tcPr>
          <w:p w14:paraId="48843E65"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639</w:t>
            </w:r>
          </w:p>
        </w:tc>
        <w:tc>
          <w:tcPr>
            <w:tcW w:w="851" w:type="dxa"/>
            <w:noWrap/>
            <w:hideMark/>
          </w:tcPr>
          <w:p w14:paraId="145A881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158</w:t>
            </w:r>
          </w:p>
        </w:tc>
        <w:tc>
          <w:tcPr>
            <w:tcW w:w="708" w:type="dxa"/>
            <w:shd w:val="clear" w:color="auto" w:fill="C9F9FC" w:themeFill="accent3" w:themeFillTint="33"/>
            <w:noWrap/>
            <w:hideMark/>
          </w:tcPr>
          <w:p w14:paraId="7023238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24.7</w:t>
            </w:r>
          </w:p>
        </w:tc>
        <w:tc>
          <w:tcPr>
            <w:tcW w:w="851" w:type="dxa"/>
            <w:noWrap/>
            <w:hideMark/>
          </w:tcPr>
          <w:p w14:paraId="0F160D9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481</w:t>
            </w:r>
          </w:p>
        </w:tc>
        <w:tc>
          <w:tcPr>
            <w:tcW w:w="709" w:type="dxa"/>
            <w:shd w:val="clear" w:color="auto" w:fill="DBEFF9" w:themeFill="background2"/>
            <w:noWrap/>
            <w:hideMark/>
          </w:tcPr>
          <w:p w14:paraId="5C13375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75.3</w:t>
            </w:r>
          </w:p>
        </w:tc>
      </w:tr>
      <w:tr w:rsidR="001B4B17" w:rsidRPr="001B4B17" w14:paraId="665C808F" w14:textId="77777777" w:rsidTr="004E676A">
        <w:trPr>
          <w:trHeight w:val="300"/>
        </w:trPr>
        <w:tc>
          <w:tcPr>
            <w:tcW w:w="6091" w:type="dxa"/>
            <w:noWrap/>
            <w:hideMark/>
          </w:tcPr>
          <w:p w14:paraId="49486DE1"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SOCIAL DEMOCRAT (PSD) </w:t>
            </w:r>
          </w:p>
        </w:tc>
        <w:tc>
          <w:tcPr>
            <w:tcW w:w="850" w:type="dxa"/>
            <w:noWrap/>
            <w:hideMark/>
          </w:tcPr>
          <w:p w14:paraId="7AAC2328"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639</w:t>
            </w:r>
          </w:p>
        </w:tc>
        <w:tc>
          <w:tcPr>
            <w:tcW w:w="851" w:type="dxa"/>
            <w:noWrap/>
            <w:hideMark/>
          </w:tcPr>
          <w:p w14:paraId="38CDAE3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182</w:t>
            </w:r>
          </w:p>
        </w:tc>
        <w:tc>
          <w:tcPr>
            <w:tcW w:w="708" w:type="dxa"/>
            <w:shd w:val="clear" w:color="auto" w:fill="C9F9FC" w:themeFill="accent3" w:themeFillTint="33"/>
            <w:noWrap/>
            <w:hideMark/>
          </w:tcPr>
          <w:p w14:paraId="45A24BF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28.5</w:t>
            </w:r>
          </w:p>
        </w:tc>
        <w:tc>
          <w:tcPr>
            <w:tcW w:w="851" w:type="dxa"/>
            <w:noWrap/>
            <w:hideMark/>
          </w:tcPr>
          <w:p w14:paraId="7E498C4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457</w:t>
            </w:r>
          </w:p>
        </w:tc>
        <w:tc>
          <w:tcPr>
            <w:tcW w:w="709" w:type="dxa"/>
            <w:shd w:val="clear" w:color="auto" w:fill="DBEFF9" w:themeFill="background2"/>
            <w:noWrap/>
            <w:hideMark/>
          </w:tcPr>
          <w:p w14:paraId="6697BDE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71.5</w:t>
            </w:r>
          </w:p>
        </w:tc>
      </w:tr>
      <w:tr w:rsidR="001B4B17" w:rsidRPr="001B4B17" w14:paraId="0EC58DBA" w14:textId="77777777" w:rsidTr="004E676A">
        <w:trPr>
          <w:trHeight w:val="300"/>
        </w:trPr>
        <w:tc>
          <w:tcPr>
            <w:tcW w:w="6091" w:type="dxa"/>
            <w:noWrap/>
            <w:hideMark/>
          </w:tcPr>
          <w:p w14:paraId="05BCD8A7"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FORUMUL DEMOCRAT AL GERMANILOR DIN ROMÂNIA (FDGR) </w:t>
            </w:r>
          </w:p>
        </w:tc>
        <w:tc>
          <w:tcPr>
            <w:tcW w:w="850" w:type="dxa"/>
            <w:noWrap/>
            <w:hideMark/>
          </w:tcPr>
          <w:p w14:paraId="38D024F5"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w:t>
            </w:r>
          </w:p>
        </w:tc>
        <w:tc>
          <w:tcPr>
            <w:tcW w:w="851" w:type="dxa"/>
            <w:noWrap/>
            <w:hideMark/>
          </w:tcPr>
          <w:p w14:paraId="24269DE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7883702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33.3</w:t>
            </w:r>
          </w:p>
        </w:tc>
        <w:tc>
          <w:tcPr>
            <w:tcW w:w="851" w:type="dxa"/>
            <w:noWrap/>
            <w:hideMark/>
          </w:tcPr>
          <w:p w14:paraId="6572FAA2"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709" w:type="dxa"/>
            <w:shd w:val="clear" w:color="auto" w:fill="DBEFF9" w:themeFill="background2"/>
            <w:noWrap/>
            <w:hideMark/>
          </w:tcPr>
          <w:p w14:paraId="070610F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66.7</w:t>
            </w:r>
          </w:p>
        </w:tc>
      </w:tr>
      <w:tr w:rsidR="001B4B17" w:rsidRPr="001B4B17" w14:paraId="7B3E37D7" w14:textId="77777777" w:rsidTr="004E676A">
        <w:trPr>
          <w:trHeight w:val="300"/>
        </w:trPr>
        <w:tc>
          <w:tcPr>
            <w:tcW w:w="6091" w:type="dxa"/>
            <w:noWrap/>
            <w:hideMark/>
          </w:tcPr>
          <w:p w14:paraId="4BDAE2AD"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ROMILOR DEMOCRAȚI - PRD (PRD) </w:t>
            </w:r>
          </w:p>
        </w:tc>
        <w:tc>
          <w:tcPr>
            <w:tcW w:w="850" w:type="dxa"/>
            <w:noWrap/>
            <w:hideMark/>
          </w:tcPr>
          <w:p w14:paraId="2736D2FA"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w:t>
            </w:r>
          </w:p>
        </w:tc>
        <w:tc>
          <w:tcPr>
            <w:tcW w:w="851" w:type="dxa"/>
            <w:noWrap/>
            <w:hideMark/>
          </w:tcPr>
          <w:p w14:paraId="7D48894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62C7351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20</w:t>
            </w:r>
          </w:p>
        </w:tc>
        <w:tc>
          <w:tcPr>
            <w:tcW w:w="851" w:type="dxa"/>
            <w:noWrap/>
            <w:hideMark/>
          </w:tcPr>
          <w:p w14:paraId="0F4BCA1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w:t>
            </w:r>
          </w:p>
        </w:tc>
        <w:tc>
          <w:tcPr>
            <w:tcW w:w="709" w:type="dxa"/>
            <w:shd w:val="clear" w:color="auto" w:fill="DBEFF9" w:themeFill="background2"/>
            <w:noWrap/>
            <w:hideMark/>
          </w:tcPr>
          <w:p w14:paraId="6994599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80</w:t>
            </w:r>
          </w:p>
        </w:tc>
      </w:tr>
      <w:tr w:rsidR="001B4B17" w:rsidRPr="001B4B17" w14:paraId="68161A6A" w14:textId="77777777" w:rsidTr="004E676A">
        <w:trPr>
          <w:trHeight w:val="300"/>
        </w:trPr>
        <w:tc>
          <w:tcPr>
            <w:tcW w:w="6091" w:type="dxa"/>
            <w:noWrap/>
            <w:hideMark/>
          </w:tcPr>
          <w:p w14:paraId="1CF13D93"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SOCIALIST ROMÂN (PSR) </w:t>
            </w:r>
          </w:p>
        </w:tc>
        <w:tc>
          <w:tcPr>
            <w:tcW w:w="850" w:type="dxa"/>
            <w:noWrap/>
            <w:hideMark/>
          </w:tcPr>
          <w:p w14:paraId="6DD3FDA7"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377</w:t>
            </w:r>
          </w:p>
        </w:tc>
        <w:tc>
          <w:tcPr>
            <w:tcW w:w="851" w:type="dxa"/>
            <w:noWrap/>
            <w:hideMark/>
          </w:tcPr>
          <w:p w14:paraId="78B6D3E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150</w:t>
            </w:r>
          </w:p>
        </w:tc>
        <w:tc>
          <w:tcPr>
            <w:tcW w:w="708" w:type="dxa"/>
            <w:shd w:val="clear" w:color="auto" w:fill="C9F9FC" w:themeFill="accent3" w:themeFillTint="33"/>
            <w:noWrap/>
            <w:hideMark/>
          </w:tcPr>
          <w:p w14:paraId="18ECE01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39.8</w:t>
            </w:r>
          </w:p>
        </w:tc>
        <w:tc>
          <w:tcPr>
            <w:tcW w:w="851" w:type="dxa"/>
            <w:noWrap/>
            <w:hideMark/>
          </w:tcPr>
          <w:p w14:paraId="525CFC9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227</w:t>
            </w:r>
          </w:p>
        </w:tc>
        <w:tc>
          <w:tcPr>
            <w:tcW w:w="709" w:type="dxa"/>
            <w:shd w:val="clear" w:color="auto" w:fill="DBEFF9" w:themeFill="background2"/>
            <w:noWrap/>
            <w:hideMark/>
          </w:tcPr>
          <w:p w14:paraId="5451FAFA"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60.2</w:t>
            </w:r>
          </w:p>
        </w:tc>
      </w:tr>
      <w:tr w:rsidR="001B4B17" w:rsidRPr="001B4B17" w14:paraId="5D36DEBA" w14:textId="77777777" w:rsidTr="004E676A">
        <w:trPr>
          <w:trHeight w:val="300"/>
        </w:trPr>
        <w:tc>
          <w:tcPr>
            <w:tcW w:w="6091" w:type="dxa"/>
            <w:noWrap/>
            <w:hideMark/>
          </w:tcPr>
          <w:p w14:paraId="33004D4B"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VERDE (VERZII) </w:t>
            </w:r>
          </w:p>
        </w:tc>
        <w:tc>
          <w:tcPr>
            <w:tcW w:w="850" w:type="dxa"/>
            <w:noWrap/>
            <w:hideMark/>
          </w:tcPr>
          <w:p w14:paraId="2DA20898"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22</w:t>
            </w:r>
          </w:p>
        </w:tc>
        <w:tc>
          <w:tcPr>
            <w:tcW w:w="851" w:type="dxa"/>
            <w:noWrap/>
            <w:hideMark/>
          </w:tcPr>
          <w:p w14:paraId="3C307A9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w:t>
            </w:r>
          </w:p>
        </w:tc>
        <w:tc>
          <w:tcPr>
            <w:tcW w:w="708" w:type="dxa"/>
            <w:shd w:val="clear" w:color="auto" w:fill="C9F9FC" w:themeFill="accent3" w:themeFillTint="33"/>
            <w:noWrap/>
            <w:hideMark/>
          </w:tcPr>
          <w:p w14:paraId="2ADC0F15"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36.4</w:t>
            </w:r>
          </w:p>
        </w:tc>
        <w:tc>
          <w:tcPr>
            <w:tcW w:w="851" w:type="dxa"/>
            <w:noWrap/>
            <w:hideMark/>
          </w:tcPr>
          <w:p w14:paraId="573B67C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14</w:t>
            </w:r>
          </w:p>
        </w:tc>
        <w:tc>
          <w:tcPr>
            <w:tcW w:w="709" w:type="dxa"/>
            <w:shd w:val="clear" w:color="auto" w:fill="DBEFF9" w:themeFill="background2"/>
            <w:noWrap/>
            <w:hideMark/>
          </w:tcPr>
          <w:p w14:paraId="1D0829C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63.6</w:t>
            </w:r>
          </w:p>
        </w:tc>
      </w:tr>
      <w:tr w:rsidR="001B4B17" w:rsidRPr="001B4B17" w14:paraId="077D414A" w14:textId="77777777" w:rsidTr="004E676A">
        <w:trPr>
          <w:trHeight w:val="300"/>
        </w:trPr>
        <w:tc>
          <w:tcPr>
            <w:tcW w:w="6091" w:type="dxa"/>
            <w:noWrap/>
            <w:hideMark/>
          </w:tcPr>
          <w:p w14:paraId="1D0B6AF3"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REPUBLICAN DIN ROMÂNIA (PRR) </w:t>
            </w:r>
          </w:p>
        </w:tc>
        <w:tc>
          <w:tcPr>
            <w:tcW w:w="850" w:type="dxa"/>
            <w:noWrap/>
            <w:hideMark/>
          </w:tcPr>
          <w:p w14:paraId="5A12BCE6"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w:t>
            </w:r>
          </w:p>
        </w:tc>
        <w:tc>
          <w:tcPr>
            <w:tcW w:w="851" w:type="dxa"/>
            <w:noWrap/>
            <w:hideMark/>
          </w:tcPr>
          <w:p w14:paraId="1BE5AE7B"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8" w:type="dxa"/>
            <w:shd w:val="clear" w:color="auto" w:fill="C9F9FC" w:themeFill="accent3" w:themeFillTint="33"/>
            <w:noWrap/>
            <w:hideMark/>
          </w:tcPr>
          <w:p w14:paraId="55635FE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c>
          <w:tcPr>
            <w:tcW w:w="851" w:type="dxa"/>
            <w:noWrap/>
            <w:hideMark/>
          </w:tcPr>
          <w:p w14:paraId="6062013F"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2AD6A4C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50</w:t>
            </w:r>
          </w:p>
        </w:tc>
      </w:tr>
      <w:tr w:rsidR="001B4B17" w:rsidRPr="001B4B17" w14:paraId="22B305A8" w14:textId="77777777" w:rsidTr="004E676A">
        <w:trPr>
          <w:trHeight w:val="300"/>
        </w:trPr>
        <w:tc>
          <w:tcPr>
            <w:tcW w:w="6091" w:type="dxa"/>
            <w:noWrap/>
            <w:hideMark/>
          </w:tcPr>
          <w:p w14:paraId="6B3E6E2D"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UNIUNEA DEMOCRATĂ MAGHIARĂ DIN ROMÂNIA (UDMR) </w:t>
            </w:r>
          </w:p>
        </w:tc>
        <w:tc>
          <w:tcPr>
            <w:tcW w:w="850" w:type="dxa"/>
            <w:noWrap/>
            <w:hideMark/>
          </w:tcPr>
          <w:p w14:paraId="55159A53"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638</w:t>
            </w:r>
          </w:p>
        </w:tc>
        <w:tc>
          <w:tcPr>
            <w:tcW w:w="851" w:type="dxa"/>
            <w:noWrap/>
            <w:hideMark/>
          </w:tcPr>
          <w:p w14:paraId="38CE443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177</w:t>
            </w:r>
          </w:p>
        </w:tc>
        <w:tc>
          <w:tcPr>
            <w:tcW w:w="708" w:type="dxa"/>
            <w:shd w:val="clear" w:color="auto" w:fill="C9F9FC" w:themeFill="accent3" w:themeFillTint="33"/>
            <w:noWrap/>
            <w:hideMark/>
          </w:tcPr>
          <w:p w14:paraId="5C1C82B8"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27.7</w:t>
            </w:r>
          </w:p>
        </w:tc>
        <w:tc>
          <w:tcPr>
            <w:tcW w:w="851" w:type="dxa"/>
            <w:noWrap/>
            <w:hideMark/>
          </w:tcPr>
          <w:p w14:paraId="4CCFAD4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461</w:t>
            </w:r>
          </w:p>
        </w:tc>
        <w:tc>
          <w:tcPr>
            <w:tcW w:w="709" w:type="dxa"/>
            <w:shd w:val="clear" w:color="auto" w:fill="DBEFF9" w:themeFill="background2"/>
            <w:noWrap/>
            <w:hideMark/>
          </w:tcPr>
          <w:p w14:paraId="56374DD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72.3</w:t>
            </w:r>
          </w:p>
        </w:tc>
      </w:tr>
      <w:tr w:rsidR="001B4B17" w:rsidRPr="001B4B17" w14:paraId="71CDE9F5" w14:textId="77777777" w:rsidTr="004E676A">
        <w:trPr>
          <w:trHeight w:val="300"/>
        </w:trPr>
        <w:tc>
          <w:tcPr>
            <w:tcW w:w="6091" w:type="dxa"/>
            <w:noWrap/>
            <w:hideMark/>
          </w:tcPr>
          <w:p w14:paraId="48ECC6DD"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FEDERAȚIA COMUNITĂȚILOR EVREIEȘTI DIN ROMÂNIA (FCER) </w:t>
            </w:r>
          </w:p>
        </w:tc>
        <w:tc>
          <w:tcPr>
            <w:tcW w:w="850" w:type="dxa"/>
            <w:noWrap/>
            <w:hideMark/>
          </w:tcPr>
          <w:p w14:paraId="3E95D50A"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851" w:type="dxa"/>
            <w:noWrap/>
            <w:hideMark/>
          </w:tcPr>
          <w:p w14:paraId="151AC8C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708" w:type="dxa"/>
            <w:shd w:val="clear" w:color="auto" w:fill="C9F9FC" w:themeFill="accent3" w:themeFillTint="33"/>
            <w:noWrap/>
            <w:hideMark/>
          </w:tcPr>
          <w:p w14:paraId="3F958CE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851" w:type="dxa"/>
            <w:noWrap/>
            <w:hideMark/>
          </w:tcPr>
          <w:p w14:paraId="674C4BF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750C3EB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100</w:t>
            </w:r>
          </w:p>
        </w:tc>
      </w:tr>
      <w:tr w:rsidR="001B4B17" w:rsidRPr="001B4B17" w14:paraId="428860BA" w14:textId="77777777" w:rsidTr="004E676A">
        <w:trPr>
          <w:trHeight w:val="300"/>
        </w:trPr>
        <w:tc>
          <w:tcPr>
            <w:tcW w:w="6091" w:type="dxa"/>
            <w:noWrap/>
            <w:hideMark/>
          </w:tcPr>
          <w:p w14:paraId="03955E4F"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ALIANȚA LIBERALILOR ȘI DEMOCRAȚILOR (ALDE) </w:t>
            </w:r>
          </w:p>
        </w:tc>
        <w:tc>
          <w:tcPr>
            <w:tcW w:w="850" w:type="dxa"/>
            <w:noWrap/>
            <w:hideMark/>
          </w:tcPr>
          <w:p w14:paraId="144FAB62"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627</w:t>
            </w:r>
          </w:p>
        </w:tc>
        <w:tc>
          <w:tcPr>
            <w:tcW w:w="851" w:type="dxa"/>
            <w:noWrap/>
            <w:hideMark/>
          </w:tcPr>
          <w:p w14:paraId="4F6E884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147</w:t>
            </w:r>
          </w:p>
        </w:tc>
        <w:tc>
          <w:tcPr>
            <w:tcW w:w="708" w:type="dxa"/>
            <w:shd w:val="clear" w:color="auto" w:fill="C9F9FC" w:themeFill="accent3" w:themeFillTint="33"/>
            <w:noWrap/>
            <w:hideMark/>
          </w:tcPr>
          <w:p w14:paraId="5E6FA034"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23.4</w:t>
            </w:r>
          </w:p>
        </w:tc>
        <w:tc>
          <w:tcPr>
            <w:tcW w:w="851" w:type="dxa"/>
            <w:noWrap/>
            <w:hideMark/>
          </w:tcPr>
          <w:p w14:paraId="7B61C78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480</w:t>
            </w:r>
          </w:p>
        </w:tc>
        <w:tc>
          <w:tcPr>
            <w:tcW w:w="709" w:type="dxa"/>
            <w:shd w:val="clear" w:color="auto" w:fill="DBEFF9" w:themeFill="background2"/>
            <w:noWrap/>
            <w:hideMark/>
          </w:tcPr>
          <w:p w14:paraId="712F66D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76.6</w:t>
            </w:r>
          </w:p>
        </w:tc>
      </w:tr>
      <w:tr w:rsidR="001B4B17" w:rsidRPr="001B4B17" w14:paraId="11DC66A8" w14:textId="77777777" w:rsidTr="004E676A">
        <w:trPr>
          <w:trHeight w:val="300"/>
        </w:trPr>
        <w:tc>
          <w:tcPr>
            <w:tcW w:w="6091" w:type="dxa"/>
            <w:noWrap/>
            <w:hideMark/>
          </w:tcPr>
          <w:p w14:paraId="04F3A2B4"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PARTIDUL PLATFORMA ACȚIUNEA CIVICĂ A TINERILOR (PACT) </w:t>
            </w:r>
          </w:p>
        </w:tc>
        <w:tc>
          <w:tcPr>
            <w:tcW w:w="850" w:type="dxa"/>
            <w:noWrap/>
            <w:hideMark/>
          </w:tcPr>
          <w:p w14:paraId="11B592C8"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21</w:t>
            </w:r>
          </w:p>
        </w:tc>
        <w:tc>
          <w:tcPr>
            <w:tcW w:w="851" w:type="dxa"/>
            <w:noWrap/>
            <w:hideMark/>
          </w:tcPr>
          <w:p w14:paraId="7DCCCFC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9</w:t>
            </w:r>
          </w:p>
        </w:tc>
        <w:tc>
          <w:tcPr>
            <w:tcW w:w="708" w:type="dxa"/>
            <w:shd w:val="clear" w:color="auto" w:fill="C9F9FC" w:themeFill="accent3" w:themeFillTint="33"/>
            <w:noWrap/>
            <w:hideMark/>
          </w:tcPr>
          <w:p w14:paraId="354B1BC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42.9</w:t>
            </w:r>
          </w:p>
        </w:tc>
        <w:tc>
          <w:tcPr>
            <w:tcW w:w="851" w:type="dxa"/>
            <w:noWrap/>
            <w:hideMark/>
          </w:tcPr>
          <w:p w14:paraId="1D761E2E"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12</w:t>
            </w:r>
          </w:p>
        </w:tc>
        <w:tc>
          <w:tcPr>
            <w:tcW w:w="709" w:type="dxa"/>
            <w:shd w:val="clear" w:color="auto" w:fill="DBEFF9" w:themeFill="background2"/>
            <w:noWrap/>
            <w:hideMark/>
          </w:tcPr>
          <w:p w14:paraId="57707F9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57.1</w:t>
            </w:r>
          </w:p>
        </w:tc>
      </w:tr>
      <w:tr w:rsidR="001B4B17" w:rsidRPr="001B4B17" w14:paraId="5A704F2D" w14:textId="77777777" w:rsidTr="004E676A">
        <w:trPr>
          <w:trHeight w:val="300"/>
        </w:trPr>
        <w:tc>
          <w:tcPr>
            <w:tcW w:w="6091" w:type="dxa"/>
            <w:noWrap/>
            <w:hideMark/>
          </w:tcPr>
          <w:p w14:paraId="4F5AEC7C"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 xml:space="preserve">ASOCIAȚIA ITALIENILOR DIN ROMÂNIA – RO.AS.IT. (ROASIT) </w:t>
            </w:r>
          </w:p>
        </w:tc>
        <w:tc>
          <w:tcPr>
            <w:tcW w:w="850" w:type="dxa"/>
            <w:noWrap/>
            <w:hideMark/>
          </w:tcPr>
          <w:p w14:paraId="6E2F2663"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851" w:type="dxa"/>
            <w:noWrap/>
            <w:hideMark/>
          </w:tcPr>
          <w:p w14:paraId="21E09FE6"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708" w:type="dxa"/>
            <w:shd w:val="clear" w:color="auto" w:fill="C9F9FC" w:themeFill="accent3" w:themeFillTint="33"/>
            <w:noWrap/>
            <w:hideMark/>
          </w:tcPr>
          <w:p w14:paraId="4162FED1"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0</w:t>
            </w:r>
          </w:p>
        </w:tc>
        <w:tc>
          <w:tcPr>
            <w:tcW w:w="851" w:type="dxa"/>
            <w:noWrap/>
            <w:hideMark/>
          </w:tcPr>
          <w:p w14:paraId="0DD65D9D"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w:t>
            </w:r>
          </w:p>
        </w:tc>
        <w:tc>
          <w:tcPr>
            <w:tcW w:w="709" w:type="dxa"/>
            <w:shd w:val="clear" w:color="auto" w:fill="DBEFF9" w:themeFill="background2"/>
            <w:noWrap/>
            <w:hideMark/>
          </w:tcPr>
          <w:p w14:paraId="73D200A9"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100</w:t>
            </w:r>
          </w:p>
        </w:tc>
      </w:tr>
      <w:tr w:rsidR="001B4B17" w:rsidRPr="001B4B17" w14:paraId="6FD6657E" w14:textId="77777777" w:rsidTr="004E676A">
        <w:trPr>
          <w:trHeight w:val="300"/>
        </w:trPr>
        <w:tc>
          <w:tcPr>
            <w:tcW w:w="6091" w:type="dxa"/>
            <w:noWrap/>
            <w:hideMark/>
          </w:tcPr>
          <w:p w14:paraId="219A4DE3" w14:textId="77777777" w:rsidR="001B4B17" w:rsidRPr="001B4B17" w:rsidRDefault="001B4B17" w:rsidP="001B4B17">
            <w:pP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CANDIDAT INDEPENDENT</w:t>
            </w:r>
          </w:p>
        </w:tc>
        <w:tc>
          <w:tcPr>
            <w:tcW w:w="850" w:type="dxa"/>
            <w:noWrap/>
            <w:hideMark/>
          </w:tcPr>
          <w:p w14:paraId="37AABD74" w14:textId="77777777" w:rsidR="001B4B17" w:rsidRPr="001B4B17" w:rsidRDefault="001B4B17" w:rsidP="001B4B17">
            <w:pPr>
              <w:jc w:val="center"/>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44</w:t>
            </w:r>
          </w:p>
        </w:tc>
        <w:tc>
          <w:tcPr>
            <w:tcW w:w="851" w:type="dxa"/>
            <w:noWrap/>
            <w:hideMark/>
          </w:tcPr>
          <w:p w14:paraId="2C32E9A0"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w:t>
            </w:r>
          </w:p>
        </w:tc>
        <w:tc>
          <w:tcPr>
            <w:tcW w:w="708" w:type="dxa"/>
            <w:shd w:val="clear" w:color="auto" w:fill="C9F9FC" w:themeFill="accent3" w:themeFillTint="33"/>
            <w:noWrap/>
            <w:hideMark/>
          </w:tcPr>
          <w:p w14:paraId="38397AD7"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18.2</w:t>
            </w:r>
          </w:p>
        </w:tc>
        <w:tc>
          <w:tcPr>
            <w:tcW w:w="851" w:type="dxa"/>
            <w:noWrap/>
            <w:hideMark/>
          </w:tcPr>
          <w:p w14:paraId="102A4A2C"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36</w:t>
            </w:r>
          </w:p>
        </w:tc>
        <w:tc>
          <w:tcPr>
            <w:tcW w:w="709" w:type="dxa"/>
            <w:shd w:val="clear" w:color="auto" w:fill="DBEFF9" w:themeFill="background2"/>
            <w:noWrap/>
            <w:hideMark/>
          </w:tcPr>
          <w:p w14:paraId="416C3913" w14:textId="77777777" w:rsidR="001B4B17" w:rsidRPr="001B4B17" w:rsidRDefault="001B4B17" w:rsidP="001B4B17">
            <w:pPr>
              <w:jc w:val="right"/>
              <w:rPr>
                <w:rFonts w:ascii="Times New Roman" w:eastAsia="Times New Roman" w:hAnsi="Times New Roman" w:cs="Times New Roman"/>
                <w:color w:val="000000"/>
                <w:sz w:val="20"/>
                <w:szCs w:val="20"/>
              </w:rPr>
            </w:pPr>
            <w:r w:rsidRPr="001B4B17">
              <w:rPr>
                <w:rFonts w:ascii="Times New Roman" w:eastAsia="Times New Roman" w:hAnsi="Times New Roman" w:cs="Times New Roman"/>
                <w:color w:val="000000"/>
                <w:sz w:val="20"/>
                <w:szCs w:val="20"/>
              </w:rPr>
              <w:t>81.8</w:t>
            </w:r>
          </w:p>
        </w:tc>
      </w:tr>
      <w:tr w:rsidR="001B4B17" w:rsidRPr="001B4B17" w14:paraId="31B40E4D" w14:textId="77777777" w:rsidTr="004E676A">
        <w:trPr>
          <w:trHeight w:val="300"/>
        </w:trPr>
        <w:tc>
          <w:tcPr>
            <w:tcW w:w="6091" w:type="dxa"/>
            <w:noWrap/>
            <w:hideMark/>
          </w:tcPr>
          <w:p w14:paraId="0F007994" w14:textId="77777777" w:rsidR="001B4B17" w:rsidRPr="001B4B17" w:rsidRDefault="001B4B17" w:rsidP="001B4B17">
            <w:pP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TOTAL</w:t>
            </w:r>
          </w:p>
        </w:tc>
        <w:tc>
          <w:tcPr>
            <w:tcW w:w="850" w:type="dxa"/>
            <w:noWrap/>
            <w:hideMark/>
          </w:tcPr>
          <w:p w14:paraId="2044DE56" w14:textId="77777777" w:rsidR="001B4B17" w:rsidRPr="001B4B17" w:rsidRDefault="001B4B17" w:rsidP="001B4B17">
            <w:pPr>
              <w:jc w:val="center"/>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6476</w:t>
            </w:r>
          </w:p>
        </w:tc>
        <w:tc>
          <w:tcPr>
            <w:tcW w:w="851" w:type="dxa"/>
            <w:noWrap/>
            <w:hideMark/>
          </w:tcPr>
          <w:p w14:paraId="0D124C3B" w14:textId="77777777" w:rsidR="001B4B17" w:rsidRPr="001B4B17" w:rsidRDefault="001B4B17" w:rsidP="001B4B17">
            <w:pPr>
              <w:jc w:val="right"/>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1797</w:t>
            </w:r>
          </w:p>
        </w:tc>
        <w:tc>
          <w:tcPr>
            <w:tcW w:w="708" w:type="dxa"/>
            <w:shd w:val="clear" w:color="auto" w:fill="C9F9FC" w:themeFill="accent3" w:themeFillTint="33"/>
            <w:noWrap/>
            <w:hideMark/>
          </w:tcPr>
          <w:p w14:paraId="120335C0" w14:textId="77777777" w:rsidR="001B4B17" w:rsidRPr="001B4B17" w:rsidRDefault="001B4B17" w:rsidP="001B4B17">
            <w:pPr>
              <w:jc w:val="right"/>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27.7</w:t>
            </w:r>
          </w:p>
        </w:tc>
        <w:tc>
          <w:tcPr>
            <w:tcW w:w="851" w:type="dxa"/>
            <w:noWrap/>
            <w:hideMark/>
          </w:tcPr>
          <w:p w14:paraId="2031B0B6" w14:textId="77777777" w:rsidR="001B4B17" w:rsidRPr="001B4B17" w:rsidRDefault="001B4B17" w:rsidP="001B4B17">
            <w:pPr>
              <w:jc w:val="right"/>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4679</w:t>
            </w:r>
          </w:p>
        </w:tc>
        <w:tc>
          <w:tcPr>
            <w:tcW w:w="709" w:type="dxa"/>
            <w:shd w:val="clear" w:color="auto" w:fill="DBEFF9" w:themeFill="background2"/>
            <w:noWrap/>
            <w:hideMark/>
          </w:tcPr>
          <w:p w14:paraId="2D55052B" w14:textId="77777777" w:rsidR="001B4B17" w:rsidRPr="001B4B17" w:rsidRDefault="001B4B17" w:rsidP="001B4B17">
            <w:pPr>
              <w:jc w:val="right"/>
              <w:rPr>
                <w:rFonts w:ascii="Times New Roman" w:eastAsia="Times New Roman" w:hAnsi="Times New Roman" w:cs="Times New Roman"/>
                <w:b/>
                <w:bCs/>
                <w:color w:val="000000"/>
                <w:sz w:val="20"/>
                <w:szCs w:val="20"/>
              </w:rPr>
            </w:pPr>
            <w:r w:rsidRPr="001B4B17">
              <w:rPr>
                <w:rFonts w:ascii="Times New Roman" w:eastAsia="Times New Roman" w:hAnsi="Times New Roman" w:cs="Times New Roman"/>
                <w:b/>
                <w:bCs/>
                <w:color w:val="000000"/>
                <w:sz w:val="20"/>
                <w:szCs w:val="20"/>
              </w:rPr>
              <w:t>72.3</w:t>
            </w:r>
          </w:p>
        </w:tc>
      </w:tr>
    </w:tbl>
    <w:p w14:paraId="3FFAAE28" w14:textId="1EE6E95E" w:rsidR="00824A85" w:rsidRPr="00187E81" w:rsidRDefault="00F576B8" w:rsidP="00762D4B">
      <w:pPr>
        <w:pStyle w:val="ListParagraph"/>
        <w:numPr>
          <w:ilvl w:val="1"/>
          <w:numId w:val="32"/>
        </w:numPr>
        <w:tabs>
          <w:tab w:val="left" w:pos="567"/>
          <w:tab w:val="left" w:pos="993"/>
        </w:tabs>
        <w:spacing w:after="0" w:line="276" w:lineRule="auto"/>
        <w:ind w:hanging="153"/>
        <w:jc w:val="both"/>
        <w:rPr>
          <w:rFonts w:ascii="Palatino Linotype" w:hAnsi="Palatino Linotype" w:cs="Times New Roman"/>
          <w:b/>
          <w:sz w:val="23"/>
          <w:szCs w:val="23"/>
          <w:lang w:val="ro-RO"/>
        </w:rPr>
      </w:pPr>
      <w:r>
        <w:rPr>
          <w:rFonts w:ascii="Palatino Linotype" w:hAnsi="Palatino Linotype" w:cs="Times New Roman"/>
          <w:b/>
          <w:sz w:val="23"/>
          <w:szCs w:val="23"/>
          <w:lang w:val="ro-RO"/>
        </w:rPr>
        <w:lastRenderedPageBreak/>
        <w:t>Măsuri pentru asigurarea integrității candidaturilor</w:t>
      </w:r>
    </w:p>
    <w:p w14:paraId="0EF814F8" w14:textId="77777777" w:rsidR="00D90548" w:rsidRPr="00187E81" w:rsidRDefault="00A6146A"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          </w:t>
      </w:r>
      <w:r w:rsidR="0001247F" w:rsidRPr="00187E81">
        <w:rPr>
          <w:rFonts w:ascii="Times New Roman" w:hAnsi="Times New Roman" w:cs="Times New Roman"/>
          <w:sz w:val="23"/>
          <w:szCs w:val="23"/>
          <w:lang w:val="ro-RO"/>
        </w:rPr>
        <w:t xml:space="preserve">În vederea creșterii nivelului de transparentizare și de prevenire a incompatibilităților și a conflictelor de interese, </w:t>
      </w:r>
      <w:r w:rsidR="0001247F" w:rsidRPr="00187E81">
        <w:rPr>
          <w:rFonts w:ascii="Times New Roman" w:hAnsi="Times New Roman" w:cs="Times New Roman"/>
          <w:b/>
          <w:sz w:val="23"/>
          <w:szCs w:val="23"/>
          <w:lang w:val="ro-RO"/>
        </w:rPr>
        <w:t>Agenția Națională de Integritate</w:t>
      </w:r>
      <w:r w:rsidR="0001247F" w:rsidRPr="00187E81">
        <w:rPr>
          <w:rFonts w:ascii="Times New Roman" w:hAnsi="Times New Roman" w:cs="Times New Roman"/>
          <w:sz w:val="23"/>
          <w:szCs w:val="23"/>
          <w:lang w:val="ro-RO"/>
        </w:rPr>
        <w:t xml:space="preserve"> a lansat pe propria pagină de Internet </w:t>
      </w:r>
      <w:r w:rsidR="0001247F" w:rsidRPr="00187E81">
        <w:rPr>
          <w:rFonts w:ascii="Times New Roman" w:hAnsi="Times New Roman" w:cs="Times New Roman"/>
          <w:b/>
          <w:sz w:val="23"/>
          <w:szCs w:val="23"/>
          <w:lang w:val="ro-RO"/>
        </w:rPr>
        <w:t>o secțiune dedicată alegerilor parlamentare</w:t>
      </w:r>
      <w:r w:rsidR="0001247F" w:rsidRPr="00187E81">
        <w:rPr>
          <w:rFonts w:ascii="Times New Roman" w:hAnsi="Times New Roman" w:cs="Times New Roman"/>
          <w:sz w:val="23"/>
          <w:szCs w:val="23"/>
          <w:lang w:val="ro-RO"/>
        </w:rPr>
        <w:t xml:space="preserve"> </w:t>
      </w:r>
      <w:r w:rsidR="0053588F" w:rsidRPr="00187E81">
        <w:rPr>
          <w:rFonts w:ascii="Times New Roman" w:hAnsi="Times New Roman" w:cs="Times New Roman"/>
          <w:sz w:val="23"/>
          <w:szCs w:val="23"/>
          <w:lang w:val="ro-RO"/>
        </w:rPr>
        <w:t xml:space="preserve">din 11 </w:t>
      </w:r>
      <w:r w:rsidR="0001247F" w:rsidRPr="00187E81">
        <w:rPr>
          <w:rFonts w:ascii="Times New Roman" w:hAnsi="Times New Roman" w:cs="Times New Roman"/>
          <w:sz w:val="23"/>
          <w:szCs w:val="23"/>
          <w:lang w:val="ro-RO"/>
        </w:rPr>
        <w:t>decembrie 2016</w:t>
      </w:r>
      <w:r w:rsidR="0053588F" w:rsidRPr="00187E81">
        <w:rPr>
          <w:rFonts w:ascii="Times New Roman" w:hAnsi="Times New Roman" w:cs="Times New Roman"/>
          <w:sz w:val="23"/>
          <w:szCs w:val="23"/>
          <w:lang w:val="ro-RO"/>
        </w:rPr>
        <w:t xml:space="preserve">, disponibilă la adresa </w:t>
      </w:r>
      <w:hyperlink r:id="rId32" w:history="1">
        <w:r w:rsidR="0053588F" w:rsidRPr="00187E81">
          <w:rPr>
            <w:rStyle w:val="Hyperlink"/>
            <w:rFonts w:ascii="Times New Roman" w:hAnsi="Times New Roman" w:cs="Times New Roman"/>
            <w:color w:val="auto"/>
            <w:sz w:val="23"/>
            <w:szCs w:val="23"/>
            <w:lang w:val="ro-RO"/>
          </w:rPr>
          <w:t>https://www.integritate.eu/Alegeri-Parlamentare-2016</w:t>
        </w:r>
      </w:hyperlink>
      <w:r w:rsidR="0001247F" w:rsidRPr="00187E81">
        <w:rPr>
          <w:rStyle w:val="FootnoteReference"/>
          <w:rFonts w:ascii="Times New Roman" w:hAnsi="Times New Roman" w:cs="Times New Roman"/>
          <w:sz w:val="23"/>
          <w:szCs w:val="23"/>
          <w:lang w:val="ro-RO"/>
        </w:rPr>
        <w:footnoteReference w:id="80"/>
      </w:r>
      <w:r w:rsidR="0053588F" w:rsidRPr="00187E81">
        <w:rPr>
          <w:rFonts w:ascii="Times New Roman" w:hAnsi="Times New Roman" w:cs="Times New Roman"/>
          <w:sz w:val="23"/>
          <w:szCs w:val="23"/>
          <w:lang w:val="ro-RO"/>
        </w:rPr>
        <w:t xml:space="preserve">. </w:t>
      </w:r>
    </w:p>
    <w:p w14:paraId="5E4918CD" w14:textId="77777777" w:rsidR="0001247F" w:rsidRPr="00187E81" w:rsidRDefault="00D90548"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53588F" w:rsidRPr="00187E81">
        <w:rPr>
          <w:rFonts w:ascii="Times New Roman" w:hAnsi="Times New Roman" w:cs="Times New Roman"/>
          <w:sz w:val="23"/>
          <w:szCs w:val="23"/>
          <w:lang w:val="ro-RO"/>
        </w:rPr>
        <w:t xml:space="preserve">Măsura a vizat </w:t>
      </w:r>
      <w:r w:rsidR="0001247F" w:rsidRPr="00187E81">
        <w:rPr>
          <w:rFonts w:ascii="Times New Roman" w:hAnsi="Times New Roman" w:cs="Times New Roman"/>
          <w:sz w:val="23"/>
          <w:szCs w:val="23"/>
          <w:lang w:val="ro-RO"/>
        </w:rPr>
        <w:t xml:space="preserve">optimizarea procesului de completare a declarațiilor de avere și de interese de către candidați, oferirea asistenței de specialitate în ceea ce privește regimul juridic al incompatibilităților și </w:t>
      </w:r>
      <w:r w:rsidR="00E92C0E">
        <w:rPr>
          <w:rFonts w:ascii="Times New Roman" w:hAnsi="Times New Roman" w:cs="Times New Roman"/>
          <w:sz w:val="23"/>
          <w:szCs w:val="23"/>
          <w:lang w:val="ro-RO"/>
        </w:rPr>
        <w:t>al conflictelor de interese, precum</w:t>
      </w:r>
      <w:r w:rsidR="0001247F" w:rsidRPr="00187E81">
        <w:rPr>
          <w:rFonts w:ascii="Times New Roman" w:hAnsi="Times New Roman" w:cs="Times New Roman"/>
          <w:sz w:val="23"/>
          <w:szCs w:val="23"/>
          <w:lang w:val="ro-RO"/>
        </w:rPr>
        <w:t xml:space="preserve"> și informarea societății civile cu privire la obligațiile pe care le au participanții la procesul electoral</w:t>
      </w:r>
      <w:r w:rsidRPr="00187E81">
        <w:rPr>
          <w:rFonts w:ascii="Times New Roman" w:hAnsi="Times New Roman" w:cs="Times New Roman"/>
          <w:sz w:val="23"/>
          <w:szCs w:val="23"/>
          <w:lang w:val="ro-RO"/>
        </w:rPr>
        <w:t>, fiind publicate</w:t>
      </w:r>
      <w:r w:rsidR="0001247F" w:rsidRPr="00187E81">
        <w:rPr>
          <w:rFonts w:ascii="Times New Roman" w:hAnsi="Times New Roman" w:cs="Times New Roman"/>
          <w:sz w:val="23"/>
          <w:szCs w:val="23"/>
          <w:lang w:val="ro-RO"/>
        </w:rPr>
        <w:t xml:space="preserve"> mai multe categorii de informații utile</w:t>
      </w:r>
      <w:r w:rsidR="00090C35">
        <w:rPr>
          <w:rFonts w:ascii="Times New Roman" w:hAnsi="Times New Roman" w:cs="Times New Roman"/>
          <w:sz w:val="23"/>
          <w:szCs w:val="23"/>
          <w:lang w:val="ro-RO"/>
        </w:rPr>
        <w:t xml:space="preserve"> candidaților</w:t>
      </w:r>
      <w:r w:rsidR="00206801" w:rsidRPr="00187E81">
        <w:rPr>
          <w:rFonts w:ascii="Times New Roman" w:hAnsi="Times New Roman" w:cs="Times New Roman"/>
          <w:sz w:val="23"/>
          <w:szCs w:val="23"/>
          <w:lang w:val="ro-RO"/>
        </w:rPr>
        <w:t xml:space="preserve"> și alegătorilor</w:t>
      </w:r>
      <w:r w:rsidR="0001247F" w:rsidRPr="00187E81">
        <w:rPr>
          <w:rFonts w:ascii="Times New Roman" w:hAnsi="Times New Roman" w:cs="Times New Roman"/>
          <w:sz w:val="23"/>
          <w:szCs w:val="23"/>
          <w:lang w:val="ro-RO"/>
        </w:rPr>
        <w:t>:</w:t>
      </w:r>
    </w:p>
    <w:p w14:paraId="35495ED8" w14:textId="77777777" w:rsidR="001C687C" w:rsidRPr="00187E81" w:rsidRDefault="00664A58" w:rsidP="00762D4B">
      <w:pPr>
        <w:pStyle w:val="ListParagraph"/>
        <w:numPr>
          <w:ilvl w:val="1"/>
          <w:numId w:val="11"/>
        </w:numPr>
        <w:tabs>
          <w:tab w:val="left" w:pos="567"/>
        </w:tabs>
        <w:spacing w:after="0" w:line="276" w:lineRule="auto"/>
        <w:ind w:left="567" w:hanging="284"/>
        <w:jc w:val="both"/>
        <w:rPr>
          <w:rFonts w:ascii="Times New Roman" w:hAnsi="Times New Roman" w:cs="Times New Roman"/>
          <w:sz w:val="23"/>
          <w:szCs w:val="23"/>
          <w:lang w:val="ro-RO"/>
        </w:rPr>
      </w:pPr>
      <w:r w:rsidRPr="00187E81">
        <w:rPr>
          <w:noProof/>
        </w:rPr>
        <w:drawing>
          <wp:anchor distT="0" distB="0" distL="114300" distR="114300" simplePos="0" relativeHeight="251658240" behindDoc="0" locked="0" layoutInCell="1" allowOverlap="1" wp14:anchorId="3BBEF710" wp14:editId="2818E6A6">
            <wp:simplePos x="0" y="0"/>
            <wp:positionH relativeFrom="column">
              <wp:posOffset>3363976</wp:posOffset>
            </wp:positionH>
            <wp:positionV relativeFrom="paragraph">
              <wp:posOffset>7874</wp:posOffset>
            </wp:positionV>
            <wp:extent cx="2854325" cy="181038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129" t="8600" r="15842" b="11263"/>
                    <a:stretch/>
                  </pic:blipFill>
                  <pic:spPr bwMode="auto">
                    <a:xfrm>
                      <a:off x="0" y="0"/>
                      <a:ext cx="2854325"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910" w:rsidRPr="00187E81">
        <w:rPr>
          <w:rFonts w:ascii="Times New Roman" w:hAnsi="Times New Roman" w:cs="Times New Roman"/>
          <w:i/>
          <w:sz w:val="23"/>
          <w:szCs w:val="23"/>
          <w:lang w:val="ro-RO"/>
        </w:rPr>
        <w:t xml:space="preserve">o </w:t>
      </w:r>
      <w:r w:rsidR="0001247F" w:rsidRPr="00187E81">
        <w:rPr>
          <w:rFonts w:ascii="Times New Roman" w:hAnsi="Times New Roman" w:cs="Times New Roman"/>
          <w:i/>
          <w:sz w:val="23"/>
          <w:szCs w:val="23"/>
          <w:lang w:val="ro-RO"/>
        </w:rPr>
        <w:t>situație a celor mai întâlnite cazuri de incompatibilitate și de conflict de interese</w:t>
      </w:r>
      <w:r w:rsidR="0001247F" w:rsidRPr="00187E81">
        <w:rPr>
          <w:rFonts w:ascii="Times New Roman" w:hAnsi="Times New Roman" w:cs="Times New Roman"/>
          <w:sz w:val="23"/>
          <w:szCs w:val="23"/>
          <w:lang w:val="ro-RO"/>
        </w:rPr>
        <w:t>, identificate de către inspectorii de integritate în activitatea de evaluare</w:t>
      </w:r>
      <w:r w:rsidR="00D90548" w:rsidRPr="00187E81">
        <w:rPr>
          <w:rFonts w:ascii="Times New Roman" w:hAnsi="Times New Roman" w:cs="Times New Roman"/>
          <w:sz w:val="23"/>
          <w:szCs w:val="23"/>
          <w:lang w:val="ro-RO"/>
        </w:rPr>
        <w:t>,</w:t>
      </w:r>
      <w:r w:rsidR="0001247F" w:rsidRPr="00187E81">
        <w:rPr>
          <w:rFonts w:ascii="Times New Roman" w:hAnsi="Times New Roman" w:cs="Times New Roman"/>
          <w:sz w:val="23"/>
          <w:szCs w:val="23"/>
          <w:lang w:val="ro-RO"/>
        </w:rPr>
        <w:t xml:space="preserve"> raportată la categoriile de funcții publice ocupate în urma alegerilor parlamentare –</w:t>
      </w:r>
      <w:r w:rsidR="00D90548" w:rsidRPr="00187E81">
        <w:rPr>
          <w:rFonts w:ascii="Times New Roman" w:hAnsi="Times New Roman" w:cs="Times New Roman"/>
          <w:sz w:val="23"/>
          <w:szCs w:val="23"/>
          <w:lang w:val="ro-RO"/>
        </w:rPr>
        <w:t xml:space="preserve">  deputați și senatori,</w:t>
      </w:r>
    </w:p>
    <w:p w14:paraId="5AC84D4C" w14:textId="77777777" w:rsidR="00A345EC" w:rsidRPr="00187E81" w:rsidRDefault="00D90548" w:rsidP="00762D4B">
      <w:pPr>
        <w:pStyle w:val="ListParagraph"/>
        <w:numPr>
          <w:ilvl w:val="1"/>
          <w:numId w:val="11"/>
        </w:numPr>
        <w:tabs>
          <w:tab w:val="left" w:pos="567"/>
        </w:tabs>
        <w:spacing w:after="0" w:line="276" w:lineRule="auto"/>
        <w:ind w:left="567" w:hanging="284"/>
        <w:jc w:val="both"/>
        <w:rPr>
          <w:rFonts w:ascii="Times New Roman" w:hAnsi="Times New Roman" w:cs="Times New Roman"/>
          <w:sz w:val="23"/>
          <w:szCs w:val="23"/>
          <w:lang w:val="ro-RO"/>
        </w:rPr>
      </w:pPr>
      <w:r w:rsidRPr="00187E81">
        <w:rPr>
          <w:rFonts w:ascii="Times New Roman" w:hAnsi="Times New Roman" w:cs="Times New Roman"/>
          <w:i/>
          <w:sz w:val="23"/>
          <w:szCs w:val="23"/>
          <w:lang w:val="ro-RO"/>
        </w:rPr>
        <w:t xml:space="preserve">ghiduri </w:t>
      </w:r>
      <w:r w:rsidR="0001247F" w:rsidRPr="00187E81">
        <w:rPr>
          <w:rFonts w:ascii="Times New Roman" w:hAnsi="Times New Roman" w:cs="Times New Roman"/>
          <w:i/>
          <w:sz w:val="23"/>
          <w:szCs w:val="23"/>
          <w:lang w:val="ro-RO"/>
        </w:rPr>
        <w:t>u</w:t>
      </w:r>
      <w:r w:rsidRPr="00187E81">
        <w:rPr>
          <w:rFonts w:ascii="Times New Roman" w:hAnsi="Times New Roman" w:cs="Times New Roman"/>
          <w:i/>
          <w:sz w:val="23"/>
          <w:szCs w:val="23"/>
          <w:lang w:val="ro-RO"/>
        </w:rPr>
        <w:t>tile, legislația de integritate și o listă a celor mai frecvente solicitări de informații</w:t>
      </w:r>
      <w:r w:rsidRPr="00187E81">
        <w:rPr>
          <w:rFonts w:ascii="Times New Roman" w:hAnsi="Times New Roman" w:cs="Times New Roman"/>
          <w:sz w:val="23"/>
          <w:szCs w:val="23"/>
          <w:lang w:val="ro-RO"/>
        </w:rPr>
        <w:t xml:space="preserve"> cu privire la legislația de integritate și răspunsurile aferente,</w:t>
      </w:r>
    </w:p>
    <w:p w14:paraId="514A4BBA" w14:textId="77777777" w:rsidR="0001247F" w:rsidRPr="00187E81" w:rsidRDefault="00D90548" w:rsidP="00762D4B">
      <w:pPr>
        <w:pStyle w:val="ListParagraph"/>
        <w:numPr>
          <w:ilvl w:val="1"/>
          <w:numId w:val="11"/>
        </w:numPr>
        <w:tabs>
          <w:tab w:val="left" w:pos="567"/>
        </w:tabs>
        <w:spacing w:after="0" w:line="276" w:lineRule="auto"/>
        <w:ind w:left="567" w:hanging="284"/>
        <w:jc w:val="both"/>
        <w:rPr>
          <w:rFonts w:ascii="Times New Roman" w:hAnsi="Times New Roman" w:cs="Times New Roman"/>
          <w:sz w:val="23"/>
          <w:szCs w:val="23"/>
          <w:lang w:val="ro-RO"/>
        </w:rPr>
      </w:pPr>
      <w:r w:rsidRPr="00187E81">
        <w:rPr>
          <w:rFonts w:ascii="Times New Roman" w:hAnsi="Times New Roman" w:cs="Times New Roman"/>
          <w:i/>
          <w:sz w:val="23"/>
          <w:szCs w:val="23"/>
          <w:lang w:val="ro-RO"/>
        </w:rPr>
        <w:t>date și informații cu privire la peste 300 de persoane în cazul cărora s-a stabilit definitiv și irevocabil faptul că s-au aflat în incompatibilitate sau conflict de interese</w:t>
      </w:r>
      <w:r w:rsidRPr="00187E81">
        <w:rPr>
          <w:rFonts w:ascii="Times New Roman" w:hAnsi="Times New Roman" w:cs="Times New Roman"/>
          <w:sz w:val="23"/>
          <w:szCs w:val="23"/>
          <w:lang w:val="ro-RO"/>
        </w:rPr>
        <w:t xml:space="preserve"> și care, potrivit, prevederilor Legii nr. 176/2010, </w:t>
      </w:r>
      <w:r w:rsidR="00206801" w:rsidRPr="00187E81">
        <w:rPr>
          <w:rFonts w:ascii="Times New Roman" w:hAnsi="Times New Roman" w:cs="Times New Roman"/>
          <w:sz w:val="23"/>
          <w:szCs w:val="23"/>
          <w:lang w:val="ro-RO"/>
        </w:rPr>
        <w:t>i</w:t>
      </w:r>
      <w:r w:rsidRPr="00187E81">
        <w:rPr>
          <w:rFonts w:ascii="Times New Roman" w:hAnsi="Times New Roman" w:cs="Times New Roman"/>
          <w:sz w:val="23"/>
          <w:szCs w:val="23"/>
          <w:lang w:val="ro-RO"/>
        </w:rPr>
        <w:t>ntră sub interdicția de a mai ocupa o funcție publică timp de trei ani.</w:t>
      </w:r>
    </w:p>
    <w:p w14:paraId="2A4806B9" w14:textId="77777777" w:rsidR="0001247F" w:rsidRPr="00187E81" w:rsidRDefault="00206801"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Totodată, </w:t>
      </w:r>
      <w:r w:rsidR="004F33E5" w:rsidRPr="00187E81">
        <w:rPr>
          <w:rFonts w:ascii="Times New Roman" w:hAnsi="Times New Roman" w:cs="Times New Roman"/>
          <w:sz w:val="23"/>
          <w:szCs w:val="23"/>
          <w:lang w:val="ro-RO"/>
        </w:rPr>
        <w:t>Agenția Național</w:t>
      </w:r>
      <w:r w:rsidR="004F33E5" w:rsidRPr="00187E81">
        <w:rPr>
          <w:rFonts w:ascii="Times New Roman" w:hAnsi="Times New Roman" w:cs="Times New Roman" w:hint="eastAsia"/>
          <w:sz w:val="23"/>
          <w:szCs w:val="23"/>
          <w:lang w:val="ro-RO"/>
        </w:rPr>
        <w:t>ă</w:t>
      </w:r>
      <w:r w:rsidR="004F33E5" w:rsidRPr="00187E81">
        <w:rPr>
          <w:rFonts w:ascii="Times New Roman" w:hAnsi="Times New Roman" w:cs="Times New Roman"/>
          <w:sz w:val="23"/>
          <w:szCs w:val="23"/>
          <w:lang w:val="ro-RO"/>
        </w:rPr>
        <w:t xml:space="preserve"> de Integritate </w:t>
      </w:r>
      <w:r w:rsidR="004F33E5" w:rsidRPr="00187E81">
        <w:rPr>
          <w:rFonts w:ascii="Times New Roman" w:hAnsi="Times New Roman" w:cs="Times New Roman"/>
          <w:b/>
          <w:sz w:val="23"/>
          <w:szCs w:val="23"/>
          <w:lang w:val="ro-RO"/>
        </w:rPr>
        <w:t>a lansat o linie telefonică</w:t>
      </w:r>
      <w:r w:rsidR="004F33E5" w:rsidRPr="00187E81">
        <w:rPr>
          <w:rFonts w:ascii="Times New Roman" w:hAnsi="Times New Roman" w:cs="Times New Roman"/>
          <w:sz w:val="23"/>
          <w:szCs w:val="23"/>
          <w:lang w:val="ro-RO"/>
        </w:rPr>
        <w:t xml:space="preserve"> prin intermediul căreia p</w:t>
      </w:r>
      <w:r w:rsidR="0001247F" w:rsidRPr="00187E81">
        <w:rPr>
          <w:rFonts w:ascii="Times New Roman" w:hAnsi="Times New Roman" w:cs="Times New Roman"/>
          <w:sz w:val="23"/>
          <w:szCs w:val="23"/>
          <w:lang w:val="ro-RO"/>
        </w:rPr>
        <w:t xml:space="preserve">ersoanele interesate </w:t>
      </w:r>
      <w:r w:rsidR="004F33E5" w:rsidRPr="00187E81">
        <w:rPr>
          <w:rFonts w:ascii="Times New Roman" w:hAnsi="Times New Roman" w:cs="Times New Roman"/>
          <w:sz w:val="23"/>
          <w:szCs w:val="23"/>
          <w:lang w:val="ro-RO"/>
        </w:rPr>
        <w:t>au putut</w:t>
      </w:r>
      <w:r w:rsidR="0001247F" w:rsidRPr="00187E81">
        <w:rPr>
          <w:rFonts w:ascii="Times New Roman" w:hAnsi="Times New Roman" w:cs="Times New Roman"/>
          <w:sz w:val="23"/>
          <w:szCs w:val="23"/>
          <w:lang w:val="ro-RO"/>
        </w:rPr>
        <w:t xml:space="preserve"> solicita inspectorilor de integritate </w:t>
      </w:r>
      <w:r w:rsidR="0001247F" w:rsidRPr="00187E81">
        <w:rPr>
          <w:rFonts w:ascii="Times New Roman" w:hAnsi="Times New Roman" w:cs="Times New Roman"/>
          <w:b/>
          <w:sz w:val="23"/>
          <w:szCs w:val="23"/>
          <w:lang w:val="ro-RO"/>
        </w:rPr>
        <w:t>asistență de specialitate</w:t>
      </w:r>
      <w:r w:rsidR="0001247F" w:rsidRPr="00187E81">
        <w:rPr>
          <w:rFonts w:ascii="Times New Roman" w:hAnsi="Times New Roman" w:cs="Times New Roman"/>
          <w:sz w:val="23"/>
          <w:szCs w:val="23"/>
          <w:lang w:val="ro-RO"/>
        </w:rPr>
        <w:t xml:space="preserve"> în cazul solicitărilor urgente cu privire la regimul juridic al completării declarațiilor de avere și de interese, al incompatibilităților</w:t>
      </w:r>
      <w:r w:rsidR="00336FAC" w:rsidRPr="00187E81">
        <w:rPr>
          <w:rFonts w:ascii="Times New Roman" w:hAnsi="Times New Roman" w:cs="Times New Roman"/>
          <w:sz w:val="23"/>
          <w:szCs w:val="23"/>
          <w:lang w:val="ro-RO"/>
        </w:rPr>
        <w:t xml:space="preserve"> și al conflictelor de interese și a </w:t>
      </w:r>
      <w:r w:rsidR="00672208" w:rsidRPr="00187E81">
        <w:rPr>
          <w:rFonts w:ascii="Times New Roman" w:hAnsi="Times New Roman" w:cs="Times New Roman"/>
          <w:sz w:val="23"/>
          <w:szCs w:val="23"/>
          <w:lang w:val="ro-RO"/>
        </w:rPr>
        <w:t xml:space="preserve">postat </w:t>
      </w:r>
      <w:r w:rsidR="0001247F" w:rsidRPr="00187E81">
        <w:rPr>
          <w:rFonts w:ascii="Times New Roman" w:hAnsi="Times New Roman" w:cs="Times New Roman"/>
          <w:b/>
          <w:sz w:val="23"/>
          <w:szCs w:val="23"/>
          <w:lang w:val="ro-RO"/>
        </w:rPr>
        <w:t>formulare inteligente</w:t>
      </w:r>
      <w:r w:rsidR="0001247F" w:rsidRPr="00187E81">
        <w:rPr>
          <w:rFonts w:ascii="Times New Roman" w:hAnsi="Times New Roman" w:cs="Times New Roman"/>
          <w:sz w:val="23"/>
          <w:szCs w:val="23"/>
          <w:lang w:val="ro-RO"/>
        </w:rPr>
        <w:t xml:space="preserve"> </w:t>
      </w:r>
      <w:r w:rsidR="00A345EC" w:rsidRPr="00187E81">
        <w:rPr>
          <w:rFonts w:ascii="Times New Roman" w:hAnsi="Times New Roman" w:cs="Times New Roman"/>
          <w:b/>
          <w:sz w:val="23"/>
          <w:szCs w:val="23"/>
          <w:lang w:val="ro-RO"/>
        </w:rPr>
        <w:t>ale declarațiilor de avere și de interese,</w:t>
      </w:r>
      <w:r w:rsidR="00A345EC" w:rsidRPr="00187E81">
        <w:rPr>
          <w:rFonts w:ascii="Times New Roman" w:hAnsi="Times New Roman" w:cs="Times New Roman"/>
          <w:sz w:val="23"/>
          <w:szCs w:val="23"/>
          <w:lang w:val="ro-RO"/>
        </w:rPr>
        <w:t xml:space="preserve"> </w:t>
      </w:r>
      <w:r w:rsidR="0001247F" w:rsidRPr="00187E81">
        <w:rPr>
          <w:rFonts w:ascii="Times New Roman" w:hAnsi="Times New Roman" w:cs="Times New Roman"/>
          <w:sz w:val="23"/>
          <w:szCs w:val="23"/>
          <w:lang w:val="ro-RO"/>
        </w:rPr>
        <w:t xml:space="preserve">cu câmpuri predefinite și liste de valori, ce pot fi completate în mediu electronic. </w:t>
      </w:r>
    </w:p>
    <w:p w14:paraId="2836AD1E" w14:textId="77777777" w:rsidR="00A345EC" w:rsidRPr="00187E81" w:rsidRDefault="00A345EC"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Agenția Național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 Integritate </w:t>
      </w:r>
      <w:r w:rsidRPr="00187E81">
        <w:rPr>
          <w:rFonts w:ascii="Times New Roman" w:hAnsi="Times New Roman" w:cs="Times New Roman"/>
          <w:b/>
          <w:sz w:val="23"/>
          <w:szCs w:val="23"/>
          <w:lang w:val="ro-RO"/>
        </w:rPr>
        <w:t xml:space="preserve">a publicat </w:t>
      </w:r>
      <w:r w:rsidRPr="00187E81">
        <w:rPr>
          <w:rFonts w:ascii="Times New Roman" w:hAnsi="Times New Roman" w:cs="Times New Roman" w:hint="eastAsia"/>
          <w:b/>
          <w:sz w:val="23"/>
          <w:szCs w:val="23"/>
          <w:lang w:val="ro-RO"/>
        </w:rPr>
        <w:t>î</w:t>
      </w:r>
      <w:r w:rsidRPr="00187E81">
        <w:rPr>
          <w:rFonts w:ascii="Times New Roman" w:hAnsi="Times New Roman" w:cs="Times New Roman"/>
          <w:b/>
          <w:sz w:val="23"/>
          <w:szCs w:val="23"/>
          <w:lang w:val="ro-RO"/>
        </w:rPr>
        <w:t>n cadrul acestei secțiuni</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termen de 48 de ore de la primire,</w:t>
      </w:r>
      <w:r w:rsidRPr="00187E81">
        <w:rPr>
          <w:rFonts w:ascii="Times New Roman" w:hAnsi="Times New Roman" w:cs="Times New Roman"/>
          <w:b/>
          <w:sz w:val="23"/>
          <w:szCs w:val="23"/>
          <w:lang w:val="ro-RO"/>
        </w:rPr>
        <w:t xml:space="preserve"> toate declarațiile de avere și de interese depuse de candidații la alegerile parlamentare</w:t>
      </w:r>
      <w:r w:rsidRPr="00187E81">
        <w:rPr>
          <w:rFonts w:ascii="Times New Roman" w:hAnsi="Times New Roman" w:cs="Times New Roman"/>
          <w:sz w:val="23"/>
          <w:szCs w:val="23"/>
          <w:lang w:val="ro-RO"/>
        </w:rPr>
        <w:t>.</w:t>
      </w:r>
    </w:p>
    <w:p w14:paraId="6CEFA68D" w14:textId="77777777" w:rsidR="00F576B8" w:rsidRDefault="00F719AB"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F576B8" w:rsidRPr="00F576B8">
        <w:rPr>
          <w:rFonts w:ascii="Times New Roman" w:hAnsi="Times New Roman" w:cs="Times New Roman"/>
          <w:sz w:val="23"/>
          <w:szCs w:val="23"/>
          <w:lang w:val="ro-RO"/>
        </w:rPr>
        <w:t>În vederea exercitării atribuțiilor prevăzute de art. 58 alin. (1) din Legea nr. 208/2015, prin  Adresa nr. 77/C/BEC/SCD/2016 din 06.10.2016, Biroul Electoral Central a informat birourile electorale de circumscripție cu privire la posibilitatea de a solicita Autorității Electorale Permanente efectuarea verificărilor în Registrul electoral cu privire la candidații la alegerile pentru Senat și Camera Deputaților din anul 2016, în ceea ce privește eventuale interdicții ale dreptului de a alege și de a fi ales. Totodată, prin Adresele nr. 149/C/BEC/SCD/2016 din 13.10.2016, nr. 272/C/BEC/SCD/2016 din 27.10.2016 și nr. 321/C/BEC/SCD/2016 din 31.10.2016 a înaintat către birourile electorale de circumscripție lista persoanelor cărora li se aplică interdicția de 3 ani de a mai ocupa o funcție de demnitate publică, transmisă de către Agenția Națională de Integritate.</w:t>
      </w:r>
    </w:p>
    <w:p w14:paraId="549C1D6E" w14:textId="1B936F14" w:rsidR="0001247F" w:rsidRPr="00187E81" w:rsidRDefault="00F576B8"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F719AB" w:rsidRPr="00187E81">
        <w:rPr>
          <w:rFonts w:ascii="Times New Roman" w:hAnsi="Times New Roman" w:cs="Times New Roman"/>
          <w:sz w:val="23"/>
          <w:szCs w:val="23"/>
          <w:lang w:val="ro-RO"/>
        </w:rPr>
        <w:t xml:space="preserve">Informații complete despre candidați și diverse statistici au fost disponibile </w:t>
      </w:r>
      <w:r w:rsidR="00F719AB" w:rsidRPr="00406076">
        <w:rPr>
          <w:rFonts w:ascii="Times New Roman" w:hAnsi="Times New Roman" w:cs="Times New Roman"/>
          <w:b/>
          <w:sz w:val="23"/>
          <w:szCs w:val="23"/>
          <w:lang w:val="ro-RO"/>
        </w:rPr>
        <w:t>pe site-ul Biroului Electoral Central</w:t>
      </w:r>
      <w:r w:rsidR="00F719AB" w:rsidRPr="00187E81">
        <w:rPr>
          <w:rFonts w:ascii="Times New Roman" w:hAnsi="Times New Roman" w:cs="Times New Roman"/>
          <w:sz w:val="23"/>
          <w:szCs w:val="23"/>
          <w:lang w:val="ro-RO"/>
        </w:rPr>
        <w:t xml:space="preserve">, în secțiunea </w:t>
      </w:r>
      <w:r w:rsidR="00F719AB" w:rsidRPr="00187E81">
        <w:rPr>
          <w:rFonts w:ascii="Times New Roman" w:hAnsi="Times New Roman" w:cs="Times New Roman"/>
          <w:i/>
          <w:sz w:val="23"/>
          <w:szCs w:val="23"/>
          <w:lang w:val="ro-RO"/>
        </w:rPr>
        <w:t>Candidați</w:t>
      </w:r>
      <w:r w:rsidR="00F719AB" w:rsidRPr="00187E81">
        <w:rPr>
          <w:rFonts w:ascii="Times New Roman" w:hAnsi="Times New Roman" w:cs="Times New Roman"/>
          <w:sz w:val="23"/>
          <w:szCs w:val="23"/>
          <w:lang w:val="ro-RO"/>
        </w:rPr>
        <w:t xml:space="preserve">, precum și </w:t>
      </w:r>
      <w:r w:rsidR="00F719AB" w:rsidRPr="00406076">
        <w:rPr>
          <w:rFonts w:ascii="Times New Roman" w:hAnsi="Times New Roman" w:cs="Times New Roman"/>
          <w:b/>
          <w:sz w:val="23"/>
          <w:szCs w:val="23"/>
          <w:lang w:val="ro-RO"/>
        </w:rPr>
        <w:t>pe site-ur</w:t>
      </w:r>
      <w:r w:rsidR="001C7848">
        <w:rPr>
          <w:rFonts w:ascii="Times New Roman" w:hAnsi="Times New Roman" w:cs="Times New Roman"/>
          <w:b/>
          <w:sz w:val="23"/>
          <w:szCs w:val="23"/>
          <w:lang w:val="ro-RO"/>
        </w:rPr>
        <w:t>ile birourilor electorale de ci</w:t>
      </w:r>
      <w:r w:rsidR="00F719AB" w:rsidRPr="00406076">
        <w:rPr>
          <w:rFonts w:ascii="Times New Roman" w:hAnsi="Times New Roman" w:cs="Times New Roman"/>
          <w:b/>
          <w:sz w:val="23"/>
          <w:szCs w:val="23"/>
          <w:lang w:val="ro-RO"/>
        </w:rPr>
        <w:t>rcumscripție</w:t>
      </w:r>
      <w:r w:rsidR="00F719AB" w:rsidRPr="00187E81">
        <w:rPr>
          <w:rFonts w:ascii="Times New Roman" w:hAnsi="Times New Roman" w:cs="Times New Roman"/>
          <w:sz w:val="23"/>
          <w:szCs w:val="23"/>
          <w:lang w:val="ro-RO"/>
        </w:rPr>
        <w:t>.</w:t>
      </w:r>
    </w:p>
    <w:p w14:paraId="6113F557" w14:textId="77777777" w:rsidR="00937155" w:rsidRPr="00187E81" w:rsidRDefault="00937155" w:rsidP="00762D4B">
      <w:pPr>
        <w:pStyle w:val="Heading2"/>
        <w:numPr>
          <w:ilvl w:val="0"/>
          <w:numId w:val="32"/>
        </w:numPr>
        <w:tabs>
          <w:tab w:val="left" w:pos="284"/>
        </w:tabs>
        <w:spacing w:before="0"/>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CAMPANIA ELECTORALĂ</w:t>
      </w:r>
    </w:p>
    <w:p w14:paraId="55B7F800" w14:textId="77777777" w:rsidR="009A6453" w:rsidRPr="00187E81" w:rsidRDefault="009A6453" w:rsidP="00762D4B">
      <w:pPr>
        <w:tabs>
          <w:tab w:val="left" w:pos="567"/>
        </w:tabs>
        <w:spacing w:after="0"/>
        <w:rPr>
          <w:lang w:val="ro-RO"/>
        </w:rPr>
      </w:pPr>
    </w:p>
    <w:p w14:paraId="0DB1F956" w14:textId="77777777" w:rsidR="002F1216" w:rsidRDefault="006C4069" w:rsidP="00762D4B">
      <w:pPr>
        <w:tabs>
          <w:tab w:val="left" w:pos="567"/>
        </w:tabs>
        <w:spacing w:after="0"/>
        <w:jc w:val="both"/>
        <w:rPr>
          <w:rFonts w:ascii="Times New Roman" w:hAnsi="Times New Roman" w:cs="Times New Roman"/>
          <w:sz w:val="23"/>
          <w:szCs w:val="23"/>
          <w:lang w:val="ro-RO"/>
        </w:rPr>
      </w:pPr>
      <w:r w:rsidRPr="00187E81">
        <w:rPr>
          <w:lang w:val="ro-RO"/>
        </w:rPr>
        <w:tab/>
      </w:r>
      <w:r w:rsidR="002F1216" w:rsidRPr="00187E81">
        <w:rPr>
          <w:rFonts w:ascii="Times New Roman" w:hAnsi="Times New Roman" w:cs="Times New Roman"/>
          <w:sz w:val="23"/>
          <w:szCs w:val="23"/>
          <w:lang w:val="ro-RO"/>
        </w:rPr>
        <w:t xml:space="preserve">Campania electorală </w:t>
      </w:r>
      <w:r w:rsidR="002F1216" w:rsidRPr="00187E81">
        <w:rPr>
          <w:rFonts w:ascii="Times New Roman" w:hAnsi="Times New Roman" w:cs="Times New Roman"/>
          <w:b/>
          <w:sz w:val="23"/>
          <w:szCs w:val="23"/>
          <w:lang w:val="ro-RO"/>
        </w:rPr>
        <w:t>a debutat</w:t>
      </w:r>
      <w:r w:rsidR="002F1216" w:rsidRPr="00187E81">
        <w:rPr>
          <w:rFonts w:ascii="Times New Roman" w:hAnsi="Times New Roman" w:cs="Times New Roman"/>
          <w:sz w:val="23"/>
          <w:szCs w:val="23"/>
          <w:lang w:val="ro-RO"/>
        </w:rPr>
        <w:t xml:space="preserve"> la data de 11 noiembrie 2016, cu 30 de zile înaintea zilei votării și       </w:t>
      </w:r>
      <w:r w:rsidR="002F1216" w:rsidRPr="00187E81">
        <w:rPr>
          <w:rFonts w:ascii="Times New Roman" w:hAnsi="Times New Roman" w:cs="Times New Roman"/>
          <w:b/>
          <w:sz w:val="23"/>
          <w:szCs w:val="23"/>
          <w:lang w:val="ro-RO"/>
        </w:rPr>
        <w:t>s-a încheiat</w:t>
      </w:r>
      <w:r w:rsidR="002F1216" w:rsidRPr="00187E81">
        <w:rPr>
          <w:rFonts w:ascii="Times New Roman" w:hAnsi="Times New Roman" w:cs="Times New Roman"/>
          <w:sz w:val="23"/>
          <w:szCs w:val="23"/>
          <w:lang w:val="ro-RO"/>
        </w:rPr>
        <w:t xml:space="preserve"> la data de 10.12.2016, ora 7</w:t>
      </w:r>
      <w:r w:rsidR="002F1216" w:rsidRPr="00187E81">
        <w:rPr>
          <w:rFonts w:ascii="Times New Roman" w:hAnsi="Times New Roman" w:cs="Times New Roman"/>
          <w:sz w:val="23"/>
          <w:szCs w:val="23"/>
          <w:vertAlign w:val="superscript"/>
          <w:lang w:val="ro-RO"/>
        </w:rPr>
        <w:t>00</w:t>
      </w:r>
      <w:r w:rsidR="002F1216" w:rsidRPr="00187E81">
        <w:rPr>
          <w:rFonts w:ascii="Times New Roman" w:hAnsi="Times New Roman" w:cs="Times New Roman"/>
          <w:sz w:val="23"/>
          <w:szCs w:val="23"/>
          <w:lang w:val="ro-RO"/>
        </w:rPr>
        <w:t xml:space="preserve">. </w:t>
      </w:r>
    </w:p>
    <w:p w14:paraId="7FB709D7" w14:textId="77777777" w:rsidR="009A6453" w:rsidRPr="002F1216" w:rsidRDefault="002F1216" w:rsidP="00762D4B">
      <w:pPr>
        <w:tabs>
          <w:tab w:val="left" w:pos="567"/>
        </w:tabs>
        <w:spacing w:after="0"/>
        <w:jc w:val="both"/>
        <w:rPr>
          <w:sz w:val="23"/>
          <w:szCs w:val="23"/>
          <w:lang w:val="ro-RO"/>
        </w:rPr>
      </w:pPr>
      <w:r>
        <w:rPr>
          <w:rFonts w:ascii="Times New Roman" w:hAnsi="Times New Roman" w:cs="Times New Roman"/>
          <w:sz w:val="23"/>
          <w:szCs w:val="23"/>
          <w:lang w:val="ro-RO"/>
        </w:rPr>
        <w:tab/>
      </w:r>
      <w:r w:rsidR="006C4069" w:rsidRPr="00187E81">
        <w:rPr>
          <w:rFonts w:hint="eastAsia"/>
          <w:sz w:val="23"/>
          <w:szCs w:val="23"/>
          <w:lang w:val="ro-RO"/>
        </w:rPr>
        <w:t>Î</w:t>
      </w:r>
      <w:r w:rsidR="006C4069" w:rsidRPr="00187E81">
        <w:rPr>
          <w:sz w:val="23"/>
          <w:szCs w:val="23"/>
          <w:lang w:val="ro-RO"/>
        </w:rPr>
        <w:t xml:space="preserve">n urma emiterii </w:t>
      </w:r>
      <w:r w:rsidR="006C4069" w:rsidRPr="00C41D75">
        <w:rPr>
          <w:i/>
          <w:sz w:val="23"/>
          <w:szCs w:val="23"/>
          <w:lang w:val="ro-RO"/>
        </w:rPr>
        <w:t>Deciziei</w:t>
      </w:r>
      <w:r w:rsidR="00A5334C" w:rsidRPr="00C41D75">
        <w:rPr>
          <w:i/>
          <w:sz w:val="23"/>
          <w:szCs w:val="23"/>
          <w:lang w:val="ro-RO"/>
        </w:rPr>
        <w:t xml:space="preserve"> </w:t>
      </w:r>
      <w:r w:rsidR="006C4069" w:rsidRPr="00C41D75">
        <w:rPr>
          <w:i/>
          <w:sz w:val="23"/>
          <w:szCs w:val="23"/>
          <w:lang w:val="ro-RO"/>
        </w:rPr>
        <w:t>nr. 592/2016</w:t>
      </w:r>
      <w:r w:rsidR="006C4069" w:rsidRPr="00187E81">
        <w:rPr>
          <w:sz w:val="23"/>
          <w:szCs w:val="23"/>
          <w:lang w:val="ro-RO"/>
        </w:rPr>
        <w:t xml:space="preserve"> privind regulile de desf</w:t>
      </w:r>
      <w:r w:rsidR="006C4069" w:rsidRPr="00187E81">
        <w:rPr>
          <w:rFonts w:hint="eastAsia"/>
          <w:sz w:val="23"/>
          <w:szCs w:val="23"/>
          <w:lang w:val="ro-RO"/>
        </w:rPr>
        <w:t>ăş</w:t>
      </w:r>
      <w:r w:rsidR="006C4069" w:rsidRPr="00187E81">
        <w:rPr>
          <w:sz w:val="23"/>
          <w:szCs w:val="23"/>
          <w:lang w:val="ro-RO"/>
        </w:rPr>
        <w:t xml:space="preserve">urare </w:t>
      </w:r>
      <w:r w:rsidR="006C4069" w:rsidRPr="00187E81">
        <w:rPr>
          <w:rFonts w:hint="eastAsia"/>
          <w:sz w:val="23"/>
          <w:szCs w:val="23"/>
          <w:lang w:val="ro-RO"/>
        </w:rPr>
        <w:t>î</w:t>
      </w:r>
      <w:r w:rsidR="006C4069" w:rsidRPr="00187E81">
        <w:rPr>
          <w:sz w:val="23"/>
          <w:szCs w:val="23"/>
          <w:lang w:val="ro-RO"/>
        </w:rPr>
        <w:t>n audiovizual a campaniei electorale din anul 2016 pentru alegerea Camerei Deputa</w:t>
      </w:r>
      <w:r w:rsidR="006C4069" w:rsidRPr="00187E81">
        <w:rPr>
          <w:rFonts w:hint="eastAsia"/>
          <w:sz w:val="23"/>
          <w:szCs w:val="23"/>
          <w:lang w:val="ro-RO"/>
        </w:rPr>
        <w:t>ţ</w:t>
      </w:r>
      <w:r w:rsidR="006C4069" w:rsidRPr="00187E81">
        <w:rPr>
          <w:sz w:val="23"/>
          <w:szCs w:val="23"/>
          <w:lang w:val="ro-RO"/>
        </w:rPr>
        <w:t xml:space="preserve">ilor </w:t>
      </w:r>
      <w:r w:rsidR="006C4069" w:rsidRPr="00187E81">
        <w:rPr>
          <w:rFonts w:hint="eastAsia"/>
          <w:sz w:val="23"/>
          <w:szCs w:val="23"/>
          <w:lang w:val="ro-RO"/>
        </w:rPr>
        <w:t>ş</w:t>
      </w:r>
      <w:r w:rsidR="006C4069" w:rsidRPr="00187E81">
        <w:rPr>
          <w:sz w:val="23"/>
          <w:szCs w:val="23"/>
          <w:lang w:val="ro-RO"/>
        </w:rPr>
        <w:t xml:space="preserve">i a Senatului, de către Consiliul Național al Audiovizualului, Biroul Electoral Central a adoptat </w:t>
      </w:r>
      <w:r w:rsidR="006C4069" w:rsidRPr="00C41D75">
        <w:rPr>
          <w:i/>
          <w:sz w:val="23"/>
          <w:szCs w:val="23"/>
          <w:lang w:val="ro-RO"/>
        </w:rPr>
        <w:t>Decizia nr. 82/D/2016</w:t>
      </w:r>
      <w:r w:rsidR="006C4069" w:rsidRPr="00187E81">
        <w:rPr>
          <w:sz w:val="23"/>
          <w:szCs w:val="23"/>
          <w:lang w:val="ro-RO"/>
        </w:rPr>
        <w:t xml:space="preserve"> privind aplicarea dispozițiilor art. 67 alin. (7) din Legea nr. 208/2015 privind alegerea Senatului </w:t>
      </w:r>
      <w:r w:rsidR="006C4069" w:rsidRPr="00187E81">
        <w:rPr>
          <w:rFonts w:hint="eastAsia"/>
          <w:sz w:val="23"/>
          <w:szCs w:val="23"/>
          <w:lang w:val="ro-RO"/>
        </w:rPr>
        <w:t>ş</w:t>
      </w:r>
      <w:r w:rsidR="006C4069" w:rsidRPr="00187E81">
        <w:rPr>
          <w:sz w:val="23"/>
          <w:szCs w:val="23"/>
          <w:lang w:val="ro-RO"/>
        </w:rPr>
        <w:t>i a Camerei Deputa</w:t>
      </w:r>
      <w:r w:rsidR="006C4069" w:rsidRPr="00187E81">
        <w:rPr>
          <w:rFonts w:hint="eastAsia"/>
          <w:sz w:val="23"/>
          <w:szCs w:val="23"/>
          <w:lang w:val="ro-RO"/>
        </w:rPr>
        <w:t>ţ</w:t>
      </w:r>
      <w:r w:rsidR="006C4069" w:rsidRPr="00187E81">
        <w:rPr>
          <w:sz w:val="23"/>
          <w:szCs w:val="23"/>
          <w:lang w:val="ro-RO"/>
        </w:rPr>
        <w:t xml:space="preserve">ilor, precum </w:t>
      </w:r>
      <w:r w:rsidR="006C4069" w:rsidRPr="00187E81">
        <w:rPr>
          <w:rFonts w:hint="eastAsia"/>
          <w:sz w:val="23"/>
          <w:szCs w:val="23"/>
          <w:lang w:val="ro-RO"/>
        </w:rPr>
        <w:t>ş</w:t>
      </w:r>
      <w:r w:rsidR="006C4069" w:rsidRPr="00187E81">
        <w:rPr>
          <w:sz w:val="23"/>
          <w:szCs w:val="23"/>
          <w:lang w:val="ro-RO"/>
        </w:rPr>
        <w:t xml:space="preserve">i pentru organizarea </w:t>
      </w:r>
      <w:r w:rsidR="006C4069" w:rsidRPr="00187E81">
        <w:rPr>
          <w:rFonts w:hint="eastAsia"/>
          <w:sz w:val="23"/>
          <w:szCs w:val="23"/>
          <w:lang w:val="ro-RO"/>
        </w:rPr>
        <w:t>ş</w:t>
      </w:r>
      <w:r w:rsidR="006C4069" w:rsidRPr="00187E81">
        <w:rPr>
          <w:sz w:val="23"/>
          <w:szCs w:val="23"/>
          <w:lang w:val="ro-RO"/>
        </w:rPr>
        <w:t>i func</w:t>
      </w:r>
      <w:r w:rsidR="006C4069" w:rsidRPr="00187E81">
        <w:rPr>
          <w:rFonts w:hint="eastAsia"/>
          <w:sz w:val="23"/>
          <w:szCs w:val="23"/>
          <w:lang w:val="ro-RO"/>
        </w:rPr>
        <w:t>ţ</w:t>
      </w:r>
      <w:r w:rsidR="006C4069" w:rsidRPr="00187E81">
        <w:rPr>
          <w:sz w:val="23"/>
          <w:szCs w:val="23"/>
          <w:lang w:val="ro-RO"/>
        </w:rPr>
        <w:t>ionarea Autorit</w:t>
      </w:r>
      <w:r w:rsidR="006C4069" w:rsidRPr="00187E81">
        <w:rPr>
          <w:rFonts w:hint="eastAsia"/>
          <w:sz w:val="23"/>
          <w:szCs w:val="23"/>
          <w:lang w:val="ro-RO"/>
        </w:rPr>
        <w:t>ăţ</w:t>
      </w:r>
      <w:r w:rsidR="006C4069" w:rsidRPr="00187E81">
        <w:rPr>
          <w:sz w:val="23"/>
          <w:szCs w:val="23"/>
          <w:lang w:val="ro-RO"/>
        </w:rPr>
        <w:t>ii Electorale Permanente, cu modific</w:t>
      </w:r>
      <w:r w:rsidR="006C4069" w:rsidRPr="00187E81">
        <w:rPr>
          <w:rFonts w:hint="eastAsia"/>
          <w:sz w:val="23"/>
          <w:szCs w:val="23"/>
          <w:lang w:val="ro-RO"/>
        </w:rPr>
        <w:t>ă</w:t>
      </w:r>
      <w:r w:rsidR="006C4069" w:rsidRPr="00187E81">
        <w:rPr>
          <w:sz w:val="23"/>
          <w:szCs w:val="23"/>
          <w:lang w:val="ro-RO"/>
        </w:rPr>
        <w:t>rile și complet</w:t>
      </w:r>
      <w:r w:rsidR="006C4069" w:rsidRPr="00187E81">
        <w:rPr>
          <w:rFonts w:hint="eastAsia"/>
          <w:sz w:val="23"/>
          <w:szCs w:val="23"/>
          <w:lang w:val="ro-RO"/>
        </w:rPr>
        <w:t>ă</w:t>
      </w:r>
      <w:r w:rsidR="008778B5" w:rsidRPr="00187E81">
        <w:rPr>
          <w:sz w:val="23"/>
          <w:szCs w:val="23"/>
          <w:lang w:val="ro-RO"/>
        </w:rPr>
        <w:t>rile ulterioare, care a lămurit sfera de aplicare a Deciziei</w:t>
      </w:r>
      <w:r w:rsidR="0082272C" w:rsidRPr="00187E81">
        <w:rPr>
          <w:sz w:val="23"/>
          <w:szCs w:val="23"/>
          <w:lang w:val="ro-RO"/>
        </w:rPr>
        <w:t xml:space="preserve"> </w:t>
      </w:r>
      <w:r w:rsidR="008778B5" w:rsidRPr="00187E81">
        <w:rPr>
          <w:sz w:val="23"/>
          <w:szCs w:val="23"/>
          <w:lang w:val="ro-RO"/>
        </w:rPr>
        <w:t xml:space="preserve">nr. 592/2016. </w:t>
      </w:r>
    </w:p>
    <w:p w14:paraId="2C0186C0" w14:textId="77777777" w:rsidR="006C4069" w:rsidRPr="00187E81" w:rsidRDefault="006C4069" w:rsidP="00762D4B">
      <w:pPr>
        <w:tabs>
          <w:tab w:val="left" w:pos="567"/>
        </w:tabs>
        <w:spacing w:after="0"/>
        <w:jc w:val="both"/>
        <w:rPr>
          <w:sz w:val="23"/>
          <w:szCs w:val="23"/>
          <w:lang w:val="ro-RO"/>
        </w:rPr>
      </w:pPr>
    </w:p>
    <w:p w14:paraId="519B4126" w14:textId="77777777" w:rsidR="00E35123" w:rsidRPr="00E92FB6" w:rsidRDefault="00A01E85" w:rsidP="00762D4B">
      <w:pPr>
        <w:tabs>
          <w:tab w:val="left" w:pos="567"/>
        </w:tabs>
        <w:spacing w:after="0" w:line="276" w:lineRule="auto"/>
        <w:ind w:left="567" w:hanging="142"/>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39237C" w:rsidRPr="00E92FB6">
        <w:rPr>
          <w:rFonts w:ascii="Palatino Linotype" w:hAnsi="Palatino Linotype" w:cs="Times New Roman"/>
          <w:b/>
          <w:sz w:val="23"/>
          <w:szCs w:val="23"/>
          <w:lang w:val="ro-RO"/>
        </w:rPr>
        <w:t xml:space="preserve">6.1. </w:t>
      </w:r>
      <w:r w:rsidR="00111715">
        <w:rPr>
          <w:rFonts w:ascii="Palatino Linotype" w:hAnsi="Palatino Linotype" w:cs="Times New Roman"/>
          <w:b/>
          <w:sz w:val="23"/>
          <w:szCs w:val="23"/>
          <w:lang w:val="ro-RO"/>
        </w:rPr>
        <w:t xml:space="preserve">Afișajul </w:t>
      </w:r>
      <w:r w:rsidR="002F1216">
        <w:rPr>
          <w:rFonts w:ascii="Palatino Linotype" w:hAnsi="Palatino Linotype" w:cs="Times New Roman"/>
          <w:b/>
          <w:sz w:val="23"/>
          <w:szCs w:val="23"/>
          <w:lang w:val="ro-RO"/>
        </w:rPr>
        <w:t>electoral și materialele de campanie</w:t>
      </w:r>
      <w:r w:rsidR="006D17B4" w:rsidRPr="006D17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C1F40FF" w14:textId="77777777" w:rsidR="00111715" w:rsidRDefault="00111715" w:rsidP="00762D4B">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Primarii au avut obligația de a stabili locurile speciale pentru afișajul electoral până la </w:t>
      </w:r>
      <w:r>
        <w:rPr>
          <w:rFonts w:ascii="Times New Roman" w:hAnsi="Times New Roman" w:cs="Times New Roman"/>
          <w:sz w:val="23"/>
          <w:szCs w:val="23"/>
          <w:lang w:val="ro-RO"/>
        </w:rPr>
        <w:t>începerea campaniei electorale.</w:t>
      </w:r>
    </w:p>
    <w:p w14:paraId="660D4995" w14:textId="77777777" w:rsidR="000909CB" w:rsidRDefault="00111715" w:rsidP="00762D4B">
      <w:pPr>
        <w:tabs>
          <w:tab w:val="left" w:pos="567"/>
        </w:tabs>
        <w:spacing w:after="0" w:line="276" w:lineRule="auto"/>
        <w:jc w:val="both"/>
        <w:rPr>
          <w:rFonts w:ascii="Times New Roman" w:hAnsi="Times New Roman" w:cs="Times New Roman"/>
          <w:sz w:val="23"/>
          <w:szCs w:val="23"/>
          <w:lang w:val="ro-RO"/>
        </w:rPr>
      </w:pPr>
      <w:r>
        <w:rPr>
          <w:rFonts w:ascii="Palatino Linotype" w:hAnsi="Palatino Linotype"/>
          <w:sz w:val="23"/>
          <w:szCs w:val="23"/>
          <w:lang w:val="ro-RO"/>
        </w:rPr>
        <w:tab/>
      </w:r>
      <w:r w:rsidR="009A6453" w:rsidRPr="00B320B1">
        <w:rPr>
          <w:rFonts w:ascii="Times New Roman" w:hAnsi="Times New Roman" w:cs="Times New Roman"/>
          <w:b/>
          <w:sz w:val="23"/>
          <w:szCs w:val="23"/>
          <w:lang w:val="ro-RO"/>
        </w:rPr>
        <w:t>Biroul Electoral Central</w:t>
      </w:r>
      <w:r w:rsidR="009A6453" w:rsidRPr="00E92FB6">
        <w:rPr>
          <w:rFonts w:ascii="Times New Roman" w:hAnsi="Times New Roman" w:cs="Times New Roman"/>
          <w:sz w:val="23"/>
          <w:szCs w:val="23"/>
          <w:lang w:val="ro-RO"/>
        </w:rPr>
        <w:t xml:space="preserve"> a soluționat</w:t>
      </w:r>
      <w:r w:rsidR="004E263F" w:rsidRPr="00E92FB6">
        <w:rPr>
          <w:rFonts w:ascii="Times New Roman" w:hAnsi="Times New Roman" w:cs="Times New Roman"/>
          <w:sz w:val="23"/>
          <w:szCs w:val="23"/>
          <w:lang w:val="ro-RO"/>
        </w:rPr>
        <w:t>,</w:t>
      </w:r>
      <w:r w:rsidR="009A6453" w:rsidRPr="00E92FB6">
        <w:rPr>
          <w:rFonts w:ascii="Times New Roman" w:hAnsi="Times New Roman" w:cs="Times New Roman"/>
          <w:sz w:val="23"/>
          <w:szCs w:val="23"/>
          <w:lang w:val="ro-RO"/>
        </w:rPr>
        <w:t xml:space="preserve"> </w:t>
      </w:r>
      <w:r w:rsidR="004E263F" w:rsidRPr="00E92FB6">
        <w:rPr>
          <w:rFonts w:ascii="Times New Roman" w:hAnsi="Times New Roman" w:cs="Times New Roman"/>
          <w:sz w:val="23"/>
          <w:szCs w:val="23"/>
          <w:lang w:val="ro-RO"/>
        </w:rPr>
        <w:t xml:space="preserve">prin decizii, </w:t>
      </w:r>
      <w:r w:rsidR="009A6453" w:rsidRPr="00E92FB6">
        <w:rPr>
          <w:rFonts w:ascii="Times New Roman" w:hAnsi="Times New Roman" w:cs="Times New Roman"/>
          <w:sz w:val="23"/>
          <w:szCs w:val="23"/>
          <w:lang w:val="ro-RO"/>
        </w:rPr>
        <w:t xml:space="preserve">mai multe contestații privind </w:t>
      </w:r>
      <w:r w:rsidR="00753C8B" w:rsidRPr="00E92FB6">
        <w:rPr>
          <w:rFonts w:ascii="Times New Roman" w:hAnsi="Times New Roman" w:cs="Times New Roman"/>
          <w:sz w:val="23"/>
          <w:szCs w:val="23"/>
          <w:lang w:val="ro-RO"/>
        </w:rPr>
        <w:t xml:space="preserve">afișajul electoral și materialele de campanie utilizate de competitorii electorali. </w:t>
      </w:r>
      <w:r w:rsidR="00A46E12">
        <w:rPr>
          <w:rFonts w:ascii="Times New Roman" w:hAnsi="Times New Roman" w:cs="Times New Roman"/>
          <w:sz w:val="23"/>
          <w:szCs w:val="23"/>
          <w:lang w:val="ro-RO"/>
        </w:rPr>
        <w:t xml:space="preserve">Iată o prezentare succintă a </w:t>
      </w:r>
      <w:r w:rsidR="008C1665">
        <w:rPr>
          <w:rFonts w:ascii="Times New Roman" w:hAnsi="Times New Roman" w:cs="Times New Roman"/>
          <w:sz w:val="23"/>
          <w:szCs w:val="23"/>
          <w:lang w:val="ro-RO"/>
        </w:rPr>
        <w:t xml:space="preserve">conținutului </w:t>
      </w:r>
      <w:r w:rsidR="00A46E12">
        <w:rPr>
          <w:rFonts w:ascii="Times New Roman" w:hAnsi="Times New Roman" w:cs="Times New Roman"/>
          <w:sz w:val="23"/>
          <w:szCs w:val="23"/>
          <w:lang w:val="ro-RO"/>
        </w:rPr>
        <w:t>acestora:</w:t>
      </w:r>
    </w:p>
    <w:p w14:paraId="26CCB5E4" w14:textId="77777777" w:rsidR="000909CB" w:rsidRPr="000909CB" w:rsidRDefault="00927697"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6D17B4">
        <w:rPr>
          <w:rFonts w:ascii="Palatino Linotype" w:hAnsi="Palatino Linotype" w:cs="Times New Roman"/>
          <w:b/>
          <w:noProof/>
          <w:sz w:val="23"/>
          <w:szCs w:val="23"/>
        </w:rPr>
        <w:drawing>
          <wp:anchor distT="0" distB="0" distL="114300" distR="114300" simplePos="0" relativeHeight="251671552" behindDoc="0" locked="0" layoutInCell="1" allowOverlap="1" wp14:anchorId="5E552CDE" wp14:editId="04A73431">
            <wp:simplePos x="0" y="0"/>
            <wp:positionH relativeFrom="column">
              <wp:posOffset>3175635</wp:posOffset>
            </wp:positionH>
            <wp:positionV relativeFrom="paragraph">
              <wp:posOffset>103632</wp:posOffset>
            </wp:positionV>
            <wp:extent cx="2983865" cy="1471930"/>
            <wp:effectExtent l="0" t="0" r="6985" b="0"/>
            <wp:wrapSquare wrapText="bothSides"/>
            <wp:docPr id="23" name="Picture 23" descr="C:\Users\denisa.marcu\AppData\Local\Microsoft\Windows\Temporary Internet Files\Content.Outlook\ZP9Y1FNT\unnamed-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unnamed-17 (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386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E12" w:rsidRPr="005B7C08">
        <w:rPr>
          <w:rFonts w:ascii="Times New Roman" w:eastAsia="Calibri" w:hAnsi="Times New Roman" w:cs="Times New Roman"/>
          <w:i/>
          <w:sz w:val="23"/>
          <w:szCs w:val="23"/>
          <w:lang w:val="ro-RO"/>
        </w:rPr>
        <w:t>Decizia nr. 117/</w:t>
      </w:r>
      <w:r w:rsidR="005B7C08">
        <w:rPr>
          <w:rFonts w:ascii="Times New Roman" w:eastAsia="Calibri" w:hAnsi="Times New Roman" w:cs="Times New Roman"/>
          <w:i/>
          <w:sz w:val="23"/>
          <w:szCs w:val="23"/>
          <w:lang w:val="ro-RO"/>
        </w:rPr>
        <w:t>D/</w:t>
      </w:r>
      <w:r w:rsidR="00A46E12" w:rsidRPr="005B7C08">
        <w:rPr>
          <w:rFonts w:ascii="Times New Roman" w:eastAsia="Calibri" w:hAnsi="Times New Roman" w:cs="Times New Roman"/>
          <w:i/>
          <w:sz w:val="23"/>
          <w:szCs w:val="23"/>
          <w:lang w:val="ro-RO"/>
        </w:rPr>
        <w:t>15.11.2016</w:t>
      </w:r>
      <w:r w:rsidR="00A46E12" w:rsidRPr="000909CB">
        <w:rPr>
          <w:rFonts w:ascii="Times New Roman" w:eastAsia="Calibri" w:hAnsi="Times New Roman" w:cs="Times New Roman"/>
          <w:sz w:val="23"/>
          <w:szCs w:val="23"/>
          <w:lang w:val="ro-RO"/>
        </w:rPr>
        <w:t>: respingerea contestației formulată de către un competitor electoral împotriva</w:t>
      </w:r>
      <w:r w:rsidR="00A46E12" w:rsidRPr="000909CB">
        <w:rPr>
          <w:rFonts w:ascii="Times New Roman" w:eastAsia="Calibri" w:hAnsi="Times New Roman" w:cs="Times New Roman"/>
          <w:b/>
          <w:sz w:val="23"/>
          <w:szCs w:val="23"/>
          <w:lang w:val="ro-RO"/>
        </w:rPr>
        <w:t xml:space="preserve"> </w:t>
      </w:r>
      <w:r w:rsidR="00A46E12" w:rsidRPr="000909CB">
        <w:rPr>
          <w:rFonts w:ascii="Times New Roman" w:eastAsia="Calibri" w:hAnsi="Times New Roman" w:cs="Times New Roman"/>
          <w:sz w:val="23"/>
          <w:szCs w:val="23"/>
          <w:lang w:val="ro-RO"/>
        </w:rPr>
        <w:t xml:space="preserve">Deciziei nr. 27/D/12.11.2016 a Biroului Electoral de Circumscripție Județeană nr. 35 Suceava. Prin decizia atacată, Biroul Electoral de Circumscripție Județeană nr. 35 Suceava a soluționat plângerea unui competitor electoral referitoare la încălcarea dispozițiilor art. 79 alin. (4) din Legea nr. 208/2015, cu modificările și completările ulterioare, prin afișarea în locurile special amenajate a unui număr de 3 afișe electorale. </w:t>
      </w:r>
      <w:r w:rsidR="00140D14" w:rsidRPr="00140D14">
        <w:rPr>
          <w:rFonts w:ascii="Times New Roman" w:eastAsia="Calibri" w:hAnsi="Times New Roman" w:cs="Times New Roman"/>
          <w:sz w:val="23"/>
          <w:szCs w:val="23"/>
          <w:lang w:val="ro-RO"/>
        </w:rPr>
        <w:t xml:space="preserve">Biroul Electoral de Circumscripție Județeană </w:t>
      </w:r>
      <w:r w:rsidR="00A46E12" w:rsidRPr="000909CB">
        <w:rPr>
          <w:rFonts w:ascii="Times New Roman" w:eastAsia="Calibri" w:hAnsi="Times New Roman" w:cs="Times New Roman"/>
          <w:sz w:val="23"/>
          <w:szCs w:val="23"/>
          <w:lang w:val="ro-RO"/>
        </w:rPr>
        <w:t>nr. 35 Suceava a dispus îndepărtarea unuia dintre cele 3 afișe și sesizarea inspectoratului județean de poliție competent în vederea aplicării sancțiunii contravenționale.</w:t>
      </w:r>
      <w:r w:rsidR="000909CB" w:rsidRPr="000909CB">
        <w:rPr>
          <w:rFonts w:ascii="Times New Roman" w:eastAsia="Calibri" w:hAnsi="Times New Roman" w:cs="Times New Roman"/>
          <w:sz w:val="23"/>
          <w:szCs w:val="23"/>
          <w:lang w:val="ro-RO"/>
        </w:rPr>
        <w:t xml:space="preserve"> </w:t>
      </w:r>
      <w:r w:rsidR="00A46E12" w:rsidRPr="000909CB">
        <w:rPr>
          <w:rFonts w:ascii="Times New Roman" w:eastAsia="Calibri" w:hAnsi="Times New Roman" w:cs="Times New Roman"/>
          <w:sz w:val="23"/>
          <w:szCs w:val="23"/>
          <w:lang w:val="ro-RO"/>
        </w:rPr>
        <w:t>Biroul Electoral Central</w:t>
      </w:r>
      <w:r w:rsidR="00B82928">
        <w:rPr>
          <w:rFonts w:ascii="Times New Roman" w:eastAsia="Calibri" w:hAnsi="Times New Roman" w:cs="Times New Roman"/>
          <w:sz w:val="23"/>
          <w:szCs w:val="23"/>
          <w:lang w:val="ro-RO"/>
        </w:rPr>
        <w:t xml:space="preserve"> a respins contestația arătând </w:t>
      </w:r>
      <w:r w:rsidR="00A46E12" w:rsidRPr="000909CB">
        <w:rPr>
          <w:rFonts w:ascii="Times New Roman" w:eastAsia="Calibri" w:hAnsi="Times New Roman" w:cs="Times New Roman"/>
          <w:sz w:val="23"/>
          <w:szCs w:val="23"/>
          <w:lang w:val="ro-RO"/>
        </w:rPr>
        <w:t>că, potrivit prevederilor art.79 alin. (4) din Legea nr. 208/2015, cu modificările și completările ulterioare, „(…) pe un panou electoral fiecare partid politic, alianță politică, alianță electorală sau organizație a cetățenilor aparținând minorităților naționale care participă la alegeri ori candidat independent poate aplica numai două afișe electorale”.</w:t>
      </w:r>
    </w:p>
    <w:p w14:paraId="166AC0BA" w14:textId="77777777" w:rsidR="000909CB" w:rsidRPr="000909CB"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C96247">
        <w:rPr>
          <w:rFonts w:ascii="Times New Roman" w:eastAsia="Calibri" w:hAnsi="Times New Roman" w:cs="Times New Roman"/>
          <w:i/>
          <w:sz w:val="23"/>
          <w:szCs w:val="23"/>
          <w:lang w:val="ro-RO"/>
        </w:rPr>
        <w:t>Decizia nr. 121/</w:t>
      </w:r>
      <w:r w:rsidR="00C96247" w:rsidRPr="00C96247">
        <w:rPr>
          <w:rFonts w:ascii="Times New Roman" w:eastAsia="Calibri" w:hAnsi="Times New Roman" w:cs="Times New Roman"/>
          <w:i/>
          <w:sz w:val="23"/>
          <w:szCs w:val="23"/>
          <w:lang w:val="ro-RO"/>
        </w:rPr>
        <w:t>D/</w:t>
      </w:r>
      <w:r w:rsidRPr="00C96247">
        <w:rPr>
          <w:rFonts w:ascii="Times New Roman" w:eastAsia="Calibri" w:hAnsi="Times New Roman" w:cs="Times New Roman"/>
          <w:i/>
          <w:sz w:val="23"/>
          <w:szCs w:val="23"/>
          <w:lang w:val="ro-RO"/>
        </w:rPr>
        <w:t>17.11.2016</w:t>
      </w:r>
      <w:r w:rsidRPr="00C96247">
        <w:rPr>
          <w:rFonts w:ascii="Times New Roman" w:eastAsia="Calibri" w:hAnsi="Times New Roman" w:cs="Times New Roman"/>
          <w:sz w:val="23"/>
          <w:szCs w:val="23"/>
          <w:lang w:val="ro-RO"/>
        </w:rPr>
        <w:t>:</w:t>
      </w:r>
      <w:r w:rsidRPr="000909CB">
        <w:rPr>
          <w:rFonts w:ascii="Times New Roman" w:eastAsia="Calibri" w:hAnsi="Times New Roman" w:cs="Times New Roman"/>
          <w:b/>
          <w:sz w:val="23"/>
          <w:szCs w:val="23"/>
          <w:lang w:val="ro-RO"/>
        </w:rPr>
        <w:t xml:space="preserve"> </w:t>
      </w:r>
      <w:r w:rsidRPr="000909CB">
        <w:rPr>
          <w:rFonts w:ascii="Times New Roman" w:eastAsia="Calibri" w:hAnsi="Times New Roman" w:cs="Times New Roman"/>
          <w:sz w:val="23"/>
          <w:szCs w:val="23"/>
          <w:lang w:val="ro-RO"/>
        </w:rPr>
        <w:t>respingerea contestațiilor formulate de către doi competitori electorali împotriva</w:t>
      </w:r>
      <w:r w:rsidRPr="000909CB">
        <w:rPr>
          <w:rFonts w:ascii="Times New Roman" w:eastAsia="Calibri" w:hAnsi="Times New Roman" w:cs="Times New Roman"/>
          <w:b/>
          <w:sz w:val="23"/>
          <w:szCs w:val="23"/>
          <w:lang w:val="ro-RO"/>
        </w:rPr>
        <w:t xml:space="preserve"> </w:t>
      </w:r>
      <w:r w:rsidRPr="000909CB">
        <w:rPr>
          <w:rFonts w:ascii="Times New Roman" w:eastAsia="Calibri" w:hAnsi="Times New Roman" w:cs="Times New Roman"/>
          <w:sz w:val="23"/>
          <w:szCs w:val="23"/>
          <w:lang w:val="ro-RO"/>
        </w:rPr>
        <w:t>Deciziei nr. 24/D/14.11.2016 a Biroului Electoral de Circumscripție Județeană nr. 4 Bacău.</w:t>
      </w:r>
      <w:r w:rsidR="000909CB">
        <w:rPr>
          <w:rFonts w:ascii="Times New Roman" w:eastAsia="Calibri" w:hAnsi="Times New Roman" w:cs="Times New Roman"/>
          <w:sz w:val="23"/>
          <w:szCs w:val="23"/>
          <w:lang w:val="ro-RO"/>
        </w:rPr>
        <w:t xml:space="preserve"> </w:t>
      </w:r>
      <w:r w:rsidRPr="000909CB">
        <w:rPr>
          <w:rFonts w:ascii="Times New Roman" w:eastAsia="Calibri" w:hAnsi="Times New Roman" w:cs="Times New Roman"/>
          <w:sz w:val="23"/>
          <w:szCs w:val="23"/>
          <w:lang w:val="ro-RO"/>
        </w:rPr>
        <w:t xml:space="preserve">Prin decizia atacată, Biroul Electoral de Circumscripție Județeană nr. 4 Bacău a soluționat plângerea unui competitor electoral referitoare la  alți doi actori implicați în cursa electorală, care nu au înlăturat anumite materiale electorale care nu corespund legislației în vigoare, depunând ca probe, fotografii. </w:t>
      </w:r>
      <w:r w:rsidR="00F424DC" w:rsidRPr="00F424DC">
        <w:rPr>
          <w:rFonts w:ascii="Times New Roman" w:eastAsia="Calibri" w:hAnsi="Times New Roman" w:cs="Times New Roman"/>
          <w:sz w:val="23"/>
          <w:szCs w:val="23"/>
          <w:lang w:val="ro-RO"/>
        </w:rPr>
        <w:t xml:space="preserve">Biroul Electoral de Circumscripție Județeană </w:t>
      </w:r>
      <w:r w:rsidRPr="000909CB">
        <w:rPr>
          <w:rFonts w:ascii="Times New Roman" w:eastAsia="Calibri" w:hAnsi="Times New Roman" w:cs="Times New Roman"/>
          <w:sz w:val="23"/>
          <w:szCs w:val="23"/>
          <w:lang w:val="ro-RO"/>
        </w:rPr>
        <w:t>nr. 4 Bacău a dispus îndepărtarea materialelor electorale și sesizarea organelor competente. Biroul Electoral Central</w:t>
      </w:r>
      <w:r w:rsidR="001B42E9">
        <w:rPr>
          <w:rFonts w:ascii="Times New Roman" w:eastAsia="Calibri" w:hAnsi="Times New Roman" w:cs="Times New Roman"/>
          <w:sz w:val="23"/>
          <w:szCs w:val="23"/>
          <w:lang w:val="ro-RO"/>
        </w:rPr>
        <w:t xml:space="preserve"> a respins </w:t>
      </w:r>
      <w:r w:rsidR="001B42E9" w:rsidRPr="000909CB">
        <w:rPr>
          <w:rFonts w:ascii="Times New Roman" w:eastAsia="Calibri" w:hAnsi="Times New Roman" w:cs="Times New Roman"/>
          <w:sz w:val="23"/>
          <w:szCs w:val="23"/>
          <w:lang w:val="ro-RO"/>
        </w:rPr>
        <w:t>contestațiile formulate</w:t>
      </w:r>
      <w:r w:rsidRPr="000909CB">
        <w:rPr>
          <w:rFonts w:ascii="Times New Roman" w:eastAsia="Calibri" w:hAnsi="Times New Roman" w:cs="Times New Roman"/>
          <w:sz w:val="23"/>
          <w:szCs w:val="23"/>
          <w:lang w:val="ro-RO"/>
        </w:rPr>
        <w:t>, motivând că, potrivit prevederilor art. 79 alin. (1) „</w:t>
      </w:r>
      <w:r w:rsidRPr="000909CB">
        <w:rPr>
          <w:rFonts w:ascii="Times New Roman" w:eastAsia="Calibri" w:hAnsi="Times New Roman" w:cs="Times New Roman"/>
          <w:sz w:val="23"/>
          <w:szCs w:val="23"/>
        </w:rPr>
        <w:t xml:space="preserve">primarii sunt obligaţi ca până la începerea campaniei electorale să stabilească prin dispoziţie locuri speciale pentru afişaj electoral şi să asigure amplasarea </w:t>
      </w:r>
      <w:r w:rsidRPr="000909CB">
        <w:rPr>
          <w:rFonts w:ascii="Times New Roman" w:eastAsia="Calibri" w:hAnsi="Times New Roman" w:cs="Times New Roman"/>
          <w:sz w:val="23"/>
          <w:szCs w:val="23"/>
        </w:rPr>
        <w:lastRenderedPageBreak/>
        <w:t>de panouri electorale în cadrul acestora, ţinând seama de numărul partidelor politice, organizaţiilor cetăţenilor aparţinând minorităţilor naţionale, alianţelor politice şi alianţelor electorale care declară că depun liste de candidaţi, precum şi de candidaţii independenţi. Aceste locuri trebuie să fie situate în zone frecventate de cetăţeni, fără stânjenirea circulaţiei pe drumurile publice şi a celorlalte activităţi din localităţile respective.”</w:t>
      </w:r>
    </w:p>
    <w:p w14:paraId="18704B55"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1B42E9">
        <w:rPr>
          <w:rFonts w:ascii="Times New Roman" w:eastAsia="Calibri" w:hAnsi="Times New Roman" w:cs="Times New Roman"/>
          <w:i/>
          <w:sz w:val="23"/>
          <w:szCs w:val="23"/>
        </w:rPr>
        <w:t>Decizia nr. 125/</w:t>
      </w:r>
      <w:r w:rsidR="00C54B68" w:rsidRPr="001B42E9">
        <w:rPr>
          <w:rFonts w:ascii="Times New Roman" w:eastAsia="Calibri" w:hAnsi="Times New Roman" w:cs="Times New Roman"/>
          <w:i/>
          <w:sz w:val="23"/>
          <w:szCs w:val="23"/>
        </w:rPr>
        <w:t>D/</w:t>
      </w:r>
      <w:r w:rsidRPr="001B42E9">
        <w:rPr>
          <w:rFonts w:ascii="Times New Roman" w:eastAsia="Calibri" w:hAnsi="Times New Roman" w:cs="Times New Roman"/>
          <w:i/>
          <w:sz w:val="23"/>
          <w:szCs w:val="23"/>
        </w:rPr>
        <w:t>21.11.2016</w:t>
      </w:r>
      <w:r w:rsidRPr="000909CB">
        <w:rPr>
          <w:rFonts w:ascii="Times New Roman" w:eastAsia="Calibri" w:hAnsi="Times New Roman" w:cs="Times New Roman"/>
          <w:b/>
          <w:sz w:val="23"/>
          <w:szCs w:val="23"/>
        </w:rPr>
        <w:t xml:space="preserve">: </w:t>
      </w:r>
      <w:r w:rsidRPr="000909CB">
        <w:rPr>
          <w:rFonts w:ascii="Times New Roman" w:eastAsia="Calibri" w:hAnsi="Times New Roman" w:cs="Times New Roman"/>
          <w:sz w:val="23"/>
          <w:szCs w:val="23"/>
        </w:rPr>
        <w:t>admiterea contestației formulate de către un competitor electoral</w:t>
      </w:r>
      <w:r w:rsidRPr="000909CB">
        <w:rPr>
          <w:rFonts w:ascii="Times New Roman" w:eastAsia="Calibri" w:hAnsi="Times New Roman" w:cs="Times New Roman"/>
          <w:b/>
          <w:sz w:val="23"/>
          <w:szCs w:val="23"/>
        </w:rPr>
        <w:t xml:space="preserve"> </w:t>
      </w:r>
      <w:r w:rsidRPr="000909CB">
        <w:rPr>
          <w:rFonts w:ascii="Times New Roman" w:eastAsia="Calibri" w:hAnsi="Times New Roman" w:cs="Times New Roman"/>
          <w:sz w:val="23"/>
          <w:szCs w:val="23"/>
        </w:rPr>
        <w:t xml:space="preserve">împotriva Hotărârii nr. 5/18.11.2016 a Biroului Electoral de Circumscripție Județeană nr. 23 Ialomița și respingerea plângerii formulate de către un alt competitor electoral. </w:t>
      </w:r>
      <w:r w:rsidRPr="000909CB">
        <w:rPr>
          <w:rFonts w:ascii="Times New Roman" w:eastAsia="Calibri" w:hAnsi="Times New Roman" w:cs="Times New Roman"/>
          <w:sz w:val="23"/>
          <w:szCs w:val="23"/>
          <w:lang w:val="ro-RO"/>
        </w:rPr>
        <w:t>Prin hotărârea atacată, Biroul Electoral de Circumscripție Județeană nr. 23 Ialomița a admis plângerea formulată de către un competitor electoral și a dispus înlăturarea din clipul electoral difuzat pe un web site a unor secvențe care aduc atingere dispozițiilor art. 68 alin. (4) și (9) din Legea nr. 208/2015, cu modificările și completările ulterioare.</w:t>
      </w:r>
      <w:r w:rsidR="001B42E9">
        <w:rPr>
          <w:rFonts w:ascii="Times New Roman" w:eastAsia="Calibri" w:hAnsi="Times New Roman" w:cs="Times New Roman"/>
          <w:sz w:val="23"/>
          <w:szCs w:val="23"/>
          <w:lang w:val="ro-RO"/>
        </w:rPr>
        <w:t xml:space="preserve"> </w:t>
      </w:r>
      <w:r w:rsidRPr="000909CB">
        <w:rPr>
          <w:rFonts w:ascii="Times New Roman" w:eastAsia="Calibri" w:hAnsi="Times New Roman" w:cs="Times New Roman"/>
          <w:sz w:val="23"/>
          <w:szCs w:val="23"/>
          <w:lang w:val="ro-RO"/>
        </w:rPr>
        <w:t xml:space="preserve">Biroul Electoral Central </w:t>
      </w:r>
      <w:r w:rsidR="001B42E9">
        <w:rPr>
          <w:rFonts w:ascii="Times New Roman" w:eastAsia="Calibri" w:hAnsi="Times New Roman" w:cs="Times New Roman"/>
          <w:sz w:val="23"/>
          <w:szCs w:val="23"/>
          <w:lang w:val="ro-RO"/>
        </w:rPr>
        <w:t xml:space="preserve">a admis </w:t>
      </w:r>
      <w:r w:rsidR="001B42E9" w:rsidRPr="000909CB">
        <w:rPr>
          <w:rFonts w:ascii="Times New Roman" w:eastAsia="Calibri" w:hAnsi="Times New Roman" w:cs="Times New Roman"/>
          <w:sz w:val="23"/>
          <w:szCs w:val="23"/>
          <w:lang w:val="ro-RO"/>
        </w:rPr>
        <w:t>contestația formulată</w:t>
      </w:r>
      <w:r w:rsidRPr="000909CB">
        <w:rPr>
          <w:rFonts w:ascii="Times New Roman" w:eastAsia="Calibri" w:hAnsi="Times New Roman" w:cs="Times New Roman"/>
          <w:sz w:val="23"/>
          <w:szCs w:val="23"/>
          <w:lang w:val="ro-RO"/>
        </w:rPr>
        <w:t>, motivând că, în conformitate cu dispozițiile art. 80 alin. (1) și (2) din Legea nr. 208/2015, cu modificări</w:t>
      </w:r>
      <w:r w:rsidR="00B320B1">
        <w:rPr>
          <w:rFonts w:ascii="Times New Roman" w:eastAsia="Calibri" w:hAnsi="Times New Roman" w:cs="Times New Roman"/>
          <w:sz w:val="23"/>
          <w:szCs w:val="23"/>
          <w:lang w:val="ro-RO"/>
        </w:rPr>
        <w:t xml:space="preserve">le și completările ulterioare, </w:t>
      </w:r>
      <w:r w:rsidRPr="000909CB">
        <w:rPr>
          <w:rFonts w:ascii="Times New Roman" w:eastAsia="Calibri" w:hAnsi="Times New Roman" w:cs="Times New Roman"/>
          <w:sz w:val="23"/>
          <w:szCs w:val="23"/>
          <w:lang w:val="ro-RO"/>
        </w:rPr>
        <w:t>bi</w:t>
      </w:r>
      <w:r w:rsidRPr="000909CB">
        <w:rPr>
          <w:rFonts w:ascii="Times New Roman" w:eastAsia="Calibri" w:hAnsi="Times New Roman" w:cs="Times New Roman"/>
          <w:sz w:val="23"/>
          <w:szCs w:val="23"/>
        </w:rPr>
        <w:t>rourile electorale de circumscripţie veghează la corecta desfăşurare a campaniei electorale în circumscripţia în care funcţionează și soluţionează plângerile ce le sunt adresate cu privire la împiedicarea unui partid politic, unei organizaţii a cetăţenilor aparţinând minorităţilor naţionale, alianţe politice, alianţe electorale ori a unui candidat independent de a-şi desfăşura campania electorală în condiţiile prevăzute de lege, precum şi plângerile privind încălcarea prevederilor art. 64, 65 şi 79.</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De asemenea, potrivit dispozițiilor art. 80 alin. (3) din actul normativ menționat, dacă biroul electoral de circumscripţie consideră, cu ocazia soluţionării plângerii, că este necesară luarea unor măsuri administrative sau aplicarea unor sancţiuni contravenţionale ori penale, sesizează autorităţile competente.</w:t>
      </w:r>
    </w:p>
    <w:p w14:paraId="2706B25B"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C41D75">
        <w:rPr>
          <w:rFonts w:ascii="Times New Roman" w:eastAsia="Calibri" w:hAnsi="Times New Roman" w:cs="Times New Roman"/>
          <w:i/>
          <w:sz w:val="23"/>
          <w:szCs w:val="23"/>
        </w:rPr>
        <w:t>Decizia nr. 131/25.11.2016</w:t>
      </w:r>
      <w:r w:rsidRPr="0047687F">
        <w:rPr>
          <w:rFonts w:ascii="Times New Roman" w:eastAsia="Calibri" w:hAnsi="Times New Roman" w:cs="Times New Roman"/>
          <w:sz w:val="23"/>
          <w:szCs w:val="23"/>
        </w:rPr>
        <w:t>: admiterea contestației formulate de către un competitor electoral împotriva Deciziei nr. 30/282/21.11.2016 a Biroului Electoral de Circumscripție Județeană nr. 6 Bistrița-Năsăud.</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Prin decizia atacată, Biroul Electoral de Circumscripție Județeană nr. 6 Bistrița-Năsăud a </w:t>
      </w:r>
      <w:r w:rsidR="00C41D75">
        <w:rPr>
          <w:rFonts w:ascii="Times New Roman" w:eastAsia="Calibri" w:hAnsi="Times New Roman" w:cs="Times New Roman"/>
          <w:sz w:val="23"/>
          <w:szCs w:val="23"/>
        </w:rPr>
        <w:t xml:space="preserve">dispus </w:t>
      </w:r>
      <w:r w:rsidRPr="0047687F">
        <w:rPr>
          <w:rFonts w:ascii="Times New Roman" w:eastAsia="Calibri" w:hAnsi="Times New Roman" w:cs="Times New Roman"/>
          <w:sz w:val="23"/>
          <w:szCs w:val="23"/>
        </w:rPr>
        <w:t>obligarea unui competitor electoral să înlăture un banner amplasat, motivându-se folosirea altor materiale de propaganda electorală decât cele premise de lege.</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lang w:val="ro-RO"/>
        </w:rPr>
        <w:t>Analizând contestația formulată, Biroul Electoral Central o va admite, invocând prevederile art 79. alin. (1) și (6) din Legea nr. 208/2015, cu modificările și completările ulterioare, „</w:t>
      </w:r>
      <w:r w:rsidRPr="0047687F">
        <w:rPr>
          <w:rFonts w:ascii="Times New Roman" w:eastAsia="Calibri" w:hAnsi="Times New Roman" w:cs="Times New Roman"/>
          <w:sz w:val="23"/>
          <w:szCs w:val="23"/>
        </w:rPr>
        <w:t>primarii sunt obligaţi ca până la începerea campaniei electorale să stabilească prin dispoziţie locuri speciale pentru afişaj electoral şi să asigure amplasarea de panouri electorale în cadrul acestora, ţinând seama de numărul partidelor politice, organizaţiilor cetăţenilor aparţinând minorităţilor naţionale, alianţelor politice şi alianţelor electorale care declară că depun liste de candidaţi, precum şi de candidaţii independenţi. Aceste locuri trebuie să fie situate în zone frecventate de cetăţeni, fără stânjenirea circulaţiei pe drumurile publice şi a celorlalte activităţi din localităţile respective.” De asemenea, „în alte locuri decât cele stabilite conform alin. (1), afişajul electoral este interzis.”</w:t>
      </w:r>
    </w:p>
    <w:p w14:paraId="46F5028F"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C41D75">
        <w:rPr>
          <w:rFonts w:ascii="Times New Roman" w:eastAsia="Calibri" w:hAnsi="Times New Roman" w:cs="Times New Roman"/>
          <w:i/>
          <w:sz w:val="23"/>
          <w:szCs w:val="23"/>
        </w:rPr>
        <w:t>Decizia nr. 133/28.11.2016:</w:t>
      </w:r>
      <w:r w:rsidRPr="0047687F">
        <w:rPr>
          <w:rFonts w:ascii="Times New Roman" w:eastAsia="Calibri" w:hAnsi="Times New Roman" w:cs="Times New Roman"/>
          <w:b/>
          <w:sz w:val="23"/>
          <w:szCs w:val="23"/>
        </w:rPr>
        <w:t xml:space="preserve"> </w:t>
      </w:r>
      <w:r w:rsidRPr="0047687F">
        <w:rPr>
          <w:rFonts w:ascii="Times New Roman" w:eastAsia="Calibri" w:hAnsi="Times New Roman" w:cs="Times New Roman"/>
          <w:sz w:val="23"/>
          <w:szCs w:val="23"/>
        </w:rPr>
        <w:t>respingerea contestației formulate de către un competitor electoral împotriva Deciziei nr. 17/24.11.2016 a Biroului Electoral de Circumscripție Județeană nr. 34 Sibiu.</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Prin decizia atacată, Biroul Electoral de Circumscripție Județeană nr. 34 Sibiu a soluționat plângerea unui competitor electoral, prin care a sesizat amplasarea unor afișe ale unui alt competitor electoral în alte locuri decât cele stabilite prin Legea nr. 208/2015, cu modificările și completările ulterioare.</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Analizând contestația formulată, Biroul Electoral Central </w:t>
      </w:r>
      <w:r w:rsidR="00C41D75">
        <w:rPr>
          <w:rFonts w:ascii="Times New Roman" w:eastAsia="Calibri" w:hAnsi="Times New Roman" w:cs="Times New Roman"/>
          <w:sz w:val="23"/>
          <w:szCs w:val="23"/>
        </w:rPr>
        <w:t>a respins-o ca tardiv formulată</w:t>
      </w:r>
      <w:r w:rsidRPr="0047687F">
        <w:rPr>
          <w:rFonts w:ascii="Times New Roman" w:eastAsia="Calibri" w:hAnsi="Times New Roman" w:cs="Times New Roman"/>
          <w:sz w:val="23"/>
          <w:szCs w:val="23"/>
        </w:rPr>
        <w:t xml:space="preserve">, invocând dispozițiile art 80. alin. (4) din actul normativ menționat: „împotriva hotărârilor pronunţate de </w:t>
      </w:r>
      <w:r w:rsidRPr="0047687F">
        <w:rPr>
          <w:rFonts w:ascii="Times New Roman" w:eastAsia="Calibri" w:hAnsi="Times New Roman" w:cs="Times New Roman"/>
          <w:sz w:val="23"/>
          <w:szCs w:val="23"/>
        </w:rPr>
        <w:lastRenderedPageBreak/>
        <w:t>birourile electorale în materia campaniei electorale se poate face contestaţie în termen de 48 de ore de la data afişării, care se depune la biroul electoral ierarhic superior. Hotărârea este definitivă.”</w:t>
      </w:r>
    </w:p>
    <w:p w14:paraId="406FF5F3"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C41D75">
        <w:rPr>
          <w:rFonts w:ascii="Times New Roman" w:eastAsia="Calibri" w:hAnsi="Times New Roman" w:cs="Times New Roman"/>
          <w:i/>
          <w:sz w:val="23"/>
          <w:szCs w:val="23"/>
        </w:rPr>
        <w:t>Decizia nr. 134/28.11.2016:</w:t>
      </w:r>
      <w:r w:rsidRPr="0047687F">
        <w:rPr>
          <w:rFonts w:ascii="Times New Roman" w:eastAsia="Calibri" w:hAnsi="Times New Roman" w:cs="Times New Roman"/>
          <w:b/>
          <w:sz w:val="23"/>
          <w:szCs w:val="23"/>
        </w:rPr>
        <w:t xml:space="preserve"> </w:t>
      </w:r>
      <w:r w:rsidRPr="0047687F">
        <w:rPr>
          <w:rFonts w:ascii="Times New Roman" w:eastAsia="Calibri" w:hAnsi="Times New Roman" w:cs="Times New Roman"/>
          <w:sz w:val="23"/>
          <w:szCs w:val="23"/>
        </w:rPr>
        <w:t>respingerea contestației formulate de către un candidat independent împotriva Deciziei nr. 38/25.11.2016 a Biroului Electoral de Circumscripție nr. 42 al Municipiului București.Prin decizia atacată, Biroul Electoral de Circumscripție nr. 42 al Municipiului București a soluționat plângerile referitoare la încălcarea de către un candidat independent a prevederilor art. 79 alin. (6) din Legea nr, 208/2015, cu modificările și completările ulterioare, care interzic afișajul electoral în alte locuri decât cele special amenajate.</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Analizând contestația formulată, Biroul Electoral Central </w:t>
      </w:r>
      <w:r w:rsidR="00C41D75">
        <w:rPr>
          <w:rFonts w:ascii="Times New Roman" w:eastAsia="Calibri" w:hAnsi="Times New Roman" w:cs="Times New Roman"/>
          <w:sz w:val="23"/>
          <w:szCs w:val="23"/>
        </w:rPr>
        <w:t>a respins-o</w:t>
      </w:r>
      <w:r w:rsidRPr="0047687F">
        <w:rPr>
          <w:rFonts w:ascii="Times New Roman" w:eastAsia="Calibri" w:hAnsi="Times New Roman" w:cs="Times New Roman"/>
          <w:sz w:val="23"/>
          <w:szCs w:val="23"/>
        </w:rPr>
        <w:t>, invocând dispozițiile art. (1), (6) și (8) din Legea nr. 208/2015, cu modificările și completările ulterioare.</w:t>
      </w:r>
    </w:p>
    <w:p w14:paraId="223B487E" w14:textId="77777777" w:rsidR="0047687F" w:rsidRPr="0047687F" w:rsidRDefault="00A46E12" w:rsidP="00445E8E">
      <w:pPr>
        <w:pStyle w:val="ListParagraph"/>
        <w:numPr>
          <w:ilvl w:val="0"/>
          <w:numId w:val="34"/>
        </w:numPr>
        <w:tabs>
          <w:tab w:val="left" w:pos="567"/>
        </w:tabs>
        <w:spacing w:after="0" w:line="276" w:lineRule="auto"/>
        <w:ind w:left="567" w:hanging="207"/>
        <w:jc w:val="both"/>
        <w:rPr>
          <w:rFonts w:ascii="Times New Roman" w:hAnsi="Times New Roman" w:cs="Times New Roman"/>
          <w:sz w:val="23"/>
          <w:szCs w:val="23"/>
          <w:lang w:val="ro-RO"/>
        </w:rPr>
      </w:pPr>
      <w:r w:rsidRPr="00C41D75">
        <w:rPr>
          <w:rFonts w:ascii="Times New Roman" w:eastAsia="Calibri" w:hAnsi="Times New Roman" w:cs="Times New Roman"/>
          <w:i/>
          <w:sz w:val="23"/>
          <w:szCs w:val="23"/>
        </w:rPr>
        <w:t>Decizia nr. 137/02.12.2016:</w:t>
      </w:r>
      <w:r w:rsidRPr="0047687F">
        <w:rPr>
          <w:rFonts w:ascii="Times New Roman" w:eastAsia="Calibri" w:hAnsi="Times New Roman" w:cs="Times New Roman"/>
          <w:sz w:val="23"/>
          <w:szCs w:val="23"/>
        </w:rPr>
        <w:t xml:space="preserve"> respingerea contestației formulate de către un candidat independent, împotriva Deciziei nr. 40/28.11.2016 a Biroului Electoral de Circumscripție Județeană nr. 26 Maramureș.</w:t>
      </w:r>
      <w:r w:rsidR="00C41D75">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Prin contestația formulată, a fost solicitată sistarea demersurilor legale către autoritățile abilitate, dispuse de către Biroul Electoral de Circumscripție Județeană nr. 26 Maramureș prin Decizia nr. 40/28.11.2016. În motivarea contestației se invocă necunoașterea legii electorale privind afișele electorale la alegerile parlamentare din anul 2016, respectiv faptul că au fost aplicate mai multe afișe electorale în mai multe proprietăți private, cu acordul scris al proprietarilor, așa cum s-a procedat la alegerile locale din iunie 2016.Analizând contestația formulată, Biroul Electoral Central a decis respingerea ei, deoarece </w:t>
      </w:r>
      <w:r w:rsidR="00445E8E">
        <w:rPr>
          <w:rFonts w:ascii="Times New Roman" w:eastAsia="Calibri" w:hAnsi="Times New Roman" w:cs="Times New Roman"/>
          <w:sz w:val="23"/>
          <w:szCs w:val="23"/>
        </w:rPr>
        <w:t xml:space="preserve">Biroul </w:t>
      </w:r>
      <w:r w:rsidR="00445E8E" w:rsidRPr="00445E8E">
        <w:rPr>
          <w:rFonts w:ascii="Times New Roman" w:eastAsia="Calibri" w:hAnsi="Times New Roman" w:cs="Times New Roman"/>
          <w:sz w:val="23"/>
          <w:szCs w:val="23"/>
        </w:rPr>
        <w:t>Electoral de Circumscripție Județean</w:t>
      </w:r>
      <w:r w:rsidR="00445E8E" w:rsidRPr="00445E8E">
        <w:rPr>
          <w:rFonts w:ascii="Times New Roman" w:eastAsia="Calibri" w:hAnsi="Times New Roman" w:cs="Times New Roman" w:hint="eastAsia"/>
          <w:sz w:val="23"/>
          <w:szCs w:val="23"/>
        </w:rPr>
        <w:t>ă</w:t>
      </w:r>
      <w:r w:rsidR="00445E8E" w:rsidRPr="00445E8E">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nr. 26 Maramureș a dispus, în mod corect, înlăturarea de către competitorul electoral a afișelor electorale amplasate în alte locuri decât cele prevăzute de art. 79 alin. (1) din Legea nr. 208/2015, precum și sesizarea I.P.J. Maramureș.</w:t>
      </w:r>
    </w:p>
    <w:p w14:paraId="5758BBC0"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0A761A">
        <w:rPr>
          <w:rFonts w:ascii="Times New Roman" w:eastAsia="Calibri" w:hAnsi="Times New Roman" w:cs="Times New Roman"/>
          <w:i/>
          <w:sz w:val="23"/>
          <w:szCs w:val="23"/>
        </w:rPr>
        <w:t>Decizia nr. 138/02.12.2016:</w:t>
      </w:r>
      <w:r w:rsidRPr="0047687F">
        <w:rPr>
          <w:rFonts w:ascii="Times New Roman" w:eastAsia="Calibri" w:hAnsi="Times New Roman" w:cs="Times New Roman"/>
          <w:b/>
          <w:sz w:val="23"/>
          <w:szCs w:val="23"/>
        </w:rPr>
        <w:t xml:space="preserve"> </w:t>
      </w:r>
      <w:r w:rsidRPr="0047687F">
        <w:rPr>
          <w:rFonts w:ascii="Times New Roman" w:eastAsia="Calibri" w:hAnsi="Times New Roman" w:cs="Times New Roman"/>
          <w:sz w:val="23"/>
          <w:szCs w:val="23"/>
        </w:rPr>
        <w:t>admiterea contestației formulate de către un competitor electoral împotriva Deciziei nr. 42/28.11.2016 a Biroului Electoral de Circumscripție Maramureș.</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lang w:val="ro-RO"/>
        </w:rPr>
        <w:t>În decizia contestată, Biroul Electoral de Circumscripție nr. 26 Maramureș a respins ca neîntemeiată plângerea formulată de către un competitor electoral privind afișajul electoral realizat de către un adversar în cursa electorală. Plângerea menționată a făcut trimitere la materialele de propagandă electorală de diferite dimensiuni.</w:t>
      </w:r>
      <w:r w:rsidR="001F1AFF">
        <w:rPr>
          <w:rFonts w:ascii="Times New Roman" w:eastAsia="Calibri" w:hAnsi="Times New Roman" w:cs="Times New Roman"/>
          <w:sz w:val="23"/>
          <w:szCs w:val="23"/>
          <w:lang w:val="ro-RO"/>
        </w:rPr>
        <w:t xml:space="preserve"> </w:t>
      </w:r>
      <w:r w:rsidRPr="0047687F">
        <w:rPr>
          <w:rFonts w:ascii="Times New Roman" w:eastAsia="Calibri" w:hAnsi="Times New Roman" w:cs="Times New Roman"/>
          <w:sz w:val="23"/>
          <w:szCs w:val="23"/>
        </w:rPr>
        <w:t>Analizând contestația formulată, Biroul Electoral Central o va admite, invocând dispozițiile art. 79 alin. (6) din Legea nr. 208/2015, cu modificările și completările ulterioare, potrivit cărora afișajul electoral este interzis în alte locuri decât cele stabilite de către primari, cnform alin. (1) din același articol.</w:t>
      </w:r>
    </w:p>
    <w:p w14:paraId="02279483"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1F1AFF">
        <w:rPr>
          <w:rFonts w:ascii="Times New Roman" w:eastAsia="Calibri" w:hAnsi="Times New Roman" w:cs="Times New Roman"/>
          <w:i/>
          <w:sz w:val="23"/>
          <w:szCs w:val="23"/>
        </w:rPr>
        <w:t>Decizia nr. 139/02.12.2016:</w:t>
      </w:r>
      <w:r w:rsidRPr="0047687F">
        <w:rPr>
          <w:rFonts w:ascii="Times New Roman" w:eastAsia="Calibri" w:hAnsi="Times New Roman" w:cs="Times New Roman"/>
          <w:b/>
          <w:sz w:val="23"/>
          <w:szCs w:val="23"/>
        </w:rPr>
        <w:t xml:space="preserve"> </w:t>
      </w:r>
      <w:r w:rsidRPr="0047687F">
        <w:rPr>
          <w:rFonts w:ascii="Times New Roman" w:eastAsia="Calibri" w:hAnsi="Times New Roman" w:cs="Times New Roman"/>
          <w:sz w:val="23"/>
          <w:szCs w:val="23"/>
        </w:rPr>
        <w:t xml:space="preserve">respingerea contestației formulate de către un competitor electoral împotriva </w:t>
      </w:r>
      <w:r w:rsidRPr="0047687F">
        <w:rPr>
          <w:rFonts w:ascii="Times New Roman" w:eastAsia="Calibri" w:hAnsi="Times New Roman" w:cs="Times New Roman"/>
          <w:sz w:val="23"/>
          <w:szCs w:val="23"/>
          <w:lang w:val="ro-RO"/>
        </w:rPr>
        <w:t>Deciziei nr. 25⁄29.11.2016 a Biroului Electoral de Circumscripţie Jud</w:t>
      </w:r>
      <w:r w:rsidRPr="0047687F">
        <w:rPr>
          <w:rFonts w:ascii="Times New Roman" w:eastAsia="Calibri" w:hAnsi="Times New Roman" w:cs="Times New Roman"/>
          <w:sz w:val="23"/>
          <w:szCs w:val="23"/>
        </w:rPr>
        <w:t>ețeană nr. 3 Argeș.</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În motivarea contestației, BECJ nr. 3 Argeș a soluționat plângerea unui competitor electoral cu privire la afișe electorale amplasate nelegal, hotărând îndepărtarea acestora.</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Analizând contestația formulată, Biroul Electoral Central </w:t>
      </w:r>
      <w:r w:rsidR="001F1AFF">
        <w:rPr>
          <w:rFonts w:ascii="Times New Roman" w:eastAsia="Calibri" w:hAnsi="Times New Roman" w:cs="Times New Roman"/>
          <w:sz w:val="23"/>
          <w:szCs w:val="23"/>
        </w:rPr>
        <w:t>a respins-o</w:t>
      </w:r>
      <w:r w:rsidRPr="0047687F">
        <w:rPr>
          <w:rFonts w:ascii="Times New Roman" w:eastAsia="Calibri" w:hAnsi="Times New Roman" w:cs="Times New Roman"/>
          <w:sz w:val="23"/>
          <w:szCs w:val="23"/>
        </w:rPr>
        <w:t>, invocând dispozițiile art. 79 alin. (1) și (6) din Legea nr. 208/2015, cu modificările și completările ulterioare.</w:t>
      </w:r>
    </w:p>
    <w:p w14:paraId="43791E50"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FE67EC">
        <w:rPr>
          <w:rFonts w:ascii="Times New Roman" w:eastAsia="Calibri" w:hAnsi="Times New Roman" w:cs="Times New Roman"/>
          <w:i/>
          <w:sz w:val="23"/>
          <w:szCs w:val="23"/>
        </w:rPr>
        <w:t>Decizia nr. 140/05.12.2016:</w:t>
      </w:r>
      <w:r w:rsidRPr="0047687F">
        <w:rPr>
          <w:rFonts w:ascii="Times New Roman" w:eastAsia="Calibri" w:hAnsi="Times New Roman" w:cs="Times New Roman"/>
          <w:b/>
          <w:sz w:val="23"/>
          <w:szCs w:val="23"/>
        </w:rPr>
        <w:t xml:space="preserve"> </w:t>
      </w:r>
      <w:r w:rsidRPr="0047687F">
        <w:rPr>
          <w:rFonts w:ascii="Times New Roman" w:eastAsia="Calibri" w:hAnsi="Times New Roman" w:cs="Times New Roman"/>
          <w:sz w:val="23"/>
          <w:szCs w:val="23"/>
        </w:rPr>
        <w:t>respingerea contestației formulate de către un competitor electoral împotriva Deciziei nr. 29/D/02.12.2016 a Biroului Electoral de Circumscripție Județeană nr. 9 Brăila.</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Prin decizia contestată, BECJ nr. 9 Brăila a respins ca nefondată cererea unui competitor electoral, care sesiza afișarea unor însemne electorale fără acordul deținătorului și în afara spațiului legal de afișare. În plângerea formulată se mai arată că afișele electorale nu respectă dimensiunile prevăzute.</w:t>
      </w:r>
      <w:r w:rsidR="0047687F">
        <w:rPr>
          <w:rFonts w:ascii="Times New Roman" w:eastAsia="Calibri" w:hAnsi="Times New Roman" w:cs="Times New Roman"/>
          <w:sz w:val="23"/>
          <w:szCs w:val="23"/>
        </w:rPr>
        <w:t xml:space="preserve"> </w:t>
      </w:r>
      <w:r w:rsidRPr="0047687F">
        <w:rPr>
          <w:rFonts w:ascii="Times New Roman" w:eastAsia="Calibri" w:hAnsi="Times New Roman" w:cs="Times New Roman"/>
          <w:sz w:val="23"/>
          <w:szCs w:val="23"/>
        </w:rPr>
        <w:t xml:space="preserve">Analizând contestația formulată, Biroul Electoral Central </w:t>
      </w:r>
      <w:r w:rsidR="00190E08">
        <w:rPr>
          <w:rFonts w:ascii="Times New Roman" w:eastAsia="Calibri" w:hAnsi="Times New Roman" w:cs="Times New Roman"/>
          <w:sz w:val="23"/>
          <w:szCs w:val="23"/>
        </w:rPr>
        <w:t>a respins-o</w:t>
      </w:r>
      <w:r w:rsidRPr="0047687F">
        <w:rPr>
          <w:rFonts w:ascii="Times New Roman" w:eastAsia="Calibri" w:hAnsi="Times New Roman" w:cs="Times New Roman"/>
          <w:sz w:val="23"/>
          <w:szCs w:val="23"/>
        </w:rPr>
        <w:t>, în temeiul art. 12 alin. (5) și al art. 80 alin. (4) din Legea nr. 208/2015, cu modificările și completările ulterioare.</w:t>
      </w:r>
    </w:p>
    <w:p w14:paraId="188CA9CD" w14:textId="77777777" w:rsidR="0047687F" w:rsidRPr="0047687F"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lastRenderedPageBreak/>
        <w:t>Decizia nr. 141/05.12.2016:</w:t>
      </w:r>
      <w:r w:rsidRPr="0047687F">
        <w:rPr>
          <w:rFonts w:ascii="Times New Roman" w:eastAsia="Calibri" w:hAnsi="Times New Roman" w:cs="Times New Roman"/>
          <w:b/>
          <w:sz w:val="23"/>
          <w:szCs w:val="23"/>
          <w:lang w:val="ro-RO"/>
        </w:rPr>
        <w:t xml:space="preserve"> </w:t>
      </w:r>
      <w:r w:rsidRPr="0047687F">
        <w:rPr>
          <w:rFonts w:ascii="Times New Roman" w:eastAsia="Calibri" w:hAnsi="Times New Roman" w:cs="Times New Roman"/>
          <w:sz w:val="23"/>
          <w:szCs w:val="23"/>
          <w:lang w:val="ro-RO"/>
        </w:rPr>
        <w:t>respingerea contestației formulate de către un competitor electoral împotriva Deciziei nr. 23/02.12.2016 a Biroului Electoral de Circumscripție Județeană nr. 37 Timiș.</w:t>
      </w:r>
      <w:r w:rsidR="0047687F">
        <w:rPr>
          <w:rFonts w:ascii="Times New Roman" w:eastAsia="Calibri" w:hAnsi="Times New Roman" w:cs="Times New Roman"/>
          <w:sz w:val="23"/>
          <w:szCs w:val="23"/>
          <w:lang w:val="ro-RO"/>
        </w:rPr>
        <w:t xml:space="preserve"> </w:t>
      </w:r>
      <w:r w:rsidRPr="0047687F">
        <w:rPr>
          <w:rFonts w:ascii="Times New Roman" w:eastAsia="Calibri" w:hAnsi="Times New Roman" w:cs="Times New Roman"/>
          <w:sz w:val="23"/>
          <w:szCs w:val="23"/>
          <w:lang w:val="ro-RO"/>
        </w:rPr>
        <w:t>Prin contestația formulată, s-a solicitat anularea Deciziei nr. 23/02.12.2016 a Biroului Electoral de Circumscripție Județeană nr. 37 Timiș, prin care a fost admisă plângerea unui competitor electoral, s-a interzis difuzarea materialului electoral care conține sintagme referitoare la acesta și s-a dispus înlăturarea acestuia din spațiul public.</w:t>
      </w:r>
      <w:r w:rsidR="0047687F">
        <w:rPr>
          <w:rFonts w:ascii="Times New Roman" w:eastAsia="Calibri" w:hAnsi="Times New Roman" w:cs="Times New Roman"/>
          <w:sz w:val="23"/>
          <w:szCs w:val="23"/>
          <w:lang w:val="ro-RO"/>
        </w:rPr>
        <w:t xml:space="preserve"> </w:t>
      </w:r>
      <w:r w:rsidRPr="0047687F">
        <w:rPr>
          <w:rFonts w:ascii="Times New Roman" w:eastAsia="Calibri" w:hAnsi="Times New Roman" w:cs="Times New Roman"/>
          <w:sz w:val="23"/>
          <w:szCs w:val="23"/>
          <w:lang w:val="ro-RO"/>
        </w:rPr>
        <w:t xml:space="preserve">Analizând contestația formulată, Biroul Electoral Central a decis respingerea ei, deoarece B.E.C.J. nr. 37 Timiș a constatat, în mod corect, că materialul electoral exprimă o campanie electorală negativă, deoarece sintagmele asociate unui anumit competitor transmit un mesaj electoral speculativ, defăimător, mesaj care poate influența negativ alegătorii, fapt care încalcă atât prevederile art. 65 alin. (3) și (6) din Legea nr. 208/2015, cât și Codul bunelor practici în materie electorală elaborat de Comisia Europeană pentru Democrație prin Drept (Comisia de la Veneția), respectiv libertatea alegătorilor de a-și forma o opinie fără influența unor factori externi negativi asupra procesului de vot. </w:t>
      </w:r>
    </w:p>
    <w:p w14:paraId="675AD392"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t>Decizia nr. 142/05.12.2016</w:t>
      </w:r>
      <w:r w:rsidRPr="0047687F">
        <w:rPr>
          <w:rFonts w:ascii="Times New Roman" w:eastAsia="Calibri" w:hAnsi="Times New Roman" w:cs="Times New Roman"/>
          <w:sz w:val="23"/>
          <w:szCs w:val="23"/>
          <w:lang w:val="ro-RO"/>
        </w:rPr>
        <w:t>: respingerea contestației formulate de către un competitor electoral împotriva Hotărârii nr. 1/H/02.12.2016 a Biroului Electoral de Circumscripție Județeană nr. 30 Olt.</w:t>
      </w:r>
      <w:r w:rsidR="0047687F">
        <w:rPr>
          <w:rFonts w:ascii="Times New Roman" w:eastAsia="Calibri" w:hAnsi="Times New Roman" w:cs="Times New Roman"/>
          <w:sz w:val="23"/>
          <w:szCs w:val="23"/>
          <w:lang w:val="ro-RO"/>
        </w:rPr>
        <w:t xml:space="preserve"> </w:t>
      </w:r>
      <w:r w:rsidRPr="0047687F">
        <w:rPr>
          <w:rFonts w:ascii="Times New Roman" w:eastAsia="Calibri" w:hAnsi="Times New Roman" w:cs="Times New Roman"/>
          <w:sz w:val="23"/>
          <w:szCs w:val="23"/>
          <w:lang w:val="ro-RO"/>
        </w:rPr>
        <w:t>Prin contestația formulată, s-a solicitat anularea Hotărârii nr. 1/H/02.12.2016 a Biroului Electoral de Circumscripție Județeană nr. 30 Olt, prin care a fost respinsă plângerea unui competitor electoral referitoare la obligarea Primăriei Municipiului Slatina de a înceta distribuirea tichetelor sociale cu imaginea Primarului Municipiului Slatina, pe toată perioada campaniei electorale.</w:t>
      </w:r>
      <w:r w:rsidR="0047687F">
        <w:rPr>
          <w:rFonts w:ascii="Times New Roman" w:eastAsia="Calibri" w:hAnsi="Times New Roman" w:cs="Times New Roman"/>
          <w:sz w:val="23"/>
          <w:szCs w:val="23"/>
          <w:lang w:val="ro-RO"/>
        </w:rPr>
        <w:t xml:space="preserve"> </w:t>
      </w:r>
      <w:r w:rsidRPr="0047687F">
        <w:rPr>
          <w:rFonts w:ascii="Times New Roman" w:eastAsia="Calibri" w:hAnsi="Times New Roman" w:cs="Times New Roman"/>
          <w:sz w:val="23"/>
          <w:szCs w:val="23"/>
          <w:lang w:val="ro-RO"/>
        </w:rPr>
        <w:t>Analizând contestația formulată, Biroul Electoral Central a decis respingerea ei, deoarece B.E.C.J. nr. 30 Olt a constatat, în mod corect, că tichetele sociale nu reprezintă material de propagandă electorală în sensul prevăzut de art. 36 alin. (7) lit. a) din Legea nr. 334/2006, republicată, cu modificările ulterioare, acestea fiind distribuite conform Hotărârii Consiliului Local al Municipiului Slatina nr. 85/06.09.2016, astfel că nu au fost încălcate dispozițiile art. 64, 65 și 79 din Legea nr. 208/2015, cu modificările și completările ulterioare.</w:t>
      </w:r>
    </w:p>
    <w:p w14:paraId="2273676D"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t>Decizia nr. 143/07.12.2016</w:t>
      </w:r>
      <w:r w:rsidRPr="00B320B1">
        <w:rPr>
          <w:rFonts w:ascii="Times New Roman" w:eastAsia="Calibri" w:hAnsi="Times New Roman" w:cs="Times New Roman"/>
          <w:sz w:val="23"/>
          <w:szCs w:val="23"/>
          <w:lang w:val="ro-RO"/>
        </w:rPr>
        <w:t>: respingerea contestației formulate de către un competitor electoral împotriva Deciziei nr. 48/02.12.2016 a Biroului Electoral de Circumscripție Județeană nr. 26 Maramureș.</w:t>
      </w:r>
      <w:r w:rsidR="00B320B1">
        <w:rPr>
          <w:rFonts w:ascii="Times New Roman" w:eastAsia="Calibri" w:hAnsi="Times New Roman" w:cs="Times New Roman"/>
          <w:sz w:val="23"/>
          <w:szCs w:val="23"/>
          <w:lang w:val="ro-RO"/>
        </w:rPr>
        <w:t xml:space="preserve"> </w:t>
      </w:r>
      <w:r w:rsidRPr="00B320B1">
        <w:rPr>
          <w:rFonts w:ascii="Times New Roman" w:eastAsia="Calibri" w:hAnsi="Times New Roman" w:cs="Times New Roman"/>
          <w:sz w:val="23"/>
          <w:szCs w:val="23"/>
          <w:lang w:val="ro-RO"/>
        </w:rPr>
        <w:t>Prin contestația formulată, s-a solicitat anularea Deciziei nr. 48/ 02.12.2016 a Biroului Electoral de Circumscripție Județeană nr. 26 Maramureș, admiterea plângerii și dispunerea măsurii înlăturării afișelor electorale reprezentând un anumit candidat, cu însemnul național tricolor, precum și sesizarea organelor abilitate pentru san</w:t>
      </w:r>
      <w:r w:rsidR="00B320B1">
        <w:rPr>
          <w:rFonts w:ascii="Times New Roman" w:eastAsia="Calibri" w:hAnsi="Times New Roman" w:cs="Times New Roman"/>
          <w:sz w:val="23"/>
          <w:szCs w:val="23"/>
          <w:lang w:val="ro-RO"/>
        </w:rPr>
        <w:t xml:space="preserve">cționarea persoanelor în culpă. </w:t>
      </w:r>
      <w:r w:rsidRPr="00B320B1">
        <w:rPr>
          <w:rFonts w:ascii="Times New Roman" w:eastAsia="Calibri" w:hAnsi="Times New Roman" w:cs="Times New Roman"/>
          <w:sz w:val="23"/>
          <w:szCs w:val="23"/>
          <w:lang w:val="ro-RO"/>
        </w:rPr>
        <w:t>Analizând contestația formulată, Biroul Electoral Central a decis respingerea ei, deoarece B.E.C.J. nr. 26 Maramureș a constatat, în mod corect, că nu sunt îndeplinite cerințele prevăzute de art. 79 alin. (7) din Legea 208/2015, cu modificările și completările ulterioare, întrucât afișul electoral nu conține el însuși o succesiune de culori care să imite drapelul României.</w:t>
      </w:r>
    </w:p>
    <w:p w14:paraId="40537CD7"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t>Decizia nr. 144/09.12.2016</w:t>
      </w:r>
      <w:r w:rsidRPr="00B320B1">
        <w:rPr>
          <w:rFonts w:ascii="Times New Roman" w:eastAsia="Calibri" w:hAnsi="Times New Roman" w:cs="Times New Roman"/>
          <w:sz w:val="23"/>
          <w:szCs w:val="23"/>
          <w:lang w:val="ro-RO"/>
        </w:rPr>
        <w:t xml:space="preserve">: respingerea contestației formulate de către un competitor electoral împotriva Deciziei nr. 24/05.12.2016 a Biroului Electoral de Circumscripție Județeană nr. 24 Iași.Prin contestația formulată, s-a solicitat modificarea în totalitate a Deciziei nr. 24/05.12.2016 a Biroului Electoral de Circumscripție Județeană nr. 24 Iași, respingerea plângerii Partidului Social Democrat – filiala județeană Iași și constatarea caracterului abuziv al deciziei atacate, prin faptul că încalcă dreptul la liberă exprimare și îngrădește drepturile electorale ale Partidului Național Liberal.Analizând contestația formulată, Biroul Electoral Central a decis respingerea ei, deoarece B.E.C.J. nr. 24 Iași a constatat, în mod corect, că materialul electoral în cauză are caracter defăimător la adresa altui competitor electoral, respectiv Partidul Social Democrat. De asemenea, B.E.C.J. nr. 24 Iași a constatat, </w:t>
      </w:r>
      <w:r w:rsidRPr="00B320B1">
        <w:rPr>
          <w:rFonts w:ascii="Times New Roman" w:eastAsia="Calibri" w:hAnsi="Times New Roman" w:cs="Times New Roman"/>
          <w:sz w:val="23"/>
          <w:szCs w:val="23"/>
          <w:lang w:val="ro-RO"/>
        </w:rPr>
        <w:lastRenderedPageBreak/>
        <w:t>în mod corect, că din modalitatea de redactare a materialului electoral rezultă în mod evident că scopul materialului nu este de informare a electoratului, ci de defăimare a unui competitor electoral.</w:t>
      </w:r>
    </w:p>
    <w:p w14:paraId="5DE91F71"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t>Decizia nr. 145/09.12.2016</w:t>
      </w:r>
      <w:r w:rsidRPr="00B320B1">
        <w:rPr>
          <w:rFonts w:ascii="Times New Roman" w:eastAsia="Calibri" w:hAnsi="Times New Roman" w:cs="Times New Roman"/>
          <w:sz w:val="23"/>
          <w:szCs w:val="23"/>
          <w:lang w:val="ro-RO"/>
        </w:rPr>
        <w:t>: respingerea contestației formulate de Partidul Național Liberal – filiala Olt împotriva Hotărârii nr. 3/H/06.12.2016 a Biroului Electoral de Circumscripție Județeană nr. 30 Olt. Prin contestația formulată, Partidul Național Liberal – Filiala Olt a solicitat anularea Hotărârii nr. 3/H/06.12.2016 a Biroului Electoral de Circumscripție Județeană nr. 30 Olt prin care a fost admisă plângerea P.S.D. – Organizația Județeană Olt și, pe cale de consecință, a fost interzisă difuzarea și a fost dispusă înlăturarea din spațiul public a materialelor electorale referitoare la P.S.D. ce conțin sintagme speculative, defăimătoare și care pot influența negativ alegătorii, comandate de Partidul Național Liberal – Filiala Olt, în tiraj de 50.000 de exemplare.Analizând contestația formulată, Biroul Electoral Central a decis respingerea ei, deoarece B.E.C.J. nr. 30 Olt a constatat, în mod corect, că materialele electorale transmit un mesaj electoral speculativ, defăimător și poate influența negativ alegătorii, fiind încălcate prevederile art. 65 alin. (3) și (6), deoarece sintagmele asociate Partidului Social Democrat, transmit un mesaj electoral speculativ, defăimător, mesaj care poate influența negativ alegătorii, fapt care încalcă prevederile art. 65 alin. (3) și (6) din Legea nr. 208/2015.</w:t>
      </w:r>
    </w:p>
    <w:p w14:paraId="53681C00"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t>Decizia nr. 146/10.12.2016</w:t>
      </w:r>
      <w:r w:rsidRPr="00B320B1">
        <w:rPr>
          <w:rFonts w:ascii="Times New Roman" w:eastAsia="Calibri" w:hAnsi="Times New Roman" w:cs="Times New Roman"/>
          <w:sz w:val="23"/>
          <w:szCs w:val="23"/>
          <w:lang w:val="ro-RO"/>
        </w:rPr>
        <w:t xml:space="preserve">: admiterea contestației formulate de Partidul Național Liberal – Filiala Maramureş împotriva Deciziei nr. 54/08.12.2016 a Biroului Electoral de Circumscripție Județeană nr. 26 Maramureş.Prin contestația formulată, Partidul Național Liberal – Filiala Județeană Maramureș a solicitat anularea Deciziei nr. 54/08.12.2016 a Biroului Electoral de Circumscripție Județeană nr. 26 Maramureș prin care a fost admisă plângerea P.S.D. – Filiala Maramureș și, pe cale de consecință, a fost dispusă sistarea difuzării materialului de propagandă electorală constând în tipărituri sub titlul </w:t>
      </w:r>
      <w:r w:rsidRPr="00B320B1">
        <w:rPr>
          <w:rFonts w:ascii="Times New Roman" w:eastAsia="Calibri" w:hAnsi="Times New Roman" w:cs="Times New Roman"/>
          <w:sz w:val="23"/>
          <w:szCs w:val="23"/>
        </w:rPr>
        <w:t xml:space="preserve">“Ziua Bună Maramureș” în care sunt imprimate denumirea Partidului Național Liberal, fără menționarea operatorului economic care le-a imprimat și tirajul. </w:t>
      </w:r>
      <w:r w:rsidRPr="00B320B1">
        <w:rPr>
          <w:rFonts w:ascii="Times New Roman" w:eastAsia="Calibri" w:hAnsi="Times New Roman" w:cs="Times New Roman"/>
          <w:sz w:val="23"/>
          <w:szCs w:val="23"/>
          <w:lang w:val="ro-RO"/>
        </w:rPr>
        <w:t>Analizând contestația formulată, Biroul Electoral Central a decis admiterea ei, deoarece B.E.C.J. nr. 26 Maramureș a admis, în mod greșit, plângerea PSD – Filiala Maramureș, întrucât, în ceea ce privește publicitatea în presa scrisă, partidele politice nu au obligația de a imprima tirajul, art. 36 alin. (3) lit. d) referindu-se doar la materialele prevăzute la alin. (2) lit. a) și e), iar denumirea operatorului economic care a realizat materialul nu putea fi menționată de către formațiunea politică, în condițiile în care acesta este beneficiarul unor servicii de publicitate (în baza unui contract de prestări servicii de publicitate), nu beneficiarul lucrărilor de tipografie (care poate fi ziarul în care se face publicitate).</w:t>
      </w:r>
    </w:p>
    <w:p w14:paraId="5C06FFB2" w14:textId="77777777" w:rsidR="00B320B1" w:rsidRPr="00B320B1"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rPr>
        <w:t>Decizia nr. 147/11.12.2016</w:t>
      </w:r>
      <w:r w:rsidRPr="00B320B1">
        <w:rPr>
          <w:rFonts w:ascii="Times New Roman" w:eastAsia="Calibri" w:hAnsi="Times New Roman" w:cs="Times New Roman"/>
          <w:sz w:val="23"/>
          <w:szCs w:val="23"/>
        </w:rPr>
        <w:t>: respingerea contestației formulate de Partidul Social Democrat – Filiala Bihor împotriva Deciziei nr. 19/11.12.2016 a Biroului Electoral de Circumscripție Județeană nr. 5 Bihor privind soluţionarea contestaţiei depusă de domnul Bulzan Dumitru</w:t>
      </w:r>
      <w:r w:rsidR="00B320B1">
        <w:rPr>
          <w:rFonts w:ascii="Times New Roman" w:eastAsia="Calibri" w:hAnsi="Times New Roman" w:cs="Times New Roman"/>
          <w:sz w:val="23"/>
          <w:szCs w:val="23"/>
        </w:rPr>
        <w:t xml:space="preserve">. </w:t>
      </w:r>
      <w:r w:rsidRPr="00B320B1">
        <w:rPr>
          <w:rFonts w:ascii="Times New Roman" w:eastAsia="Calibri" w:hAnsi="Times New Roman" w:cs="Times New Roman"/>
          <w:sz w:val="23"/>
          <w:szCs w:val="23"/>
        </w:rPr>
        <w:t>Prin contestația formulată, Partidul Social Democrat – Filiala Bihor a solicitat anularea Deciziei nr. 19/11.12.2016 a Biroului Electoral de Circumscripție Județeană nr. 5 Bihor privind soluționarea contestației depusă de domnul Bulzan Dumitru, prin care a fost respinsă plângerea domnului Bulzan Dumitru ca li</w:t>
      </w:r>
      <w:r w:rsidR="00B320B1">
        <w:rPr>
          <w:rFonts w:ascii="Times New Roman" w:eastAsia="Calibri" w:hAnsi="Times New Roman" w:cs="Times New Roman"/>
          <w:sz w:val="23"/>
          <w:szCs w:val="23"/>
        </w:rPr>
        <w:t xml:space="preserve">psită de obiect. </w:t>
      </w:r>
      <w:r w:rsidRPr="00B320B1">
        <w:rPr>
          <w:rFonts w:ascii="Times New Roman" w:eastAsia="Calibri" w:hAnsi="Times New Roman" w:cs="Times New Roman"/>
          <w:sz w:val="23"/>
          <w:szCs w:val="23"/>
          <w:lang w:val="ro-RO"/>
        </w:rPr>
        <w:t>Analizând contestația formulată, Biroul Electoral Central a decis respingerea ei, deoarece B.E.C.J. nr. 5 Bihor a constatat, în mod corect, ca lipsită de obiect plângerea nr. 281/08.12.2016 a domnului Bulzan Dumitru, de vreme ce materialele de propagandă electorală la care face referire plângerea au fost înlăturate. Referitor la susținerile potrivit cărora nu au fost respectate prevederile art. 80 alin. (4) și (5), în sensul întocmirii unei decizii și publicării acesteia, se constată că B.E.C.J. nr. 5 Bihor a emis Decizia nr. 19/11.12.2016 privind soluționarea contestației depusă de domnul Bulzan Dumitru, care a fost publicată prin afișare, potrivit procesului-verbal nr. 372/11.12.2016.</w:t>
      </w:r>
    </w:p>
    <w:p w14:paraId="138C2563" w14:textId="77777777" w:rsidR="007E1F73" w:rsidRPr="004C5E4E" w:rsidRDefault="00A46E12" w:rsidP="00762D4B">
      <w:pPr>
        <w:pStyle w:val="ListParagraph"/>
        <w:numPr>
          <w:ilvl w:val="0"/>
          <w:numId w:val="34"/>
        </w:numPr>
        <w:tabs>
          <w:tab w:val="left" w:pos="567"/>
        </w:tabs>
        <w:spacing w:after="0" w:line="276" w:lineRule="auto"/>
        <w:ind w:left="567" w:hanging="283"/>
        <w:jc w:val="both"/>
        <w:rPr>
          <w:rFonts w:ascii="Times New Roman" w:hAnsi="Times New Roman" w:cs="Times New Roman"/>
          <w:sz w:val="23"/>
          <w:szCs w:val="23"/>
          <w:lang w:val="ro-RO"/>
        </w:rPr>
      </w:pPr>
      <w:r w:rsidRPr="005040B0">
        <w:rPr>
          <w:rFonts w:ascii="Times New Roman" w:eastAsia="Calibri" w:hAnsi="Times New Roman" w:cs="Times New Roman"/>
          <w:i/>
          <w:sz w:val="23"/>
          <w:szCs w:val="23"/>
          <w:lang w:val="ro-RO"/>
        </w:rPr>
        <w:lastRenderedPageBreak/>
        <w:t>Decizia nr. 149/13.12.2016</w:t>
      </w:r>
      <w:r w:rsidRPr="00B320B1">
        <w:rPr>
          <w:rFonts w:ascii="Times New Roman" w:eastAsia="Calibri" w:hAnsi="Times New Roman" w:cs="Times New Roman"/>
          <w:sz w:val="23"/>
          <w:szCs w:val="23"/>
          <w:lang w:val="ro-RO"/>
        </w:rPr>
        <w:t>: respingerea contestației formulate de către domnul Botezat Cosmin-Mihai împotriva Deciziei nr. 38/490/10.12.2016 a Biroului Electoral de Circumscripție Județeană nr. 6 Bistriţa-Năsăud</w:t>
      </w:r>
      <w:r w:rsidR="00B320B1">
        <w:rPr>
          <w:rFonts w:ascii="Times New Roman" w:eastAsia="Calibri" w:hAnsi="Times New Roman" w:cs="Times New Roman"/>
          <w:sz w:val="23"/>
          <w:szCs w:val="23"/>
          <w:lang w:val="ro-RO"/>
        </w:rPr>
        <w:t xml:space="preserve">. </w:t>
      </w:r>
      <w:r w:rsidRPr="00B320B1">
        <w:rPr>
          <w:rFonts w:ascii="Times New Roman" w:eastAsia="Calibri" w:hAnsi="Times New Roman" w:cs="Times New Roman"/>
          <w:sz w:val="23"/>
          <w:szCs w:val="23"/>
          <w:lang w:val="ro-RO"/>
        </w:rPr>
        <w:t xml:space="preserve">Prin contestația formulată, domnul Botezat Cosmin-Mihai a solicitat anularea Deciziei nr. 38/490/10.12.2016 a Biroului Electoral de Circumscripție Județeană nr. 6 Bistrița-Năsăud prin care a fost admisă plângerea P.S.D. – Organizația Județeană Bistrița-Năsăud și, pe cale de consecință, a fost contestată continuarea propagandei electorale după încheierea acesteia, de către publicația online găzduită pe adresa </w:t>
      </w:r>
      <w:hyperlink r:id="rId35" w:history="1">
        <w:r w:rsidRPr="00B320B1">
          <w:rPr>
            <w:rFonts w:ascii="Times New Roman" w:eastAsia="Calibri" w:hAnsi="Times New Roman" w:cs="Times New Roman"/>
            <w:color w:val="0563C1"/>
            <w:sz w:val="23"/>
            <w:szCs w:val="23"/>
            <w:u w:val="single"/>
            <w:lang w:val="ro-RO"/>
          </w:rPr>
          <w:t>www.ziardebistrita.ro</w:t>
        </w:r>
      </w:hyperlink>
      <w:r w:rsidRPr="00B320B1">
        <w:rPr>
          <w:rFonts w:ascii="Times New Roman" w:eastAsia="Calibri" w:hAnsi="Times New Roman" w:cs="Times New Roman"/>
          <w:sz w:val="23"/>
          <w:szCs w:val="23"/>
          <w:lang w:val="ro-RO"/>
        </w:rPr>
        <w:t>, prin menținerea unui articol și a fost sesizat Inspectoratul de Poliție Județean Bistrița-Năsăud în vederea</w:t>
      </w:r>
      <w:r w:rsidR="00B320B1">
        <w:rPr>
          <w:rFonts w:ascii="Times New Roman" w:eastAsia="Calibri" w:hAnsi="Times New Roman" w:cs="Times New Roman"/>
          <w:sz w:val="23"/>
          <w:szCs w:val="23"/>
          <w:lang w:val="ro-RO"/>
        </w:rPr>
        <w:t xml:space="preserve"> luării măsurilor ce se impun. </w:t>
      </w:r>
      <w:r w:rsidRPr="00B320B1">
        <w:rPr>
          <w:rFonts w:ascii="Times New Roman" w:eastAsia="Calibri" w:hAnsi="Times New Roman" w:cs="Times New Roman"/>
          <w:sz w:val="23"/>
          <w:szCs w:val="23"/>
          <w:lang w:val="ro-RO"/>
        </w:rPr>
        <w:t xml:space="preserve">Analizând contestația formulată, Biroul Electoral Central a decis respingerea ei, deoarece B.E.C.J. nr. 6 Bistrița-Năsăud a constatat, în mod corect, faptul că prin menținerea articolului menționat a fost continuată propaganda electorală de către publicația online </w:t>
      </w:r>
      <w:r w:rsidRPr="00B320B1">
        <w:rPr>
          <w:rFonts w:ascii="Times New Roman" w:eastAsia="Calibri" w:hAnsi="Times New Roman" w:cs="Times New Roman"/>
          <w:sz w:val="23"/>
          <w:szCs w:val="23"/>
        </w:rPr>
        <w:t>“Ziar de Bistrița” după ora 07 a zilei de sâmbătă care precedă zilei alegerilor. Potrivit art. 64 din Legea nr. 208/2015, campania electorală începe cu 30 de zile înainte de data desfășurării alegerilor și se încheie în ziua de sâmbătă care pr</w:t>
      </w:r>
      <w:r w:rsidR="00B320B1">
        <w:rPr>
          <w:rFonts w:ascii="Times New Roman" w:eastAsia="Calibri" w:hAnsi="Times New Roman" w:cs="Times New Roman"/>
          <w:sz w:val="23"/>
          <w:szCs w:val="23"/>
        </w:rPr>
        <w:t>ecedă data alegerilor, la ora 7</w:t>
      </w:r>
      <w:r w:rsidRPr="00B320B1">
        <w:rPr>
          <w:rFonts w:ascii="Times New Roman" w:eastAsia="Calibri" w:hAnsi="Times New Roman" w:cs="Times New Roman"/>
          <w:sz w:val="23"/>
          <w:szCs w:val="23"/>
          <w:vertAlign w:val="superscript"/>
        </w:rPr>
        <w:t>00</w:t>
      </w:r>
      <w:r w:rsidRPr="00B320B1">
        <w:rPr>
          <w:rFonts w:ascii="Times New Roman" w:eastAsia="Calibri" w:hAnsi="Times New Roman" w:cs="Times New Roman"/>
          <w:sz w:val="23"/>
          <w:szCs w:val="23"/>
        </w:rPr>
        <w:t xml:space="preserve">. </w:t>
      </w:r>
    </w:p>
    <w:p w14:paraId="0282F2A7" w14:textId="77777777" w:rsidR="004C5E4E" w:rsidRPr="00F30B84" w:rsidRDefault="004C5E4E" w:rsidP="00762D4B">
      <w:pPr>
        <w:pStyle w:val="ListParagraph"/>
        <w:tabs>
          <w:tab w:val="left" w:pos="567"/>
        </w:tabs>
        <w:spacing w:after="0" w:line="276" w:lineRule="auto"/>
        <w:ind w:left="567"/>
        <w:jc w:val="both"/>
        <w:rPr>
          <w:rFonts w:ascii="Times New Roman" w:hAnsi="Times New Roman" w:cs="Times New Roman"/>
          <w:sz w:val="23"/>
          <w:szCs w:val="23"/>
          <w:lang w:val="ro-RO"/>
        </w:rPr>
      </w:pPr>
    </w:p>
    <w:p w14:paraId="74A3A02B" w14:textId="77777777" w:rsidR="00574932" w:rsidRDefault="00286572" w:rsidP="00762D4B">
      <w:pPr>
        <w:pStyle w:val="ListParagraph"/>
        <w:numPr>
          <w:ilvl w:val="1"/>
          <w:numId w:val="6"/>
        </w:numPr>
        <w:tabs>
          <w:tab w:val="left" w:pos="567"/>
          <w:tab w:val="left" w:pos="993"/>
        </w:tabs>
        <w:spacing w:after="0"/>
        <w:ind w:firstLine="207"/>
        <w:jc w:val="both"/>
        <w:rPr>
          <w:rFonts w:ascii="Palatino Linotype" w:hAnsi="Palatino Linotype" w:cs="Times New Roman"/>
          <w:b/>
          <w:sz w:val="23"/>
          <w:szCs w:val="23"/>
          <w:lang w:val="ro-RO"/>
        </w:rPr>
      </w:pPr>
      <w:r>
        <w:rPr>
          <w:rFonts w:ascii="Palatino Linotype" w:hAnsi="Palatino Linotype" w:cs="Times New Roman"/>
          <w:b/>
          <w:sz w:val="23"/>
          <w:szCs w:val="23"/>
          <w:lang w:val="ro-RO"/>
        </w:rPr>
        <w:t>Campania</w:t>
      </w:r>
      <w:r w:rsidRPr="00111715">
        <w:rPr>
          <w:rFonts w:ascii="Palatino Linotype" w:hAnsi="Palatino Linotype" w:cs="Times New Roman"/>
          <w:b/>
          <w:sz w:val="23"/>
          <w:szCs w:val="23"/>
          <w:lang w:val="ro-RO"/>
        </w:rPr>
        <w:t xml:space="preserve"> </w:t>
      </w:r>
      <w:r w:rsidR="00111715" w:rsidRPr="00111715">
        <w:rPr>
          <w:rFonts w:ascii="Palatino Linotype" w:hAnsi="Palatino Linotype" w:cs="Times New Roman"/>
          <w:b/>
          <w:sz w:val="23"/>
          <w:szCs w:val="23"/>
          <w:lang w:val="ro-RO"/>
        </w:rPr>
        <w:t>în mass-media</w:t>
      </w:r>
    </w:p>
    <w:p w14:paraId="444497F8" w14:textId="77777777" w:rsidR="00574932" w:rsidRPr="00187E81" w:rsidRDefault="00574932" w:rsidP="00762D4B">
      <w:pPr>
        <w:tabs>
          <w:tab w:val="left" w:pos="567"/>
          <w:tab w:val="left" w:pos="993"/>
        </w:tabs>
        <w:spacing w:after="0"/>
        <w:jc w:val="both"/>
        <w:rPr>
          <w:rFonts w:ascii="Times New Roman" w:hAnsi="Times New Roman" w:cs="Times New Roman"/>
          <w:sz w:val="23"/>
          <w:szCs w:val="23"/>
        </w:rPr>
      </w:pPr>
      <w:r w:rsidRPr="00187E81">
        <w:rPr>
          <w:rFonts w:ascii="Times New Roman" w:hAnsi="Times New Roman" w:cs="Times New Roman"/>
          <w:sz w:val="23"/>
          <w:szCs w:val="23"/>
        </w:rPr>
        <w:tab/>
      </w:r>
      <w:r w:rsidRPr="00574932">
        <w:rPr>
          <w:rFonts w:ascii="Times New Roman" w:hAnsi="Times New Roman" w:cs="Times New Roman"/>
          <w:b/>
          <w:sz w:val="23"/>
          <w:szCs w:val="23"/>
        </w:rPr>
        <w:t>Consiliul Național al Audiovizualului</w:t>
      </w:r>
      <w:r w:rsidRPr="00187E81">
        <w:rPr>
          <w:rFonts w:ascii="Times New Roman" w:hAnsi="Times New Roman" w:cs="Times New Roman"/>
          <w:sz w:val="23"/>
          <w:szCs w:val="23"/>
        </w:rPr>
        <w:t xml:space="preserve"> a aplicat o serie de </w:t>
      </w:r>
      <w:r w:rsidRPr="00574932">
        <w:rPr>
          <w:rFonts w:ascii="Times New Roman" w:hAnsi="Times New Roman" w:cs="Times New Roman"/>
          <w:b/>
          <w:sz w:val="23"/>
          <w:szCs w:val="23"/>
        </w:rPr>
        <w:t>sancțiuni</w:t>
      </w:r>
      <w:r w:rsidRPr="00187E81">
        <w:rPr>
          <w:rFonts w:ascii="Times New Roman" w:hAnsi="Times New Roman" w:cs="Times New Roman"/>
          <w:sz w:val="23"/>
          <w:szCs w:val="23"/>
        </w:rPr>
        <w:t xml:space="preserve"> pentru încălcarea prevederilor privind campania electorală. Astfel, prin Decizia nr. 676 din 13.12.2016</w:t>
      </w:r>
      <w:r w:rsidRPr="00187E81">
        <w:rPr>
          <w:rStyle w:val="FootnoteReference"/>
          <w:rFonts w:ascii="Times New Roman" w:hAnsi="Times New Roman" w:cs="Times New Roman"/>
          <w:sz w:val="23"/>
          <w:szCs w:val="23"/>
        </w:rPr>
        <w:footnoteReference w:id="81"/>
      </w:r>
      <w:r w:rsidRPr="00187E81">
        <w:rPr>
          <w:rFonts w:ascii="Times New Roman" w:hAnsi="Times New Roman" w:cs="Times New Roman" w:hint="eastAsia"/>
          <w:sz w:val="23"/>
          <w:szCs w:val="23"/>
        </w:rPr>
        <w:t>„</w:t>
      </w:r>
      <w:r w:rsidRPr="00187E81">
        <w:rPr>
          <w:rFonts w:ascii="Times New Roman" w:hAnsi="Times New Roman" w:cs="Times New Roman"/>
          <w:sz w:val="23"/>
          <w:szCs w:val="23"/>
        </w:rPr>
        <w:t>Consiliul Na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ional al Audiovizualului a sanc</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ionat cu amend</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de 5.000 de lei postul B1 TV, deoarece,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emisiunea electoral</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Dosar de politician</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difuzat</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ziua de 01.12.2016, at</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t moderatorul c</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 xml:space="preserve">t </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i unul dintre invita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 au f</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cut afirma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ii acuzatoare la adresa moralit</w:t>
      </w:r>
      <w:r w:rsidRPr="00187E81">
        <w:rPr>
          <w:rFonts w:ascii="Times New Roman" w:hAnsi="Times New Roman" w:cs="Times New Roman" w:hint="eastAsia"/>
          <w:sz w:val="23"/>
          <w:szCs w:val="23"/>
        </w:rPr>
        <w:t>ăţ</w:t>
      </w:r>
      <w:r w:rsidRPr="00187E81">
        <w:rPr>
          <w:rFonts w:ascii="Times New Roman" w:hAnsi="Times New Roman" w:cs="Times New Roman"/>
          <w:sz w:val="23"/>
          <w:szCs w:val="23"/>
        </w:rPr>
        <w:t>ii unei persoane, fără a-i solicita acesteia un punct de vedere, aşa cum prevăd dispoziţiile art. 40 din Codul Audiovizualului.” Prin Decizia nr. 673 din 13.12.2016</w:t>
      </w:r>
      <w:r w:rsidRPr="00187E81">
        <w:rPr>
          <w:rStyle w:val="FootnoteReference"/>
          <w:rFonts w:ascii="Times New Roman" w:hAnsi="Times New Roman" w:cs="Times New Roman"/>
          <w:sz w:val="23"/>
          <w:szCs w:val="23"/>
        </w:rPr>
        <w:footnoteReference w:id="82"/>
      </w:r>
      <w:r w:rsidRPr="00187E81">
        <w:rPr>
          <w:rFonts w:ascii="Times New Roman" w:hAnsi="Times New Roman" w:cs="Times New Roman"/>
          <w:sz w:val="23"/>
          <w:szCs w:val="23"/>
        </w:rPr>
        <w:t xml:space="preserve"> a fost sancționat </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cu soma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ie public</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postul REALITATEA TV, deoarece la emisiunile de dezbateri electorale nu au participat cel  pu</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in doi candida</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 iar acestea nu au fost semnalate a</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a cum prevede Decizia CNA nr. 592/2016. De asemenea, a difuzat un spot electoral apar</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in</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nd unui alt partid dec</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 xml:space="preserve">t cel invitat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emisiune, fapt interzis de lege.</w:t>
      </w:r>
      <w:r w:rsidRPr="00187E81">
        <w:rPr>
          <w:rFonts w:ascii="Times New Roman" w:hAnsi="Times New Roman" w:cs="Times New Roman" w:hint="eastAsia"/>
          <w:sz w:val="23"/>
          <w:szCs w:val="23"/>
        </w:rPr>
        <w:t>”</w:t>
      </w:r>
    </w:p>
    <w:p w14:paraId="1686E9BA" w14:textId="77777777" w:rsidR="00574932" w:rsidRDefault="00574932" w:rsidP="00762D4B">
      <w:pPr>
        <w:tabs>
          <w:tab w:val="left" w:pos="567"/>
          <w:tab w:val="left" w:pos="993"/>
        </w:tabs>
        <w:spacing w:after="0"/>
        <w:jc w:val="both"/>
        <w:rPr>
          <w:rFonts w:ascii="Times New Roman" w:hAnsi="Times New Roman" w:cs="Times New Roman"/>
          <w:sz w:val="23"/>
          <w:szCs w:val="23"/>
        </w:rPr>
      </w:pPr>
      <w:r w:rsidRPr="00187E81">
        <w:rPr>
          <w:rFonts w:ascii="Times New Roman" w:hAnsi="Times New Roman" w:cs="Times New Roman"/>
          <w:sz w:val="23"/>
          <w:szCs w:val="23"/>
        </w:rPr>
        <w:tab/>
        <w:t>Prin Deciziile nr. 674 din 13.12.2016</w:t>
      </w:r>
      <w:r w:rsidRPr="00187E81">
        <w:rPr>
          <w:rStyle w:val="FootnoteReference"/>
          <w:rFonts w:ascii="Times New Roman" w:hAnsi="Times New Roman" w:cs="Times New Roman"/>
          <w:sz w:val="23"/>
          <w:szCs w:val="23"/>
        </w:rPr>
        <w:footnoteReference w:id="83"/>
      </w:r>
      <w:r w:rsidRPr="00187E81">
        <w:rPr>
          <w:rFonts w:ascii="Times New Roman" w:hAnsi="Times New Roman" w:cs="Times New Roman"/>
          <w:sz w:val="23"/>
          <w:szCs w:val="23"/>
        </w:rPr>
        <w:t xml:space="preserve"> și nr. 677 din 13.12.2016</w:t>
      </w:r>
      <w:r w:rsidRPr="00187E81">
        <w:rPr>
          <w:rStyle w:val="FootnoteReference"/>
          <w:rFonts w:ascii="Times New Roman" w:hAnsi="Times New Roman" w:cs="Times New Roman"/>
          <w:sz w:val="23"/>
          <w:szCs w:val="23"/>
        </w:rPr>
        <w:footnoteReference w:id="84"/>
      </w:r>
      <w:r w:rsidRPr="00187E81">
        <w:rPr>
          <w:rFonts w:ascii="Times New Roman" w:hAnsi="Times New Roman" w:cs="Times New Roman"/>
          <w:sz w:val="23"/>
          <w:szCs w:val="23"/>
        </w:rPr>
        <w:t xml:space="preserve"> au fost sancționate cu somaţie publică posturile</w:t>
      </w:r>
      <w:r w:rsidRPr="00187E81">
        <w:t xml:space="preserve"> </w:t>
      </w:r>
      <w:r w:rsidRPr="00187E81">
        <w:rPr>
          <w:rFonts w:ascii="Times New Roman" w:hAnsi="Times New Roman" w:cs="Times New Roman"/>
          <w:sz w:val="23"/>
          <w:szCs w:val="23"/>
        </w:rPr>
        <w:t>B1TV și ROMÂNIA TV</w:t>
      </w:r>
      <w:r w:rsidR="00775FD2">
        <w:rPr>
          <w:rFonts w:ascii="Times New Roman" w:hAnsi="Times New Roman" w:cs="Times New Roman"/>
          <w:sz w:val="23"/>
          <w:szCs w:val="23"/>
        </w:rPr>
        <w:t>, „</w:t>
      </w:r>
      <w:r w:rsidRPr="00187E81">
        <w:rPr>
          <w:rFonts w:ascii="Times New Roman" w:hAnsi="Times New Roman" w:cs="Times New Roman"/>
          <w:sz w:val="23"/>
          <w:szCs w:val="23"/>
        </w:rPr>
        <w:t>deoarece la emisiunile de dezbateri electorale nu au participat cel puţin doi candidaţi, iar acestea nu au fost semnalate aşa cum prevede Decizia C</w:t>
      </w:r>
      <w:r w:rsidR="006D1BA0">
        <w:rPr>
          <w:rFonts w:ascii="Times New Roman" w:hAnsi="Times New Roman" w:cs="Times New Roman"/>
          <w:sz w:val="23"/>
          <w:szCs w:val="23"/>
        </w:rPr>
        <w:t>NA</w:t>
      </w:r>
      <w:r w:rsidRPr="00187E81">
        <w:rPr>
          <w:rFonts w:ascii="Times New Roman" w:hAnsi="Times New Roman" w:cs="Times New Roman"/>
          <w:sz w:val="23"/>
          <w:szCs w:val="23"/>
        </w:rPr>
        <w:t xml:space="preserve"> nr. 592/2016. De asemenea, în ziua votării, înainte de încheierea acesteia, au fost făcute comentarii cu caracter electoral, fapt interzis de aceea</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i decizie.</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Prin Decizia nr. 678 din 13.12.2016</w:t>
      </w:r>
      <w:r w:rsidRPr="00187E81">
        <w:rPr>
          <w:rStyle w:val="FootnoteReference"/>
          <w:rFonts w:ascii="Times New Roman" w:hAnsi="Times New Roman" w:cs="Times New Roman"/>
          <w:sz w:val="23"/>
          <w:szCs w:val="23"/>
        </w:rPr>
        <w:footnoteReference w:id="85"/>
      </w:r>
      <w:r w:rsidRPr="00187E81">
        <w:rPr>
          <w:rFonts w:hint="eastAsia"/>
        </w:rPr>
        <w:t xml:space="preserve"> </w:t>
      </w:r>
      <w:r w:rsidRPr="00187E81">
        <w:rPr>
          <w:rFonts w:ascii="Times New Roman" w:hAnsi="Times New Roman" w:cs="Times New Roman"/>
          <w:sz w:val="23"/>
          <w:szCs w:val="23"/>
        </w:rPr>
        <w:t xml:space="preserve">a fost sancționat </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cu amend</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de 30.000 lei postul ROM</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NIA TV, deoarece</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tirile Rom</w:t>
      </w:r>
      <w:r w:rsidRPr="00187E81">
        <w:rPr>
          <w:rFonts w:ascii="Times New Roman" w:hAnsi="Times New Roman" w:cs="Times New Roman" w:hint="eastAsia"/>
          <w:sz w:val="23"/>
          <w:szCs w:val="23"/>
        </w:rPr>
        <w:t>â</w:t>
      </w:r>
      <w:r w:rsidRPr="00187E81">
        <w:rPr>
          <w:rFonts w:ascii="Times New Roman" w:hAnsi="Times New Roman" w:cs="Times New Roman"/>
          <w:sz w:val="23"/>
          <w:szCs w:val="23"/>
        </w:rPr>
        <w:t>nia TV</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i emisiunea</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Cheia zilei</w:t>
      </w:r>
      <w:r w:rsidRPr="00187E81">
        <w:rPr>
          <w:rFonts w:ascii="Times New Roman" w:hAnsi="Times New Roman" w:cs="Times New Roman" w:hint="eastAsia"/>
          <w:sz w:val="23"/>
          <w:szCs w:val="23"/>
        </w:rPr>
        <w:t>”</w:t>
      </w:r>
      <w:r w:rsidRPr="00187E81">
        <w:rPr>
          <w:rFonts w:ascii="Times New Roman" w:hAnsi="Times New Roman" w:cs="Times New Roman"/>
          <w:sz w:val="23"/>
          <w:szCs w:val="23"/>
        </w:rPr>
        <w:t xml:space="preserve">din 09.12.2016,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care a fost difuzat</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o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nregistrare atribuit</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unei grup</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ri de hacheri, au fost difuzate cu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nc</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lcarea prevederilor privind informarea corect</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a publicului. Sanc</w:t>
      </w:r>
      <w:r w:rsidRPr="00187E81">
        <w:rPr>
          <w:rFonts w:ascii="Times New Roman" w:hAnsi="Times New Roman" w:cs="Times New Roman" w:hint="eastAsia"/>
          <w:sz w:val="23"/>
          <w:szCs w:val="23"/>
        </w:rPr>
        <w:t>ţ</w:t>
      </w:r>
      <w:r w:rsidRPr="00187E81">
        <w:rPr>
          <w:rFonts w:ascii="Times New Roman" w:hAnsi="Times New Roman" w:cs="Times New Roman"/>
          <w:sz w:val="23"/>
          <w:szCs w:val="23"/>
        </w:rPr>
        <w:t>iunea a fost aplicat</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w:t>
      </w:r>
      <w:r w:rsidRPr="00187E81">
        <w:rPr>
          <w:rFonts w:ascii="Times New Roman" w:hAnsi="Times New Roman" w:cs="Times New Roman" w:hint="eastAsia"/>
          <w:sz w:val="23"/>
          <w:szCs w:val="23"/>
        </w:rPr>
        <w:t>ş</w:t>
      </w:r>
      <w:r w:rsidRPr="00187E81">
        <w:rPr>
          <w:rFonts w:ascii="Times New Roman" w:hAnsi="Times New Roman" w:cs="Times New Roman"/>
          <w:sz w:val="23"/>
          <w:szCs w:val="23"/>
        </w:rPr>
        <w:t>i pentru c</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 xml:space="preserve">, </w:t>
      </w:r>
      <w:r w:rsidRPr="00187E81">
        <w:rPr>
          <w:rFonts w:ascii="Times New Roman" w:hAnsi="Times New Roman" w:cs="Times New Roman" w:hint="eastAsia"/>
          <w:sz w:val="23"/>
          <w:szCs w:val="23"/>
        </w:rPr>
        <w:t>î</w:t>
      </w:r>
      <w:r w:rsidRPr="00187E81">
        <w:rPr>
          <w:rFonts w:ascii="Times New Roman" w:hAnsi="Times New Roman" w:cs="Times New Roman"/>
          <w:sz w:val="23"/>
          <w:szCs w:val="23"/>
        </w:rPr>
        <w:t>n cadrul unor emisiuni, au fost f</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cute comentarii cu caracter xenofob la adresa str</w:t>
      </w:r>
      <w:r w:rsidRPr="00187E81">
        <w:rPr>
          <w:rFonts w:ascii="Times New Roman" w:hAnsi="Times New Roman" w:cs="Times New Roman" w:hint="eastAsia"/>
          <w:sz w:val="23"/>
          <w:szCs w:val="23"/>
        </w:rPr>
        <w:t>ă</w:t>
      </w:r>
      <w:r w:rsidRPr="00187E81">
        <w:rPr>
          <w:rFonts w:ascii="Times New Roman" w:hAnsi="Times New Roman" w:cs="Times New Roman"/>
          <w:sz w:val="23"/>
          <w:szCs w:val="23"/>
        </w:rPr>
        <w:t>inilor, fapt interzis de art. 47 din Codul audiovizualului.</w:t>
      </w:r>
      <w:r w:rsidRPr="00187E81">
        <w:rPr>
          <w:rFonts w:ascii="Times New Roman" w:hAnsi="Times New Roman" w:cs="Times New Roman" w:hint="eastAsia"/>
          <w:sz w:val="23"/>
          <w:szCs w:val="23"/>
        </w:rPr>
        <w:t>”</w:t>
      </w:r>
    </w:p>
    <w:p w14:paraId="50C135DF" w14:textId="77777777" w:rsidR="00B207FC" w:rsidRPr="00B207FC" w:rsidRDefault="00B207FC" w:rsidP="00762D4B">
      <w:pPr>
        <w:tabs>
          <w:tab w:val="left" w:pos="567"/>
          <w:tab w:val="left" w:pos="993"/>
        </w:tabs>
        <w:spacing w:after="0"/>
        <w:jc w:val="both"/>
        <w:rPr>
          <w:rFonts w:ascii="Times New Roman" w:hAnsi="Times New Roman" w:cs="Times New Roman"/>
          <w:sz w:val="23"/>
          <w:szCs w:val="23"/>
        </w:rPr>
      </w:pPr>
    </w:p>
    <w:p w14:paraId="1F3C99C9" w14:textId="77777777" w:rsidR="007E6109" w:rsidRPr="0089369A" w:rsidRDefault="00FC209E" w:rsidP="00762D4B">
      <w:pPr>
        <w:pStyle w:val="ListParagraph"/>
        <w:numPr>
          <w:ilvl w:val="1"/>
          <w:numId w:val="6"/>
        </w:numPr>
        <w:tabs>
          <w:tab w:val="left" w:pos="567"/>
          <w:tab w:val="left" w:pos="993"/>
        </w:tabs>
        <w:spacing w:after="0" w:line="276" w:lineRule="auto"/>
        <w:ind w:firstLine="207"/>
        <w:jc w:val="both"/>
        <w:rPr>
          <w:rFonts w:ascii="Palatino Linotype" w:hAnsi="Palatino Linotype" w:cs="Times New Roman"/>
          <w:b/>
          <w:sz w:val="23"/>
          <w:szCs w:val="23"/>
          <w:lang w:val="ro-RO"/>
        </w:rPr>
      </w:pPr>
      <w:r w:rsidRPr="00B66321">
        <w:rPr>
          <w:rFonts w:ascii="Palatino Linotype" w:hAnsi="Palatino Linotype" w:cs="Times New Roman"/>
          <w:b/>
          <w:sz w:val="23"/>
          <w:szCs w:val="23"/>
          <w:lang w:val="ro-RO"/>
        </w:rPr>
        <w:lastRenderedPageBreak/>
        <w:t>Controlul finanțării campaniei electoral</w:t>
      </w:r>
      <w:r w:rsidRPr="00B66321">
        <w:rPr>
          <w:rFonts w:ascii="Palatino Linotype" w:hAnsi="Palatino Linotype" w:cs="Times New Roman" w:hint="eastAsia"/>
          <w:b/>
          <w:sz w:val="23"/>
          <w:szCs w:val="23"/>
          <w:lang w:val="ro-RO"/>
        </w:rPr>
        <w:t>e</w:t>
      </w:r>
    </w:p>
    <w:p w14:paraId="72E46B77" w14:textId="77777777" w:rsidR="009A6453" w:rsidRPr="00B66321" w:rsidRDefault="00170A04" w:rsidP="00762D4B">
      <w:pPr>
        <w:tabs>
          <w:tab w:val="left" w:pos="567"/>
          <w:tab w:val="left" w:pos="993"/>
        </w:tabs>
        <w:spacing w:after="0" w:line="276" w:lineRule="auto"/>
        <w:jc w:val="both"/>
        <w:rPr>
          <w:rFonts w:ascii="Palatino Linotype" w:hAnsi="Palatino Linotype" w:cs="Times New Roman"/>
          <w:b/>
          <w:sz w:val="23"/>
          <w:szCs w:val="23"/>
          <w:lang w:val="ro-RO"/>
        </w:rPr>
      </w:pPr>
      <w:r>
        <w:rPr>
          <w:rFonts w:ascii="Palatino Linotype" w:hAnsi="Palatino Linotype"/>
          <w:b/>
          <w:sz w:val="23"/>
          <w:szCs w:val="23"/>
          <w:lang w:val="ro-RO"/>
        </w:rPr>
        <w:tab/>
      </w:r>
      <w:r w:rsidR="009A6453" w:rsidRPr="00B66321">
        <w:rPr>
          <w:rFonts w:ascii="Palatino Linotype" w:hAnsi="Palatino Linotype"/>
          <w:b/>
          <w:sz w:val="23"/>
          <w:szCs w:val="23"/>
          <w:lang w:val="ro-RO"/>
        </w:rPr>
        <w:t xml:space="preserve">Înregistrarea </w:t>
      </w:r>
      <w:r w:rsidR="00111715" w:rsidRPr="00B66321">
        <w:rPr>
          <w:rFonts w:ascii="Palatino Linotype" w:hAnsi="Palatino Linotype"/>
          <w:b/>
          <w:sz w:val="23"/>
          <w:szCs w:val="23"/>
          <w:lang w:val="ro-RO"/>
        </w:rPr>
        <w:t>și in</w:t>
      </w:r>
      <w:r w:rsidR="00BD6FC0" w:rsidRPr="00B66321">
        <w:rPr>
          <w:rFonts w:ascii="Palatino Linotype" w:hAnsi="Palatino Linotype"/>
          <w:b/>
          <w:sz w:val="23"/>
          <w:szCs w:val="23"/>
          <w:lang w:val="ro-RO"/>
        </w:rPr>
        <w:t>struirea</w:t>
      </w:r>
      <w:r w:rsidR="00111715" w:rsidRPr="00B66321">
        <w:rPr>
          <w:rFonts w:ascii="Palatino Linotype" w:hAnsi="Palatino Linotype"/>
          <w:b/>
          <w:sz w:val="23"/>
          <w:szCs w:val="23"/>
          <w:lang w:val="ro-RO"/>
        </w:rPr>
        <w:t xml:space="preserve"> </w:t>
      </w:r>
      <w:r w:rsidR="009A6453" w:rsidRPr="00B66321">
        <w:rPr>
          <w:rFonts w:ascii="Palatino Linotype" w:hAnsi="Palatino Linotype"/>
          <w:b/>
          <w:sz w:val="23"/>
          <w:szCs w:val="23"/>
          <w:lang w:val="ro-RO"/>
        </w:rPr>
        <w:t>mandatarilor financiari</w:t>
      </w:r>
      <w:r w:rsidR="005E3096" w:rsidRPr="00B66321">
        <w:rPr>
          <w:sz w:val="23"/>
          <w:szCs w:val="23"/>
        </w:rPr>
        <w:t xml:space="preserve"> </w:t>
      </w:r>
    </w:p>
    <w:p w14:paraId="3FFB9DF4" w14:textId="77777777" w:rsidR="00B55D96" w:rsidRPr="00B66321" w:rsidRDefault="009A6453" w:rsidP="00762D4B">
      <w:pPr>
        <w:tabs>
          <w:tab w:val="left" w:pos="567"/>
        </w:tabs>
        <w:spacing w:after="0" w:line="276" w:lineRule="auto"/>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ab/>
        <w:t>Potrivit art. 34 alin. (1) din</w:t>
      </w:r>
      <w:r w:rsidRPr="00B66321">
        <w:rPr>
          <w:sz w:val="23"/>
          <w:szCs w:val="23"/>
        </w:rPr>
        <w:t xml:space="preserve"> </w:t>
      </w:r>
      <w:r w:rsidRPr="00B66321">
        <w:rPr>
          <w:rFonts w:ascii="Times New Roman" w:hAnsi="Times New Roman" w:cs="Times New Roman"/>
          <w:sz w:val="23"/>
          <w:szCs w:val="23"/>
          <w:lang w:val="ro-RO"/>
        </w:rPr>
        <w:t>Legea nr. 334/2006 republicat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cu modific</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rile și complet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rile ulterioare, eviden</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a contribu</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 xml:space="preserve">iilor </w:t>
      </w:r>
      <w:r w:rsidRPr="00B66321">
        <w:rPr>
          <w:rFonts w:ascii="Times New Roman" w:hAnsi="Times New Roman" w:cs="Times New Roman" w:hint="eastAsia"/>
          <w:sz w:val="23"/>
          <w:szCs w:val="23"/>
          <w:lang w:val="ro-RO"/>
        </w:rPr>
        <w:t>ş</w:t>
      </w:r>
      <w:r w:rsidRPr="00B66321">
        <w:rPr>
          <w:rFonts w:ascii="Times New Roman" w:hAnsi="Times New Roman" w:cs="Times New Roman"/>
          <w:sz w:val="23"/>
          <w:szCs w:val="23"/>
          <w:lang w:val="ro-RO"/>
        </w:rPr>
        <w:t>i a cheltuielilor pentru campania electoral</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apar</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in</w:t>
      </w:r>
      <w:r w:rsidRPr="00B66321">
        <w:rPr>
          <w:rFonts w:ascii="Times New Roman" w:hAnsi="Times New Roman" w:cs="Times New Roman" w:hint="eastAsia"/>
          <w:sz w:val="23"/>
          <w:szCs w:val="23"/>
          <w:lang w:val="ro-RO"/>
        </w:rPr>
        <w:t>â</w:t>
      </w:r>
      <w:r w:rsidRPr="00B66321">
        <w:rPr>
          <w:rFonts w:ascii="Times New Roman" w:hAnsi="Times New Roman" w:cs="Times New Roman"/>
          <w:sz w:val="23"/>
          <w:szCs w:val="23"/>
          <w:lang w:val="ro-RO"/>
        </w:rPr>
        <w:t xml:space="preserve">nd partidelor politice </w:t>
      </w:r>
      <w:r w:rsidRPr="00B66321">
        <w:rPr>
          <w:rFonts w:ascii="Times New Roman" w:hAnsi="Times New Roman" w:cs="Times New Roman" w:hint="eastAsia"/>
          <w:sz w:val="23"/>
          <w:szCs w:val="23"/>
          <w:lang w:val="ro-RO"/>
        </w:rPr>
        <w:t>ş</w:t>
      </w:r>
      <w:r w:rsidRPr="00B66321">
        <w:rPr>
          <w:rFonts w:ascii="Times New Roman" w:hAnsi="Times New Roman" w:cs="Times New Roman"/>
          <w:sz w:val="23"/>
          <w:szCs w:val="23"/>
          <w:lang w:val="ro-RO"/>
        </w:rPr>
        <w:t>i candida</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ilor independen</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i este organizat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exclusiv de c</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tre mandatari financi</w:t>
      </w:r>
      <w:r w:rsidR="00BD6FC0" w:rsidRPr="00B66321">
        <w:rPr>
          <w:rFonts w:ascii="Times New Roman" w:hAnsi="Times New Roman" w:cs="Times New Roman"/>
          <w:sz w:val="23"/>
          <w:szCs w:val="23"/>
          <w:lang w:val="ro-RO"/>
        </w:rPr>
        <w:t>ari.</w:t>
      </w:r>
      <w:r w:rsidR="00A35684">
        <w:rPr>
          <w:rFonts w:ascii="Times New Roman" w:hAnsi="Times New Roman" w:cs="Times New Roman"/>
          <w:sz w:val="23"/>
          <w:szCs w:val="23"/>
          <w:lang w:val="ro-RO"/>
        </w:rPr>
        <w:t xml:space="preserve"> </w:t>
      </w:r>
      <w:r w:rsidR="00067435" w:rsidRPr="00B66321">
        <w:rPr>
          <w:rFonts w:ascii="Times New Roman" w:hAnsi="Times New Roman" w:cs="Times New Roman"/>
          <w:sz w:val="23"/>
          <w:szCs w:val="23"/>
          <w:lang w:val="ro-RO"/>
        </w:rPr>
        <w:t>Autoritatea Electorală Permanentă a</w:t>
      </w:r>
      <w:r w:rsidR="00BD1D05">
        <w:rPr>
          <w:rFonts w:ascii="Times New Roman" w:hAnsi="Times New Roman" w:cs="Times New Roman"/>
          <w:sz w:val="23"/>
          <w:szCs w:val="23"/>
          <w:lang w:val="ro-RO"/>
        </w:rPr>
        <w:t xml:space="preserve">re atribuția de a înregistra și a </w:t>
      </w:r>
      <w:r w:rsidR="00067435" w:rsidRPr="00B66321">
        <w:rPr>
          <w:rFonts w:ascii="Times New Roman" w:hAnsi="Times New Roman" w:cs="Times New Roman"/>
          <w:sz w:val="23"/>
          <w:szCs w:val="23"/>
          <w:lang w:val="ro-RO"/>
        </w:rPr>
        <w:t xml:space="preserve">instrui </w:t>
      </w:r>
      <w:r w:rsidR="00BD1D05">
        <w:rPr>
          <w:rFonts w:ascii="Times New Roman" w:hAnsi="Times New Roman" w:cs="Times New Roman"/>
          <w:sz w:val="23"/>
          <w:szCs w:val="23"/>
          <w:lang w:val="ro-RO"/>
        </w:rPr>
        <w:t>mandatarii financiari.</w:t>
      </w:r>
    </w:p>
    <w:p w14:paraId="32E77EDF" w14:textId="77777777" w:rsidR="00B55D96" w:rsidRPr="00B66321" w:rsidRDefault="00B55D96" w:rsidP="00762D4B">
      <w:pPr>
        <w:tabs>
          <w:tab w:val="left" w:pos="567"/>
        </w:tabs>
        <w:spacing w:after="0" w:line="276" w:lineRule="auto"/>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ab/>
      </w:r>
      <w:r w:rsidR="009A6453" w:rsidRPr="00B66321">
        <w:rPr>
          <w:rFonts w:ascii="Times New Roman" w:hAnsi="Times New Roman" w:cs="Times New Roman"/>
          <w:sz w:val="23"/>
          <w:szCs w:val="23"/>
          <w:lang w:val="ro-RO"/>
        </w:rPr>
        <w:t>La data de 08.11.2016, Autoritatea Electorală Permanentă a emis un comunicat de presă</w:t>
      </w:r>
      <w:r w:rsidR="009A6453" w:rsidRPr="00B66321">
        <w:rPr>
          <w:rStyle w:val="FootnoteReference"/>
          <w:rFonts w:ascii="Times New Roman" w:hAnsi="Times New Roman" w:cs="Times New Roman"/>
          <w:sz w:val="23"/>
          <w:szCs w:val="23"/>
          <w:lang w:val="ro-RO"/>
        </w:rPr>
        <w:footnoteReference w:id="86"/>
      </w:r>
      <w:r w:rsidR="009A6453" w:rsidRPr="00B66321">
        <w:rPr>
          <w:rFonts w:ascii="Times New Roman" w:hAnsi="Times New Roman" w:cs="Times New Roman"/>
          <w:sz w:val="23"/>
          <w:szCs w:val="23"/>
          <w:lang w:val="ro-RO"/>
        </w:rPr>
        <w:t xml:space="preserve"> privind </w:t>
      </w:r>
      <w:r w:rsidR="009A6453" w:rsidRPr="00B66321">
        <w:rPr>
          <w:rFonts w:ascii="Times New Roman" w:hAnsi="Times New Roman" w:cs="Times New Roman"/>
          <w:b/>
          <w:sz w:val="23"/>
          <w:szCs w:val="23"/>
          <w:lang w:val="ro-RO"/>
        </w:rPr>
        <w:t>termenul-limit</w:t>
      </w:r>
      <w:r w:rsidR="009A6453" w:rsidRPr="00B66321">
        <w:rPr>
          <w:rFonts w:ascii="Times New Roman" w:hAnsi="Times New Roman" w:cs="Times New Roman" w:hint="eastAsia"/>
          <w:b/>
          <w:sz w:val="23"/>
          <w:szCs w:val="23"/>
          <w:lang w:val="ro-RO"/>
        </w:rPr>
        <w:t>ă</w:t>
      </w:r>
      <w:r w:rsidR="009A6453" w:rsidRPr="00B66321">
        <w:rPr>
          <w:rFonts w:ascii="Times New Roman" w:hAnsi="Times New Roman" w:cs="Times New Roman"/>
          <w:b/>
          <w:sz w:val="23"/>
          <w:szCs w:val="23"/>
          <w:lang w:val="ro-RO"/>
        </w:rPr>
        <w:t xml:space="preserve"> de </w:t>
      </w:r>
      <w:r w:rsidR="009A6453" w:rsidRPr="00B66321">
        <w:rPr>
          <w:rFonts w:ascii="Times New Roman" w:hAnsi="Times New Roman" w:cs="Times New Roman" w:hint="eastAsia"/>
          <w:b/>
          <w:sz w:val="23"/>
          <w:szCs w:val="23"/>
          <w:lang w:val="ro-RO"/>
        </w:rPr>
        <w:t>î</w:t>
      </w:r>
      <w:r w:rsidR="009A6453" w:rsidRPr="00B66321">
        <w:rPr>
          <w:rFonts w:ascii="Times New Roman" w:hAnsi="Times New Roman" w:cs="Times New Roman"/>
          <w:b/>
          <w:sz w:val="23"/>
          <w:szCs w:val="23"/>
          <w:lang w:val="ro-RO"/>
        </w:rPr>
        <w:t>nscriere a mandatarilor financiari</w:t>
      </w:r>
      <w:r w:rsidR="009A6453" w:rsidRPr="00B66321">
        <w:rPr>
          <w:rFonts w:ascii="Times New Roman" w:hAnsi="Times New Roman" w:cs="Times New Roman"/>
          <w:sz w:val="23"/>
          <w:szCs w:val="23"/>
          <w:lang w:val="ro-RO"/>
        </w:rPr>
        <w:t xml:space="preserve"> ai competitorilor electorali care particip</w:t>
      </w:r>
      <w:r w:rsidR="009A6453" w:rsidRPr="00B66321">
        <w:rPr>
          <w:rFonts w:ascii="Times New Roman" w:hAnsi="Times New Roman" w:cs="Times New Roman" w:hint="eastAsia"/>
          <w:sz w:val="23"/>
          <w:szCs w:val="23"/>
          <w:lang w:val="ro-RO"/>
        </w:rPr>
        <w:t>ă</w:t>
      </w:r>
      <w:r w:rsidR="009A6453" w:rsidRPr="00B66321">
        <w:rPr>
          <w:rFonts w:ascii="Times New Roman" w:hAnsi="Times New Roman" w:cs="Times New Roman"/>
          <w:sz w:val="23"/>
          <w:szCs w:val="23"/>
          <w:lang w:val="ro-RO"/>
        </w:rPr>
        <w:t xml:space="preserve"> la alegerile parlamentare din 11 decembrie 2016, respectiv data de </w:t>
      </w:r>
      <w:r w:rsidR="009A6453" w:rsidRPr="00B66321">
        <w:rPr>
          <w:rFonts w:ascii="Times New Roman" w:hAnsi="Times New Roman" w:cs="Times New Roman"/>
          <w:b/>
          <w:sz w:val="23"/>
          <w:szCs w:val="23"/>
          <w:lang w:val="ro-RO"/>
        </w:rPr>
        <w:t>10.11.2016</w:t>
      </w:r>
      <w:r w:rsidR="009A6453" w:rsidRPr="00B66321">
        <w:rPr>
          <w:rFonts w:ascii="Times New Roman" w:hAnsi="Times New Roman" w:cs="Times New Roman"/>
          <w:sz w:val="23"/>
          <w:szCs w:val="23"/>
          <w:lang w:val="ro-RO"/>
        </w:rPr>
        <w:t>.</w:t>
      </w:r>
      <w:r w:rsidR="0011162E" w:rsidRPr="00B66321">
        <w:rPr>
          <w:rFonts w:ascii="Times New Roman" w:hAnsi="Times New Roman" w:cs="Times New Roman"/>
          <w:sz w:val="23"/>
          <w:szCs w:val="23"/>
          <w:lang w:val="ro-RO"/>
        </w:rPr>
        <w:t xml:space="preserve"> </w:t>
      </w:r>
      <w:r w:rsidR="00465CB5" w:rsidRPr="00B66321">
        <w:rPr>
          <w:rFonts w:ascii="Times New Roman" w:hAnsi="Times New Roman" w:cs="Times New Roman"/>
          <w:sz w:val="23"/>
          <w:szCs w:val="23"/>
          <w:lang w:val="ro-RO"/>
        </w:rPr>
        <w:t>În perioada următoare,</w:t>
      </w:r>
      <w:r w:rsidR="00C522D4">
        <w:rPr>
          <w:rFonts w:ascii="Times New Roman" w:hAnsi="Times New Roman" w:cs="Times New Roman"/>
          <w:sz w:val="23"/>
          <w:szCs w:val="23"/>
          <w:lang w:val="ro-RO"/>
        </w:rPr>
        <w:t xml:space="preserve"> </w:t>
      </w:r>
      <w:r w:rsidR="0011162E" w:rsidRPr="00B66321">
        <w:rPr>
          <w:rFonts w:ascii="Times New Roman" w:hAnsi="Times New Roman" w:cs="Times New Roman"/>
          <w:sz w:val="23"/>
          <w:szCs w:val="23"/>
          <w:lang w:val="ro-RO"/>
        </w:rPr>
        <w:t xml:space="preserve">la Autoritatea Electorală </w:t>
      </w:r>
      <w:r w:rsidR="007B107B">
        <w:rPr>
          <w:rFonts w:ascii="Times New Roman" w:hAnsi="Times New Roman" w:cs="Times New Roman"/>
          <w:sz w:val="23"/>
          <w:szCs w:val="23"/>
          <w:lang w:val="ro-RO"/>
        </w:rPr>
        <w:t xml:space="preserve">Permanentă </w:t>
      </w:r>
      <w:r w:rsidRPr="00B66321">
        <w:rPr>
          <w:rFonts w:ascii="Times New Roman" w:hAnsi="Times New Roman" w:cs="Times New Roman"/>
          <w:b/>
          <w:sz w:val="23"/>
          <w:szCs w:val="23"/>
          <w:lang w:val="ro-RO"/>
        </w:rPr>
        <w:t xml:space="preserve">s-au </w:t>
      </w:r>
      <w:r w:rsidRPr="00B66321">
        <w:rPr>
          <w:rFonts w:ascii="Times New Roman" w:hAnsi="Times New Roman" w:cs="Times New Roman" w:hint="eastAsia"/>
          <w:b/>
          <w:sz w:val="23"/>
          <w:szCs w:val="23"/>
          <w:lang w:val="ro-RO"/>
        </w:rPr>
        <w:t>î</w:t>
      </w:r>
      <w:r w:rsidR="0011162E" w:rsidRPr="00B66321">
        <w:rPr>
          <w:rFonts w:ascii="Times New Roman" w:hAnsi="Times New Roman" w:cs="Times New Roman"/>
          <w:b/>
          <w:sz w:val="23"/>
          <w:szCs w:val="23"/>
          <w:lang w:val="ro-RO"/>
        </w:rPr>
        <w:t>nregistrat</w:t>
      </w:r>
      <w:r w:rsidR="005E3096" w:rsidRPr="00B66321">
        <w:rPr>
          <w:rFonts w:ascii="Times New Roman" w:hAnsi="Times New Roman" w:cs="Times New Roman"/>
          <w:sz w:val="23"/>
          <w:szCs w:val="23"/>
          <w:lang w:val="ro-RO"/>
        </w:rPr>
        <w:t xml:space="preserve"> </w:t>
      </w:r>
      <w:r w:rsidRPr="00B66321">
        <w:rPr>
          <w:rFonts w:ascii="Times New Roman" w:hAnsi="Times New Roman" w:cs="Times New Roman"/>
          <w:b/>
          <w:sz w:val="23"/>
          <w:szCs w:val="23"/>
          <w:lang w:val="ro-RO"/>
        </w:rPr>
        <w:t xml:space="preserve">530 </w:t>
      </w:r>
      <w:r w:rsidR="0011162E" w:rsidRPr="00B66321">
        <w:rPr>
          <w:rFonts w:ascii="Times New Roman" w:hAnsi="Times New Roman" w:cs="Times New Roman"/>
          <w:b/>
          <w:sz w:val="23"/>
          <w:szCs w:val="23"/>
          <w:lang w:val="ro-RO"/>
        </w:rPr>
        <w:t xml:space="preserve">de </w:t>
      </w:r>
      <w:r w:rsidRPr="00B66321">
        <w:rPr>
          <w:rFonts w:ascii="Times New Roman" w:hAnsi="Times New Roman" w:cs="Times New Roman"/>
          <w:b/>
          <w:sz w:val="23"/>
          <w:szCs w:val="23"/>
          <w:lang w:val="ro-RO"/>
        </w:rPr>
        <w:t>mandatari financiari</w:t>
      </w:r>
      <w:r w:rsidRPr="00B66321">
        <w:rPr>
          <w:rFonts w:ascii="Times New Roman" w:hAnsi="Times New Roman" w:cs="Times New Roman"/>
          <w:sz w:val="23"/>
          <w:szCs w:val="23"/>
          <w:lang w:val="ro-RO"/>
        </w:rPr>
        <w:t xml:space="preserve"> </w:t>
      </w:r>
      <w:r w:rsidR="0011162E" w:rsidRPr="00B66321">
        <w:rPr>
          <w:rFonts w:ascii="Times New Roman" w:hAnsi="Times New Roman" w:cs="Times New Roman"/>
          <w:sz w:val="23"/>
          <w:szCs w:val="23"/>
          <w:lang w:val="ro-RO"/>
        </w:rPr>
        <w:t>ai competitorilor</w:t>
      </w:r>
      <w:r w:rsidRPr="00B66321">
        <w:rPr>
          <w:rFonts w:ascii="Times New Roman" w:hAnsi="Times New Roman" w:cs="Times New Roman"/>
          <w:sz w:val="23"/>
          <w:szCs w:val="23"/>
          <w:lang w:val="ro-RO"/>
        </w:rPr>
        <w:t xml:space="preserve"> electorali participanți la alegerile pent</w:t>
      </w:r>
      <w:r w:rsidR="0011162E" w:rsidRPr="00B66321">
        <w:rPr>
          <w:rFonts w:ascii="Times New Roman" w:hAnsi="Times New Roman" w:cs="Times New Roman"/>
          <w:sz w:val="23"/>
          <w:szCs w:val="23"/>
          <w:lang w:val="ro-RO"/>
        </w:rPr>
        <w:t>ru Senat și Camera Deputaților</w:t>
      </w:r>
      <w:r w:rsidRPr="00B66321">
        <w:rPr>
          <w:rFonts w:ascii="Times New Roman" w:hAnsi="Times New Roman" w:cs="Times New Roman"/>
          <w:sz w:val="23"/>
          <w:szCs w:val="23"/>
          <w:lang w:val="ro-RO"/>
        </w:rPr>
        <w:t>,</w:t>
      </w:r>
      <w:r w:rsidR="0011162E" w:rsidRPr="00B66321">
        <w:rPr>
          <w:rFonts w:ascii="Times New Roman" w:hAnsi="Times New Roman" w:cs="Times New Roman"/>
          <w:sz w:val="23"/>
          <w:szCs w:val="23"/>
          <w:lang w:val="ro-RO"/>
        </w:rPr>
        <w:t xml:space="preserve"> respectiv</w:t>
      </w:r>
      <w:r w:rsidRPr="00B66321">
        <w:rPr>
          <w:rFonts w:ascii="Times New Roman" w:hAnsi="Times New Roman" w:cs="Times New Roman"/>
          <w:sz w:val="23"/>
          <w:szCs w:val="23"/>
          <w:lang w:val="ro-RO"/>
        </w:rPr>
        <w:t>:</w:t>
      </w:r>
    </w:p>
    <w:p w14:paraId="75FAF3B2" w14:textId="77777777" w:rsidR="00B55D96" w:rsidRPr="00B66321" w:rsidRDefault="00B55D96" w:rsidP="00762D4B">
      <w:pPr>
        <w:tabs>
          <w:tab w:val="left" w:pos="567"/>
        </w:tabs>
        <w:spacing w:after="0" w:line="276" w:lineRule="auto"/>
        <w:ind w:left="567" w:hanging="141"/>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w:t>
      </w:r>
      <w:r w:rsidRPr="00B66321">
        <w:rPr>
          <w:rFonts w:ascii="Times New Roman" w:hAnsi="Times New Roman" w:cs="Times New Roman"/>
          <w:sz w:val="23"/>
          <w:szCs w:val="23"/>
          <w:lang w:val="ro-RO"/>
        </w:rPr>
        <w:tab/>
        <w:t>424 mandatari financiari pentru formațiunile politice (inclusiv organizațiile județene);</w:t>
      </w:r>
    </w:p>
    <w:p w14:paraId="3763E6D4" w14:textId="77777777" w:rsidR="00B55D96" w:rsidRPr="00B66321" w:rsidRDefault="00B55D96" w:rsidP="00762D4B">
      <w:pPr>
        <w:tabs>
          <w:tab w:val="left" w:pos="567"/>
        </w:tabs>
        <w:spacing w:after="0" w:line="276" w:lineRule="auto"/>
        <w:ind w:left="567" w:hanging="141"/>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w:t>
      </w:r>
      <w:r w:rsidRPr="00B66321">
        <w:rPr>
          <w:rFonts w:ascii="Times New Roman" w:hAnsi="Times New Roman" w:cs="Times New Roman"/>
          <w:sz w:val="23"/>
          <w:szCs w:val="23"/>
          <w:lang w:val="ro-RO"/>
        </w:rPr>
        <w:tab/>
        <w:t>61 mandatari financiari pentru minorit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țile naționale (inclusiv organizațiile județene);</w:t>
      </w:r>
    </w:p>
    <w:p w14:paraId="0E9B33E7" w14:textId="77777777" w:rsidR="00B55D96" w:rsidRPr="00B66321" w:rsidRDefault="00B55D96" w:rsidP="00762D4B">
      <w:pPr>
        <w:tabs>
          <w:tab w:val="left" w:pos="567"/>
        </w:tabs>
        <w:spacing w:after="0" w:line="276" w:lineRule="auto"/>
        <w:ind w:left="567" w:hanging="141"/>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w:t>
      </w:r>
      <w:r w:rsidRPr="00B66321">
        <w:rPr>
          <w:rFonts w:ascii="Times New Roman" w:hAnsi="Times New Roman" w:cs="Times New Roman"/>
          <w:sz w:val="23"/>
          <w:szCs w:val="23"/>
          <w:lang w:val="ro-RO"/>
        </w:rPr>
        <w:tab/>
        <w:t>45 mandatari financiari pentru candidați independenți.</w:t>
      </w:r>
    </w:p>
    <w:p w14:paraId="7322D312" w14:textId="77777777" w:rsidR="00B55D96" w:rsidRPr="00B66321" w:rsidRDefault="00465CB5" w:rsidP="00762D4B">
      <w:pPr>
        <w:tabs>
          <w:tab w:val="left" w:pos="567"/>
        </w:tabs>
        <w:spacing w:after="0" w:line="276" w:lineRule="auto"/>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ab/>
      </w:r>
      <w:r w:rsidR="003A04D0" w:rsidRPr="00B66321">
        <w:rPr>
          <w:rFonts w:ascii="Times New Roman" w:hAnsi="Times New Roman" w:cs="Times New Roman"/>
          <w:sz w:val="23"/>
          <w:szCs w:val="23"/>
          <w:lang w:val="ro-RO"/>
        </w:rPr>
        <w:t xml:space="preserve">La data de 22.11.2016, </w:t>
      </w:r>
      <w:r w:rsidR="0068005B" w:rsidRPr="00B66321">
        <w:rPr>
          <w:rFonts w:ascii="Times New Roman" w:hAnsi="Times New Roman" w:cs="Times New Roman"/>
          <w:sz w:val="23"/>
          <w:szCs w:val="23"/>
          <w:lang w:val="ro-RO"/>
        </w:rPr>
        <w:t>Autoritatea Electoral</w:t>
      </w:r>
      <w:r w:rsidR="0068005B" w:rsidRPr="00B66321">
        <w:rPr>
          <w:rFonts w:ascii="Times New Roman" w:hAnsi="Times New Roman" w:cs="Times New Roman" w:hint="eastAsia"/>
          <w:sz w:val="23"/>
          <w:szCs w:val="23"/>
          <w:lang w:val="ro-RO"/>
        </w:rPr>
        <w:t>ă</w:t>
      </w:r>
      <w:r w:rsidR="0068005B" w:rsidRPr="00B66321">
        <w:rPr>
          <w:rFonts w:ascii="Times New Roman" w:hAnsi="Times New Roman" w:cs="Times New Roman"/>
          <w:sz w:val="23"/>
          <w:szCs w:val="23"/>
          <w:lang w:val="ro-RO"/>
        </w:rPr>
        <w:t xml:space="preserve"> Permanent</w:t>
      </w:r>
      <w:r w:rsidR="0068005B" w:rsidRPr="00B66321">
        <w:rPr>
          <w:rFonts w:ascii="Times New Roman" w:hAnsi="Times New Roman" w:cs="Times New Roman" w:hint="eastAsia"/>
          <w:sz w:val="23"/>
          <w:szCs w:val="23"/>
          <w:lang w:val="ro-RO"/>
        </w:rPr>
        <w:t>ă</w:t>
      </w:r>
      <w:r w:rsidR="0068005B" w:rsidRPr="00B66321">
        <w:rPr>
          <w:rFonts w:ascii="Times New Roman" w:hAnsi="Times New Roman" w:cs="Times New Roman"/>
          <w:sz w:val="23"/>
          <w:szCs w:val="23"/>
          <w:lang w:val="ro-RO"/>
        </w:rPr>
        <w:t xml:space="preserve"> </w:t>
      </w:r>
      <w:r w:rsidR="003A04D0" w:rsidRPr="00B66321">
        <w:rPr>
          <w:rFonts w:ascii="Times New Roman" w:hAnsi="Times New Roman" w:cs="Times New Roman"/>
          <w:sz w:val="23"/>
          <w:szCs w:val="23"/>
          <w:lang w:val="ro-RO"/>
        </w:rPr>
        <w:t>a adus</w:t>
      </w:r>
      <w:r w:rsidR="0068005B" w:rsidRPr="00B66321">
        <w:rPr>
          <w:rFonts w:ascii="Times New Roman" w:hAnsi="Times New Roman" w:cs="Times New Roman"/>
          <w:sz w:val="23"/>
          <w:szCs w:val="23"/>
          <w:lang w:val="ro-RO"/>
        </w:rPr>
        <w:t xml:space="preserve"> la cunoștința opiniei publice </w:t>
      </w:r>
      <w:r w:rsidR="008159C0" w:rsidRPr="00B66321">
        <w:rPr>
          <w:rFonts w:ascii="Times New Roman" w:hAnsi="Times New Roman" w:cs="Times New Roman"/>
          <w:b/>
          <w:sz w:val="23"/>
          <w:szCs w:val="23"/>
          <w:lang w:val="ro-RO"/>
        </w:rPr>
        <w:t xml:space="preserve">Lista  </w:t>
      </w:r>
      <w:r w:rsidR="0068005B" w:rsidRPr="00B66321">
        <w:rPr>
          <w:rFonts w:ascii="Times New Roman" w:hAnsi="Times New Roman" w:cs="Times New Roman"/>
          <w:b/>
          <w:sz w:val="23"/>
          <w:szCs w:val="23"/>
          <w:lang w:val="ro-RO"/>
        </w:rPr>
        <w:t xml:space="preserve">mandatarilor financiari ai competitorilor electorali la alegerile parlamentare </w:t>
      </w:r>
      <w:r w:rsidR="0068005B" w:rsidRPr="00B66321">
        <w:rPr>
          <w:rFonts w:ascii="Times New Roman" w:hAnsi="Times New Roman" w:cs="Times New Roman"/>
          <w:sz w:val="23"/>
          <w:szCs w:val="23"/>
          <w:lang w:val="ro-RO"/>
        </w:rPr>
        <w:t xml:space="preserve">din 11 decembrie 2016, </w:t>
      </w:r>
      <w:r w:rsidR="0068005B" w:rsidRPr="00B66321">
        <w:rPr>
          <w:rFonts w:ascii="Times New Roman" w:hAnsi="Times New Roman" w:cs="Times New Roman" w:hint="eastAsia"/>
          <w:sz w:val="23"/>
          <w:szCs w:val="23"/>
          <w:lang w:val="ro-RO"/>
        </w:rPr>
        <w:t>î</w:t>
      </w:r>
      <w:r w:rsidR="0068005B" w:rsidRPr="00B66321">
        <w:rPr>
          <w:rFonts w:ascii="Times New Roman" w:hAnsi="Times New Roman" w:cs="Times New Roman"/>
          <w:sz w:val="23"/>
          <w:szCs w:val="23"/>
          <w:lang w:val="ro-RO"/>
        </w:rPr>
        <w:t>nregistrați p</w:t>
      </w:r>
      <w:r w:rsidR="0068005B" w:rsidRPr="00B66321">
        <w:rPr>
          <w:rFonts w:ascii="Times New Roman" w:hAnsi="Times New Roman" w:cs="Times New Roman" w:hint="eastAsia"/>
          <w:sz w:val="23"/>
          <w:szCs w:val="23"/>
          <w:lang w:val="ro-RO"/>
        </w:rPr>
        <w:t>â</w:t>
      </w:r>
      <w:r w:rsidR="0068005B" w:rsidRPr="00B66321">
        <w:rPr>
          <w:rFonts w:ascii="Times New Roman" w:hAnsi="Times New Roman" w:cs="Times New Roman"/>
          <w:sz w:val="23"/>
          <w:szCs w:val="23"/>
          <w:lang w:val="ro-RO"/>
        </w:rPr>
        <w:t>n</w:t>
      </w:r>
      <w:r w:rsidR="0068005B" w:rsidRPr="00B66321">
        <w:rPr>
          <w:rFonts w:ascii="Times New Roman" w:hAnsi="Times New Roman" w:cs="Times New Roman" w:hint="eastAsia"/>
          <w:sz w:val="23"/>
          <w:szCs w:val="23"/>
          <w:lang w:val="ro-RO"/>
        </w:rPr>
        <w:t>ă</w:t>
      </w:r>
      <w:r w:rsidR="0068005B" w:rsidRPr="00B66321">
        <w:rPr>
          <w:rFonts w:ascii="Times New Roman" w:hAnsi="Times New Roman" w:cs="Times New Roman"/>
          <w:sz w:val="23"/>
          <w:szCs w:val="23"/>
          <w:lang w:val="ro-RO"/>
        </w:rPr>
        <w:t xml:space="preserve"> </w:t>
      </w:r>
      <w:r w:rsidR="0068005B" w:rsidRPr="00B66321">
        <w:rPr>
          <w:rFonts w:ascii="Times New Roman" w:hAnsi="Times New Roman" w:cs="Times New Roman" w:hint="eastAsia"/>
          <w:sz w:val="23"/>
          <w:szCs w:val="23"/>
          <w:lang w:val="ro-RO"/>
        </w:rPr>
        <w:t>î</w:t>
      </w:r>
      <w:r w:rsidR="0068005B" w:rsidRPr="00B66321">
        <w:rPr>
          <w:rFonts w:ascii="Times New Roman" w:hAnsi="Times New Roman" w:cs="Times New Roman"/>
          <w:sz w:val="23"/>
          <w:szCs w:val="23"/>
          <w:lang w:val="ro-RO"/>
        </w:rPr>
        <w:t>n data de 10 noiembrie 2016</w:t>
      </w:r>
      <w:r w:rsidR="007B107B">
        <w:rPr>
          <w:rStyle w:val="FootnoteReference"/>
          <w:rFonts w:ascii="Times New Roman" w:hAnsi="Times New Roman" w:cs="Times New Roman"/>
          <w:sz w:val="23"/>
          <w:szCs w:val="23"/>
          <w:lang w:val="ro-RO"/>
        </w:rPr>
        <w:footnoteReference w:id="87"/>
      </w:r>
      <w:r w:rsidR="0068005B" w:rsidRPr="00B66321">
        <w:rPr>
          <w:rFonts w:ascii="Times New Roman" w:hAnsi="Times New Roman" w:cs="Times New Roman"/>
          <w:sz w:val="23"/>
          <w:szCs w:val="23"/>
          <w:lang w:val="ro-RO"/>
        </w:rPr>
        <w:t>.</w:t>
      </w:r>
    </w:p>
    <w:p w14:paraId="1A08558C" w14:textId="77777777" w:rsidR="009A6453" w:rsidRPr="00B66321" w:rsidRDefault="009A6453" w:rsidP="00762D4B">
      <w:pPr>
        <w:tabs>
          <w:tab w:val="left" w:pos="567"/>
        </w:tabs>
        <w:spacing w:after="0" w:line="276" w:lineRule="auto"/>
        <w:jc w:val="both"/>
        <w:rPr>
          <w:rFonts w:ascii="Times New Roman" w:hAnsi="Times New Roman" w:cs="Times New Roman"/>
          <w:sz w:val="23"/>
          <w:szCs w:val="23"/>
          <w:lang w:val="ro-RO"/>
        </w:rPr>
      </w:pPr>
      <w:r w:rsidRPr="00B66321">
        <w:rPr>
          <w:rFonts w:ascii="Times New Roman" w:hAnsi="Times New Roman" w:cs="Times New Roman"/>
          <w:sz w:val="23"/>
          <w:szCs w:val="23"/>
          <w:lang w:val="ro-RO"/>
        </w:rPr>
        <w:tab/>
        <w:t xml:space="preserve">La data </w:t>
      </w:r>
      <w:r w:rsidRPr="00B66321">
        <w:rPr>
          <w:rFonts w:ascii="Times New Roman" w:hAnsi="Times New Roman" w:cs="Times New Roman" w:hint="eastAsia"/>
          <w:sz w:val="23"/>
          <w:szCs w:val="23"/>
          <w:lang w:val="ro-RO"/>
        </w:rPr>
        <w:t>î</w:t>
      </w:r>
      <w:r w:rsidRPr="00B66321">
        <w:rPr>
          <w:rFonts w:ascii="Times New Roman" w:hAnsi="Times New Roman" w:cs="Times New Roman"/>
          <w:sz w:val="23"/>
          <w:szCs w:val="23"/>
          <w:lang w:val="ro-RO"/>
        </w:rPr>
        <w:t>nregistr</w:t>
      </w:r>
      <w:r w:rsidRPr="00B66321">
        <w:rPr>
          <w:rFonts w:ascii="Times New Roman" w:hAnsi="Times New Roman" w:cs="Times New Roman" w:hint="eastAsia"/>
          <w:sz w:val="23"/>
          <w:szCs w:val="23"/>
          <w:lang w:val="ro-RO"/>
        </w:rPr>
        <w:t>ă</w:t>
      </w:r>
      <w:r w:rsidR="0091466E" w:rsidRPr="00B66321">
        <w:rPr>
          <w:rFonts w:ascii="Times New Roman" w:hAnsi="Times New Roman" w:cs="Times New Roman"/>
          <w:sz w:val="23"/>
          <w:szCs w:val="23"/>
          <w:lang w:val="ro-RO"/>
        </w:rPr>
        <w:t xml:space="preserve">rii oficiale, </w:t>
      </w:r>
      <w:r w:rsidRPr="00B66321">
        <w:rPr>
          <w:rFonts w:ascii="Times New Roman" w:hAnsi="Times New Roman" w:cs="Times New Roman"/>
          <w:sz w:val="23"/>
          <w:szCs w:val="23"/>
          <w:lang w:val="ro-RO"/>
        </w:rPr>
        <w:t>fiecare mandatar financiar a primit de la Autoritatea Electoral</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Permanent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w:t>
      </w:r>
      <w:r w:rsidRPr="00B66321">
        <w:rPr>
          <w:rFonts w:ascii="Times New Roman" w:hAnsi="Times New Roman" w:cs="Times New Roman"/>
          <w:b/>
          <w:sz w:val="23"/>
          <w:szCs w:val="23"/>
          <w:lang w:val="ro-RO"/>
        </w:rPr>
        <w:t>un cod unic de identificare al partidului politic sau al candidatului independent</w:t>
      </w:r>
      <w:r w:rsidRPr="00B66321">
        <w:rPr>
          <w:rFonts w:ascii="Times New Roman" w:hAnsi="Times New Roman" w:cs="Times New Roman"/>
          <w:sz w:val="23"/>
          <w:szCs w:val="23"/>
          <w:lang w:val="ro-RO"/>
        </w:rPr>
        <w:t xml:space="preserve"> pentru a fi imprimat pe toate materialele de propagand</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electoral</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 xml:space="preserve"> apar</w:t>
      </w:r>
      <w:r w:rsidRPr="00B66321">
        <w:rPr>
          <w:rFonts w:ascii="Times New Roman" w:hAnsi="Times New Roman" w:cs="Times New Roman" w:hint="eastAsia"/>
          <w:sz w:val="23"/>
          <w:szCs w:val="23"/>
          <w:lang w:val="ro-RO"/>
        </w:rPr>
        <w:t>ţ</w:t>
      </w:r>
      <w:r w:rsidRPr="00B66321">
        <w:rPr>
          <w:rFonts w:ascii="Times New Roman" w:hAnsi="Times New Roman" w:cs="Times New Roman"/>
          <w:sz w:val="23"/>
          <w:szCs w:val="23"/>
          <w:lang w:val="ro-RO"/>
        </w:rPr>
        <w:t>in</w:t>
      </w:r>
      <w:r w:rsidRPr="00B66321">
        <w:rPr>
          <w:rFonts w:ascii="Times New Roman" w:hAnsi="Times New Roman" w:cs="Times New Roman" w:hint="eastAsia"/>
          <w:sz w:val="23"/>
          <w:szCs w:val="23"/>
          <w:lang w:val="ro-RO"/>
        </w:rPr>
        <w:t>â</w:t>
      </w:r>
      <w:r w:rsidRPr="00B66321">
        <w:rPr>
          <w:rFonts w:ascii="Times New Roman" w:hAnsi="Times New Roman" w:cs="Times New Roman"/>
          <w:sz w:val="23"/>
          <w:szCs w:val="23"/>
          <w:lang w:val="ro-RO"/>
        </w:rPr>
        <w:t xml:space="preserve">nd partidului politic sau candidatului independent pe care </w:t>
      </w:r>
      <w:r w:rsidRPr="00B66321">
        <w:rPr>
          <w:rFonts w:ascii="Times New Roman" w:hAnsi="Times New Roman" w:cs="Times New Roman" w:hint="eastAsia"/>
          <w:sz w:val="23"/>
          <w:szCs w:val="23"/>
          <w:lang w:val="ro-RO"/>
        </w:rPr>
        <w:t>î</w:t>
      </w:r>
      <w:r w:rsidRPr="00B66321">
        <w:rPr>
          <w:rFonts w:ascii="Times New Roman" w:hAnsi="Times New Roman" w:cs="Times New Roman"/>
          <w:sz w:val="23"/>
          <w:szCs w:val="23"/>
          <w:lang w:val="ro-RO"/>
        </w:rPr>
        <w:t>l reprezint</w:t>
      </w:r>
      <w:r w:rsidRPr="00B66321">
        <w:rPr>
          <w:rFonts w:ascii="Times New Roman" w:hAnsi="Times New Roman" w:cs="Times New Roman" w:hint="eastAsia"/>
          <w:sz w:val="23"/>
          <w:szCs w:val="23"/>
          <w:lang w:val="ro-RO"/>
        </w:rPr>
        <w:t>ă</w:t>
      </w:r>
      <w:r w:rsidRPr="00B66321">
        <w:rPr>
          <w:rFonts w:ascii="Times New Roman" w:hAnsi="Times New Roman" w:cs="Times New Roman"/>
          <w:sz w:val="23"/>
          <w:szCs w:val="23"/>
          <w:lang w:val="ro-RO"/>
        </w:rPr>
        <w:t>.</w:t>
      </w:r>
    </w:p>
    <w:p w14:paraId="4CC6A703" w14:textId="45ED2B79" w:rsidR="005233C1" w:rsidRDefault="008C5489"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067435" w:rsidRPr="00B66321">
        <w:rPr>
          <w:rFonts w:ascii="Times New Roman" w:hAnsi="Times New Roman" w:cs="Times New Roman"/>
          <w:sz w:val="23"/>
          <w:szCs w:val="23"/>
          <w:lang w:val="ro-RO"/>
        </w:rPr>
        <w:t>Departamentul de control al finanț</w:t>
      </w:r>
      <w:r w:rsidR="00067435" w:rsidRPr="00B66321">
        <w:rPr>
          <w:rFonts w:ascii="Times New Roman" w:hAnsi="Times New Roman" w:cs="Times New Roman" w:hint="eastAsia"/>
          <w:sz w:val="23"/>
          <w:szCs w:val="23"/>
          <w:lang w:val="ro-RO"/>
        </w:rPr>
        <w:t>ă</w:t>
      </w:r>
      <w:r w:rsidR="00067435" w:rsidRPr="00B66321">
        <w:rPr>
          <w:rFonts w:ascii="Times New Roman" w:hAnsi="Times New Roman" w:cs="Times New Roman"/>
          <w:sz w:val="23"/>
          <w:szCs w:val="23"/>
          <w:lang w:val="ro-RO"/>
        </w:rPr>
        <w:t xml:space="preserve">rii partidelor politice și a campaniilor electorale </w:t>
      </w:r>
      <w:r>
        <w:rPr>
          <w:rFonts w:ascii="Times New Roman" w:hAnsi="Times New Roman" w:cs="Times New Roman"/>
          <w:sz w:val="23"/>
          <w:szCs w:val="23"/>
          <w:lang w:val="ro-RO"/>
        </w:rPr>
        <w:t xml:space="preserve">din cadrul Autorității </w:t>
      </w:r>
      <w:r w:rsidR="00067435" w:rsidRPr="00B66321">
        <w:rPr>
          <w:rFonts w:ascii="Times New Roman" w:hAnsi="Times New Roman" w:cs="Times New Roman"/>
          <w:sz w:val="23"/>
          <w:szCs w:val="23"/>
          <w:lang w:val="ro-RO"/>
        </w:rPr>
        <w:t xml:space="preserve">a </w:t>
      </w:r>
      <w:r>
        <w:rPr>
          <w:rFonts w:ascii="Times New Roman" w:hAnsi="Times New Roman" w:cs="Times New Roman"/>
          <w:sz w:val="23"/>
          <w:szCs w:val="23"/>
          <w:lang w:val="ro-RO"/>
        </w:rPr>
        <w:t xml:space="preserve">derulat </w:t>
      </w:r>
      <w:r w:rsidR="00626117">
        <w:rPr>
          <w:rFonts w:ascii="Times New Roman" w:hAnsi="Times New Roman" w:cs="Times New Roman"/>
          <w:sz w:val="23"/>
          <w:szCs w:val="23"/>
          <w:lang w:val="ro-RO"/>
        </w:rPr>
        <w:t xml:space="preserve">o serie </w:t>
      </w:r>
      <w:r w:rsidR="00626117" w:rsidRPr="00A477F3">
        <w:rPr>
          <w:rFonts w:ascii="Times New Roman" w:hAnsi="Times New Roman" w:cs="Times New Roman"/>
          <w:sz w:val="23"/>
          <w:szCs w:val="23"/>
          <w:lang w:val="ro-RO"/>
        </w:rPr>
        <w:t>de</w:t>
      </w:r>
      <w:r w:rsidR="00626117" w:rsidRPr="00A477F3">
        <w:rPr>
          <w:rFonts w:ascii="Times New Roman" w:hAnsi="Times New Roman" w:cs="Times New Roman"/>
          <w:b/>
          <w:sz w:val="23"/>
          <w:szCs w:val="23"/>
          <w:lang w:val="ro-RO"/>
        </w:rPr>
        <w:t xml:space="preserve"> </w:t>
      </w:r>
      <w:r w:rsidR="00067435" w:rsidRPr="00A477F3">
        <w:rPr>
          <w:rFonts w:ascii="Times New Roman" w:hAnsi="Times New Roman" w:cs="Times New Roman" w:hint="eastAsia"/>
          <w:b/>
          <w:sz w:val="23"/>
          <w:szCs w:val="23"/>
          <w:lang w:val="ro-RO"/>
        </w:rPr>
        <w:t>î</w:t>
      </w:r>
      <w:r w:rsidR="00067435" w:rsidRPr="00A477F3">
        <w:rPr>
          <w:rFonts w:ascii="Times New Roman" w:hAnsi="Times New Roman" w:cs="Times New Roman"/>
          <w:b/>
          <w:sz w:val="23"/>
          <w:szCs w:val="23"/>
          <w:lang w:val="ro-RO"/>
        </w:rPr>
        <w:t>nt</w:t>
      </w:r>
      <w:r w:rsidR="00067435" w:rsidRPr="00A477F3">
        <w:rPr>
          <w:rFonts w:ascii="Times New Roman" w:hAnsi="Times New Roman" w:cs="Times New Roman" w:hint="eastAsia"/>
          <w:b/>
          <w:sz w:val="23"/>
          <w:szCs w:val="23"/>
          <w:lang w:val="ro-RO"/>
        </w:rPr>
        <w:t>â</w:t>
      </w:r>
      <w:r w:rsidR="00067435" w:rsidRPr="00A477F3">
        <w:rPr>
          <w:rFonts w:ascii="Times New Roman" w:hAnsi="Times New Roman" w:cs="Times New Roman"/>
          <w:b/>
          <w:sz w:val="23"/>
          <w:szCs w:val="23"/>
          <w:lang w:val="ro-RO"/>
        </w:rPr>
        <w:t>lniri de lucru și instruiri cu mandatarii financiari coordonatori</w:t>
      </w:r>
      <w:r w:rsidR="00067435" w:rsidRPr="00B66321">
        <w:rPr>
          <w:rFonts w:ascii="Times New Roman" w:hAnsi="Times New Roman" w:cs="Times New Roman"/>
          <w:sz w:val="23"/>
          <w:szCs w:val="23"/>
          <w:lang w:val="ro-RO"/>
        </w:rPr>
        <w:t xml:space="preserve"> dese</w:t>
      </w:r>
      <w:r w:rsidR="00626117">
        <w:rPr>
          <w:rFonts w:ascii="Times New Roman" w:hAnsi="Times New Roman" w:cs="Times New Roman"/>
          <w:sz w:val="23"/>
          <w:szCs w:val="23"/>
          <w:lang w:val="ro-RO"/>
        </w:rPr>
        <w:t xml:space="preserve">mnați de formațiunile politice, </w:t>
      </w:r>
      <w:r w:rsidR="00626117">
        <w:rPr>
          <w:rFonts w:ascii="Times New Roman" w:hAnsi="Times New Roman" w:cs="Times New Roman" w:hint="eastAsia"/>
          <w:sz w:val="23"/>
          <w:szCs w:val="23"/>
          <w:lang w:val="ro-RO"/>
        </w:rPr>
        <w:t>î</w:t>
      </w:r>
      <w:r w:rsidR="00626117">
        <w:rPr>
          <w:rFonts w:ascii="Times New Roman" w:hAnsi="Times New Roman" w:cs="Times New Roman"/>
          <w:sz w:val="23"/>
          <w:szCs w:val="23"/>
          <w:lang w:val="ro-RO"/>
        </w:rPr>
        <w:t>n datele</w:t>
      </w:r>
      <w:r w:rsidR="00626117" w:rsidRPr="00B66321">
        <w:rPr>
          <w:rFonts w:ascii="Times New Roman" w:hAnsi="Times New Roman" w:cs="Times New Roman"/>
          <w:sz w:val="23"/>
          <w:szCs w:val="23"/>
          <w:lang w:val="ro-RO"/>
        </w:rPr>
        <w:t xml:space="preserve"> de 20.10.2016</w:t>
      </w:r>
      <w:r w:rsidR="00626117">
        <w:rPr>
          <w:rFonts w:ascii="Times New Roman" w:hAnsi="Times New Roman" w:cs="Times New Roman"/>
          <w:sz w:val="23"/>
          <w:szCs w:val="23"/>
          <w:lang w:val="ro-RO"/>
        </w:rPr>
        <w:t xml:space="preserve">, </w:t>
      </w:r>
      <w:r w:rsidR="00626117" w:rsidRPr="00B66321">
        <w:rPr>
          <w:rFonts w:ascii="Times New Roman" w:hAnsi="Times New Roman" w:cs="Times New Roman"/>
          <w:sz w:val="23"/>
          <w:szCs w:val="23"/>
          <w:lang w:val="ro-RO"/>
        </w:rPr>
        <w:t>27.10.2016</w:t>
      </w:r>
      <w:r w:rsidR="00626117">
        <w:rPr>
          <w:rFonts w:ascii="Times New Roman" w:hAnsi="Times New Roman" w:cs="Times New Roman"/>
          <w:sz w:val="23"/>
          <w:szCs w:val="23"/>
          <w:lang w:val="ro-RO"/>
        </w:rPr>
        <w:t xml:space="preserve">, </w:t>
      </w:r>
      <w:r w:rsidR="00626117" w:rsidRPr="00B66321">
        <w:rPr>
          <w:rFonts w:ascii="Times New Roman" w:hAnsi="Times New Roman" w:cs="Times New Roman"/>
          <w:sz w:val="23"/>
          <w:szCs w:val="23"/>
          <w:lang w:val="ro-RO"/>
        </w:rPr>
        <w:t>03.11.2016,</w:t>
      </w:r>
      <w:r w:rsidR="00626117" w:rsidRPr="00626117">
        <w:rPr>
          <w:rFonts w:ascii="Times New Roman" w:hAnsi="Times New Roman" w:cs="Times New Roman"/>
          <w:sz w:val="23"/>
          <w:szCs w:val="23"/>
          <w:lang w:val="ro-RO"/>
        </w:rPr>
        <w:t xml:space="preserve"> </w:t>
      </w:r>
      <w:r w:rsidR="00626117" w:rsidRPr="00B66321">
        <w:rPr>
          <w:rFonts w:ascii="Times New Roman" w:hAnsi="Times New Roman" w:cs="Times New Roman"/>
          <w:sz w:val="23"/>
          <w:szCs w:val="23"/>
          <w:lang w:val="ro-RO"/>
        </w:rPr>
        <w:t>10.11.2016,</w:t>
      </w:r>
      <w:r w:rsidR="00626117">
        <w:rPr>
          <w:rFonts w:ascii="Times New Roman" w:hAnsi="Times New Roman" w:cs="Times New Roman"/>
          <w:sz w:val="23"/>
          <w:szCs w:val="23"/>
          <w:lang w:val="ro-RO"/>
        </w:rPr>
        <w:t xml:space="preserve"> </w:t>
      </w:r>
      <w:r w:rsidR="00626117" w:rsidRPr="00626117">
        <w:rPr>
          <w:rFonts w:ascii="Times New Roman" w:hAnsi="Times New Roman" w:cs="Times New Roman"/>
          <w:sz w:val="23"/>
          <w:szCs w:val="23"/>
          <w:lang w:val="ro-RO"/>
        </w:rPr>
        <w:t xml:space="preserve">17.11.2016, </w:t>
      </w:r>
      <w:r w:rsidR="00895CEA" w:rsidRPr="00895CEA">
        <w:rPr>
          <w:rFonts w:ascii="Times New Roman" w:hAnsi="Times New Roman" w:cs="Times New Roman"/>
          <w:sz w:val="23"/>
          <w:szCs w:val="23"/>
          <w:lang w:val="ro-RO"/>
        </w:rPr>
        <w:t xml:space="preserve">24.11.2016, </w:t>
      </w:r>
      <w:r w:rsidR="00626117">
        <w:rPr>
          <w:rFonts w:ascii="Times New Roman" w:hAnsi="Times New Roman" w:cs="Times New Roman"/>
          <w:sz w:val="23"/>
          <w:szCs w:val="23"/>
          <w:lang w:val="ro-RO"/>
        </w:rPr>
        <w:t xml:space="preserve">în cadrul cărora le-au fost oferite informații privind legislația aplicabilă în materia finanțării campaniei electorale, </w:t>
      </w:r>
      <w:r w:rsidR="00626117" w:rsidRPr="00626117">
        <w:rPr>
          <w:rFonts w:ascii="Times New Roman" w:hAnsi="Times New Roman" w:cs="Times New Roman"/>
          <w:sz w:val="23"/>
          <w:szCs w:val="23"/>
          <w:lang w:val="ro-RO"/>
        </w:rPr>
        <w:t xml:space="preserve">aplicația </w:t>
      </w:r>
      <w:r w:rsidR="00626117">
        <w:rPr>
          <w:rFonts w:ascii="Times New Roman" w:hAnsi="Times New Roman" w:cs="Times New Roman"/>
          <w:sz w:val="23"/>
          <w:szCs w:val="23"/>
          <w:lang w:val="ro-RO"/>
        </w:rPr>
        <w:t xml:space="preserve">privind </w:t>
      </w:r>
      <w:r w:rsidR="00626117" w:rsidRPr="00626117">
        <w:rPr>
          <w:rFonts w:ascii="Times New Roman" w:hAnsi="Times New Roman" w:cs="Times New Roman"/>
          <w:sz w:val="23"/>
          <w:szCs w:val="23"/>
          <w:lang w:val="ro-RO"/>
        </w:rPr>
        <w:t xml:space="preserve">centralizarea contribuțiilor/cheltuielilor formațiunilor politice, </w:t>
      </w:r>
      <w:r w:rsidR="00626117">
        <w:rPr>
          <w:rFonts w:ascii="Times New Roman" w:hAnsi="Times New Roman" w:cs="Times New Roman"/>
          <w:sz w:val="23"/>
          <w:szCs w:val="23"/>
          <w:lang w:val="ro-RO"/>
        </w:rPr>
        <w:t>regimul facturilor și documentelor</w:t>
      </w:r>
      <w:r w:rsidR="00626117" w:rsidRPr="00626117">
        <w:rPr>
          <w:rFonts w:ascii="Times New Roman" w:hAnsi="Times New Roman" w:cs="Times New Roman"/>
          <w:sz w:val="23"/>
          <w:szCs w:val="23"/>
          <w:lang w:val="ro-RO"/>
        </w:rPr>
        <w:t xml:space="preserve"> probatorii emise de furnizorii din ț</w:t>
      </w:r>
      <w:r w:rsidR="00626117" w:rsidRPr="00626117">
        <w:rPr>
          <w:rFonts w:ascii="Times New Roman" w:hAnsi="Times New Roman" w:cs="Times New Roman" w:hint="eastAsia"/>
          <w:sz w:val="23"/>
          <w:szCs w:val="23"/>
          <w:lang w:val="ro-RO"/>
        </w:rPr>
        <w:t>ă</w:t>
      </w:r>
      <w:r w:rsidR="00626117" w:rsidRPr="00626117">
        <w:rPr>
          <w:rFonts w:ascii="Times New Roman" w:hAnsi="Times New Roman" w:cs="Times New Roman"/>
          <w:sz w:val="23"/>
          <w:szCs w:val="23"/>
          <w:lang w:val="ro-RO"/>
        </w:rPr>
        <w:t>rile str</w:t>
      </w:r>
      <w:r w:rsidR="00626117" w:rsidRPr="00626117">
        <w:rPr>
          <w:rFonts w:ascii="Times New Roman" w:hAnsi="Times New Roman" w:cs="Times New Roman" w:hint="eastAsia"/>
          <w:sz w:val="23"/>
          <w:szCs w:val="23"/>
          <w:lang w:val="ro-RO"/>
        </w:rPr>
        <w:t>ă</w:t>
      </w:r>
      <w:r w:rsidR="00626117" w:rsidRPr="00626117">
        <w:rPr>
          <w:rFonts w:ascii="Times New Roman" w:hAnsi="Times New Roman" w:cs="Times New Roman"/>
          <w:sz w:val="23"/>
          <w:szCs w:val="23"/>
          <w:lang w:val="ro-RO"/>
        </w:rPr>
        <w:t>ine</w:t>
      </w:r>
      <w:r w:rsidR="00626117">
        <w:rPr>
          <w:rFonts w:ascii="Times New Roman" w:hAnsi="Times New Roman" w:cs="Times New Roman"/>
          <w:sz w:val="23"/>
          <w:szCs w:val="23"/>
          <w:lang w:val="ro-RO"/>
        </w:rPr>
        <w:t xml:space="preserve"> pentru candidații din diaspora,</w:t>
      </w:r>
      <w:r w:rsidR="00895CEA" w:rsidRPr="00895CEA">
        <w:t xml:space="preserve"> </w:t>
      </w:r>
      <w:r w:rsidR="00895CEA" w:rsidRPr="00895CEA">
        <w:rPr>
          <w:rFonts w:ascii="Times New Roman" w:hAnsi="Times New Roman" w:cs="Times New Roman"/>
          <w:sz w:val="23"/>
          <w:szCs w:val="23"/>
          <w:lang w:val="ro-RO"/>
        </w:rPr>
        <w:t>informați</w:t>
      </w:r>
      <w:r w:rsidR="007017FD">
        <w:rPr>
          <w:rFonts w:ascii="Times New Roman" w:hAnsi="Times New Roman" w:cs="Times New Roman"/>
          <w:sz w:val="23"/>
          <w:szCs w:val="23"/>
          <w:lang w:val="ro-RO"/>
        </w:rPr>
        <w:t>i</w:t>
      </w:r>
      <w:r w:rsidR="00895CEA" w:rsidRPr="00895CEA">
        <w:rPr>
          <w:rFonts w:ascii="Times New Roman" w:hAnsi="Times New Roman" w:cs="Times New Roman"/>
          <w:sz w:val="23"/>
          <w:szCs w:val="23"/>
          <w:lang w:val="ro-RO"/>
        </w:rPr>
        <w:t xml:space="preserve"> cu privire la afiș</w:t>
      </w:r>
      <w:r w:rsidR="007017FD">
        <w:rPr>
          <w:rFonts w:ascii="Times New Roman" w:hAnsi="Times New Roman" w:cs="Times New Roman"/>
          <w:sz w:val="23"/>
          <w:szCs w:val="23"/>
          <w:lang w:val="ro-RO"/>
        </w:rPr>
        <w:t>ajul electoral</w:t>
      </w:r>
      <w:r w:rsidR="00895CEA" w:rsidRPr="00895CEA">
        <w:rPr>
          <w:rFonts w:ascii="Times New Roman" w:hAnsi="Times New Roman" w:cs="Times New Roman"/>
          <w:sz w:val="23"/>
          <w:szCs w:val="23"/>
          <w:lang w:val="ro-RO"/>
        </w:rPr>
        <w:t xml:space="preserve"> </w:t>
      </w:r>
      <w:r w:rsidR="00626117">
        <w:rPr>
          <w:rFonts w:ascii="Times New Roman" w:hAnsi="Times New Roman" w:cs="Times New Roman"/>
          <w:sz w:val="23"/>
          <w:szCs w:val="23"/>
          <w:lang w:val="ro-RO"/>
        </w:rPr>
        <w:t xml:space="preserve"> etc. Fi</w:t>
      </w:r>
      <w:r w:rsidR="00626117" w:rsidRPr="00B66321">
        <w:rPr>
          <w:rFonts w:ascii="Times New Roman" w:hAnsi="Times New Roman" w:cs="Times New Roman"/>
          <w:sz w:val="23"/>
          <w:szCs w:val="23"/>
          <w:lang w:val="ro-RO"/>
        </w:rPr>
        <w:t>ec</w:t>
      </w:r>
      <w:r w:rsidR="00626117" w:rsidRPr="00B66321">
        <w:rPr>
          <w:rFonts w:ascii="Times New Roman" w:hAnsi="Times New Roman" w:cs="Times New Roman" w:hint="eastAsia"/>
          <w:sz w:val="23"/>
          <w:szCs w:val="23"/>
          <w:lang w:val="ro-RO"/>
        </w:rPr>
        <w:t>ă</w:t>
      </w:r>
      <w:r w:rsidR="00626117" w:rsidRPr="00B66321">
        <w:rPr>
          <w:rFonts w:ascii="Times New Roman" w:hAnsi="Times New Roman" w:cs="Times New Roman"/>
          <w:sz w:val="23"/>
          <w:szCs w:val="23"/>
          <w:lang w:val="ro-RO"/>
        </w:rPr>
        <w:t xml:space="preserve">rui participant </w:t>
      </w:r>
      <w:r w:rsidR="00626117">
        <w:rPr>
          <w:rFonts w:ascii="Times New Roman" w:hAnsi="Times New Roman" w:cs="Times New Roman"/>
          <w:sz w:val="23"/>
          <w:szCs w:val="23"/>
          <w:lang w:val="ro-RO"/>
        </w:rPr>
        <w:t xml:space="preserve">i s-a înmânat </w:t>
      </w:r>
      <w:r w:rsidR="00D42C35" w:rsidRPr="003E09F1">
        <w:rPr>
          <w:rFonts w:ascii="Times New Roman" w:hAnsi="Times New Roman" w:cs="Times New Roman"/>
          <w:b/>
          <w:sz w:val="23"/>
          <w:szCs w:val="23"/>
          <w:lang w:val="ro-RO"/>
        </w:rPr>
        <w:t>Ghidul</w:t>
      </w:r>
      <w:r w:rsidR="00626117" w:rsidRPr="003E09F1">
        <w:rPr>
          <w:rFonts w:ascii="Times New Roman" w:hAnsi="Times New Roman" w:cs="Times New Roman"/>
          <w:b/>
          <w:sz w:val="23"/>
          <w:szCs w:val="23"/>
          <w:lang w:val="ro-RO"/>
        </w:rPr>
        <w:t xml:space="preserve"> finanț</w:t>
      </w:r>
      <w:r w:rsidR="00626117" w:rsidRPr="003E09F1">
        <w:rPr>
          <w:rFonts w:ascii="Times New Roman" w:hAnsi="Times New Roman" w:cs="Times New Roman" w:hint="eastAsia"/>
          <w:b/>
          <w:sz w:val="23"/>
          <w:szCs w:val="23"/>
          <w:lang w:val="ro-RO"/>
        </w:rPr>
        <w:t>ă</w:t>
      </w:r>
      <w:r w:rsidR="00626117" w:rsidRPr="003E09F1">
        <w:rPr>
          <w:rFonts w:ascii="Times New Roman" w:hAnsi="Times New Roman" w:cs="Times New Roman"/>
          <w:b/>
          <w:sz w:val="23"/>
          <w:szCs w:val="23"/>
          <w:lang w:val="ro-RO"/>
        </w:rPr>
        <w:t>rii campaniei electorale la al</w:t>
      </w:r>
      <w:r w:rsidR="007539D6" w:rsidRPr="003E09F1">
        <w:rPr>
          <w:rFonts w:ascii="Times New Roman" w:hAnsi="Times New Roman" w:cs="Times New Roman"/>
          <w:b/>
          <w:sz w:val="23"/>
          <w:szCs w:val="23"/>
          <w:lang w:val="ro-RO"/>
        </w:rPr>
        <w:t>e</w:t>
      </w:r>
      <w:r w:rsidR="00626117" w:rsidRPr="003E09F1">
        <w:rPr>
          <w:rFonts w:ascii="Times New Roman" w:hAnsi="Times New Roman" w:cs="Times New Roman"/>
          <w:b/>
          <w:sz w:val="23"/>
          <w:szCs w:val="23"/>
          <w:lang w:val="ro-RO"/>
        </w:rPr>
        <w:t>gerile pentru Senat și Camera Deputaților din 11 decembrie 2016</w:t>
      </w:r>
      <w:r w:rsidR="00626117" w:rsidRPr="00626117">
        <w:rPr>
          <w:rFonts w:ascii="Times New Roman" w:hAnsi="Times New Roman" w:cs="Times New Roman"/>
          <w:sz w:val="23"/>
          <w:szCs w:val="23"/>
          <w:lang w:val="ro-RO"/>
        </w:rPr>
        <w:t>, realizat de Autoritate</w:t>
      </w:r>
      <w:r w:rsidR="00F052E8">
        <w:rPr>
          <w:rFonts w:ascii="Times New Roman" w:hAnsi="Times New Roman" w:cs="Times New Roman"/>
          <w:sz w:val="23"/>
          <w:szCs w:val="23"/>
          <w:lang w:val="ro-RO"/>
        </w:rPr>
        <w:t xml:space="preserve"> în 7000 de exemplare</w:t>
      </w:r>
      <w:r w:rsidR="00626117" w:rsidRPr="00626117">
        <w:rPr>
          <w:rFonts w:ascii="Times New Roman" w:hAnsi="Times New Roman" w:cs="Times New Roman"/>
          <w:sz w:val="23"/>
          <w:szCs w:val="23"/>
          <w:lang w:val="ro-RO"/>
        </w:rPr>
        <w:t>.</w:t>
      </w:r>
    </w:p>
    <w:p w14:paraId="7C01FF0B" w14:textId="3CBC8BCB" w:rsidR="00880E14" w:rsidRDefault="003E09F1" w:rsidP="00C87C8E">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3E09F1">
        <w:rPr>
          <w:rFonts w:ascii="Times New Roman" w:hAnsi="Times New Roman" w:cs="Times New Roman" w:hint="eastAsia"/>
          <w:sz w:val="23"/>
          <w:szCs w:val="23"/>
          <w:lang w:val="ro-RO"/>
        </w:rPr>
        <w:t>Î</w:t>
      </w:r>
      <w:r w:rsidRPr="003E09F1">
        <w:rPr>
          <w:rFonts w:ascii="Times New Roman" w:hAnsi="Times New Roman" w:cs="Times New Roman"/>
          <w:sz w:val="23"/>
          <w:szCs w:val="23"/>
          <w:lang w:val="ro-RO"/>
        </w:rPr>
        <w:t>n data de 02.11.2016</w:t>
      </w:r>
      <w:r>
        <w:rPr>
          <w:rFonts w:ascii="Times New Roman" w:hAnsi="Times New Roman" w:cs="Times New Roman"/>
          <w:sz w:val="23"/>
          <w:szCs w:val="23"/>
          <w:lang w:val="ro-RO"/>
        </w:rPr>
        <w:t>,</w:t>
      </w:r>
      <w:r w:rsidRPr="003E09F1">
        <w:rPr>
          <w:rFonts w:ascii="Times New Roman" w:hAnsi="Times New Roman" w:cs="Times New Roman"/>
          <w:sz w:val="23"/>
          <w:szCs w:val="23"/>
          <w:lang w:val="ro-RO"/>
        </w:rPr>
        <w:t xml:space="preserve"> </w:t>
      </w:r>
      <w:r w:rsidRPr="00B1560E">
        <w:rPr>
          <w:rFonts w:ascii="Times New Roman" w:hAnsi="Times New Roman" w:cs="Times New Roman"/>
          <w:b/>
          <w:sz w:val="23"/>
          <w:szCs w:val="23"/>
          <w:lang w:val="ro-RO"/>
        </w:rPr>
        <w:t>Ghidul</w:t>
      </w:r>
      <w:r w:rsidRPr="003E09F1">
        <w:rPr>
          <w:rFonts w:ascii="Times New Roman" w:hAnsi="Times New Roman" w:cs="Times New Roman"/>
          <w:sz w:val="23"/>
          <w:szCs w:val="23"/>
          <w:lang w:val="ro-RO"/>
        </w:rPr>
        <w:t xml:space="preserve"> </w:t>
      </w:r>
      <w:r w:rsidR="00B1560E" w:rsidRPr="003E09F1">
        <w:rPr>
          <w:rFonts w:ascii="Times New Roman" w:hAnsi="Times New Roman" w:cs="Times New Roman"/>
          <w:sz w:val="23"/>
          <w:szCs w:val="23"/>
          <w:lang w:val="ro-RO"/>
        </w:rPr>
        <w:t>finanț</w:t>
      </w:r>
      <w:r w:rsidR="00B1560E" w:rsidRPr="003E09F1">
        <w:rPr>
          <w:rFonts w:ascii="Times New Roman" w:hAnsi="Times New Roman" w:cs="Times New Roman" w:hint="eastAsia"/>
          <w:sz w:val="23"/>
          <w:szCs w:val="23"/>
          <w:lang w:val="ro-RO"/>
        </w:rPr>
        <w:t>ă</w:t>
      </w:r>
      <w:r w:rsidR="00B1560E" w:rsidRPr="003E09F1">
        <w:rPr>
          <w:rFonts w:ascii="Times New Roman" w:hAnsi="Times New Roman" w:cs="Times New Roman"/>
          <w:sz w:val="23"/>
          <w:szCs w:val="23"/>
          <w:lang w:val="ro-RO"/>
        </w:rPr>
        <w:t xml:space="preserve">rii campaniei electorale la alegerile </w:t>
      </w:r>
      <w:r w:rsidRPr="003E09F1">
        <w:rPr>
          <w:rFonts w:ascii="Times New Roman" w:hAnsi="Times New Roman" w:cs="Times New Roman"/>
          <w:sz w:val="23"/>
          <w:szCs w:val="23"/>
          <w:lang w:val="ro-RO"/>
        </w:rPr>
        <w:t xml:space="preserve">pentru Senat și </w:t>
      </w:r>
      <w:r w:rsidR="00B1560E">
        <w:rPr>
          <w:rFonts w:ascii="Times New Roman" w:hAnsi="Times New Roman" w:cs="Times New Roman"/>
          <w:sz w:val="23"/>
          <w:szCs w:val="23"/>
          <w:lang w:val="ro-RO"/>
        </w:rPr>
        <w:t xml:space="preserve">Camera Deputaților din data de </w:t>
      </w:r>
      <w:r w:rsidRPr="003E09F1">
        <w:rPr>
          <w:rFonts w:ascii="Times New Roman" w:hAnsi="Times New Roman" w:cs="Times New Roman"/>
          <w:sz w:val="23"/>
          <w:szCs w:val="23"/>
          <w:lang w:val="ro-RO"/>
        </w:rPr>
        <w:t xml:space="preserve">11 decembrie 2016 </w:t>
      </w:r>
      <w:r w:rsidRPr="00B1560E">
        <w:rPr>
          <w:rFonts w:ascii="Times New Roman" w:hAnsi="Times New Roman" w:cs="Times New Roman"/>
          <w:b/>
          <w:sz w:val="23"/>
          <w:szCs w:val="23"/>
          <w:lang w:val="ro-RO"/>
        </w:rPr>
        <w:t xml:space="preserve">a fost </w:t>
      </w:r>
      <w:r w:rsidR="00B1560E">
        <w:rPr>
          <w:rFonts w:ascii="Times New Roman" w:hAnsi="Times New Roman" w:cs="Times New Roman"/>
          <w:b/>
          <w:sz w:val="23"/>
          <w:szCs w:val="23"/>
          <w:lang w:val="ro-RO"/>
        </w:rPr>
        <w:t>adus la cunoștință publică</w:t>
      </w:r>
      <w:r w:rsidRPr="00B1560E">
        <w:rPr>
          <w:rFonts w:ascii="Times New Roman" w:hAnsi="Times New Roman" w:cs="Times New Roman"/>
          <w:b/>
          <w:sz w:val="23"/>
          <w:szCs w:val="23"/>
          <w:lang w:val="ro-RO"/>
        </w:rPr>
        <w:t xml:space="preserve"> pe site-ul Autorit</w:t>
      </w:r>
      <w:r w:rsidRPr="00B1560E">
        <w:rPr>
          <w:rFonts w:ascii="Times New Roman" w:hAnsi="Times New Roman" w:cs="Times New Roman" w:hint="eastAsia"/>
          <w:b/>
          <w:sz w:val="23"/>
          <w:szCs w:val="23"/>
          <w:lang w:val="ro-RO"/>
        </w:rPr>
        <w:t>ă</w:t>
      </w:r>
      <w:r w:rsidRPr="00B1560E">
        <w:rPr>
          <w:rFonts w:ascii="Times New Roman" w:hAnsi="Times New Roman" w:cs="Times New Roman"/>
          <w:b/>
          <w:sz w:val="23"/>
          <w:szCs w:val="23"/>
          <w:lang w:val="ro-RO"/>
        </w:rPr>
        <w:t>ții Electorale Permanente</w:t>
      </w:r>
      <w:r w:rsidRPr="003E09F1">
        <w:rPr>
          <w:rFonts w:ascii="Times New Roman" w:hAnsi="Times New Roman" w:cs="Times New Roman"/>
          <w:sz w:val="23"/>
          <w:szCs w:val="23"/>
          <w:lang w:val="ro-RO"/>
        </w:rPr>
        <w:t>.</w:t>
      </w:r>
      <w:r w:rsidR="00DB737B">
        <w:rPr>
          <w:rFonts w:ascii="Times New Roman" w:hAnsi="Times New Roman" w:cs="Times New Roman"/>
          <w:sz w:val="23"/>
          <w:szCs w:val="23"/>
          <w:lang w:val="ro-RO"/>
        </w:rPr>
        <w:t xml:space="preserve"> </w:t>
      </w:r>
      <w:r w:rsidR="00DB737B" w:rsidRPr="00DB737B">
        <w:rPr>
          <w:rFonts w:ascii="Times New Roman" w:hAnsi="Times New Roman" w:cs="Times New Roman"/>
          <w:sz w:val="23"/>
          <w:szCs w:val="23"/>
          <w:lang w:val="ro-RO"/>
        </w:rPr>
        <w:t>Totodat</w:t>
      </w:r>
      <w:r w:rsidR="00DB737B" w:rsidRPr="00DB737B">
        <w:rPr>
          <w:rFonts w:ascii="Times New Roman" w:hAnsi="Times New Roman" w:cs="Times New Roman" w:hint="eastAsia"/>
          <w:sz w:val="23"/>
          <w:szCs w:val="23"/>
          <w:lang w:val="ro-RO"/>
        </w:rPr>
        <w:t>ă</w:t>
      </w:r>
      <w:r w:rsidR="00DB737B" w:rsidRPr="00DB737B">
        <w:rPr>
          <w:rFonts w:ascii="Times New Roman" w:hAnsi="Times New Roman" w:cs="Times New Roman"/>
          <w:sz w:val="23"/>
          <w:szCs w:val="23"/>
          <w:lang w:val="ro-RO"/>
        </w:rPr>
        <w:t xml:space="preserve">, pentru a veni </w:t>
      </w:r>
      <w:r w:rsidR="00DB737B" w:rsidRPr="00DB737B">
        <w:rPr>
          <w:rFonts w:ascii="Times New Roman" w:hAnsi="Times New Roman" w:cs="Times New Roman" w:hint="eastAsia"/>
          <w:sz w:val="23"/>
          <w:szCs w:val="23"/>
          <w:lang w:val="ro-RO"/>
        </w:rPr>
        <w:t>î</w:t>
      </w:r>
      <w:r w:rsidR="00DB737B" w:rsidRPr="00DB737B">
        <w:rPr>
          <w:rFonts w:ascii="Times New Roman" w:hAnsi="Times New Roman" w:cs="Times New Roman"/>
          <w:sz w:val="23"/>
          <w:szCs w:val="23"/>
          <w:lang w:val="ro-RO"/>
        </w:rPr>
        <w:t xml:space="preserve">n sprijinul competitorilor electorali, </w:t>
      </w:r>
      <w:r w:rsidR="00DB737B">
        <w:rPr>
          <w:rFonts w:ascii="Times New Roman" w:hAnsi="Times New Roman" w:cs="Times New Roman"/>
          <w:sz w:val="23"/>
          <w:szCs w:val="23"/>
          <w:lang w:val="ro-RO"/>
        </w:rPr>
        <w:t xml:space="preserve">pe site-ul </w:t>
      </w:r>
      <w:r w:rsidR="00DB737B" w:rsidRPr="00DB737B">
        <w:rPr>
          <w:rFonts w:ascii="Times New Roman" w:hAnsi="Times New Roman" w:cs="Times New Roman"/>
          <w:sz w:val="23"/>
          <w:szCs w:val="23"/>
          <w:lang w:val="ro-RO"/>
        </w:rPr>
        <w:t>Autorit</w:t>
      </w:r>
      <w:r w:rsidR="00DB737B" w:rsidRPr="00DB737B">
        <w:rPr>
          <w:rFonts w:ascii="Times New Roman" w:hAnsi="Times New Roman" w:cs="Times New Roman" w:hint="eastAsia"/>
          <w:sz w:val="23"/>
          <w:szCs w:val="23"/>
          <w:lang w:val="ro-RO"/>
        </w:rPr>
        <w:t>ă</w:t>
      </w:r>
      <w:r w:rsidR="00DB737B" w:rsidRPr="00DB737B">
        <w:rPr>
          <w:rFonts w:ascii="Times New Roman" w:hAnsi="Times New Roman" w:cs="Times New Roman"/>
          <w:sz w:val="23"/>
          <w:szCs w:val="23"/>
          <w:lang w:val="ro-RO"/>
        </w:rPr>
        <w:t>ții</w:t>
      </w:r>
      <w:r w:rsidR="00DB737B">
        <w:rPr>
          <w:rFonts w:ascii="Times New Roman" w:hAnsi="Times New Roman" w:cs="Times New Roman"/>
          <w:sz w:val="23"/>
          <w:szCs w:val="23"/>
          <w:lang w:val="ro-RO"/>
        </w:rPr>
        <w:t xml:space="preserve"> </w:t>
      </w:r>
      <w:r w:rsidR="00DB737B" w:rsidRPr="00DB737B">
        <w:rPr>
          <w:rFonts w:ascii="Times New Roman" w:hAnsi="Times New Roman" w:cs="Times New Roman"/>
          <w:sz w:val="23"/>
          <w:szCs w:val="23"/>
          <w:lang w:val="ro-RO"/>
        </w:rPr>
        <w:t>a fost creat</w:t>
      </w:r>
      <w:r w:rsidR="00DB737B" w:rsidRPr="00DB737B">
        <w:rPr>
          <w:rFonts w:ascii="Times New Roman" w:hAnsi="Times New Roman" w:cs="Times New Roman" w:hint="eastAsia"/>
          <w:sz w:val="23"/>
          <w:szCs w:val="23"/>
          <w:lang w:val="ro-RO"/>
        </w:rPr>
        <w:t>ă</w:t>
      </w:r>
      <w:r w:rsidR="00DB737B" w:rsidRPr="00DB737B">
        <w:rPr>
          <w:rFonts w:ascii="Times New Roman" w:hAnsi="Times New Roman" w:cs="Times New Roman"/>
          <w:sz w:val="23"/>
          <w:szCs w:val="23"/>
          <w:lang w:val="ro-RO"/>
        </w:rPr>
        <w:t xml:space="preserve"> o nou</w:t>
      </w:r>
      <w:r w:rsidR="00DB737B" w:rsidRPr="00DB737B">
        <w:rPr>
          <w:rFonts w:ascii="Times New Roman" w:hAnsi="Times New Roman" w:cs="Times New Roman" w:hint="eastAsia"/>
          <w:sz w:val="23"/>
          <w:szCs w:val="23"/>
          <w:lang w:val="ro-RO"/>
        </w:rPr>
        <w:t>ă</w:t>
      </w:r>
      <w:r w:rsidR="00DB737B" w:rsidRPr="00DB737B">
        <w:rPr>
          <w:rFonts w:ascii="Times New Roman" w:hAnsi="Times New Roman" w:cs="Times New Roman"/>
          <w:sz w:val="23"/>
          <w:szCs w:val="23"/>
          <w:lang w:val="ro-RO"/>
        </w:rPr>
        <w:t xml:space="preserve"> rubric</w:t>
      </w:r>
      <w:r w:rsidR="00DB737B" w:rsidRPr="00DB737B">
        <w:rPr>
          <w:rFonts w:ascii="Times New Roman" w:hAnsi="Times New Roman" w:cs="Times New Roman" w:hint="eastAsia"/>
          <w:sz w:val="23"/>
          <w:szCs w:val="23"/>
          <w:lang w:val="ro-RO"/>
        </w:rPr>
        <w:t>ă</w:t>
      </w:r>
      <w:r w:rsidR="00BE1CF3">
        <w:rPr>
          <w:rFonts w:ascii="Times New Roman" w:hAnsi="Times New Roman" w:cs="Times New Roman"/>
          <w:sz w:val="23"/>
          <w:szCs w:val="23"/>
          <w:lang w:val="ro-RO"/>
        </w:rPr>
        <w:t>,</w:t>
      </w:r>
      <w:r w:rsidR="00DB737B" w:rsidRPr="00DB737B">
        <w:rPr>
          <w:rFonts w:ascii="Times New Roman" w:hAnsi="Times New Roman" w:cs="Times New Roman"/>
          <w:sz w:val="23"/>
          <w:szCs w:val="23"/>
          <w:lang w:val="ro-RO"/>
        </w:rPr>
        <w:t xml:space="preserve"> </w:t>
      </w:r>
      <w:r w:rsidR="00DB737B" w:rsidRPr="00DB737B">
        <w:rPr>
          <w:rFonts w:ascii="Times New Roman" w:hAnsi="Times New Roman" w:cs="Times New Roman"/>
          <w:i/>
          <w:sz w:val="23"/>
          <w:szCs w:val="23"/>
          <w:lang w:val="ro-RO"/>
        </w:rPr>
        <w:t>Formulare și declarații alegeri parlamentare 2016</w:t>
      </w:r>
      <w:r w:rsidR="00DB737B">
        <w:rPr>
          <w:rFonts w:ascii="Times New Roman" w:hAnsi="Times New Roman" w:cs="Times New Roman" w:hint="eastAsia"/>
          <w:sz w:val="23"/>
          <w:szCs w:val="23"/>
          <w:lang w:val="ro-RO"/>
        </w:rPr>
        <w:t xml:space="preserve">, </w:t>
      </w:r>
      <w:r w:rsidR="00DB737B" w:rsidRPr="00DB737B">
        <w:rPr>
          <w:rFonts w:ascii="Times New Roman" w:hAnsi="Times New Roman" w:cs="Times New Roman"/>
          <w:sz w:val="23"/>
          <w:szCs w:val="23"/>
          <w:lang w:val="ro-RO"/>
        </w:rPr>
        <w:t xml:space="preserve">unde au fost postate </w:t>
      </w:r>
      <w:r w:rsidR="00DB737B" w:rsidRPr="00DB737B">
        <w:rPr>
          <w:rFonts w:ascii="Times New Roman" w:hAnsi="Times New Roman" w:cs="Times New Roman" w:hint="eastAsia"/>
          <w:sz w:val="23"/>
          <w:szCs w:val="23"/>
          <w:lang w:val="ro-RO"/>
        </w:rPr>
        <w:t>î</w:t>
      </w:r>
      <w:r w:rsidR="00DB737B" w:rsidRPr="00DB737B">
        <w:rPr>
          <w:rFonts w:ascii="Times New Roman" w:hAnsi="Times New Roman" w:cs="Times New Roman"/>
          <w:sz w:val="23"/>
          <w:szCs w:val="23"/>
          <w:lang w:val="ro-RO"/>
        </w:rPr>
        <w:t>n format editabil toate documentele prev</w:t>
      </w:r>
      <w:r w:rsidR="00DB737B" w:rsidRPr="00DB737B">
        <w:rPr>
          <w:rFonts w:ascii="Times New Roman" w:hAnsi="Times New Roman" w:cs="Times New Roman" w:hint="eastAsia"/>
          <w:sz w:val="23"/>
          <w:szCs w:val="23"/>
          <w:lang w:val="ro-RO"/>
        </w:rPr>
        <w:t>ă</w:t>
      </w:r>
      <w:r w:rsidR="00DB737B" w:rsidRPr="00DB737B">
        <w:rPr>
          <w:rFonts w:ascii="Times New Roman" w:hAnsi="Times New Roman" w:cs="Times New Roman"/>
          <w:sz w:val="23"/>
          <w:szCs w:val="23"/>
          <w:lang w:val="ro-RO"/>
        </w:rPr>
        <w:t xml:space="preserve">zute de legislația </w:t>
      </w:r>
      <w:r w:rsidR="00DB737B" w:rsidRPr="00DB737B">
        <w:rPr>
          <w:rFonts w:ascii="Times New Roman" w:hAnsi="Times New Roman" w:cs="Times New Roman" w:hint="eastAsia"/>
          <w:sz w:val="23"/>
          <w:szCs w:val="23"/>
          <w:lang w:val="ro-RO"/>
        </w:rPr>
        <w:t>î</w:t>
      </w:r>
      <w:r w:rsidR="00DB737B" w:rsidRPr="00DB737B">
        <w:rPr>
          <w:rFonts w:ascii="Times New Roman" w:hAnsi="Times New Roman" w:cs="Times New Roman"/>
          <w:sz w:val="23"/>
          <w:szCs w:val="23"/>
          <w:lang w:val="ro-RO"/>
        </w:rPr>
        <w:t>n vigoare pentru alegerile parlamentare</w:t>
      </w:r>
      <w:r w:rsidR="00DB737B">
        <w:rPr>
          <w:rStyle w:val="FootnoteReference"/>
          <w:rFonts w:ascii="Times New Roman" w:hAnsi="Times New Roman" w:cs="Times New Roman"/>
          <w:sz w:val="23"/>
          <w:szCs w:val="23"/>
          <w:lang w:val="ro-RO"/>
        </w:rPr>
        <w:footnoteReference w:id="88"/>
      </w:r>
      <w:r w:rsidR="00DB737B">
        <w:rPr>
          <w:rFonts w:ascii="Times New Roman" w:hAnsi="Times New Roman" w:cs="Times New Roman"/>
          <w:sz w:val="23"/>
          <w:szCs w:val="23"/>
          <w:lang w:val="ro-RO"/>
        </w:rPr>
        <w:t>.</w:t>
      </w:r>
      <w:r w:rsidR="00DB737B" w:rsidRPr="00DB737B">
        <w:rPr>
          <w:rFonts w:ascii="Times New Roman" w:hAnsi="Times New Roman" w:cs="Times New Roman"/>
          <w:sz w:val="23"/>
          <w:szCs w:val="23"/>
          <w:lang w:val="ro-RO"/>
        </w:rPr>
        <w:t xml:space="preserve"> </w:t>
      </w:r>
      <w:r w:rsidR="002419A1">
        <w:rPr>
          <w:rFonts w:ascii="Times New Roman" w:hAnsi="Times New Roman" w:cs="Times New Roman"/>
          <w:sz w:val="23"/>
          <w:szCs w:val="23"/>
          <w:lang w:val="ro-RO"/>
        </w:rPr>
        <w:t xml:space="preserve">  </w:t>
      </w:r>
      <w:r w:rsidR="00F40926">
        <w:rPr>
          <w:rFonts w:ascii="Times New Roman" w:hAnsi="Times New Roman" w:cs="Times New Roman" w:hint="eastAsia"/>
          <w:sz w:val="23"/>
          <w:szCs w:val="23"/>
          <w:lang w:val="ro-RO"/>
        </w:rPr>
        <w:t>R</w:t>
      </w:r>
      <w:r w:rsidR="00F07C1F" w:rsidRPr="00F07C1F">
        <w:rPr>
          <w:rFonts w:ascii="Times New Roman" w:hAnsi="Times New Roman" w:cs="Times New Roman" w:hint="eastAsia"/>
          <w:sz w:val="23"/>
          <w:szCs w:val="23"/>
          <w:lang w:val="ro-RO"/>
        </w:rPr>
        <w:t>ă</w:t>
      </w:r>
      <w:r w:rsidR="00F07C1F" w:rsidRPr="00F07C1F">
        <w:rPr>
          <w:rFonts w:ascii="Times New Roman" w:hAnsi="Times New Roman" w:cs="Times New Roman"/>
          <w:sz w:val="23"/>
          <w:szCs w:val="23"/>
          <w:lang w:val="ro-RO"/>
        </w:rPr>
        <w:t xml:space="preserve">spunsurile </w:t>
      </w:r>
      <w:r w:rsidR="002419A1">
        <w:rPr>
          <w:rFonts w:ascii="Times New Roman" w:hAnsi="Times New Roman" w:cs="Times New Roman"/>
          <w:sz w:val="23"/>
          <w:szCs w:val="23"/>
          <w:lang w:val="ro-RO"/>
        </w:rPr>
        <w:t>l</w:t>
      </w:r>
      <w:r w:rsidR="00F40926" w:rsidRPr="00F40926">
        <w:rPr>
          <w:rFonts w:ascii="Times New Roman" w:hAnsi="Times New Roman" w:cs="Times New Roman"/>
          <w:sz w:val="23"/>
          <w:szCs w:val="23"/>
          <w:lang w:val="ro-RO"/>
        </w:rPr>
        <w:t>a solicit</w:t>
      </w:r>
      <w:r w:rsidR="00F40926" w:rsidRPr="00F40926">
        <w:rPr>
          <w:rFonts w:ascii="Times New Roman" w:hAnsi="Times New Roman" w:cs="Times New Roman" w:hint="eastAsia"/>
          <w:sz w:val="23"/>
          <w:szCs w:val="23"/>
          <w:lang w:val="ro-RO"/>
        </w:rPr>
        <w:t>ă</w:t>
      </w:r>
      <w:r w:rsidR="00F40926" w:rsidRPr="00F40926">
        <w:rPr>
          <w:rFonts w:ascii="Times New Roman" w:hAnsi="Times New Roman" w:cs="Times New Roman"/>
          <w:sz w:val="23"/>
          <w:szCs w:val="23"/>
          <w:lang w:val="ro-RO"/>
        </w:rPr>
        <w:t xml:space="preserve">rile de informații  </w:t>
      </w:r>
      <w:r w:rsidR="002419A1">
        <w:rPr>
          <w:rFonts w:ascii="Times New Roman" w:hAnsi="Times New Roman" w:cs="Times New Roman"/>
          <w:sz w:val="23"/>
          <w:szCs w:val="23"/>
          <w:lang w:val="ro-RO"/>
        </w:rPr>
        <w:t xml:space="preserve">formulate de petemți, </w:t>
      </w:r>
      <w:r w:rsidR="00F40926" w:rsidRPr="00F40926">
        <w:rPr>
          <w:rFonts w:ascii="Times New Roman" w:hAnsi="Times New Roman" w:cs="Times New Roman"/>
          <w:sz w:val="23"/>
          <w:szCs w:val="23"/>
          <w:lang w:val="ro-RO"/>
        </w:rPr>
        <w:t>referitoare la finanțarea campaniei electorale și la desemnarea mandatarilor financiari</w:t>
      </w:r>
      <w:r w:rsidR="002419A1">
        <w:rPr>
          <w:rFonts w:ascii="Times New Roman" w:hAnsi="Times New Roman" w:cs="Times New Roman"/>
          <w:sz w:val="23"/>
          <w:szCs w:val="23"/>
          <w:lang w:val="ro-RO"/>
        </w:rPr>
        <w:t>,</w:t>
      </w:r>
      <w:r w:rsidR="00F40926" w:rsidRPr="00F40926">
        <w:rPr>
          <w:rFonts w:ascii="Times New Roman" w:hAnsi="Times New Roman" w:cs="Times New Roman"/>
          <w:sz w:val="23"/>
          <w:szCs w:val="23"/>
          <w:lang w:val="ro-RO"/>
        </w:rPr>
        <w:t xml:space="preserve"> </w:t>
      </w:r>
      <w:r w:rsidR="00F07C1F" w:rsidRPr="00F07C1F">
        <w:rPr>
          <w:rFonts w:ascii="Times New Roman" w:hAnsi="Times New Roman" w:cs="Times New Roman"/>
          <w:sz w:val="23"/>
          <w:szCs w:val="23"/>
          <w:lang w:val="ro-RO"/>
        </w:rPr>
        <w:t>care au un profil de bun</w:t>
      </w:r>
      <w:r w:rsidR="00F07C1F" w:rsidRPr="00F07C1F">
        <w:rPr>
          <w:rFonts w:ascii="Times New Roman" w:hAnsi="Times New Roman" w:cs="Times New Roman" w:hint="eastAsia"/>
          <w:sz w:val="23"/>
          <w:szCs w:val="23"/>
          <w:lang w:val="ro-RO"/>
        </w:rPr>
        <w:t>ă</w:t>
      </w:r>
      <w:r w:rsidR="00F07C1F" w:rsidRPr="00F07C1F">
        <w:rPr>
          <w:rFonts w:ascii="Times New Roman" w:hAnsi="Times New Roman" w:cs="Times New Roman"/>
          <w:sz w:val="23"/>
          <w:szCs w:val="23"/>
          <w:lang w:val="ro-RO"/>
        </w:rPr>
        <w:t xml:space="preserve"> practic</w:t>
      </w:r>
      <w:r w:rsidR="00F07C1F" w:rsidRPr="00F07C1F">
        <w:rPr>
          <w:rFonts w:ascii="Times New Roman" w:hAnsi="Times New Roman" w:cs="Times New Roman" w:hint="eastAsia"/>
          <w:sz w:val="23"/>
          <w:szCs w:val="23"/>
          <w:lang w:val="ro-RO"/>
        </w:rPr>
        <w:t>ă</w:t>
      </w:r>
      <w:r w:rsidR="00F07C1F" w:rsidRPr="00F07C1F">
        <w:rPr>
          <w:rFonts w:ascii="Times New Roman" w:hAnsi="Times New Roman" w:cs="Times New Roman"/>
          <w:sz w:val="23"/>
          <w:szCs w:val="23"/>
          <w:lang w:val="ro-RO"/>
        </w:rPr>
        <w:t xml:space="preserve"> și prezint</w:t>
      </w:r>
      <w:r w:rsidR="00F07C1F" w:rsidRPr="00F07C1F">
        <w:rPr>
          <w:rFonts w:ascii="Times New Roman" w:hAnsi="Times New Roman" w:cs="Times New Roman" w:hint="eastAsia"/>
          <w:sz w:val="23"/>
          <w:szCs w:val="23"/>
          <w:lang w:val="ro-RO"/>
        </w:rPr>
        <w:t>ă</w:t>
      </w:r>
      <w:r w:rsidR="00F07C1F" w:rsidRPr="00F07C1F">
        <w:rPr>
          <w:rFonts w:ascii="Times New Roman" w:hAnsi="Times New Roman" w:cs="Times New Roman"/>
          <w:sz w:val="23"/>
          <w:szCs w:val="23"/>
          <w:lang w:val="ro-RO"/>
        </w:rPr>
        <w:t xml:space="preserve"> un nivel de interes ridicat </w:t>
      </w:r>
      <w:r w:rsidR="0011691D">
        <w:rPr>
          <w:rFonts w:ascii="Times New Roman" w:hAnsi="Times New Roman" w:cs="Times New Roman"/>
          <w:sz w:val="23"/>
          <w:szCs w:val="23"/>
          <w:lang w:val="ro-RO"/>
        </w:rPr>
        <w:t xml:space="preserve">au fost </w:t>
      </w:r>
      <w:r w:rsidR="00F07C1F" w:rsidRPr="00F07C1F">
        <w:rPr>
          <w:rFonts w:ascii="Times New Roman" w:hAnsi="Times New Roman" w:cs="Times New Roman"/>
          <w:sz w:val="23"/>
          <w:szCs w:val="23"/>
          <w:lang w:val="ro-RO"/>
        </w:rPr>
        <w:t xml:space="preserve">postate pe </w:t>
      </w:r>
      <w:r w:rsidR="0011691D">
        <w:rPr>
          <w:rFonts w:ascii="Times New Roman" w:hAnsi="Times New Roman" w:cs="Times New Roman"/>
          <w:sz w:val="23"/>
          <w:szCs w:val="23"/>
          <w:lang w:val="ro-RO"/>
        </w:rPr>
        <w:t xml:space="preserve">site-ul </w:t>
      </w:r>
      <w:r w:rsidR="00F07C1F" w:rsidRPr="00F07C1F">
        <w:rPr>
          <w:rFonts w:ascii="Times New Roman" w:hAnsi="Times New Roman" w:cs="Times New Roman"/>
          <w:sz w:val="23"/>
          <w:szCs w:val="23"/>
          <w:lang w:val="ro-RO"/>
        </w:rPr>
        <w:t>Autorit</w:t>
      </w:r>
      <w:r w:rsidR="00F07C1F" w:rsidRPr="00F07C1F">
        <w:rPr>
          <w:rFonts w:ascii="Times New Roman" w:hAnsi="Times New Roman" w:cs="Times New Roman" w:hint="eastAsia"/>
          <w:sz w:val="23"/>
          <w:szCs w:val="23"/>
          <w:lang w:val="ro-RO"/>
        </w:rPr>
        <w:t>ă</w:t>
      </w:r>
      <w:r w:rsidR="00F07C1F" w:rsidRPr="00F07C1F">
        <w:rPr>
          <w:rFonts w:ascii="Times New Roman" w:hAnsi="Times New Roman" w:cs="Times New Roman"/>
          <w:sz w:val="23"/>
          <w:szCs w:val="23"/>
          <w:lang w:val="ro-RO"/>
        </w:rPr>
        <w:t>ții Electorale Permanente</w:t>
      </w:r>
      <w:r w:rsidR="0011691D">
        <w:rPr>
          <w:rStyle w:val="FootnoteReference"/>
          <w:rFonts w:ascii="Times New Roman" w:hAnsi="Times New Roman" w:cs="Times New Roman"/>
          <w:sz w:val="23"/>
          <w:szCs w:val="23"/>
          <w:lang w:val="ro-RO"/>
        </w:rPr>
        <w:footnoteReference w:id="89"/>
      </w:r>
      <w:r w:rsidR="00F07C1F" w:rsidRPr="00F07C1F">
        <w:rPr>
          <w:rFonts w:ascii="Times New Roman" w:hAnsi="Times New Roman" w:cs="Times New Roman"/>
          <w:sz w:val="23"/>
          <w:szCs w:val="23"/>
          <w:lang w:val="ro-RO"/>
        </w:rPr>
        <w:t xml:space="preserve">.    </w:t>
      </w:r>
    </w:p>
    <w:p w14:paraId="6778F3BC" w14:textId="77777777" w:rsidR="001F7078" w:rsidRDefault="001F7078" w:rsidP="00C87C8E">
      <w:pPr>
        <w:tabs>
          <w:tab w:val="left" w:pos="567"/>
        </w:tabs>
        <w:spacing w:after="0" w:line="276" w:lineRule="auto"/>
        <w:jc w:val="both"/>
        <w:rPr>
          <w:rFonts w:ascii="Times New Roman" w:hAnsi="Times New Roman" w:cs="Times New Roman"/>
          <w:sz w:val="23"/>
          <w:szCs w:val="23"/>
          <w:lang w:val="ro-RO"/>
        </w:rPr>
        <w:sectPr w:rsidR="001F7078" w:rsidSect="005A464F">
          <w:pgSz w:w="12240" w:h="15840"/>
          <w:pgMar w:top="1134" w:right="1134" w:bottom="1134" w:left="1247" w:header="709" w:footer="709" w:gutter="0"/>
          <w:cols w:space="708"/>
          <w:docGrid w:linePitch="360"/>
        </w:sectPr>
      </w:pPr>
    </w:p>
    <w:p w14:paraId="73A24AD8" w14:textId="36A82016" w:rsidR="005E3096" w:rsidRDefault="00083425" w:rsidP="0003443D">
      <w:pPr>
        <w:tabs>
          <w:tab w:val="left" w:pos="567"/>
          <w:tab w:val="left" w:pos="993"/>
        </w:tabs>
        <w:spacing w:after="0" w:line="276" w:lineRule="auto"/>
        <w:jc w:val="both"/>
        <w:rPr>
          <w:rFonts w:ascii="Palatino Linotype" w:hAnsi="Palatino Linotype"/>
          <w:b/>
          <w:sz w:val="23"/>
          <w:szCs w:val="23"/>
          <w:lang w:val="ro-RO"/>
        </w:rPr>
      </w:pPr>
      <w:r>
        <w:rPr>
          <w:rFonts w:ascii="Palatino Linotype" w:hAnsi="Palatino Linotype"/>
          <w:b/>
          <w:sz w:val="23"/>
          <w:szCs w:val="23"/>
          <w:lang w:val="ro-RO"/>
        </w:rPr>
        <w:lastRenderedPageBreak/>
        <w:tab/>
      </w:r>
      <w:r w:rsidR="005E3096" w:rsidRPr="00B66321">
        <w:rPr>
          <w:rFonts w:ascii="Palatino Linotype" w:hAnsi="Palatino Linotype"/>
          <w:b/>
          <w:sz w:val="23"/>
          <w:szCs w:val="23"/>
          <w:lang w:val="ro-RO"/>
        </w:rPr>
        <w:t>Controlul respect</w:t>
      </w:r>
      <w:r w:rsidR="005E3096" w:rsidRPr="00B66321">
        <w:rPr>
          <w:rFonts w:ascii="Palatino Linotype" w:hAnsi="Palatino Linotype" w:hint="eastAsia"/>
          <w:b/>
          <w:sz w:val="23"/>
          <w:szCs w:val="23"/>
          <w:lang w:val="ro-RO"/>
        </w:rPr>
        <w:t>ă</w:t>
      </w:r>
      <w:r w:rsidR="005E3096" w:rsidRPr="00B66321">
        <w:rPr>
          <w:rFonts w:ascii="Palatino Linotype" w:hAnsi="Palatino Linotype"/>
          <w:b/>
          <w:sz w:val="23"/>
          <w:szCs w:val="23"/>
          <w:lang w:val="ro-RO"/>
        </w:rPr>
        <w:t xml:space="preserve">rii prevederilor legale referitoare la veniturile și cheltuielile partidelor politice </w:t>
      </w:r>
      <w:r w:rsidR="005E3096" w:rsidRPr="00B66321">
        <w:rPr>
          <w:rFonts w:ascii="Palatino Linotype" w:hAnsi="Palatino Linotype" w:hint="eastAsia"/>
          <w:b/>
          <w:sz w:val="23"/>
          <w:szCs w:val="23"/>
          <w:lang w:val="ro-RO"/>
        </w:rPr>
        <w:t>î</w:t>
      </w:r>
      <w:r w:rsidR="005E3096" w:rsidRPr="00B66321">
        <w:rPr>
          <w:rFonts w:ascii="Palatino Linotype" w:hAnsi="Palatino Linotype"/>
          <w:b/>
          <w:sz w:val="23"/>
          <w:szCs w:val="23"/>
          <w:lang w:val="ro-RO"/>
        </w:rPr>
        <w:t>n campania electoral</w:t>
      </w:r>
      <w:r w:rsidR="005E3096" w:rsidRPr="00B66321">
        <w:rPr>
          <w:rFonts w:ascii="Palatino Linotype" w:hAnsi="Palatino Linotype" w:hint="eastAsia"/>
          <w:b/>
          <w:sz w:val="23"/>
          <w:szCs w:val="23"/>
          <w:lang w:val="ro-RO"/>
        </w:rPr>
        <w:t>ă</w:t>
      </w:r>
    </w:p>
    <w:p w14:paraId="5445B84A" w14:textId="4737C685" w:rsidR="009C1FE1" w:rsidRPr="009C1FE1" w:rsidRDefault="009C1FE1" w:rsidP="0003443D">
      <w:pPr>
        <w:tabs>
          <w:tab w:val="left" w:pos="567"/>
          <w:tab w:val="left" w:pos="993"/>
        </w:tabs>
        <w:spacing w:after="0" w:line="276" w:lineRule="auto"/>
        <w:jc w:val="both"/>
        <w:rPr>
          <w:rFonts w:ascii="Times New Roman" w:hAnsi="Times New Roman" w:cs="Times New Roman"/>
          <w:sz w:val="23"/>
          <w:szCs w:val="23"/>
          <w:lang w:val="ro-RO"/>
        </w:rPr>
      </w:pPr>
      <w:r>
        <w:rPr>
          <w:rFonts w:ascii="Palatino Linotype" w:hAnsi="Palatino Linotype"/>
          <w:b/>
          <w:sz w:val="23"/>
          <w:szCs w:val="23"/>
          <w:lang w:val="ro-RO"/>
        </w:rPr>
        <w:tab/>
      </w:r>
      <w:r w:rsidRPr="009C1FE1">
        <w:rPr>
          <w:rFonts w:ascii="Times New Roman" w:hAnsi="Times New Roman" w:cs="Times New Roman"/>
          <w:sz w:val="23"/>
          <w:szCs w:val="23"/>
          <w:lang w:val="ro-RO"/>
        </w:rPr>
        <w:t xml:space="preserve">La alegerile pentru  Senat și Camera Deputaților desfăşurate în 11 decembrie 2016, au participat un numar de 80 </w:t>
      </w:r>
      <w:r w:rsidR="00D97A76">
        <w:rPr>
          <w:rFonts w:ascii="Times New Roman" w:hAnsi="Times New Roman" w:cs="Times New Roman"/>
          <w:sz w:val="23"/>
          <w:szCs w:val="23"/>
          <w:lang w:val="ro-RO"/>
        </w:rPr>
        <w:t xml:space="preserve">de </w:t>
      </w:r>
      <w:r w:rsidRPr="009C1FE1">
        <w:rPr>
          <w:rFonts w:ascii="Times New Roman" w:hAnsi="Times New Roman" w:cs="Times New Roman"/>
          <w:sz w:val="23"/>
          <w:szCs w:val="23"/>
          <w:lang w:val="ro-RO"/>
        </w:rPr>
        <w:t>competitori electorali, după cum urmează:</w:t>
      </w:r>
    </w:p>
    <w:p w14:paraId="11BBD05E" w14:textId="378BBBBE" w:rsidR="009C1FE1" w:rsidRPr="009C1FE1" w:rsidRDefault="009C1FE1" w:rsidP="0003443D">
      <w:pPr>
        <w:pStyle w:val="ListParagraph"/>
        <w:numPr>
          <w:ilvl w:val="0"/>
          <w:numId w:val="90"/>
        </w:numPr>
        <w:tabs>
          <w:tab w:val="left" w:pos="567"/>
          <w:tab w:val="left" w:pos="993"/>
        </w:tabs>
        <w:spacing w:after="0" w:line="276" w:lineRule="auto"/>
        <w:jc w:val="both"/>
        <w:rPr>
          <w:rFonts w:ascii="Times New Roman" w:hAnsi="Times New Roman" w:cs="Times New Roman"/>
          <w:sz w:val="23"/>
          <w:szCs w:val="23"/>
          <w:lang w:val="ro-RO"/>
        </w:rPr>
      </w:pPr>
      <w:r w:rsidRPr="009C1FE1">
        <w:rPr>
          <w:rFonts w:ascii="Times New Roman" w:hAnsi="Times New Roman" w:cs="Times New Roman"/>
          <w:sz w:val="23"/>
          <w:szCs w:val="23"/>
          <w:lang w:val="ro-RO"/>
        </w:rPr>
        <w:t>18 partide politice;</w:t>
      </w:r>
    </w:p>
    <w:p w14:paraId="6D3565AF" w14:textId="350DC317" w:rsidR="009C1FE1" w:rsidRPr="009C1FE1" w:rsidRDefault="009C1FE1" w:rsidP="0003443D">
      <w:pPr>
        <w:pStyle w:val="ListParagraph"/>
        <w:numPr>
          <w:ilvl w:val="0"/>
          <w:numId w:val="90"/>
        </w:numPr>
        <w:tabs>
          <w:tab w:val="left" w:pos="567"/>
          <w:tab w:val="left" w:pos="993"/>
        </w:tabs>
        <w:spacing w:after="0" w:line="276" w:lineRule="auto"/>
        <w:jc w:val="both"/>
        <w:rPr>
          <w:rFonts w:ascii="Times New Roman" w:hAnsi="Times New Roman" w:cs="Times New Roman"/>
          <w:sz w:val="23"/>
          <w:szCs w:val="23"/>
          <w:lang w:val="ro-RO"/>
        </w:rPr>
      </w:pPr>
      <w:r w:rsidRPr="009C1FE1">
        <w:rPr>
          <w:rFonts w:ascii="Times New Roman" w:hAnsi="Times New Roman" w:cs="Times New Roman"/>
          <w:sz w:val="23"/>
          <w:szCs w:val="23"/>
          <w:lang w:val="ro-RO"/>
        </w:rPr>
        <w:t xml:space="preserve">18 organizații ale cetățenilor români aparținând minorităților naționale; </w:t>
      </w:r>
    </w:p>
    <w:p w14:paraId="616335AA" w14:textId="67F527AC" w:rsidR="009C1FE1" w:rsidRPr="009C1FE1" w:rsidRDefault="00A203D3" w:rsidP="0003443D">
      <w:pPr>
        <w:pStyle w:val="ListParagraph"/>
        <w:numPr>
          <w:ilvl w:val="0"/>
          <w:numId w:val="90"/>
        </w:numPr>
        <w:tabs>
          <w:tab w:val="left" w:pos="567"/>
          <w:tab w:val="left" w:pos="993"/>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44 candidați independenți.</w:t>
      </w:r>
    </w:p>
    <w:p w14:paraId="368D4AB8" w14:textId="77777777" w:rsidR="001E6DC5" w:rsidRDefault="00D03681" w:rsidP="0003443D">
      <w:pPr>
        <w:tabs>
          <w:tab w:val="left" w:pos="567"/>
        </w:tabs>
        <w:spacing w:after="0" w:line="276" w:lineRule="auto"/>
        <w:jc w:val="both"/>
        <w:rPr>
          <w:rFonts w:ascii="Times New Roman" w:hAnsi="Times New Roman" w:cs="Times New Roman"/>
          <w:iCs/>
          <w:sz w:val="23"/>
          <w:szCs w:val="23"/>
        </w:rPr>
      </w:pPr>
      <w:r w:rsidRPr="00B66321">
        <w:rPr>
          <w:rFonts w:ascii="Times New Roman" w:hAnsi="Times New Roman" w:cs="Times New Roman"/>
          <w:sz w:val="23"/>
          <w:szCs w:val="23"/>
          <w:lang w:val="ro-RO"/>
        </w:rPr>
        <w:tab/>
      </w:r>
      <w:r w:rsidR="00A8673D" w:rsidRPr="00880E14">
        <w:rPr>
          <w:rFonts w:ascii="Times New Roman" w:hAnsi="Times New Roman" w:cs="Times New Roman"/>
          <w:sz w:val="23"/>
          <w:szCs w:val="23"/>
        </w:rPr>
        <w:t>Potrivit art. 28 alin. (11) din Legea nr. 334/2006, republicată, cu modificările și completările ulterioare, </w:t>
      </w:r>
      <w:r w:rsidR="00A8673D" w:rsidRPr="00880E14">
        <w:rPr>
          <w:rFonts w:ascii="Times New Roman" w:hAnsi="Times New Roman" w:cs="Times New Roman"/>
          <w:iCs/>
          <w:sz w:val="23"/>
          <w:szCs w:val="23"/>
        </w:rPr>
        <w:t>contribuţiile candidaţilor pentru campania electorală pot fi folosite numai după data declarării acestora la Autoritatea Electorală Permanentă.</w:t>
      </w:r>
    </w:p>
    <w:p w14:paraId="7491417F" w14:textId="77777777" w:rsidR="0017335E" w:rsidRDefault="0017335E" w:rsidP="0003443D">
      <w:pPr>
        <w:tabs>
          <w:tab w:val="left" w:pos="567"/>
        </w:tabs>
        <w:spacing w:after="0" w:line="276" w:lineRule="auto"/>
        <w:jc w:val="both"/>
        <w:rPr>
          <w:rFonts w:ascii="Times New Roman" w:hAnsi="Times New Roman" w:cs="Times New Roman"/>
          <w:sz w:val="23"/>
          <w:szCs w:val="23"/>
          <w:lang w:val="ro-RO"/>
        </w:rPr>
      </w:pPr>
    </w:p>
    <w:p w14:paraId="4DEB29F0" w14:textId="591E5D5E" w:rsidR="005C6575" w:rsidRDefault="001E6DC5" w:rsidP="0003443D">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5C6575" w:rsidRPr="00050BF6">
        <w:rPr>
          <w:rFonts w:ascii="Times New Roman" w:hAnsi="Times New Roman" w:cs="Times New Roman"/>
          <w:b/>
          <w:sz w:val="23"/>
          <w:szCs w:val="23"/>
          <w:lang w:val="ro-RO"/>
        </w:rPr>
        <w:t>Situația veniturilor</w:t>
      </w:r>
      <w:r w:rsidR="00626681">
        <w:rPr>
          <w:rFonts w:ascii="Times New Roman" w:hAnsi="Times New Roman" w:cs="Times New Roman"/>
          <w:b/>
          <w:sz w:val="23"/>
          <w:szCs w:val="23"/>
          <w:lang w:val="ro-RO"/>
        </w:rPr>
        <w:t>, a cheltuielilor și a sumelor rambursate</w:t>
      </w:r>
      <w:r w:rsidR="00050BF6">
        <w:rPr>
          <w:rFonts w:ascii="Times New Roman" w:hAnsi="Times New Roman" w:cs="Times New Roman"/>
          <w:sz w:val="23"/>
          <w:szCs w:val="23"/>
          <w:lang w:val="ro-RO"/>
        </w:rPr>
        <w:t xml:space="preserve"> este următoarea:</w:t>
      </w:r>
      <w:r w:rsidR="005C6575">
        <w:rPr>
          <w:rFonts w:ascii="Times New Roman" w:hAnsi="Times New Roman" w:cs="Times New Roman"/>
          <w:sz w:val="23"/>
          <w:szCs w:val="23"/>
          <w:lang w:val="ro-RO"/>
        </w:rPr>
        <w:t xml:space="preserve"> </w:t>
      </w:r>
    </w:p>
    <w:p w14:paraId="5DE00353" w14:textId="65092434" w:rsidR="00626681" w:rsidRDefault="00D905C9" w:rsidP="00877EDD">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 </w:t>
      </w:r>
      <w:r w:rsidR="0074461A">
        <w:rPr>
          <w:rFonts w:ascii="Times New Roman" w:hAnsi="Times New Roman" w:cs="Times New Roman"/>
          <w:sz w:val="23"/>
          <w:szCs w:val="23"/>
          <w:lang w:val="ro-RO"/>
        </w:rPr>
        <w:tab/>
      </w:r>
    </w:p>
    <w:tbl>
      <w:tblPr>
        <w:tblStyle w:val="TableGridLight1"/>
        <w:tblW w:w="10485" w:type="dxa"/>
        <w:jc w:val="center"/>
        <w:tblLayout w:type="fixed"/>
        <w:tblLook w:val="04A0" w:firstRow="1" w:lastRow="0" w:firstColumn="1" w:lastColumn="0" w:noHBand="0" w:noVBand="1"/>
      </w:tblPr>
      <w:tblGrid>
        <w:gridCol w:w="562"/>
        <w:gridCol w:w="3119"/>
        <w:gridCol w:w="1417"/>
        <w:gridCol w:w="1276"/>
        <w:gridCol w:w="1276"/>
        <w:gridCol w:w="1559"/>
        <w:gridCol w:w="1276"/>
      </w:tblGrid>
      <w:tr w:rsidR="0017335E" w:rsidRPr="0017335E" w14:paraId="26E00BD1" w14:textId="77777777" w:rsidTr="00F00DF5">
        <w:trPr>
          <w:trHeight w:val="570"/>
          <w:jc w:val="center"/>
        </w:trPr>
        <w:tc>
          <w:tcPr>
            <w:tcW w:w="562" w:type="dxa"/>
          </w:tcPr>
          <w:p w14:paraId="619099A6" w14:textId="69FF0C4F" w:rsidR="00626681" w:rsidRPr="0017335E" w:rsidRDefault="00626681" w:rsidP="00585EE9">
            <w:pPr>
              <w:tabs>
                <w:tab w:val="left" w:pos="567"/>
              </w:tabs>
              <w:ind w:left="-5" w:hanging="15"/>
              <w:jc w:val="center"/>
              <w:rPr>
                <w:rFonts w:ascii="Times New Roman" w:hAnsi="Times New Roman" w:cs="Times New Roman"/>
                <w:b/>
                <w:bCs/>
                <w:sz w:val="16"/>
                <w:szCs w:val="16"/>
              </w:rPr>
            </w:pPr>
            <w:r w:rsidRPr="0017335E">
              <w:rPr>
                <w:rFonts w:ascii="Times New Roman" w:hAnsi="Times New Roman" w:cs="Times New Roman"/>
                <w:b/>
                <w:bCs/>
                <w:sz w:val="16"/>
                <w:szCs w:val="16"/>
              </w:rPr>
              <w:t>Nr. crt.</w:t>
            </w:r>
          </w:p>
        </w:tc>
        <w:tc>
          <w:tcPr>
            <w:tcW w:w="3119" w:type="dxa"/>
            <w:hideMark/>
          </w:tcPr>
          <w:p w14:paraId="16FC410A" w14:textId="401E32D3" w:rsidR="00626681" w:rsidRPr="0017335E" w:rsidRDefault="00626681" w:rsidP="00585EE9">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Competitor electoral</w:t>
            </w:r>
          </w:p>
        </w:tc>
        <w:tc>
          <w:tcPr>
            <w:tcW w:w="1417" w:type="dxa"/>
            <w:hideMark/>
          </w:tcPr>
          <w:p w14:paraId="6657D5CD" w14:textId="77777777" w:rsidR="00626681" w:rsidRPr="0017335E" w:rsidRDefault="00626681" w:rsidP="00585EE9">
            <w:pPr>
              <w:tabs>
                <w:tab w:val="left" w:pos="318"/>
              </w:tabs>
              <w:jc w:val="center"/>
              <w:rPr>
                <w:rFonts w:ascii="Times New Roman" w:hAnsi="Times New Roman" w:cs="Times New Roman"/>
                <w:b/>
                <w:bCs/>
                <w:sz w:val="16"/>
                <w:szCs w:val="16"/>
              </w:rPr>
            </w:pPr>
            <w:r w:rsidRPr="0017335E">
              <w:rPr>
                <w:rFonts w:ascii="Times New Roman" w:hAnsi="Times New Roman" w:cs="Times New Roman"/>
                <w:b/>
                <w:bCs/>
                <w:sz w:val="16"/>
                <w:szCs w:val="16"/>
              </w:rPr>
              <w:t>Total venituri</w:t>
            </w:r>
          </w:p>
        </w:tc>
        <w:tc>
          <w:tcPr>
            <w:tcW w:w="1276" w:type="dxa"/>
            <w:hideMark/>
          </w:tcPr>
          <w:p w14:paraId="52B20A04" w14:textId="6B97E4E6" w:rsidR="00626681" w:rsidRPr="0017335E" w:rsidRDefault="00626681" w:rsidP="00585EE9">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Total cheltuieli</w:t>
            </w:r>
          </w:p>
        </w:tc>
        <w:tc>
          <w:tcPr>
            <w:tcW w:w="1276" w:type="dxa"/>
            <w:hideMark/>
          </w:tcPr>
          <w:p w14:paraId="13370E8D" w14:textId="6D247196" w:rsidR="00626681" w:rsidRPr="0017335E" w:rsidRDefault="00626681" w:rsidP="0017335E">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Cerere de rambursare</w:t>
            </w:r>
          </w:p>
        </w:tc>
        <w:tc>
          <w:tcPr>
            <w:tcW w:w="1559" w:type="dxa"/>
            <w:hideMark/>
          </w:tcPr>
          <w:p w14:paraId="4235FB8F" w14:textId="1E59A114" w:rsidR="00626681" w:rsidRPr="0017335E" w:rsidRDefault="00626681" w:rsidP="0017335E">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Sumă rambursată</w:t>
            </w:r>
          </w:p>
        </w:tc>
        <w:tc>
          <w:tcPr>
            <w:tcW w:w="1276" w:type="dxa"/>
            <w:hideMark/>
          </w:tcPr>
          <w:p w14:paraId="2C00699A" w14:textId="08CF37BC" w:rsidR="00626681" w:rsidRPr="0017335E" w:rsidRDefault="00626681" w:rsidP="00585EE9">
            <w:pPr>
              <w:tabs>
                <w:tab w:val="left" w:pos="34"/>
              </w:tabs>
              <w:jc w:val="center"/>
              <w:rPr>
                <w:rFonts w:ascii="Times New Roman" w:hAnsi="Times New Roman" w:cs="Times New Roman"/>
                <w:b/>
                <w:bCs/>
                <w:sz w:val="16"/>
                <w:szCs w:val="16"/>
              </w:rPr>
            </w:pPr>
            <w:r w:rsidRPr="0017335E">
              <w:rPr>
                <w:rFonts w:ascii="Times New Roman" w:hAnsi="Times New Roman" w:cs="Times New Roman"/>
                <w:b/>
                <w:bCs/>
                <w:sz w:val="16"/>
                <w:szCs w:val="16"/>
              </w:rPr>
              <w:t>Sumă nerambursată</w:t>
            </w:r>
          </w:p>
        </w:tc>
      </w:tr>
      <w:tr w:rsidR="0017335E" w:rsidRPr="0017335E" w14:paraId="00EBED0D" w14:textId="77777777" w:rsidTr="00F00DF5">
        <w:trPr>
          <w:trHeight w:val="300"/>
          <w:jc w:val="center"/>
        </w:trPr>
        <w:tc>
          <w:tcPr>
            <w:tcW w:w="562" w:type="dxa"/>
          </w:tcPr>
          <w:p w14:paraId="15E858B5"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C3226B7" w14:textId="03635CB6"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ALIANȚA NOASTRĂ ROMÂNIA (ANR)</w:t>
            </w:r>
          </w:p>
        </w:tc>
        <w:tc>
          <w:tcPr>
            <w:tcW w:w="1417" w:type="dxa"/>
            <w:noWrap/>
            <w:hideMark/>
          </w:tcPr>
          <w:p w14:paraId="2B0439DC" w14:textId="470B05A9"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612.170,00</w:t>
            </w:r>
          </w:p>
        </w:tc>
        <w:tc>
          <w:tcPr>
            <w:tcW w:w="1276" w:type="dxa"/>
            <w:noWrap/>
            <w:hideMark/>
          </w:tcPr>
          <w:p w14:paraId="5C2C7EAB" w14:textId="40C7D8CE"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576.995,06</w:t>
            </w:r>
          </w:p>
        </w:tc>
        <w:tc>
          <w:tcPr>
            <w:tcW w:w="1276" w:type="dxa"/>
            <w:noWrap/>
            <w:hideMark/>
          </w:tcPr>
          <w:p w14:paraId="3204467B" w14:textId="68AD10F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910A6C9" w14:textId="42E5C39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EDB5F83" w14:textId="508957D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12FDAE77" w14:textId="77777777" w:rsidTr="00F00DF5">
        <w:trPr>
          <w:trHeight w:val="300"/>
          <w:jc w:val="center"/>
        </w:trPr>
        <w:tc>
          <w:tcPr>
            <w:tcW w:w="562" w:type="dxa"/>
          </w:tcPr>
          <w:p w14:paraId="4966640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5F1B1A2" w14:textId="0D9FE02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”BLOCUL UNITĂȚII NAȚIONALE” (BUN) </w:t>
            </w:r>
          </w:p>
        </w:tc>
        <w:tc>
          <w:tcPr>
            <w:tcW w:w="1417" w:type="dxa"/>
            <w:noWrap/>
            <w:hideMark/>
          </w:tcPr>
          <w:p w14:paraId="5438909C" w14:textId="47BAD850"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3.300,00</w:t>
            </w:r>
          </w:p>
        </w:tc>
        <w:tc>
          <w:tcPr>
            <w:tcW w:w="1276" w:type="dxa"/>
            <w:noWrap/>
            <w:hideMark/>
          </w:tcPr>
          <w:p w14:paraId="19108053" w14:textId="054C1EF3"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3.098,00</w:t>
            </w:r>
          </w:p>
        </w:tc>
        <w:tc>
          <w:tcPr>
            <w:tcW w:w="1276" w:type="dxa"/>
            <w:noWrap/>
            <w:hideMark/>
          </w:tcPr>
          <w:p w14:paraId="2917A6DA" w14:textId="4DCEF59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B68C39A" w14:textId="634AA99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D24AC95" w14:textId="780EB796"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7BDF2E22" w14:textId="77777777" w:rsidTr="00F00DF5">
        <w:trPr>
          <w:trHeight w:val="300"/>
          <w:jc w:val="center"/>
        </w:trPr>
        <w:tc>
          <w:tcPr>
            <w:tcW w:w="562" w:type="dxa"/>
          </w:tcPr>
          <w:p w14:paraId="4EDEB45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91AD902" w14:textId="781814B1"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ALIANȚA LIBERALILOR ȘI DEMOCRAȚILOR (ALDE) </w:t>
            </w:r>
          </w:p>
        </w:tc>
        <w:tc>
          <w:tcPr>
            <w:tcW w:w="1417" w:type="dxa"/>
            <w:noWrap/>
            <w:hideMark/>
          </w:tcPr>
          <w:p w14:paraId="0603EA09" w14:textId="102A2E50"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5.165.307,00</w:t>
            </w:r>
          </w:p>
        </w:tc>
        <w:tc>
          <w:tcPr>
            <w:tcW w:w="1276" w:type="dxa"/>
            <w:noWrap/>
            <w:hideMark/>
          </w:tcPr>
          <w:p w14:paraId="5F36199C" w14:textId="01198D3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5.149.185,30</w:t>
            </w:r>
          </w:p>
        </w:tc>
        <w:tc>
          <w:tcPr>
            <w:tcW w:w="1276" w:type="dxa"/>
            <w:noWrap/>
            <w:hideMark/>
          </w:tcPr>
          <w:p w14:paraId="3981544F" w14:textId="616B667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5.104.937,77</w:t>
            </w:r>
          </w:p>
        </w:tc>
        <w:tc>
          <w:tcPr>
            <w:tcW w:w="1559" w:type="dxa"/>
            <w:noWrap/>
            <w:hideMark/>
          </w:tcPr>
          <w:p w14:paraId="318C1DFC" w14:textId="6853E4B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4.947.367,93</w:t>
            </w:r>
          </w:p>
        </w:tc>
        <w:tc>
          <w:tcPr>
            <w:tcW w:w="1276" w:type="dxa"/>
            <w:noWrap/>
            <w:hideMark/>
          </w:tcPr>
          <w:p w14:paraId="67672ABB" w14:textId="016BEC4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157.569,84</w:t>
            </w:r>
          </w:p>
        </w:tc>
      </w:tr>
      <w:tr w:rsidR="0017335E" w:rsidRPr="0017335E" w14:paraId="27C36446" w14:textId="77777777" w:rsidTr="00F00DF5">
        <w:trPr>
          <w:trHeight w:val="300"/>
          <w:jc w:val="center"/>
        </w:trPr>
        <w:tc>
          <w:tcPr>
            <w:tcW w:w="562" w:type="dxa"/>
          </w:tcPr>
          <w:p w14:paraId="581A396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BF9C543" w14:textId="50B8AEE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ECOLOGIST ROMÂN (PER ) </w:t>
            </w:r>
          </w:p>
        </w:tc>
        <w:tc>
          <w:tcPr>
            <w:tcW w:w="1417" w:type="dxa"/>
            <w:noWrap/>
            <w:hideMark/>
          </w:tcPr>
          <w:p w14:paraId="78117F5E" w14:textId="480DA29C"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188.300,00</w:t>
            </w:r>
          </w:p>
        </w:tc>
        <w:tc>
          <w:tcPr>
            <w:tcW w:w="1276" w:type="dxa"/>
            <w:noWrap/>
            <w:hideMark/>
          </w:tcPr>
          <w:p w14:paraId="525025CB" w14:textId="1353E00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376.268,46</w:t>
            </w:r>
          </w:p>
        </w:tc>
        <w:tc>
          <w:tcPr>
            <w:tcW w:w="1276" w:type="dxa"/>
            <w:noWrap/>
            <w:hideMark/>
          </w:tcPr>
          <w:p w14:paraId="67C6C545" w14:textId="5E48145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F8AD0D1" w14:textId="65F8CA4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B79B938" w14:textId="152FD61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362105C4" w14:textId="77777777" w:rsidTr="00F00DF5">
        <w:trPr>
          <w:trHeight w:val="300"/>
          <w:jc w:val="center"/>
        </w:trPr>
        <w:tc>
          <w:tcPr>
            <w:tcW w:w="562" w:type="dxa"/>
          </w:tcPr>
          <w:p w14:paraId="29A4D3FF"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DEA9D7C" w14:textId="0118A5F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MIȘCAREA POPULARĂ (PMP) </w:t>
            </w:r>
          </w:p>
        </w:tc>
        <w:tc>
          <w:tcPr>
            <w:tcW w:w="1417" w:type="dxa"/>
            <w:noWrap/>
            <w:hideMark/>
          </w:tcPr>
          <w:p w14:paraId="7CA85F88" w14:textId="59D4B005"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5.336.894,60</w:t>
            </w:r>
          </w:p>
        </w:tc>
        <w:tc>
          <w:tcPr>
            <w:tcW w:w="1276" w:type="dxa"/>
            <w:noWrap/>
            <w:hideMark/>
          </w:tcPr>
          <w:p w14:paraId="6265DB2A" w14:textId="56E39193"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5.299.980,96</w:t>
            </w:r>
          </w:p>
        </w:tc>
        <w:tc>
          <w:tcPr>
            <w:tcW w:w="1276" w:type="dxa"/>
            <w:noWrap/>
            <w:hideMark/>
          </w:tcPr>
          <w:p w14:paraId="7895D6B6" w14:textId="61F2B96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5.300.046,98</w:t>
            </w:r>
          </w:p>
        </w:tc>
        <w:tc>
          <w:tcPr>
            <w:tcW w:w="1559" w:type="dxa"/>
            <w:noWrap/>
            <w:hideMark/>
          </w:tcPr>
          <w:p w14:paraId="275AF902" w14:textId="47DD015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5.224.052,62</w:t>
            </w:r>
          </w:p>
        </w:tc>
        <w:tc>
          <w:tcPr>
            <w:tcW w:w="1276" w:type="dxa"/>
            <w:noWrap/>
            <w:hideMark/>
          </w:tcPr>
          <w:p w14:paraId="680F82FD" w14:textId="1ED679F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75.994,36</w:t>
            </w:r>
          </w:p>
        </w:tc>
      </w:tr>
      <w:tr w:rsidR="0017335E" w:rsidRPr="0017335E" w14:paraId="788364CC" w14:textId="77777777" w:rsidTr="00F00DF5">
        <w:trPr>
          <w:trHeight w:val="300"/>
          <w:jc w:val="center"/>
        </w:trPr>
        <w:tc>
          <w:tcPr>
            <w:tcW w:w="562" w:type="dxa"/>
          </w:tcPr>
          <w:p w14:paraId="5D8ABF88"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BE71296" w14:textId="3365A57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NAȚIONAL LIBERAL (PNL) </w:t>
            </w:r>
          </w:p>
        </w:tc>
        <w:tc>
          <w:tcPr>
            <w:tcW w:w="1417" w:type="dxa"/>
            <w:noWrap/>
            <w:hideMark/>
          </w:tcPr>
          <w:p w14:paraId="5AC0CAEC" w14:textId="51928583"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16.785.970,50</w:t>
            </w:r>
          </w:p>
        </w:tc>
        <w:tc>
          <w:tcPr>
            <w:tcW w:w="1276" w:type="dxa"/>
            <w:noWrap/>
            <w:hideMark/>
          </w:tcPr>
          <w:p w14:paraId="3135B60C" w14:textId="10DE4FCC"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16.487.616,80</w:t>
            </w:r>
          </w:p>
        </w:tc>
        <w:tc>
          <w:tcPr>
            <w:tcW w:w="1276" w:type="dxa"/>
            <w:noWrap/>
            <w:hideMark/>
          </w:tcPr>
          <w:p w14:paraId="7495BCED" w14:textId="3BA4D03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16.485.579,41</w:t>
            </w:r>
          </w:p>
        </w:tc>
        <w:tc>
          <w:tcPr>
            <w:tcW w:w="1559" w:type="dxa"/>
            <w:noWrap/>
            <w:hideMark/>
          </w:tcPr>
          <w:p w14:paraId="2F7DD6BF" w14:textId="50EA2E3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la data raportului controlul nu este finalizat</w:t>
            </w:r>
          </w:p>
        </w:tc>
        <w:tc>
          <w:tcPr>
            <w:tcW w:w="1276" w:type="dxa"/>
            <w:noWrap/>
            <w:hideMark/>
          </w:tcPr>
          <w:p w14:paraId="09A4209A" w14:textId="42FB5CD4" w:rsidR="00626681" w:rsidRPr="0017335E" w:rsidRDefault="00626681" w:rsidP="008E3C0D">
            <w:pPr>
              <w:tabs>
                <w:tab w:val="left" w:pos="567"/>
              </w:tabs>
              <w:jc w:val="center"/>
              <w:rPr>
                <w:rFonts w:ascii="Times New Roman" w:hAnsi="Times New Roman" w:cs="Times New Roman"/>
                <w:sz w:val="16"/>
                <w:szCs w:val="16"/>
              </w:rPr>
            </w:pPr>
          </w:p>
        </w:tc>
      </w:tr>
      <w:tr w:rsidR="0017335E" w:rsidRPr="0017335E" w14:paraId="50E39BDD" w14:textId="77777777" w:rsidTr="00F00DF5">
        <w:trPr>
          <w:trHeight w:val="300"/>
          <w:jc w:val="center"/>
        </w:trPr>
        <w:tc>
          <w:tcPr>
            <w:tcW w:w="562" w:type="dxa"/>
          </w:tcPr>
          <w:p w14:paraId="47BC6E9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3BED06E" w14:textId="2EE2A40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PARTIDUL NOUA ROMÂNIE (PNR)</w:t>
            </w:r>
          </w:p>
        </w:tc>
        <w:tc>
          <w:tcPr>
            <w:tcW w:w="1417" w:type="dxa"/>
            <w:noWrap/>
            <w:hideMark/>
          </w:tcPr>
          <w:p w14:paraId="2A4F0293" w14:textId="3E3BC90B"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422897C" w14:textId="3859C8BF"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C0129D9" w14:textId="67636DA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3AF2E77" w14:textId="67822CB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29673C2" w14:textId="0D85B8B5"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1F95C553" w14:textId="77777777" w:rsidTr="00F00DF5">
        <w:trPr>
          <w:trHeight w:val="300"/>
          <w:jc w:val="center"/>
        </w:trPr>
        <w:tc>
          <w:tcPr>
            <w:tcW w:w="562" w:type="dxa"/>
          </w:tcPr>
          <w:p w14:paraId="24E6077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6DF4494" w14:textId="22EACDCD"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PLATFORMA ACȚIUNEA CIVICĂ A TINERILOR (PACT) </w:t>
            </w:r>
          </w:p>
        </w:tc>
        <w:tc>
          <w:tcPr>
            <w:tcW w:w="1417" w:type="dxa"/>
            <w:noWrap/>
            <w:hideMark/>
          </w:tcPr>
          <w:p w14:paraId="7E56ACB1" w14:textId="0D2DDC97"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300,00</w:t>
            </w:r>
          </w:p>
        </w:tc>
        <w:tc>
          <w:tcPr>
            <w:tcW w:w="1276" w:type="dxa"/>
            <w:noWrap/>
            <w:hideMark/>
          </w:tcPr>
          <w:p w14:paraId="5E2BF4B7" w14:textId="617EB18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70,58</w:t>
            </w:r>
          </w:p>
        </w:tc>
        <w:tc>
          <w:tcPr>
            <w:tcW w:w="1276" w:type="dxa"/>
            <w:noWrap/>
            <w:hideMark/>
          </w:tcPr>
          <w:p w14:paraId="5757F868" w14:textId="00250E9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4E18525" w14:textId="0AE7019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ABDD4B4" w14:textId="3B31A479"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2B8399A0" w14:textId="77777777" w:rsidTr="00F00DF5">
        <w:trPr>
          <w:trHeight w:val="300"/>
          <w:jc w:val="center"/>
        </w:trPr>
        <w:tc>
          <w:tcPr>
            <w:tcW w:w="562" w:type="dxa"/>
          </w:tcPr>
          <w:p w14:paraId="2D76664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FBFC304" w14:textId="27BA3455"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PUTERII UMANISTE (SOCIAL-LIBERAL) (PPU) </w:t>
            </w:r>
          </w:p>
        </w:tc>
        <w:tc>
          <w:tcPr>
            <w:tcW w:w="1417" w:type="dxa"/>
            <w:noWrap/>
            <w:hideMark/>
          </w:tcPr>
          <w:p w14:paraId="0AA93D55" w14:textId="0F787BAC"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15.110,00</w:t>
            </w:r>
          </w:p>
        </w:tc>
        <w:tc>
          <w:tcPr>
            <w:tcW w:w="1276" w:type="dxa"/>
            <w:noWrap/>
            <w:hideMark/>
          </w:tcPr>
          <w:p w14:paraId="19A2A74B" w14:textId="730EA809"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15.098,59</w:t>
            </w:r>
          </w:p>
        </w:tc>
        <w:tc>
          <w:tcPr>
            <w:tcW w:w="1276" w:type="dxa"/>
            <w:noWrap/>
            <w:hideMark/>
          </w:tcPr>
          <w:p w14:paraId="0FF8B1AE" w14:textId="0B68CF0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2C513FC" w14:textId="3E0EF67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D9C9817" w14:textId="7A4633A7"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731D63AB" w14:textId="77777777" w:rsidTr="00F00DF5">
        <w:trPr>
          <w:trHeight w:val="300"/>
          <w:jc w:val="center"/>
        </w:trPr>
        <w:tc>
          <w:tcPr>
            <w:tcW w:w="562" w:type="dxa"/>
          </w:tcPr>
          <w:p w14:paraId="0EA5D332"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2A95EEC" w14:textId="323DF9D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REPUBLICAN DIN ROMÂNIA (PRR) </w:t>
            </w:r>
          </w:p>
        </w:tc>
        <w:tc>
          <w:tcPr>
            <w:tcW w:w="1417" w:type="dxa"/>
            <w:noWrap/>
            <w:hideMark/>
          </w:tcPr>
          <w:p w14:paraId="66AB6EBB" w14:textId="0D49A2DE"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9C3E475" w14:textId="0E690F7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B204541" w14:textId="7E3FFA6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00DA5E8" w14:textId="1A793B7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6A28036" w14:textId="7A4E1927"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7665D2F6" w14:textId="77777777" w:rsidTr="00F00DF5">
        <w:trPr>
          <w:trHeight w:val="300"/>
          <w:jc w:val="center"/>
        </w:trPr>
        <w:tc>
          <w:tcPr>
            <w:tcW w:w="562" w:type="dxa"/>
          </w:tcPr>
          <w:p w14:paraId="4AE8DB2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9857EF9" w14:textId="0AA3D9D8"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ROMÂNIA MARE (PRM) </w:t>
            </w:r>
          </w:p>
        </w:tc>
        <w:tc>
          <w:tcPr>
            <w:tcW w:w="1417" w:type="dxa"/>
            <w:noWrap/>
            <w:hideMark/>
          </w:tcPr>
          <w:p w14:paraId="2164E702" w14:textId="78521809"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68.350,00</w:t>
            </w:r>
          </w:p>
        </w:tc>
        <w:tc>
          <w:tcPr>
            <w:tcW w:w="1276" w:type="dxa"/>
            <w:noWrap/>
            <w:hideMark/>
          </w:tcPr>
          <w:p w14:paraId="36FEF552" w14:textId="2FF98499"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68.415,00</w:t>
            </w:r>
          </w:p>
        </w:tc>
        <w:tc>
          <w:tcPr>
            <w:tcW w:w="1276" w:type="dxa"/>
            <w:noWrap/>
            <w:hideMark/>
          </w:tcPr>
          <w:p w14:paraId="6E160A1A" w14:textId="120F7B2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E8E73F1" w14:textId="3912411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A02BEFE" w14:textId="5055F19A"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72801258" w14:textId="77777777" w:rsidTr="00F00DF5">
        <w:trPr>
          <w:trHeight w:val="300"/>
          <w:jc w:val="center"/>
        </w:trPr>
        <w:tc>
          <w:tcPr>
            <w:tcW w:w="562" w:type="dxa"/>
          </w:tcPr>
          <w:p w14:paraId="00919A0D"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B5B2C84" w14:textId="622D57E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ROMÂNIA UNITĂ (PRU) </w:t>
            </w:r>
          </w:p>
        </w:tc>
        <w:tc>
          <w:tcPr>
            <w:tcW w:w="1417" w:type="dxa"/>
            <w:noWrap/>
            <w:hideMark/>
          </w:tcPr>
          <w:p w14:paraId="33C79540" w14:textId="08C44E3B"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4.039.173,80</w:t>
            </w:r>
          </w:p>
        </w:tc>
        <w:tc>
          <w:tcPr>
            <w:tcW w:w="1276" w:type="dxa"/>
            <w:noWrap/>
            <w:hideMark/>
          </w:tcPr>
          <w:p w14:paraId="0AB5952A" w14:textId="2117918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3.974.682,39</w:t>
            </w:r>
          </w:p>
        </w:tc>
        <w:tc>
          <w:tcPr>
            <w:tcW w:w="1276" w:type="dxa"/>
            <w:noWrap/>
            <w:hideMark/>
          </w:tcPr>
          <w:p w14:paraId="732828B9" w14:textId="21EA016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1.287.192,42</w:t>
            </w:r>
          </w:p>
        </w:tc>
        <w:tc>
          <w:tcPr>
            <w:tcW w:w="1559" w:type="dxa"/>
            <w:noWrap/>
            <w:hideMark/>
          </w:tcPr>
          <w:p w14:paraId="66AF3173" w14:textId="436CCB8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1.285.925,57</w:t>
            </w:r>
          </w:p>
        </w:tc>
        <w:tc>
          <w:tcPr>
            <w:tcW w:w="1276" w:type="dxa"/>
            <w:noWrap/>
            <w:hideMark/>
          </w:tcPr>
          <w:p w14:paraId="6A08E683" w14:textId="3D0FDA27"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1.266,85</w:t>
            </w:r>
          </w:p>
        </w:tc>
      </w:tr>
      <w:tr w:rsidR="0017335E" w:rsidRPr="0017335E" w14:paraId="43098A2F" w14:textId="77777777" w:rsidTr="00F00DF5">
        <w:trPr>
          <w:trHeight w:val="300"/>
          <w:jc w:val="center"/>
        </w:trPr>
        <w:tc>
          <w:tcPr>
            <w:tcW w:w="562" w:type="dxa"/>
          </w:tcPr>
          <w:p w14:paraId="7400235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64CA33E" w14:textId="6CCF9E7D"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ROMILOR DEMOCRAȚI - PRD (PRD) </w:t>
            </w:r>
          </w:p>
        </w:tc>
        <w:tc>
          <w:tcPr>
            <w:tcW w:w="1417" w:type="dxa"/>
            <w:noWrap/>
            <w:hideMark/>
          </w:tcPr>
          <w:p w14:paraId="351F634E" w14:textId="261C48FC"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3.261,00</w:t>
            </w:r>
          </w:p>
        </w:tc>
        <w:tc>
          <w:tcPr>
            <w:tcW w:w="1276" w:type="dxa"/>
            <w:noWrap/>
            <w:hideMark/>
          </w:tcPr>
          <w:p w14:paraId="103182C0" w14:textId="74FFCFF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3.260,04</w:t>
            </w:r>
          </w:p>
        </w:tc>
        <w:tc>
          <w:tcPr>
            <w:tcW w:w="1276" w:type="dxa"/>
            <w:noWrap/>
            <w:hideMark/>
          </w:tcPr>
          <w:p w14:paraId="5671CA4D" w14:textId="00C5082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66AE1E8" w14:textId="18D49D9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D697DBD" w14:textId="4009D6B9"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489CF184" w14:textId="77777777" w:rsidTr="00F00DF5">
        <w:trPr>
          <w:trHeight w:val="300"/>
          <w:jc w:val="center"/>
        </w:trPr>
        <w:tc>
          <w:tcPr>
            <w:tcW w:w="562" w:type="dxa"/>
          </w:tcPr>
          <w:p w14:paraId="11F109CA"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00714B3" w14:textId="44587E46"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SOCIAL DEMOCRAT (PSD) </w:t>
            </w:r>
          </w:p>
        </w:tc>
        <w:tc>
          <w:tcPr>
            <w:tcW w:w="1417" w:type="dxa"/>
            <w:noWrap/>
            <w:hideMark/>
          </w:tcPr>
          <w:p w14:paraId="0AB1F8E3" w14:textId="015DA45A"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14.959.061,00</w:t>
            </w:r>
          </w:p>
        </w:tc>
        <w:tc>
          <w:tcPr>
            <w:tcW w:w="1276" w:type="dxa"/>
            <w:noWrap/>
            <w:hideMark/>
          </w:tcPr>
          <w:p w14:paraId="68A5D87B" w14:textId="3218D46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13.828.665,60</w:t>
            </w:r>
          </w:p>
        </w:tc>
        <w:tc>
          <w:tcPr>
            <w:tcW w:w="1276" w:type="dxa"/>
            <w:noWrap/>
            <w:hideMark/>
          </w:tcPr>
          <w:p w14:paraId="3D6ED37B" w14:textId="33481BA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13.828.244,51</w:t>
            </w:r>
          </w:p>
        </w:tc>
        <w:tc>
          <w:tcPr>
            <w:tcW w:w="1559" w:type="dxa"/>
            <w:noWrap/>
            <w:hideMark/>
          </w:tcPr>
          <w:p w14:paraId="5FB3E5A1" w14:textId="392AFCD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13.754.370,16</w:t>
            </w:r>
          </w:p>
        </w:tc>
        <w:tc>
          <w:tcPr>
            <w:tcW w:w="1276" w:type="dxa"/>
            <w:noWrap/>
            <w:hideMark/>
          </w:tcPr>
          <w:p w14:paraId="137D4A6D" w14:textId="7670CB75"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73.874,35</w:t>
            </w:r>
          </w:p>
        </w:tc>
      </w:tr>
      <w:tr w:rsidR="0017335E" w:rsidRPr="0017335E" w14:paraId="26585881" w14:textId="77777777" w:rsidTr="00F00DF5">
        <w:trPr>
          <w:trHeight w:val="300"/>
          <w:jc w:val="center"/>
        </w:trPr>
        <w:tc>
          <w:tcPr>
            <w:tcW w:w="562" w:type="dxa"/>
          </w:tcPr>
          <w:p w14:paraId="1EB7ED7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7EA3E74" w14:textId="6711535C"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SOCIALIST ROMÂN (PSR) </w:t>
            </w:r>
          </w:p>
        </w:tc>
        <w:tc>
          <w:tcPr>
            <w:tcW w:w="1417" w:type="dxa"/>
            <w:noWrap/>
            <w:hideMark/>
          </w:tcPr>
          <w:p w14:paraId="006AB865" w14:textId="690589FF"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10.719,40</w:t>
            </w:r>
          </w:p>
        </w:tc>
        <w:tc>
          <w:tcPr>
            <w:tcW w:w="1276" w:type="dxa"/>
            <w:noWrap/>
            <w:hideMark/>
          </w:tcPr>
          <w:p w14:paraId="19309C69" w14:textId="6A10AB26"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9.380,50</w:t>
            </w:r>
          </w:p>
        </w:tc>
        <w:tc>
          <w:tcPr>
            <w:tcW w:w="1276" w:type="dxa"/>
            <w:noWrap/>
            <w:hideMark/>
          </w:tcPr>
          <w:p w14:paraId="78ED37F1" w14:textId="36C0FDC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F880F0D" w14:textId="22D0520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1B63692" w14:textId="24A17DE1"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44D1661E" w14:textId="77777777" w:rsidTr="00F00DF5">
        <w:trPr>
          <w:trHeight w:val="300"/>
          <w:jc w:val="center"/>
        </w:trPr>
        <w:tc>
          <w:tcPr>
            <w:tcW w:w="562" w:type="dxa"/>
          </w:tcPr>
          <w:p w14:paraId="50B93B1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648220F" w14:textId="111E413B"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PARTIDUL UNIUNEA SALVAȚI ROMÂNIA (USR)</w:t>
            </w:r>
          </w:p>
        </w:tc>
        <w:tc>
          <w:tcPr>
            <w:tcW w:w="1417" w:type="dxa"/>
            <w:noWrap/>
            <w:hideMark/>
          </w:tcPr>
          <w:p w14:paraId="384F6115" w14:textId="590E3476"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1.970.921,39</w:t>
            </w:r>
          </w:p>
        </w:tc>
        <w:tc>
          <w:tcPr>
            <w:tcW w:w="1276" w:type="dxa"/>
            <w:noWrap/>
            <w:hideMark/>
          </w:tcPr>
          <w:p w14:paraId="584C2EFB" w14:textId="5CAE040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1.901.825,32</w:t>
            </w:r>
          </w:p>
        </w:tc>
        <w:tc>
          <w:tcPr>
            <w:tcW w:w="1276" w:type="dxa"/>
            <w:noWrap/>
            <w:hideMark/>
          </w:tcPr>
          <w:p w14:paraId="7DB3308A" w14:textId="1ED0E92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1.899.998,11</w:t>
            </w:r>
          </w:p>
        </w:tc>
        <w:tc>
          <w:tcPr>
            <w:tcW w:w="1559" w:type="dxa"/>
            <w:noWrap/>
            <w:hideMark/>
          </w:tcPr>
          <w:p w14:paraId="5E5A2AC6" w14:textId="2074B91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la data raportului controlul nu este finalizat</w:t>
            </w:r>
          </w:p>
        </w:tc>
        <w:tc>
          <w:tcPr>
            <w:tcW w:w="1276" w:type="dxa"/>
            <w:noWrap/>
            <w:hideMark/>
          </w:tcPr>
          <w:p w14:paraId="4427C585" w14:textId="38EDD57D" w:rsidR="00626681" w:rsidRPr="0017335E" w:rsidRDefault="00626681" w:rsidP="008E3C0D">
            <w:pPr>
              <w:tabs>
                <w:tab w:val="left" w:pos="567"/>
              </w:tabs>
              <w:jc w:val="center"/>
              <w:rPr>
                <w:rFonts w:ascii="Times New Roman" w:hAnsi="Times New Roman" w:cs="Times New Roman"/>
                <w:sz w:val="16"/>
                <w:szCs w:val="16"/>
              </w:rPr>
            </w:pPr>
          </w:p>
        </w:tc>
      </w:tr>
      <w:tr w:rsidR="0017335E" w:rsidRPr="0017335E" w14:paraId="4F3A9154" w14:textId="77777777" w:rsidTr="00F00DF5">
        <w:trPr>
          <w:trHeight w:val="300"/>
          <w:jc w:val="center"/>
        </w:trPr>
        <w:tc>
          <w:tcPr>
            <w:tcW w:w="562" w:type="dxa"/>
          </w:tcPr>
          <w:p w14:paraId="03ECCBD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0476ED5" w14:textId="6D1CC635"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PARTIDUL VERDE (VERZII) </w:t>
            </w:r>
          </w:p>
        </w:tc>
        <w:tc>
          <w:tcPr>
            <w:tcW w:w="1417" w:type="dxa"/>
            <w:noWrap/>
            <w:hideMark/>
          </w:tcPr>
          <w:p w14:paraId="3F73A45D" w14:textId="34F3EB28"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2756C76" w14:textId="5019A7D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7DCEBB30" w14:textId="5A6E3E2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EF015D9" w14:textId="394858A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B8317F2" w14:textId="0D27B3E5"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5A953317" w14:textId="77777777" w:rsidTr="00F00DF5">
        <w:trPr>
          <w:trHeight w:val="300"/>
          <w:jc w:val="center"/>
        </w:trPr>
        <w:tc>
          <w:tcPr>
            <w:tcW w:w="562" w:type="dxa"/>
          </w:tcPr>
          <w:p w14:paraId="7106E140"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4E62B5F" w14:textId="2E543F2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PARTIDUL VRANCEA NOASTRĂ (PVN)</w:t>
            </w:r>
          </w:p>
        </w:tc>
        <w:tc>
          <w:tcPr>
            <w:tcW w:w="1417" w:type="dxa"/>
            <w:noWrap/>
            <w:hideMark/>
          </w:tcPr>
          <w:p w14:paraId="5D1A858C" w14:textId="3745C8DF"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1.300,00</w:t>
            </w:r>
          </w:p>
        </w:tc>
        <w:tc>
          <w:tcPr>
            <w:tcW w:w="1276" w:type="dxa"/>
            <w:noWrap/>
            <w:hideMark/>
          </w:tcPr>
          <w:p w14:paraId="5D8221E0" w14:textId="065A72D7"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1.289,02</w:t>
            </w:r>
          </w:p>
        </w:tc>
        <w:tc>
          <w:tcPr>
            <w:tcW w:w="1276" w:type="dxa"/>
            <w:noWrap/>
            <w:hideMark/>
          </w:tcPr>
          <w:p w14:paraId="645A7C4B" w14:textId="290B0F6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E5F34FD" w14:textId="6005E24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580D5C2" w14:textId="26EAC42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76F2D693" w14:textId="77777777" w:rsidTr="00F00DF5">
        <w:trPr>
          <w:trHeight w:val="300"/>
          <w:jc w:val="center"/>
        </w:trPr>
        <w:tc>
          <w:tcPr>
            <w:tcW w:w="562" w:type="dxa"/>
          </w:tcPr>
          <w:p w14:paraId="7E6EB5D1"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20CB44F" w14:textId="2FFC55A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ASOCIAȚIA ITALIENILOR DIN ROMÂNIA – RO.AS.IT. (ROASIT) </w:t>
            </w:r>
          </w:p>
        </w:tc>
        <w:tc>
          <w:tcPr>
            <w:tcW w:w="1417" w:type="dxa"/>
            <w:noWrap/>
            <w:hideMark/>
          </w:tcPr>
          <w:p w14:paraId="7C6E14AF" w14:textId="1C29F407"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16.440,00</w:t>
            </w:r>
          </w:p>
        </w:tc>
        <w:tc>
          <w:tcPr>
            <w:tcW w:w="1276" w:type="dxa"/>
            <w:noWrap/>
            <w:hideMark/>
          </w:tcPr>
          <w:p w14:paraId="261C838C" w14:textId="4B44D5A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16.117,40</w:t>
            </w:r>
          </w:p>
        </w:tc>
        <w:tc>
          <w:tcPr>
            <w:tcW w:w="1276" w:type="dxa"/>
            <w:noWrap/>
            <w:hideMark/>
          </w:tcPr>
          <w:p w14:paraId="2EEF6302" w14:textId="75882D9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16.117,40</w:t>
            </w:r>
          </w:p>
        </w:tc>
        <w:tc>
          <w:tcPr>
            <w:tcW w:w="1559" w:type="dxa"/>
            <w:noWrap/>
            <w:hideMark/>
          </w:tcPr>
          <w:p w14:paraId="30B612B4" w14:textId="2527A1E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16.117,40</w:t>
            </w:r>
          </w:p>
        </w:tc>
        <w:tc>
          <w:tcPr>
            <w:tcW w:w="1276" w:type="dxa"/>
            <w:hideMark/>
          </w:tcPr>
          <w:p w14:paraId="53F84819" w14:textId="149961D0"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5313EEDA" w14:textId="77777777" w:rsidTr="00F00DF5">
        <w:trPr>
          <w:trHeight w:val="300"/>
          <w:jc w:val="center"/>
        </w:trPr>
        <w:tc>
          <w:tcPr>
            <w:tcW w:w="562" w:type="dxa"/>
          </w:tcPr>
          <w:p w14:paraId="16BCEF2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D1EAA08" w14:textId="7841FE12"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ASOCIAȚIA LIGA ALBANEZILOR DIN ROMÂNIA (ALAR)</w:t>
            </w:r>
          </w:p>
        </w:tc>
        <w:tc>
          <w:tcPr>
            <w:tcW w:w="1417" w:type="dxa"/>
            <w:noWrap/>
            <w:hideMark/>
          </w:tcPr>
          <w:p w14:paraId="7C6DCCA5" w14:textId="1EFF3EB1"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10.700,00</w:t>
            </w:r>
          </w:p>
        </w:tc>
        <w:tc>
          <w:tcPr>
            <w:tcW w:w="1276" w:type="dxa"/>
            <w:noWrap/>
            <w:hideMark/>
          </w:tcPr>
          <w:p w14:paraId="1B50CAAF" w14:textId="03F7DAD6"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10.406,09</w:t>
            </w:r>
          </w:p>
        </w:tc>
        <w:tc>
          <w:tcPr>
            <w:tcW w:w="1276" w:type="dxa"/>
            <w:noWrap/>
            <w:hideMark/>
          </w:tcPr>
          <w:p w14:paraId="057C4F0E" w14:textId="494FCD3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10.406,09</w:t>
            </w:r>
          </w:p>
        </w:tc>
        <w:tc>
          <w:tcPr>
            <w:tcW w:w="1559" w:type="dxa"/>
            <w:noWrap/>
            <w:hideMark/>
          </w:tcPr>
          <w:p w14:paraId="0CF17766" w14:textId="63AA233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10.406,09</w:t>
            </w:r>
          </w:p>
        </w:tc>
        <w:tc>
          <w:tcPr>
            <w:tcW w:w="1276" w:type="dxa"/>
            <w:hideMark/>
          </w:tcPr>
          <w:p w14:paraId="267E3715" w14:textId="1AF47B76"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56610E2B" w14:textId="77777777" w:rsidTr="00F00DF5">
        <w:trPr>
          <w:trHeight w:val="300"/>
          <w:jc w:val="center"/>
        </w:trPr>
        <w:tc>
          <w:tcPr>
            <w:tcW w:w="562" w:type="dxa"/>
          </w:tcPr>
          <w:p w14:paraId="5C680DE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EBF1350" w14:textId="692F7352"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ASOCIAȚIA MACEDONENILOR DIN ROMÂNIA (AMR)</w:t>
            </w:r>
          </w:p>
        </w:tc>
        <w:tc>
          <w:tcPr>
            <w:tcW w:w="1417" w:type="dxa"/>
            <w:noWrap/>
            <w:hideMark/>
          </w:tcPr>
          <w:p w14:paraId="4354B00A" w14:textId="586F1487"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7.300,00</w:t>
            </w:r>
          </w:p>
        </w:tc>
        <w:tc>
          <w:tcPr>
            <w:tcW w:w="1276" w:type="dxa"/>
            <w:noWrap/>
            <w:hideMark/>
          </w:tcPr>
          <w:p w14:paraId="22F25084" w14:textId="5E2BBC23"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7.293,43</w:t>
            </w:r>
          </w:p>
        </w:tc>
        <w:tc>
          <w:tcPr>
            <w:tcW w:w="1276" w:type="dxa"/>
            <w:noWrap/>
            <w:hideMark/>
          </w:tcPr>
          <w:p w14:paraId="4507AC79" w14:textId="6772D79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7.293,43</w:t>
            </w:r>
          </w:p>
        </w:tc>
        <w:tc>
          <w:tcPr>
            <w:tcW w:w="1559" w:type="dxa"/>
            <w:noWrap/>
            <w:hideMark/>
          </w:tcPr>
          <w:p w14:paraId="52707399" w14:textId="5347166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5.137,60</w:t>
            </w:r>
          </w:p>
        </w:tc>
        <w:tc>
          <w:tcPr>
            <w:tcW w:w="1276" w:type="dxa"/>
            <w:noWrap/>
            <w:hideMark/>
          </w:tcPr>
          <w:p w14:paraId="3F0FA606" w14:textId="7C7028D1"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2.155,83</w:t>
            </w:r>
          </w:p>
        </w:tc>
      </w:tr>
      <w:tr w:rsidR="0017335E" w:rsidRPr="0017335E" w14:paraId="48D938BD" w14:textId="77777777" w:rsidTr="00F00DF5">
        <w:trPr>
          <w:trHeight w:val="300"/>
          <w:jc w:val="center"/>
        </w:trPr>
        <w:tc>
          <w:tcPr>
            <w:tcW w:w="562" w:type="dxa"/>
          </w:tcPr>
          <w:p w14:paraId="325074CA"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469673A" w14:textId="1EEAD74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ASOCIAȚIA PARTIDA ROMILOR “PRO-EUROPA” (PRO EUROPA) </w:t>
            </w:r>
          </w:p>
        </w:tc>
        <w:tc>
          <w:tcPr>
            <w:tcW w:w="1417" w:type="dxa"/>
            <w:noWrap/>
            <w:hideMark/>
          </w:tcPr>
          <w:p w14:paraId="3AAA1395" w14:textId="3CAFA191"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6.200,00</w:t>
            </w:r>
          </w:p>
        </w:tc>
        <w:tc>
          <w:tcPr>
            <w:tcW w:w="1276" w:type="dxa"/>
            <w:noWrap/>
            <w:hideMark/>
          </w:tcPr>
          <w:p w14:paraId="29BE0A1B" w14:textId="1FB4DE42"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5.778,11</w:t>
            </w:r>
          </w:p>
        </w:tc>
        <w:tc>
          <w:tcPr>
            <w:tcW w:w="1276" w:type="dxa"/>
            <w:noWrap/>
            <w:hideMark/>
          </w:tcPr>
          <w:p w14:paraId="7A967284" w14:textId="6736FE0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5.778,11</w:t>
            </w:r>
          </w:p>
        </w:tc>
        <w:tc>
          <w:tcPr>
            <w:tcW w:w="1559" w:type="dxa"/>
            <w:noWrap/>
            <w:hideMark/>
          </w:tcPr>
          <w:p w14:paraId="78B42171" w14:textId="0E45830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5.778,11</w:t>
            </w:r>
          </w:p>
        </w:tc>
        <w:tc>
          <w:tcPr>
            <w:tcW w:w="1276" w:type="dxa"/>
            <w:hideMark/>
          </w:tcPr>
          <w:p w14:paraId="3173F70B" w14:textId="44F28F1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5833211D" w14:textId="77777777" w:rsidTr="00F00DF5">
        <w:trPr>
          <w:trHeight w:val="300"/>
          <w:jc w:val="center"/>
        </w:trPr>
        <w:tc>
          <w:tcPr>
            <w:tcW w:w="562" w:type="dxa"/>
          </w:tcPr>
          <w:p w14:paraId="4F1DE1F0"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0627909" w14:textId="539D283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COMUNITATEA RUȘILOR LIPOVENI DIN ROMÂNIA ((CRLR))</w:t>
            </w:r>
          </w:p>
        </w:tc>
        <w:tc>
          <w:tcPr>
            <w:tcW w:w="1417" w:type="dxa"/>
            <w:noWrap/>
            <w:hideMark/>
          </w:tcPr>
          <w:p w14:paraId="6CCA27F5" w14:textId="067391C0"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8.400,00</w:t>
            </w:r>
          </w:p>
        </w:tc>
        <w:tc>
          <w:tcPr>
            <w:tcW w:w="1276" w:type="dxa"/>
            <w:noWrap/>
            <w:hideMark/>
          </w:tcPr>
          <w:p w14:paraId="226BCC1B" w14:textId="5EAD79E5"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6.488,73</w:t>
            </w:r>
          </w:p>
        </w:tc>
        <w:tc>
          <w:tcPr>
            <w:tcW w:w="1276" w:type="dxa"/>
            <w:noWrap/>
            <w:hideMark/>
          </w:tcPr>
          <w:p w14:paraId="1C81E314" w14:textId="6744091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DF143BE" w14:textId="6922E315"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BC0A2D1" w14:textId="7D478E4B"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2040AF6B" w14:textId="77777777" w:rsidTr="00F00DF5">
        <w:trPr>
          <w:trHeight w:val="300"/>
          <w:jc w:val="center"/>
        </w:trPr>
        <w:tc>
          <w:tcPr>
            <w:tcW w:w="562" w:type="dxa"/>
          </w:tcPr>
          <w:p w14:paraId="456E4AB8"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C8A32AC" w14:textId="487180FD"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FEDERAȚIA COMUNITĂȚILOR EVREIEȘTI DIN ROMÂNIA (FCER) </w:t>
            </w:r>
          </w:p>
        </w:tc>
        <w:tc>
          <w:tcPr>
            <w:tcW w:w="1417" w:type="dxa"/>
            <w:noWrap/>
            <w:hideMark/>
          </w:tcPr>
          <w:p w14:paraId="1CC6C1DC" w14:textId="3433C1BE"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12.650,00</w:t>
            </w:r>
          </w:p>
        </w:tc>
        <w:tc>
          <w:tcPr>
            <w:tcW w:w="1276" w:type="dxa"/>
            <w:noWrap/>
            <w:hideMark/>
          </w:tcPr>
          <w:p w14:paraId="1007D271" w14:textId="2B04A59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9.477,95</w:t>
            </w:r>
          </w:p>
        </w:tc>
        <w:tc>
          <w:tcPr>
            <w:tcW w:w="1276" w:type="dxa"/>
            <w:noWrap/>
            <w:hideMark/>
          </w:tcPr>
          <w:p w14:paraId="1720F166" w14:textId="2E97392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5D9A04F" w14:textId="2089577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8E7D0C3" w14:textId="34B6791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057AE3FB" w14:textId="77777777" w:rsidTr="00F00DF5">
        <w:trPr>
          <w:trHeight w:val="300"/>
          <w:jc w:val="center"/>
        </w:trPr>
        <w:tc>
          <w:tcPr>
            <w:tcW w:w="562" w:type="dxa"/>
          </w:tcPr>
          <w:p w14:paraId="1D40F675"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C9668E5" w14:textId="33354265"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FORUMUL DEMOCRAT AL GERMANILOR DIN ROMÂNIA (FDGR) </w:t>
            </w:r>
          </w:p>
        </w:tc>
        <w:tc>
          <w:tcPr>
            <w:tcW w:w="1417" w:type="dxa"/>
            <w:noWrap/>
            <w:hideMark/>
          </w:tcPr>
          <w:p w14:paraId="61430EE7" w14:textId="49C4A241"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17.200,00</w:t>
            </w:r>
          </w:p>
        </w:tc>
        <w:tc>
          <w:tcPr>
            <w:tcW w:w="1276" w:type="dxa"/>
            <w:noWrap/>
            <w:hideMark/>
          </w:tcPr>
          <w:p w14:paraId="649F9B8B" w14:textId="2C3B9A23"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14.007,20</w:t>
            </w:r>
          </w:p>
        </w:tc>
        <w:tc>
          <w:tcPr>
            <w:tcW w:w="1276" w:type="dxa"/>
            <w:noWrap/>
            <w:hideMark/>
          </w:tcPr>
          <w:p w14:paraId="5A1F055A" w14:textId="2A60C1F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12.802,00</w:t>
            </w:r>
          </w:p>
        </w:tc>
        <w:tc>
          <w:tcPr>
            <w:tcW w:w="1559" w:type="dxa"/>
            <w:noWrap/>
            <w:hideMark/>
          </w:tcPr>
          <w:p w14:paraId="731D3013" w14:textId="169F436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10.022,59</w:t>
            </w:r>
          </w:p>
        </w:tc>
        <w:tc>
          <w:tcPr>
            <w:tcW w:w="1276" w:type="dxa"/>
            <w:noWrap/>
            <w:hideMark/>
          </w:tcPr>
          <w:p w14:paraId="41CA35B3" w14:textId="1236527C"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2.779,41</w:t>
            </w:r>
          </w:p>
        </w:tc>
      </w:tr>
      <w:tr w:rsidR="0017335E" w:rsidRPr="0017335E" w14:paraId="055808D9" w14:textId="77777777" w:rsidTr="00F00DF5">
        <w:trPr>
          <w:trHeight w:val="300"/>
          <w:jc w:val="center"/>
        </w:trPr>
        <w:tc>
          <w:tcPr>
            <w:tcW w:w="562" w:type="dxa"/>
          </w:tcPr>
          <w:p w14:paraId="6D0A1BC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688C064" w14:textId="603BB135"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UNIUNEA ARMENILOR DIN ROMÂNIA (UAR)</w:t>
            </w:r>
          </w:p>
        </w:tc>
        <w:tc>
          <w:tcPr>
            <w:tcW w:w="1417" w:type="dxa"/>
            <w:noWrap/>
            <w:hideMark/>
          </w:tcPr>
          <w:p w14:paraId="57499C9C" w14:textId="41A341D9"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10.000,00</w:t>
            </w:r>
          </w:p>
        </w:tc>
        <w:tc>
          <w:tcPr>
            <w:tcW w:w="1276" w:type="dxa"/>
            <w:noWrap/>
            <w:hideMark/>
          </w:tcPr>
          <w:p w14:paraId="3E09F62C" w14:textId="3E1F6529"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8.511,21</w:t>
            </w:r>
          </w:p>
        </w:tc>
        <w:tc>
          <w:tcPr>
            <w:tcW w:w="1276" w:type="dxa"/>
            <w:noWrap/>
            <w:hideMark/>
          </w:tcPr>
          <w:p w14:paraId="1F35C63C" w14:textId="2DC082F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D02B3E0" w14:textId="7B4E2B0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BBB8E8A" w14:textId="0E10E09C"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29A5FD85" w14:textId="77777777" w:rsidTr="00F00DF5">
        <w:trPr>
          <w:trHeight w:val="300"/>
          <w:jc w:val="center"/>
        </w:trPr>
        <w:tc>
          <w:tcPr>
            <w:tcW w:w="562" w:type="dxa"/>
          </w:tcPr>
          <w:p w14:paraId="73ED746F"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D580F9A" w14:textId="37D7FC0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BULGARĂ DIN BANAT - ROMÂNIA (UBBR) </w:t>
            </w:r>
          </w:p>
        </w:tc>
        <w:tc>
          <w:tcPr>
            <w:tcW w:w="1417" w:type="dxa"/>
            <w:noWrap/>
            <w:hideMark/>
          </w:tcPr>
          <w:p w14:paraId="565B4536" w14:textId="44E0913E"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5.400,00</w:t>
            </w:r>
          </w:p>
        </w:tc>
        <w:tc>
          <w:tcPr>
            <w:tcW w:w="1276" w:type="dxa"/>
            <w:noWrap/>
            <w:hideMark/>
          </w:tcPr>
          <w:p w14:paraId="067B004A" w14:textId="10C9DEAE"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5.315,00</w:t>
            </w:r>
          </w:p>
        </w:tc>
        <w:tc>
          <w:tcPr>
            <w:tcW w:w="1276" w:type="dxa"/>
            <w:noWrap/>
            <w:hideMark/>
          </w:tcPr>
          <w:p w14:paraId="37C6B7ED" w14:textId="74B13CD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D8ADCE8" w14:textId="0A0BB12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3499A02" w14:textId="616E606D"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2E8A1710" w14:textId="77777777" w:rsidTr="00F00DF5">
        <w:trPr>
          <w:trHeight w:val="300"/>
          <w:jc w:val="center"/>
        </w:trPr>
        <w:tc>
          <w:tcPr>
            <w:tcW w:w="562" w:type="dxa"/>
          </w:tcPr>
          <w:p w14:paraId="3753456A"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FFB9308" w14:textId="7798ADD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CROAȚILOR DIN ROMÂNIA (UCR ) </w:t>
            </w:r>
          </w:p>
        </w:tc>
        <w:tc>
          <w:tcPr>
            <w:tcW w:w="1417" w:type="dxa"/>
            <w:noWrap/>
            <w:hideMark/>
          </w:tcPr>
          <w:p w14:paraId="51449131" w14:textId="4BF91625"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4.000,00</w:t>
            </w:r>
          </w:p>
        </w:tc>
        <w:tc>
          <w:tcPr>
            <w:tcW w:w="1276" w:type="dxa"/>
            <w:noWrap/>
            <w:hideMark/>
          </w:tcPr>
          <w:p w14:paraId="4E82E53C" w14:textId="152E54C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1.662,40</w:t>
            </w:r>
          </w:p>
        </w:tc>
        <w:tc>
          <w:tcPr>
            <w:tcW w:w="1276" w:type="dxa"/>
            <w:noWrap/>
            <w:hideMark/>
          </w:tcPr>
          <w:p w14:paraId="0EA0FFDF" w14:textId="695A296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1.662,40</w:t>
            </w:r>
          </w:p>
        </w:tc>
        <w:tc>
          <w:tcPr>
            <w:tcW w:w="1559" w:type="dxa"/>
            <w:noWrap/>
            <w:hideMark/>
          </w:tcPr>
          <w:p w14:paraId="5184D604" w14:textId="0CBA212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1.662,40</w:t>
            </w:r>
          </w:p>
        </w:tc>
        <w:tc>
          <w:tcPr>
            <w:tcW w:w="1276" w:type="dxa"/>
            <w:hideMark/>
          </w:tcPr>
          <w:p w14:paraId="701346A5" w14:textId="452B27AF"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51123944" w14:textId="77777777" w:rsidTr="00F00DF5">
        <w:trPr>
          <w:trHeight w:val="300"/>
          <w:jc w:val="center"/>
        </w:trPr>
        <w:tc>
          <w:tcPr>
            <w:tcW w:w="562" w:type="dxa"/>
          </w:tcPr>
          <w:p w14:paraId="1C04352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2A382AE" w14:textId="109AC1A9"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CULTURALĂ A RUTENILOR DIN ROMÂNIA (UCRR) </w:t>
            </w:r>
          </w:p>
        </w:tc>
        <w:tc>
          <w:tcPr>
            <w:tcW w:w="1417" w:type="dxa"/>
            <w:noWrap/>
            <w:hideMark/>
          </w:tcPr>
          <w:p w14:paraId="55D8F3B9" w14:textId="2069A048"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41.000,00</w:t>
            </w:r>
          </w:p>
        </w:tc>
        <w:tc>
          <w:tcPr>
            <w:tcW w:w="1276" w:type="dxa"/>
            <w:noWrap/>
            <w:hideMark/>
          </w:tcPr>
          <w:p w14:paraId="7F0AE7FB" w14:textId="529501F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21.916,81</w:t>
            </w:r>
          </w:p>
        </w:tc>
        <w:tc>
          <w:tcPr>
            <w:tcW w:w="1276" w:type="dxa"/>
            <w:noWrap/>
            <w:hideMark/>
          </w:tcPr>
          <w:p w14:paraId="60728EFA" w14:textId="0768CA3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25E40455" w14:textId="796E6A8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786FFDB" w14:textId="51352CD0"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6EA6E337" w14:textId="77777777" w:rsidTr="00F00DF5">
        <w:trPr>
          <w:trHeight w:val="300"/>
          <w:jc w:val="center"/>
        </w:trPr>
        <w:tc>
          <w:tcPr>
            <w:tcW w:w="562" w:type="dxa"/>
          </w:tcPr>
          <w:p w14:paraId="037AE6B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32BD532" w14:textId="6878F5C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DEMOCRATĂ MAGHIARĂ DIN ROMÂNIA (UDMR) </w:t>
            </w:r>
          </w:p>
        </w:tc>
        <w:tc>
          <w:tcPr>
            <w:tcW w:w="1417" w:type="dxa"/>
            <w:noWrap/>
            <w:hideMark/>
          </w:tcPr>
          <w:p w14:paraId="039EC3CC" w14:textId="3E35D6EB"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1.389.206,75</w:t>
            </w:r>
          </w:p>
        </w:tc>
        <w:tc>
          <w:tcPr>
            <w:tcW w:w="1276" w:type="dxa"/>
            <w:noWrap/>
            <w:hideMark/>
          </w:tcPr>
          <w:p w14:paraId="7CCA1A69" w14:textId="009401FC"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1.375.617,44</w:t>
            </w:r>
          </w:p>
        </w:tc>
        <w:tc>
          <w:tcPr>
            <w:tcW w:w="1276" w:type="dxa"/>
            <w:noWrap/>
            <w:hideMark/>
          </w:tcPr>
          <w:p w14:paraId="70641BE9" w14:textId="5CDCA98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1.375.617,44</w:t>
            </w:r>
          </w:p>
        </w:tc>
        <w:tc>
          <w:tcPr>
            <w:tcW w:w="1559" w:type="dxa"/>
            <w:noWrap/>
            <w:hideMark/>
          </w:tcPr>
          <w:p w14:paraId="4B8FBDE5" w14:textId="158A320C" w:rsidR="00626681" w:rsidRPr="0017335E" w:rsidRDefault="0017335E"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1.133.166,5</w:t>
            </w:r>
          </w:p>
        </w:tc>
        <w:tc>
          <w:tcPr>
            <w:tcW w:w="1276" w:type="dxa"/>
            <w:noWrap/>
            <w:hideMark/>
          </w:tcPr>
          <w:p w14:paraId="6474C498" w14:textId="5054708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42.450,94</w:t>
            </w:r>
          </w:p>
        </w:tc>
      </w:tr>
      <w:tr w:rsidR="0017335E" w:rsidRPr="0017335E" w14:paraId="0AD83603" w14:textId="77777777" w:rsidTr="00F00DF5">
        <w:trPr>
          <w:trHeight w:val="300"/>
          <w:jc w:val="center"/>
        </w:trPr>
        <w:tc>
          <w:tcPr>
            <w:tcW w:w="562" w:type="dxa"/>
          </w:tcPr>
          <w:p w14:paraId="78A6A6F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367B9AE" w14:textId="1CF185CC"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UNIUNEA DEMOCRATĂ TURCĂ DIN ROMÂNIA (UDTR)</w:t>
            </w:r>
          </w:p>
        </w:tc>
        <w:tc>
          <w:tcPr>
            <w:tcW w:w="1417" w:type="dxa"/>
            <w:noWrap/>
            <w:hideMark/>
          </w:tcPr>
          <w:p w14:paraId="0D4B1611" w14:textId="605C9064"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3.348,00</w:t>
            </w:r>
          </w:p>
        </w:tc>
        <w:tc>
          <w:tcPr>
            <w:tcW w:w="1276" w:type="dxa"/>
            <w:noWrap/>
            <w:hideMark/>
          </w:tcPr>
          <w:p w14:paraId="149A3317" w14:textId="6F751914"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991,88</w:t>
            </w:r>
          </w:p>
        </w:tc>
        <w:tc>
          <w:tcPr>
            <w:tcW w:w="1276" w:type="dxa"/>
            <w:noWrap/>
            <w:hideMark/>
          </w:tcPr>
          <w:p w14:paraId="7AA6B392" w14:textId="6000295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991,88</w:t>
            </w:r>
          </w:p>
        </w:tc>
        <w:tc>
          <w:tcPr>
            <w:tcW w:w="1559" w:type="dxa"/>
            <w:noWrap/>
            <w:hideMark/>
          </w:tcPr>
          <w:p w14:paraId="6843ED69" w14:textId="13C7A1C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509,02</w:t>
            </w:r>
          </w:p>
        </w:tc>
        <w:tc>
          <w:tcPr>
            <w:tcW w:w="1276" w:type="dxa"/>
            <w:noWrap/>
            <w:hideMark/>
          </w:tcPr>
          <w:p w14:paraId="10F7BB46" w14:textId="2C65ED56"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482,86</w:t>
            </w:r>
          </w:p>
        </w:tc>
      </w:tr>
      <w:tr w:rsidR="0017335E" w:rsidRPr="0017335E" w14:paraId="0A93A7C2" w14:textId="77777777" w:rsidTr="00F00DF5">
        <w:trPr>
          <w:trHeight w:val="300"/>
          <w:jc w:val="center"/>
        </w:trPr>
        <w:tc>
          <w:tcPr>
            <w:tcW w:w="562" w:type="dxa"/>
          </w:tcPr>
          <w:p w14:paraId="2BF41CC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39CD2CE" w14:textId="2C614DD8"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DEMOCRATICĂ A SLOVACILOR ȘI CEHILOR DIN ROMÂNIA (UDSCR) </w:t>
            </w:r>
          </w:p>
        </w:tc>
        <w:tc>
          <w:tcPr>
            <w:tcW w:w="1417" w:type="dxa"/>
            <w:noWrap/>
            <w:hideMark/>
          </w:tcPr>
          <w:p w14:paraId="524FE7C6" w14:textId="058C4A50" w:rsidR="00626681" w:rsidRPr="0017335E" w:rsidRDefault="00626681" w:rsidP="008E3C0D">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16.000,00</w:t>
            </w:r>
          </w:p>
        </w:tc>
        <w:tc>
          <w:tcPr>
            <w:tcW w:w="1276" w:type="dxa"/>
            <w:noWrap/>
            <w:hideMark/>
          </w:tcPr>
          <w:p w14:paraId="5E7B86F2" w14:textId="6AAD0E1A"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12.216,14</w:t>
            </w:r>
          </w:p>
        </w:tc>
        <w:tc>
          <w:tcPr>
            <w:tcW w:w="1276" w:type="dxa"/>
            <w:noWrap/>
            <w:hideMark/>
          </w:tcPr>
          <w:p w14:paraId="43F4E0F5" w14:textId="01FC12E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12.216,14</w:t>
            </w:r>
          </w:p>
        </w:tc>
        <w:tc>
          <w:tcPr>
            <w:tcW w:w="1559" w:type="dxa"/>
            <w:noWrap/>
            <w:hideMark/>
          </w:tcPr>
          <w:p w14:paraId="2466F830" w14:textId="3E6DA35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12.216,14</w:t>
            </w:r>
          </w:p>
        </w:tc>
        <w:tc>
          <w:tcPr>
            <w:tcW w:w="1276" w:type="dxa"/>
            <w:hideMark/>
          </w:tcPr>
          <w:p w14:paraId="1D4C1378" w14:textId="32BD0938" w:rsidR="00626681" w:rsidRPr="0017335E" w:rsidRDefault="00626681" w:rsidP="008E3C0D">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r>
      <w:tr w:rsidR="0017335E" w:rsidRPr="0017335E" w14:paraId="4F14DEA0" w14:textId="77777777" w:rsidTr="00F00DF5">
        <w:trPr>
          <w:trHeight w:val="300"/>
          <w:jc w:val="center"/>
        </w:trPr>
        <w:tc>
          <w:tcPr>
            <w:tcW w:w="562" w:type="dxa"/>
          </w:tcPr>
          <w:p w14:paraId="6E8A40D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D9763B0" w14:textId="4F00D8C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ELENĂ DIN ROMÂNIA (UER) </w:t>
            </w:r>
          </w:p>
        </w:tc>
        <w:tc>
          <w:tcPr>
            <w:tcW w:w="1417" w:type="dxa"/>
            <w:noWrap/>
            <w:hideMark/>
          </w:tcPr>
          <w:p w14:paraId="13D84935" w14:textId="42157D64"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12.170,00</w:t>
            </w:r>
          </w:p>
        </w:tc>
        <w:tc>
          <w:tcPr>
            <w:tcW w:w="1276" w:type="dxa"/>
            <w:noWrap/>
            <w:hideMark/>
          </w:tcPr>
          <w:p w14:paraId="6B7D29CD" w14:textId="692C6498"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12.151,16</w:t>
            </w:r>
          </w:p>
        </w:tc>
        <w:tc>
          <w:tcPr>
            <w:tcW w:w="1276" w:type="dxa"/>
            <w:noWrap/>
            <w:hideMark/>
          </w:tcPr>
          <w:p w14:paraId="3BB99C7A" w14:textId="17104B8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12.077,12</w:t>
            </w:r>
          </w:p>
        </w:tc>
        <w:tc>
          <w:tcPr>
            <w:tcW w:w="1559" w:type="dxa"/>
            <w:noWrap/>
            <w:hideMark/>
          </w:tcPr>
          <w:p w14:paraId="5AB4C9AA" w14:textId="61DFFDC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10.088,04</w:t>
            </w:r>
          </w:p>
        </w:tc>
        <w:tc>
          <w:tcPr>
            <w:tcW w:w="1276" w:type="dxa"/>
            <w:noWrap/>
            <w:hideMark/>
          </w:tcPr>
          <w:p w14:paraId="64A95453"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1.989,08     </w:t>
            </w:r>
          </w:p>
        </w:tc>
      </w:tr>
      <w:tr w:rsidR="0017335E" w:rsidRPr="0017335E" w14:paraId="0D6F418B" w14:textId="77777777" w:rsidTr="00F00DF5">
        <w:trPr>
          <w:trHeight w:val="300"/>
          <w:jc w:val="center"/>
        </w:trPr>
        <w:tc>
          <w:tcPr>
            <w:tcW w:w="562" w:type="dxa"/>
          </w:tcPr>
          <w:p w14:paraId="63C0D63D"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EAD7E3B" w14:textId="48E71296"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POLONEZILOR DIN ROMÂNIA (DOM POLSKI) </w:t>
            </w:r>
          </w:p>
        </w:tc>
        <w:tc>
          <w:tcPr>
            <w:tcW w:w="1417" w:type="dxa"/>
            <w:noWrap/>
            <w:hideMark/>
          </w:tcPr>
          <w:p w14:paraId="10D0A309" w14:textId="1744BB81"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10.000,00</w:t>
            </w:r>
          </w:p>
        </w:tc>
        <w:tc>
          <w:tcPr>
            <w:tcW w:w="1276" w:type="dxa"/>
            <w:noWrap/>
            <w:hideMark/>
          </w:tcPr>
          <w:p w14:paraId="2F0B3EA7" w14:textId="3C4F102A"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8.683,48</w:t>
            </w:r>
          </w:p>
        </w:tc>
        <w:tc>
          <w:tcPr>
            <w:tcW w:w="1276" w:type="dxa"/>
            <w:noWrap/>
            <w:hideMark/>
          </w:tcPr>
          <w:p w14:paraId="5D6F50DA" w14:textId="190732A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8.683,48</w:t>
            </w:r>
          </w:p>
        </w:tc>
        <w:tc>
          <w:tcPr>
            <w:tcW w:w="1559" w:type="dxa"/>
            <w:noWrap/>
            <w:hideMark/>
          </w:tcPr>
          <w:p w14:paraId="127DA047" w14:textId="38A4249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7.555,55</w:t>
            </w:r>
          </w:p>
        </w:tc>
        <w:tc>
          <w:tcPr>
            <w:tcW w:w="1276" w:type="dxa"/>
            <w:noWrap/>
            <w:hideMark/>
          </w:tcPr>
          <w:p w14:paraId="787A788A"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1.127,93     </w:t>
            </w:r>
          </w:p>
        </w:tc>
      </w:tr>
      <w:tr w:rsidR="0017335E" w:rsidRPr="0017335E" w14:paraId="6C2B2877" w14:textId="77777777" w:rsidTr="00F00DF5">
        <w:trPr>
          <w:trHeight w:val="300"/>
          <w:jc w:val="center"/>
        </w:trPr>
        <w:tc>
          <w:tcPr>
            <w:tcW w:w="562" w:type="dxa"/>
          </w:tcPr>
          <w:p w14:paraId="111E326C"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0322B45" w14:textId="77E7C28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SÂRBILOR DIN ROMÂNIA (USR) </w:t>
            </w:r>
          </w:p>
        </w:tc>
        <w:tc>
          <w:tcPr>
            <w:tcW w:w="1417" w:type="dxa"/>
            <w:noWrap/>
            <w:hideMark/>
          </w:tcPr>
          <w:p w14:paraId="1FB2AB45" w14:textId="426DAE30"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10.000,00</w:t>
            </w:r>
          </w:p>
        </w:tc>
        <w:tc>
          <w:tcPr>
            <w:tcW w:w="1276" w:type="dxa"/>
            <w:noWrap/>
            <w:hideMark/>
          </w:tcPr>
          <w:p w14:paraId="24612832" w14:textId="7291844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7.725,47</w:t>
            </w:r>
          </w:p>
        </w:tc>
        <w:tc>
          <w:tcPr>
            <w:tcW w:w="1276" w:type="dxa"/>
            <w:noWrap/>
            <w:hideMark/>
          </w:tcPr>
          <w:p w14:paraId="3E4FDBE2" w14:textId="707B9F8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7.635,00</w:t>
            </w:r>
          </w:p>
        </w:tc>
        <w:tc>
          <w:tcPr>
            <w:tcW w:w="1559" w:type="dxa"/>
            <w:noWrap/>
            <w:hideMark/>
          </w:tcPr>
          <w:p w14:paraId="18B33F27" w14:textId="5666224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4.482,47</w:t>
            </w:r>
          </w:p>
        </w:tc>
        <w:tc>
          <w:tcPr>
            <w:tcW w:w="1276" w:type="dxa"/>
            <w:noWrap/>
            <w:hideMark/>
          </w:tcPr>
          <w:p w14:paraId="2F8A6AAD"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3.152,53     </w:t>
            </w:r>
          </w:p>
        </w:tc>
      </w:tr>
      <w:tr w:rsidR="0017335E" w:rsidRPr="0017335E" w14:paraId="0896FEEA" w14:textId="77777777" w:rsidTr="00F00DF5">
        <w:trPr>
          <w:trHeight w:val="300"/>
          <w:jc w:val="center"/>
        </w:trPr>
        <w:tc>
          <w:tcPr>
            <w:tcW w:w="562" w:type="dxa"/>
          </w:tcPr>
          <w:p w14:paraId="4B86091C"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EBC5138" w14:textId="4E81257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UNIUNEA UCRAINENILOR DIN ROMÂNIA (UUR) </w:t>
            </w:r>
          </w:p>
        </w:tc>
        <w:tc>
          <w:tcPr>
            <w:tcW w:w="1417" w:type="dxa"/>
            <w:noWrap/>
            <w:hideMark/>
          </w:tcPr>
          <w:p w14:paraId="2984B214" w14:textId="5CC92728"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2.396,00</w:t>
            </w:r>
          </w:p>
        </w:tc>
        <w:tc>
          <w:tcPr>
            <w:tcW w:w="1276" w:type="dxa"/>
            <w:noWrap/>
            <w:hideMark/>
          </w:tcPr>
          <w:p w14:paraId="62B06FD9" w14:textId="75202240"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2.396,00</w:t>
            </w:r>
          </w:p>
        </w:tc>
        <w:tc>
          <w:tcPr>
            <w:tcW w:w="1276" w:type="dxa"/>
            <w:noWrap/>
            <w:hideMark/>
          </w:tcPr>
          <w:p w14:paraId="25BFB5B8" w14:textId="053BE77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2.396,00</w:t>
            </w:r>
          </w:p>
        </w:tc>
        <w:tc>
          <w:tcPr>
            <w:tcW w:w="1559" w:type="dxa"/>
            <w:noWrap/>
            <w:hideMark/>
          </w:tcPr>
          <w:p w14:paraId="46AB1E2C" w14:textId="2398F2B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2.396,00</w:t>
            </w:r>
          </w:p>
        </w:tc>
        <w:tc>
          <w:tcPr>
            <w:tcW w:w="1276" w:type="dxa"/>
            <w:hideMark/>
          </w:tcPr>
          <w:p w14:paraId="2DB15F05"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7ACA774" w14:textId="77777777" w:rsidTr="00F00DF5">
        <w:trPr>
          <w:trHeight w:val="300"/>
          <w:jc w:val="center"/>
        </w:trPr>
        <w:tc>
          <w:tcPr>
            <w:tcW w:w="562" w:type="dxa"/>
          </w:tcPr>
          <w:p w14:paraId="73020E11"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231CCBF" w14:textId="701865B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ARDELEAN LIA</w:t>
            </w:r>
          </w:p>
        </w:tc>
        <w:tc>
          <w:tcPr>
            <w:tcW w:w="1417" w:type="dxa"/>
            <w:noWrap/>
            <w:hideMark/>
          </w:tcPr>
          <w:p w14:paraId="2B88A8B5" w14:textId="18A0B6B5"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25.950,00</w:t>
            </w:r>
          </w:p>
        </w:tc>
        <w:tc>
          <w:tcPr>
            <w:tcW w:w="1276" w:type="dxa"/>
            <w:noWrap/>
            <w:hideMark/>
          </w:tcPr>
          <w:p w14:paraId="34BD021E" w14:textId="40AFF6B3"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25.871,28</w:t>
            </w:r>
          </w:p>
        </w:tc>
        <w:tc>
          <w:tcPr>
            <w:tcW w:w="1276" w:type="dxa"/>
            <w:noWrap/>
            <w:hideMark/>
          </w:tcPr>
          <w:p w14:paraId="520714FC" w14:textId="2A61EB2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4BCEA73" w14:textId="0206968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E7B34FE"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69F7C76" w14:textId="77777777" w:rsidTr="00F00DF5">
        <w:trPr>
          <w:trHeight w:val="300"/>
          <w:jc w:val="center"/>
        </w:trPr>
        <w:tc>
          <w:tcPr>
            <w:tcW w:w="562" w:type="dxa"/>
          </w:tcPr>
          <w:p w14:paraId="7DB6606F"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5A0C2F1" w14:textId="30E2893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BALAN VIŞINEL-COSTEL</w:t>
            </w:r>
          </w:p>
        </w:tc>
        <w:tc>
          <w:tcPr>
            <w:tcW w:w="1417" w:type="dxa"/>
            <w:noWrap/>
            <w:hideMark/>
          </w:tcPr>
          <w:p w14:paraId="23635B10" w14:textId="2A8E5D89"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9.421,55</w:t>
            </w:r>
          </w:p>
        </w:tc>
        <w:tc>
          <w:tcPr>
            <w:tcW w:w="1276" w:type="dxa"/>
            <w:noWrap/>
            <w:hideMark/>
          </w:tcPr>
          <w:p w14:paraId="35A9418A" w14:textId="18A0BB6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9.387,56</w:t>
            </w:r>
          </w:p>
        </w:tc>
        <w:tc>
          <w:tcPr>
            <w:tcW w:w="1276" w:type="dxa"/>
            <w:noWrap/>
            <w:hideMark/>
          </w:tcPr>
          <w:p w14:paraId="394424F9" w14:textId="436178B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64B3622" w14:textId="5211281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E686962"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B89AFE8" w14:textId="77777777" w:rsidTr="00F00DF5">
        <w:trPr>
          <w:trHeight w:val="300"/>
          <w:jc w:val="center"/>
        </w:trPr>
        <w:tc>
          <w:tcPr>
            <w:tcW w:w="562" w:type="dxa"/>
          </w:tcPr>
          <w:p w14:paraId="55865568"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F76ACFC" w14:textId="589E8CA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BARNA RODICA</w:t>
            </w:r>
          </w:p>
        </w:tc>
        <w:tc>
          <w:tcPr>
            <w:tcW w:w="1417" w:type="dxa"/>
            <w:noWrap/>
            <w:hideMark/>
          </w:tcPr>
          <w:p w14:paraId="46D70B86" w14:textId="4FAD9047"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10.040,00</w:t>
            </w:r>
          </w:p>
        </w:tc>
        <w:tc>
          <w:tcPr>
            <w:tcW w:w="1276" w:type="dxa"/>
            <w:noWrap/>
            <w:hideMark/>
          </w:tcPr>
          <w:p w14:paraId="42E1F490" w14:textId="4C755D12"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10.034,00</w:t>
            </w:r>
          </w:p>
        </w:tc>
        <w:tc>
          <w:tcPr>
            <w:tcW w:w="1276" w:type="dxa"/>
            <w:noWrap/>
            <w:hideMark/>
          </w:tcPr>
          <w:p w14:paraId="71700CD4" w14:textId="74A91A2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2A91D05" w14:textId="29BBAD4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CCB3A55"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089A024E" w14:textId="77777777" w:rsidTr="00F00DF5">
        <w:trPr>
          <w:trHeight w:val="300"/>
          <w:jc w:val="center"/>
        </w:trPr>
        <w:tc>
          <w:tcPr>
            <w:tcW w:w="562" w:type="dxa"/>
          </w:tcPr>
          <w:p w14:paraId="6A4F5F6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C2E6019" w14:textId="1D874ADA"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BLEDEA GHEORGHE</w:t>
            </w:r>
          </w:p>
        </w:tc>
        <w:tc>
          <w:tcPr>
            <w:tcW w:w="1417" w:type="dxa"/>
            <w:noWrap/>
            <w:hideMark/>
          </w:tcPr>
          <w:p w14:paraId="4A2992FF" w14:textId="12EB44DA"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25.000,00</w:t>
            </w:r>
          </w:p>
        </w:tc>
        <w:tc>
          <w:tcPr>
            <w:tcW w:w="1276" w:type="dxa"/>
            <w:noWrap/>
            <w:hideMark/>
          </w:tcPr>
          <w:p w14:paraId="37F91A7A" w14:textId="4E66C6C6"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19.320,48</w:t>
            </w:r>
          </w:p>
        </w:tc>
        <w:tc>
          <w:tcPr>
            <w:tcW w:w="1276" w:type="dxa"/>
            <w:noWrap/>
            <w:hideMark/>
          </w:tcPr>
          <w:p w14:paraId="6A798BFD" w14:textId="77D4946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3FC68A9" w14:textId="5B8D8E9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5480FFC"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4510116B" w14:textId="77777777" w:rsidTr="00F00DF5">
        <w:trPr>
          <w:trHeight w:val="300"/>
          <w:jc w:val="center"/>
        </w:trPr>
        <w:tc>
          <w:tcPr>
            <w:tcW w:w="562" w:type="dxa"/>
          </w:tcPr>
          <w:p w14:paraId="09E6E719"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7570FF4" w14:textId="020B632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BURDUJA SEBASTIAN-IOAN</w:t>
            </w:r>
          </w:p>
        </w:tc>
        <w:tc>
          <w:tcPr>
            <w:tcW w:w="1417" w:type="dxa"/>
            <w:noWrap/>
            <w:hideMark/>
          </w:tcPr>
          <w:p w14:paraId="020BBE2A" w14:textId="012883A4"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54.300,00</w:t>
            </w:r>
          </w:p>
        </w:tc>
        <w:tc>
          <w:tcPr>
            <w:tcW w:w="1276" w:type="dxa"/>
            <w:noWrap/>
            <w:hideMark/>
          </w:tcPr>
          <w:p w14:paraId="178AFF6B" w14:textId="724B5D76"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54.016,34</w:t>
            </w:r>
          </w:p>
        </w:tc>
        <w:tc>
          <w:tcPr>
            <w:tcW w:w="1276" w:type="dxa"/>
            <w:noWrap/>
            <w:hideMark/>
          </w:tcPr>
          <w:p w14:paraId="4A755B27" w14:textId="1C117B4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54.016,34</w:t>
            </w:r>
          </w:p>
        </w:tc>
        <w:tc>
          <w:tcPr>
            <w:tcW w:w="1559" w:type="dxa"/>
            <w:noWrap/>
            <w:hideMark/>
          </w:tcPr>
          <w:p w14:paraId="1336C941" w14:textId="3AE0AD8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26.566,34</w:t>
            </w:r>
          </w:p>
        </w:tc>
        <w:tc>
          <w:tcPr>
            <w:tcW w:w="1276" w:type="dxa"/>
            <w:noWrap/>
            <w:hideMark/>
          </w:tcPr>
          <w:p w14:paraId="37D36D2C"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27.450,00     </w:t>
            </w:r>
          </w:p>
        </w:tc>
      </w:tr>
      <w:tr w:rsidR="0017335E" w:rsidRPr="0017335E" w14:paraId="37EC9B62" w14:textId="77777777" w:rsidTr="00F00DF5">
        <w:trPr>
          <w:trHeight w:val="300"/>
          <w:jc w:val="center"/>
        </w:trPr>
        <w:tc>
          <w:tcPr>
            <w:tcW w:w="562" w:type="dxa"/>
          </w:tcPr>
          <w:p w14:paraId="7726536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47906F2" w14:textId="7A3C5218"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CARABELEA ANDREI</w:t>
            </w:r>
          </w:p>
        </w:tc>
        <w:tc>
          <w:tcPr>
            <w:tcW w:w="1417" w:type="dxa"/>
            <w:noWrap/>
            <w:hideMark/>
          </w:tcPr>
          <w:p w14:paraId="020C39ED" w14:textId="0C92E8D1"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11.100,00</w:t>
            </w:r>
          </w:p>
        </w:tc>
        <w:tc>
          <w:tcPr>
            <w:tcW w:w="1276" w:type="dxa"/>
            <w:noWrap/>
            <w:hideMark/>
          </w:tcPr>
          <w:p w14:paraId="2A16DB91" w14:textId="433E47B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11.049,89</w:t>
            </w:r>
          </w:p>
        </w:tc>
        <w:tc>
          <w:tcPr>
            <w:tcW w:w="1276" w:type="dxa"/>
            <w:noWrap/>
            <w:hideMark/>
          </w:tcPr>
          <w:p w14:paraId="49F2126F" w14:textId="1B05304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11.049,89</w:t>
            </w:r>
          </w:p>
        </w:tc>
        <w:tc>
          <w:tcPr>
            <w:tcW w:w="1559" w:type="dxa"/>
            <w:noWrap/>
            <w:hideMark/>
          </w:tcPr>
          <w:p w14:paraId="66BA051D" w14:textId="677770F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5.803,66</w:t>
            </w:r>
          </w:p>
        </w:tc>
        <w:tc>
          <w:tcPr>
            <w:tcW w:w="1276" w:type="dxa"/>
            <w:noWrap/>
            <w:hideMark/>
          </w:tcPr>
          <w:p w14:paraId="09630CBE"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5.246,23     </w:t>
            </w:r>
          </w:p>
        </w:tc>
      </w:tr>
      <w:tr w:rsidR="0017335E" w:rsidRPr="0017335E" w14:paraId="002B826C" w14:textId="77777777" w:rsidTr="00F00DF5">
        <w:trPr>
          <w:trHeight w:val="300"/>
          <w:jc w:val="center"/>
        </w:trPr>
        <w:tc>
          <w:tcPr>
            <w:tcW w:w="562" w:type="dxa"/>
          </w:tcPr>
          <w:p w14:paraId="6B60B36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B11C796" w14:textId="145A6851"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CĂLINOIU ION</w:t>
            </w:r>
          </w:p>
        </w:tc>
        <w:tc>
          <w:tcPr>
            <w:tcW w:w="1417" w:type="dxa"/>
            <w:noWrap/>
            <w:hideMark/>
          </w:tcPr>
          <w:p w14:paraId="442275D2" w14:textId="7103784E"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38.500,00</w:t>
            </w:r>
          </w:p>
        </w:tc>
        <w:tc>
          <w:tcPr>
            <w:tcW w:w="1276" w:type="dxa"/>
            <w:noWrap/>
            <w:hideMark/>
          </w:tcPr>
          <w:p w14:paraId="790ED932" w14:textId="5671C9B6"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38.162,40</w:t>
            </w:r>
          </w:p>
        </w:tc>
        <w:tc>
          <w:tcPr>
            <w:tcW w:w="1276" w:type="dxa"/>
            <w:noWrap/>
            <w:hideMark/>
          </w:tcPr>
          <w:p w14:paraId="49AF402F" w14:textId="5AC9D8B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33E3000" w14:textId="59ADD7F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3C4638A"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33BA88D" w14:textId="77777777" w:rsidTr="00F00DF5">
        <w:trPr>
          <w:trHeight w:val="300"/>
          <w:jc w:val="center"/>
        </w:trPr>
        <w:tc>
          <w:tcPr>
            <w:tcW w:w="562" w:type="dxa"/>
          </w:tcPr>
          <w:p w14:paraId="12B8314A"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037222F" w14:textId="77D0722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CERNEA REMUS-FLORINEL</w:t>
            </w:r>
          </w:p>
        </w:tc>
        <w:tc>
          <w:tcPr>
            <w:tcW w:w="1417" w:type="dxa"/>
            <w:noWrap/>
            <w:hideMark/>
          </w:tcPr>
          <w:p w14:paraId="7E271A59" w14:textId="6EECBA80"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12.980,00</w:t>
            </w:r>
          </w:p>
        </w:tc>
        <w:tc>
          <w:tcPr>
            <w:tcW w:w="1276" w:type="dxa"/>
            <w:noWrap/>
            <w:hideMark/>
          </w:tcPr>
          <w:p w14:paraId="3D2AB62D" w14:textId="47E65C7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12.980,00</w:t>
            </w:r>
          </w:p>
        </w:tc>
        <w:tc>
          <w:tcPr>
            <w:tcW w:w="1276" w:type="dxa"/>
            <w:noWrap/>
            <w:hideMark/>
          </w:tcPr>
          <w:p w14:paraId="2A9BC147" w14:textId="6AD7218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4528DF8" w14:textId="6935EA1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E1D4061"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4AA0096F" w14:textId="77777777" w:rsidTr="00F00DF5">
        <w:trPr>
          <w:trHeight w:val="300"/>
          <w:jc w:val="center"/>
        </w:trPr>
        <w:tc>
          <w:tcPr>
            <w:tcW w:w="562" w:type="dxa"/>
          </w:tcPr>
          <w:p w14:paraId="3AAE5D4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2BDDE7F" w14:textId="3F47A5B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CHELMU SERGIU-SORIN</w:t>
            </w:r>
          </w:p>
        </w:tc>
        <w:tc>
          <w:tcPr>
            <w:tcW w:w="1417" w:type="dxa"/>
            <w:noWrap/>
            <w:hideMark/>
          </w:tcPr>
          <w:p w14:paraId="090D8D99" w14:textId="5DC8C323"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27.000,00</w:t>
            </w:r>
          </w:p>
        </w:tc>
        <w:tc>
          <w:tcPr>
            <w:tcW w:w="1276" w:type="dxa"/>
            <w:noWrap/>
            <w:hideMark/>
          </w:tcPr>
          <w:p w14:paraId="67FDE9CA" w14:textId="39DA5EE0"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26.885,60</w:t>
            </w:r>
          </w:p>
        </w:tc>
        <w:tc>
          <w:tcPr>
            <w:tcW w:w="1276" w:type="dxa"/>
            <w:noWrap/>
            <w:hideMark/>
          </w:tcPr>
          <w:p w14:paraId="12FEE7F7" w14:textId="25CF654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815B2B0" w14:textId="718B9AE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375007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4D899083" w14:textId="77777777" w:rsidTr="00F00DF5">
        <w:trPr>
          <w:trHeight w:val="300"/>
          <w:jc w:val="center"/>
        </w:trPr>
        <w:tc>
          <w:tcPr>
            <w:tcW w:w="562" w:type="dxa"/>
          </w:tcPr>
          <w:p w14:paraId="0AE33755"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896BB3E" w14:textId="4E3CBB1D"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CIOBAN COSTEL-IOAN</w:t>
            </w:r>
          </w:p>
        </w:tc>
        <w:tc>
          <w:tcPr>
            <w:tcW w:w="1417" w:type="dxa"/>
            <w:noWrap/>
            <w:hideMark/>
          </w:tcPr>
          <w:p w14:paraId="499A2425" w14:textId="79277D62"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10.350,00</w:t>
            </w:r>
          </w:p>
        </w:tc>
        <w:tc>
          <w:tcPr>
            <w:tcW w:w="1276" w:type="dxa"/>
            <w:noWrap/>
            <w:hideMark/>
          </w:tcPr>
          <w:p w14:paraId="39698B90" w14:textId="23660B66"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10.277,55</w:t>
            </w:r>
          </w:p>
        </w:tc>
        <w:tc>
          <w:tcPr>
            <w:tcW w:w="1276" w:type="dxa"/>
            <w:noWrap/>
            <w:hideMark/>
          </w:tcPr>
          <w:p w14:paraId="211BF146" w14:textId="22E5ECD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803DBBA" w14:textId="2BAC752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7114B7B"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0F63B42C" w14:textId="77777777" w:rsidTr="00F00DF5">
        <w:trPr>
          <w:trHeight w:val="300"/>
          <w:jc w:val="center"/>
        </w:trPr>
        <w:tc>
          <w:tcPr>
            <w:tcW w:w="562" w:type="dxa"/>
          </w:tcPr>
          <w:p w14:paraId="0F04D33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179E1D5" w14:textId="49CE6BA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CIOCEA ION</w:t>
            </w:r>
          </w:p>
        </w:tc>
        <w:tc>
          <w:tcPr>
            <w:tcW w:w="1417" w:type="dxa"/>
            <w:noWrap/>
            <w:hideMark/>
          </w:tcPr>
          <w:p w14:paraId="2BD985F7" w14:textId="1867C0A4"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63.000,00</w:t>
            </w:r>
          </w:p>
        </w:tc>
        <w:tc>
          <w:tcPr>
            <w:tcW w:w="1276" w:type="dxa"/>
            <w:noWrap/>
            <w:hideMark/>
          </w:tcPr>
          <w:p w14:paraId="52F5298C" w14:textId="734A528E"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61.169,86</w:t>
            </w:r>
          </w:p>
        </w:tc>
        <w:tc>
          <w:tcPr>
            <w:tcW w:w="1276" w:type="dxa"/>
            <w:noWrap/>
            <w:hideMark/>
          </w:tcPr>
          <w:p w14:paraId="2247D161" w14:textId="3841F02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61.176,86</w:t>
            </w:r>
          </w:p>
        </w:tc>
        <w:tc>
          <w:tcPr>
            <w:tcW w:w="1559" w:type="dxa"/>
            <w:noWrap/>
            <w:hideMark/>
          </w:tcPr>
          <w:p w14:paraId="383830D5" w14:textId="2C88EA14" w:rsidR="00626681" w:rsidRPr="0017335E" w:rsidRDefault="00626681" w:rsidP="0017335E">
            <w:pPr>
              <w:tabs>
                <w:tab w:val="left" w:pos="33"/>
              </w:tabs>
              <w:jc w:val="center"/>
              <w:rPr>
                <w:rFonts w:ascii="Times New Roman" w:hAnsi="Times New Roman" w:cs="Times New Roman"/>
                <w:sz w:val="16"/>
                <w:szCs w:val="16"/>
              </w:rPr>
            </w:pPr>
            <w:r w:rsidRPr="0017335E">
              <w:rPr>
                <w:rFonts w:ascii="Times New Roman" w:hAnsi="Times New Roman" w:cs="Times New Roman"/>
                <w:sz w:val="16"/>
                <w:szCs w:val="16"/>
              </w:rPr>
              <w:t>56.568,33</w:t>
            </w:r>
          </w:p>
        </w:tc>
        <w:tc>
          <w:tcPr>
            <w:tcW w:w="1276" w:type="dxa"/>
            <w:noWrap/>
            <w:hideMark/>
          </w:tcPr>
          <w:p w14:paraId="5EB636DD"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4.608,53     </w:t>
            </w:r>
          </w:p>
        </w:tc>
      </w:tr>
      <w:tr w:rsidR="0017335E" w:rsidRPr="0017335E" w14:paraId="2941CACE" w14:textId="77777777" w:rsidTr="00F00DF5">
        <w:trPr>
          <w:trHeight w:val="300"/>
          <w:jc w:val="center"/>
        </w:trPr>
        <w:tc>
          <w:tcPr>
            <w:tcW w:w="562" w:type="dxa"/>
          </w:tcPr>
          <w:p w14:paraId="5846AD30"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F03C76F" w14:textId="4727ADE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CORNOIU DUMITRU-NICU</w:t>
            </w:r>
          </w:p>
        </w:tc>
        <w:tc>
          <w:tcPr>
            <w:tcW w:w="1417" w:type="dxa"/>
            <w:noWrap/>
            <w:hideMark/>
          </w:tcPr>
          <w:p w14:paraId="4F06EA27" w14:textId="0339ABAD"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9.000,00</w:t>
            </w:r>
          </w:p>
        </w:tc>
        <w:tc>
          <w:tcPr>
            <w:tcW w:w="1276" w:type="dxa"/>
            <w:noWrap/>
            <w:hideMark/>
          </w:tcPr>
          <w:p w14:paraId="5751CBAF" w14:textId="1F9CFDAA"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6.567,36</w:t>
            </w:r>
          </w:p>
        </w:tc>
        <w:tc>
          <w:tcPr>
            <w:tcW w:w="1276" w:type="dxa"/>
            <w:noWrap/>
            <w:hideMark/>
          </w:tcPr>
          <w:p w14:paraId="77FFD987" w14:textId="0D733C25"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2D4911E5" w14:textId="6C250E2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7404FC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42A90391" w14:textId="77777777" w:rsidTr="00F00DF5">
        <w:trPr>
          <w:trHeight w:val="300"/>
          <w:jc w:val="center"/>
        </w:trPr>
        <w:tc>
          <w:tcPr>
            <w:tcW w:w="562" w:type="dxa"/>
          </w:tcPr>
          <w:p w14:paraId="7CBF37E0"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C0E132E" w14:textId="2A6EEE78"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CURELEA IOAN-COSMIN</w:t>
            </w:r>
          </w:p>
        </w:tc>
        <w:tc>
          <w:tcPr>
            <w:tcW w:w="1417" w:type="dxa"/>
            <w:noWrap/>
            <w:hideMark/>
          </w:tcPr>
          <w:p w14:paraId="2302BD74" w14:textId="6228BEB1"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5.206,00</w:t>
            </w:r>
          </w:p>
        </w:tc>
        <w:tc>
          <w:tcPr>
            <w:tcW w:w="1276" w:type="dxa"/>
            <w:noWrap/>
            <w:hideMark/>
          </w:tcPr>
          <w:p w14:paraId="3B2ADAA4" w14:textId="23457894"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7.100,00</w:t>
            </w:r>
          </w:p>
        </w:tc>
        <w:tc>
          <w:tcPr>
            <w:tcW w:w="1276" w:type="dxa"/>
            <w:noWrap/>
            <w:hideMark/>
          </w:tcPr>
          <w:p w14:paraId="761294B3" w14:textId="0DB3809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1DF9009" w14:textId="7B67887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8A5909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2217C96" w14:textId="77777777" w:rsidTr="00F00DF5">
        <w:trPr>
          <w:trHeight w:val="300"/>
          <w:jc w:val="center"/>
        </w:trPr>
        <w:tc>
          <w:tcPr>
            <w:tcW w:w="562" w:type="dxa"/>
          </w:tcPr>
          <w:p w14:paraId="07BEC4A4"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8FA9E2D" w14:textId="4ECF74C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DINU DĂNUȚ</w:t>
            </w:r>
          </w:p>
        </w:tc>
        <w:tc>
          <w:tcPr>
            <w:tcW w:w="1417" w:type="dxa"/>
            <w:noWrap/>
            <w:hideMark/>
          </w:tcPr>
          <w:p w14:paraId="71930FA4" w14:textId="394D9FF7"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2.000,00</w:t>
            </w:r>
          </w:p>
        </w:tc>
        <w:tc>
          <w:tcPr>
            <w:tcW w:w="1276" w:type="dxa"/>
            <w:noWrap/>
            <w:hideMark/>
          </w:tcPr>
          <w:p w14:paraId="31CC0AFA" w14:textId="2798ADB5"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1.998,00</w:t>
            </w:r>
          </w:p>
        </w:tc>
        <w:tc>
          <w:tcPr>
            <w:tcW w:w="1276" w:type="dxa"/>
            <w:noWrap/>
            <w:hideMark/>
          </w:tcPr>
          <w:p w14:paraId="7BCDF128" w14:textId="61BE6A9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26A991A8" w14:textId="761F3B5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24592E7"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8CD64E8" w14:textId="77777777" w:rsidTr="00F00DF5">
        <w:trPr>
          <w:trHeight w:val="300"/>
          <w:jc w:val="center"/>
        </w:trPr>
        <w:tc>
          <w:tcPr>
            <w:tcW w:w="562" w:type="dxa"/>
          </w:tcPr>
          <w:p w14:paraId="298563E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9B56A12" w14:textId="3C8A87B8"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DINU GHEORGHE</w:t>
            </w:r>
          </w:p>
        </w:tc>
        <w:tc>
          <w:tcPr>
            <w:tcW w:w="1417" w:type="dxa"/>
            <w:noWrap/>
            <w:hideMark/>
          </w:tcPr>
          <w:p w14:paraId="6FB31DBC" w14:textId="5076F1CE"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24.000,00</w:t>
            </w:r>
          </w:p>
        </w:tc>
        <w:tc>
          <w:tcPr>
            <w:tcW w:w="1276" w:type="dxa"/>
            <w:noWrap/>
            <w:hideMark/>
          </w:tcPr>
          <w:p w14:paraId="4588B666" w14:textId="43F97F4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23.973,96</w:t>
            </w:r>
          </w:p>
        </w:tc>
        <w:tc>
          <w:tcPr>
            <w:tcW w:w="1276" w:type="dxa"/>
            <w:noWrap/>
            <w:hideMark/>
          </w:tcPr>
          <w:p w14:paraId="28CA3FB2" w14:textId="478ACFF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1FA64EE" w14:textId="4508878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DFEF36D"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7BCA0C6" w14:textId="77777777" w:rsidTr="00F00DF5">
        <w:trPr>
          <w:trHeight w:val="300"/>
          <w:jc w:val="center"/>
        </w:trPr>
        <w:tc>
          <w:tcPr>
            <w:tcW w:w="562" w:type="dxa"/>
          </w:tcPr>
          <w:p w14:paraId="76EF852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AA4D69F" w14:textId="7D566862"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DUȚĂ GICĂ</w:t>
            </w:r>
          </w:p>
        </w:tc>
        <w:tc>
          <w:tcPr>
            <w:tcW w:w="1417" w:type="dxa"/>
            <w:noWrap/>
            <w:hideMark/>
          </w:tcPr>
          <w:p w14:paraId="50CA7065" w14:textId="45077FBE"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63.000,00</w:t>
            </w:r>
          </w:p>
        </w:tc>
        <w:tc>
          <w:tcPr>
            <w:tcW w:w="1276" w:type="dxa"/>
            <w:noWrap/>
            <w:hideMark/>
          </w:tcPr>
          <w:p w14:paraId="0146BC58" w14:textId="4E45C9E0"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55.494,45</w:t>
            </w:r>
          </w:p>
        </w:tc>
        <w:tc>
          <w:tcPr>
            <w:tcW w:w="1276" w:type="dxa"/>
            <w:noWrap/>
            <w:hideMark/>
          </w:tcPr>
          <w:p w14:paraId="11B433CB" w14:textId="18684E75"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933B296" w14:textId="3B17793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F57008A"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521C161" w14:textId="77777777" w:rsidTr="00F00DF5">
        <w:trPr>
          <w:trHeight w:val="300"/>
          <w:jc w:val="center"/>
        </w:trPr>
        <w:tc>
          <w:tcPr>
            <w:tcW w:w="562" w:type="dxa"/>
          </w:tcPr>
          <w:p w14:paraId="18F7341A"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A70A253" w14:textId="5DD3949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FENICHIU ION-MARIUS</w:t>
            </w:r>
          </w:p>
        </w:tc>
        <w:tc>
          <w:tcPr>
            <w:tcW w:w="1417" w:type="dxa"/>
            <w:noWrap/>
            <w:hideMark/>
          </w:tcPr>
          <w:p w14:paraId="1E100E31" w14:textId="1755F8B8"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4.000,00</w:t>
            </w:r>
          </w:p>
        </w:tc>
        <w:tc>
          <w:tcPr>
            <w:tcW w:w="1276" w:type="dxa"/>
            <w:noWrap/>
            <w:hideMark/>
          </w:tcPr>
          <w:p w14:paraId="68FD1E94" w14:textId="52E67E6A"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3.828,57</w:t>
            </w:r>
          </w:p>
        </w:tc>
        <w:tc>
          <w:tcPr>
            <w:tcW w:w="1276" w:type="dxa"/>
            <w:noWrap/>
            <w:hideMark/>
          </w:tcPr>
          <w:p w14:paraId="518AF71F" w14:textId="517EE3E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B37348E" w14:textId="7BC77D0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FE812AF"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668D4ADD" w14:textId="77777777" w:rsidTr="00F00DF5">
        <w:trPr>
          <w:trHeight w:val="300"/>
          <w:jc w:val="center"/>
        </w:trPr>
        <w:tc>
          <w:tcPr>
            <w:tcW w:w="562" w:type="dxa"/>
          </w:tcPr>
          <w:p w14:paraId="513179A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B047F2D" w14:textId="5E96907A"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FLUCUȘ DUMITRU</w:t>
            </w:r>
          </w:p>
        </w:tc>
        <w:tc>
          <w:tcPr>
            <w:tcW w:w="1417" w:type="dxa"/>
            <w:noWrap/>
            <w:hideMark/>
          </w:tcPr>
          <w:p w14:paraId="268FD27E" w14:textId="483464C0"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6.300,00</w:t>
            </w:r>
          </w:p>
        </w:tc>
        <w:tc>
          <w:tcPr>
            <w:tcW w:w="1276" w:type="dxa"/>
            <w:noWrap/>
            <w:hideMark/>
          </w:tcPr>
          <w:p w14:paraId="768AEA09" w14:textId="7EA1E8C8"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6.238,52</w:t>
            </w:r>
          </w:p>
        </w:tc>
        <w:tc>
          <w:tcPr>
            <w:tcW w:w="1276" w:type="dxa"/>
            <w:noWrap/>
            <w:hideMark/>
          </w:tcPr>
          <w:p w14:paraId="4A41594C" w14:textId="373402E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80BA687" w14:textId="54D57635"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20074CB"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3A94A63" w14:textId="77777777" w:rsidTr="00F00DF5">
        <w:trPr>
          <w:trHeight w:val="300"/>
          <w:jc w:val="center"/>
        </w:trPr>
        <w:tc>
          <w:tcPr>
            <w:tcW w:w="562" w:type="dxa"/>
          </w:tcPr>
          <w:p w14:paraId="2407D122"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57DE630" w14:textId="7214D3A2"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FOLICĂ PETRICĂ</w:t>
            </w:r>
          </w:p>
        </w:tc>
        <w:tc>
          <w:tcPr>
            <w:tcW w:w="1417" w:type="dxa"/>
            <w:noWrap/>
            <w:hideMark/>
          </w:tcPr>
          <w:p w14:paraId="59F4B17A" w14:textId="22A1B038"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2.200,00</w:t>
            </w:r>
          </w:p>
        </w:tc>
        <w:tc>
          <w:tcPr>
            <w:tcW w:w="1276" w:type="dxa"/>
            <w:noWrap/>
            <w:hideMark/>
          </w:tcPr>
          <w:p w14:paraId="1B4980B2" w14:textId="684046D2"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2.200,00</w:t>
            </w:r>
          </w:p>
        </w:tc>
        <w:tc>
          <w:tcPr>
            <w:tcW w:w="1276" w:type="dxa"/>
            <w:noWrap/>
            <w:hideMark/>
          </w:tcPr>
          <w:p w14:paraId="6DDAEB4D" w14:textId="28C2184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281E37C" w14:textId="44F6753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C00BEEC"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09462925" w14:textId="77777777" w:rsidTr="00F00DF5">
        <w:trPr>
          <w:trHeight w:val="300"/>
          <w:jc w:val="center"/>
        </w:trPr>
        <w:tc>
          <w:tcPr>
            <w:tcW w:w="562" w:type="dxa"/>
          </w:tcPr>
          <w:p w14:paraId="171801F2"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097A2F7" w14:textId="5AEED2C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GĂLĂȚANU NECULAI</w:t>
            </w:r>
          </w:p>
        </w:tc>
        <w:tc>
          <w:tcPr>
            <w:tcW w:w="1417" w:type="dxa"/>
            <w:noWrap/>
            <w:hideMark/>
          </w:tcPr>
          <w:p w14:paraId="74539FE4" w14:textId="74988425"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8.503,80</w:t>
            </w:r>
          </w:p>
        </w:tc>
        <w:tc>
          <w:tcPr>
            <w:tcW w:w="1276" w:type="dxa"/>
            <w:noWrap/>
            <w:hideMark/>
          </w:tcPr>
          <w:p w14:paraId="4729D694" w14:textId="1B1FAE40"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8.503,80</w:t>
            </w:r>
          </w:p>
        </w:tc>
        <w:tc>
          <w:tcPr>
            <w:tcW w:w="1276" w:type="dxa"/>
            <w:noWrap/>
            <w:hideMark/>
          </w:tcPr>
          <w:p w14:paraId="2B19C335" w14:textId="1890D5A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1662A11F" w14:textId="715D2FF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0CBE612"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B645837" w14:textId="77777777" w:rsidTr="00F00DF5">
        <w:trPr>
          <w:trHeight w:val="300"/>
          <w:jc w:val="center"/>
        </w:trPr>
        <w:tc>
          <w:tcPr>
            <w:tcW w:w="562" w:type="dxa"/>
          </w:tcPr>
          <w:p w14:paraId="591CDDE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3A5136E" w14:textId="0F0F4D8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ION MIRCEA</w:t>
            </w:r>
          </w:p>
        </w:tc>
        <w:tc>
          <w:tcPr>
            <w:tcW w:w="1417" w:type="dxa"/>
            <w:noWrap/>
            <w:hideMark/>
          </w:tcPr>
          <w:p w14:paraId="4EE75C7E" w14:textId="52DA2D23"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14.000,00</w:t>
            </w:r>
          </w:p>
        </w:tc>
        <w:tc>
          <w:tcPr>
            <w:tcW w:w="1276" w:type="dxa"/>
            <w:noWrap/>
            <w:hideMark/>
          </w:tcPr>
          <w:p w14:paraId="1CD43F71" w14:textId="462827F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13.946,00</w:t>
            </w:r>
          </w:p>
        </w:tc>
        <w:tc>
          <w:tcPr>
            <w:tcW w:w="1276" w:type="dxa"/>
            <w:noWrap/>
            <w:hideMark/>
          </w:tcPr>
          <w:p w14:paraId="15929A96" w14:textId="5C40151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4411960" w14:textId="23D05D9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0774A26"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1988757" w14:textId="77777777" w:rsidTr="00F00DF5">
        <w:trPr>
          <w:trHeight w:val="300"/>
          <w:jc w:val="center"/>
        </w:trPr>
        <w:tc>
          <w:tcPr>
            <w:tcW w:w="562" w:type="dxa"/>
          </w:tcPr>
          <w:p w14:paraId="2A672EE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399099A" w14:textId="4379957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JALBĂ TIBERIU-MIHAI-ANTONIU</w:t>
            </w:r>
          </w:p>
        </w:tc>
        <w:tc>
          <w:tcPr>
            <w:tcW w:w="1417" w:type="dxa"/>
            <w:noWrap/>
            <w:hideMark/>
          </w:tcPr>
          <w:p w14:paraId="711227B1" w14:textId="531BCE25"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8.700,00</w:t>
            </w:r>
          </w:p>
        </w:tc>
        <w:tc>
          <w:tcPr>
            <w:tcW w:w="1276" w:type="dxa"/>
            <w:noWrap/>
            <w:hideMark/>
          </w:tcPr>
          <w:p w14:paraId="6089ADD4" w14:textId="5742FFEA"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7.620,00</w:t>
            </w:r>
          </w:p>
        </w:tc>
        <w:tc>
          <w:tcPr>
            <w:tcW w:w="1276" w:type="dxa"/>
            <w:noWrap/>
            <w:hideMark/>
          </w:tcPr>
          <w:p w14:paraId="1CDE9A06" w14:textId="5F73ADC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22C7A343" w14:textId="07EBE29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FCEF4F7"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AB3DE66" w14:textId="77777777" w:rsidTr="00F00DF5">
        <w:trPr>
          <w:trHeight w:val="300"/>
          <w:jc w:val="center"/>
        </w:trPr>
        <w:tc>
          <w:tcPr>
            <w:tcW w:w="562" w:type="dxa"/>
          </w:tcPr>
          <w:p w14:paraId="4BBE7A31"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38CE5C0" w14:textId="537F0A6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LINŢĂ ION-GABRIEL</w:t>
            </w:r>
          </w:p>
        </w:tc>
        <w:tc>
          <w:tcPr>
            <w:tcW w:w="1417" w:type="dxa"/>
            <w:noWrap/>
            <w:hideMark/>
          </w:tcPr>
          <w:p w14:paraId="7F56EC16" w14:textId="28CB4702"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20.000,00</w:t>
            </w:r>
          </w:p>
        </w:tc>
        <w:tc>
          <w:tcPr>
            <w:tcW w:w="1276" w:type="dxa"/>
            <w:noWrap/>
            <w:hideMark/>
          </w:tcPr>
          <w:p w14:paraId="44ABF337" w14:textId="5531185B"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12.062,25</w:t>
            </w:r>
          </w:p>
        </w:tc>
        <w:tc>
          <w:tcPr>
            <w:tcW w:w="1276" w:type="dxa"/>
            <w:noWrap/>
            <w:hideMark/>
          </w:tcPr>
          <w:p w14:paraId="139E5C20" w14:textId="592B1B8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D40F49E" w14:textId="5E11E2B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7FF525B0"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30FE40F" w14:textId="77777777" w:rsidTr="00F00DF5">
        <w:trPr>
          <w:trHeight w:val="300"/>
          <w:jc w:val="center"/>
        </w:trPr>
        <w:tc>
          <w:tcPr>
            <w:tcW w:w="562" w:type="dxa"/>
          </w:tcPr>
          <w:p w14:paraId="0D9AD0B0"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167ECDC" w14:textId="656277CD"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MANCIU GEORGE-ALEXANDRU</w:t>
            </w:r>
          </w:p>
        </w:tc>
        <w:tc>
          <w:tcPr>
            <w:tcW w:w="1417" w:type="dxa"/>
            <w:noWrap/>
            <w:hideMark/>
          </w:tcPr>
          <w:p w14:paraId="6AF68CDC" w14:textId="722C4C0A"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30.405,00</w:t>
            </w:r>
          </w:p>
        </w:tc>
        <w:tc>
          <w:tcPr>
            <w:tcW w:w="1276" w:type="dxa"/>
            <w:noWrap/>
            <w:hideMark/>
          </w:tcPr>
          <w:p w14:paraId="0F86C511" w14:textId="6B189D22"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30.318,71</w:t>
            </w:r>
          </w:p>
        </w:tc>
        <w:tc>
          <w:tcPr>
            <w:tcW w:w="1276" w:type="dxa"/>
            <w:noWrap/>
            <w:hideMark/>
          </w:tcPr>
          <w:p w14:paraId="4042DB71" w14:textId="48C9EC6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FE955B7" w14:textId="44AC60B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58A3B41"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BD301E3" w14:textId="77777777" w:rsidTr="00F00DF5">
        <w:trPr>
          <w:trHeight w:val="300"/>
          <w:jc w:val="center"/>
        </w:trPr>
        <w:tc>
          <w:tcPr>
            <w:tcW w:w="562" w:type="dxa"/>
          </w:tcPr>
          <w:p w14:paraId="6F046DC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43ACFD2C" w14:textId="0744A1EB"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MARIN COSTEL</w:t>
            </w:r>
          </w:p>
        </w:tc>
        <w:tc>
          <w:tcPr>
            <w:tcW w:w="1417" w:type="dxa"/>
            <w:noWrap/>
            <w:hideMark/>
          </w:tcPr>
          <w:p w14:paraId="5E796636" w14:textId="23BE6C06"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4.650,00</w:t>
            </w:r>
          </w:p>
        </w:tc>
        <w:tc>
          <w:tcPr>
            <w:tcW w:w="1276" w:type="dxa"/>
            <w:noWrap/>
            <w:hideMark/>
          </w:tcPr>
          <w:p w14:paraId="72530EAA" w14:textId="00E96B4E"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4.618,52</w:t>
            </w:r>
          </w:p>
        </w:tc>
        <w:tc>
          <w:tcPr>
            <w:tcW w:w="1276" w:type="dxa"/>
            <w:noWrap/>
            <w:hideMark/>
          </w:tcPr>
          <w:p w14:paraId="776682EB" w14:textId="58F8893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2B9789E" w14:textId="4BCCF0E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05519FF"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1BBFEBD0" w14:textId="77777777" w:rsidTr="00F00DF5">
        <w:trPr>
          <w:trHeight w:val="300"/>
          <w:jc w:val="center"/>
        </w:trPr>
        <w:tc>
          <w:tcPr>
            <w:tcW w:w="562" w:type="dxa"/>
          </w:tcPr>
          <w:p w14:paraId="0096F8B2"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8FC286C" w14:textId="17F3D74A"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MĂNESCU TIBERIU</w:t>
            </w:r>
          </w:p>
        </w:tc>
        <w:tc>
          <w:tcPr>
            <w:tcW w:w="1417" w:type="dxa"/>
            <w:noWrap/>
            <w:hideMark/>
          </w:tcPr>
          <w:p w14:paraId="5CA79199" w14:textId="32A30ACF"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40.000,00</w:t>
            </w:r>
          </w:p>
        </w:tc>
        <w:tc>
          <w:tcPr>
            <w:tcW w:w="1276" w:type="dxa"/>
            <w:noWrap/>
            <w:hideMark/>
          </w:tcPr>
          <w:p w14:paraId="238976AC" w14:textId="73A4843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28.987,90</w:t>
            </w:r>
          </w:p>
        </w:tc>
        <w:tc>
          <w:tcPr>
            <w:tcW w:w="1276" w:type="dxa"/>
            <w:noWrap/>
            <w:hideMark/>
          </w:tcPr>
          <w:p w14:paraId="6B9A6106" w14:textId="79B48C3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1C891A65" w14:textId="0FAB082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2C647DE"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424B826" w14:textId="77777777" w:rsidTr="00F00DF5">
        <w:trPr>
          <w:trHeight w:val="300"/>
          <w:jc w:val="center"/>
        </w:trPr>
        <w:tc>
          <w:tcPr>
            <w:tcW w:w="562" w:type="dxa"/>
          </w:tcPr>
          <w:p w14:paraId="423E45E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CC64E13" w14:textId="3ACF6ABA"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MÖTH IOAN-CORNELIU</w:t>
            </w:r>
          </w:p>
        </w:tc>
        <w:tc>
          <w:tcPr>
            <w:tcW w:w="1417" w:type="dxa"/>
            <w:noWrap/>
            <w:hideMark/>
          </w:tcPr>
          <w:p w14:paraId="4EADFBA1" w14:textId="13CACAD1"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24.150,00</w:t>
            </w:r>
          </w:p>
        </w:tc>
        <w:tc>
          <w:tcPr>
            <w:tcW w:w="1276" w:type="dxa"/>
            <w:noWrap/>
            <w:hideMark/>
          </w:tcPr>
          <w:p w14:paraId="039B2955" w14:textId="5F3A53A7"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23.513,60</w:t>
            </w:r>
          </w:p>
        </w:tc>
        <w:tc>
          <w:tcPr>
            <w:tcW w:w="1276" w:type="dxa"/>
            <w:noWrap/>
            <w:hideMark/>
          </w:tcPr>
          <w:p w14:paraId="728D4D2F" w14:textId="3C6C7A85"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1D703D4" w14:textId="6A263BB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0BAAA51"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06D3CE6" w14:textId="77777777" w:rsidTr="00F00DF5">
        <w:trPr>
          <w:trHeight w:val="300"/>
          <w:jc w:val="center"/>
        </w:trPr>
        <w:tc>
          <w:tcPr>
            <w:tcW w:w="562" w:type="dxa"/>
          </w:tcPr>
          <w:p w14:paraId="7B1E6C38"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FB951A8" w14:textId="6A0C762C"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NEACȘU COSTEL</w:t>
            </w:r>
          </w:p>
        </w:tc>
        <w:tc>
          <w:tcPr>
            <w:tcW w:w="1417" w:type="dxa"/>
            <w:noWrap/>
            <w:hideMark/>
          </w:tcPr>
          <w:p w14:paraId="037EA1A8" w14:textId="7AB40644"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7.700,00</w:t>
            </w:r>
          </w:p>
        </w:tc>
        <w:tc>
          <w:tcPr>
            <w:tcW w:w="1276" w:type="dxa"/>
            <w:noWrap/>
            <w:hideMark/>
          </w:tcPr>
          <w:p w14:paraId="2C0C54D1" w14:textId="5C7646E2"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7.622,00</w:t>
            </w:r>
          </w:p>
        </w:tc>
        <w:tc>
          <w:tcPr>
            <w:tcW w:w="1276" w:type="dxa"/>
            <w:noWrap/>
            <w:hideMark/>
          </w:tcPr>
          <w:p w14:paraId="701EA4E6" w14:textId="5E8ABD7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2A8F6A0" w14:textId="136B2C7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70A47B2"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A043A56" w14:textId="77777777" w:rsidTr="00F00DF5">
        <w:trPr>
          <w:trHeight w:val="300"/>
          <w:jc w:val="center"/>
        </w:trPr>
        <w:tc>
          <w:tcPr>
            <w:tcW w:w="562" w:type="dxa"/>
          </w:tcPr>
          <w:p w14:paraId="513BC52D"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9C61719" w14:textId="592A924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NICOLACHE ELENA</w:t>
            </w:r>
          </w:p>
        </w:tc>
        <w:tc>
          <w:tcPr>
            <w:tcW w:w="1417" w:type="dxa"/>
            <w:noWrap/>
            <w:hideMark/>
          </w:tcPr>
          <w:p w14:paraId="6F710839" w14:textId="1E65D1E3"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2.050,00</w:t>
            </w:r>
          </w:p>
        </w:tc>
        <w:tc>
          <w:tcPr>
            <w:tcW w:w="1276" w:type="dxa"/>
            <w:noWrap/>
            <w:hideMark/>
          </w:tcPr>
          <w:p w14:paraId="5E55735B" w14:textId="1073ADFE"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2.003,00</w:t>
            </w:r>
          </w:p>
        </w:tc>
        <w:tc>
          <w:tcPr>
            <w:tcW w:w="1276" w:type="dxa"/>
            <w:noWrap/>
            <w:hideMark/>
          </w:tcPr>
          <w:p w14:paraId="0F37659E" w14:textId="54E7E39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B422607" w14:textId="359725C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3B9CD43"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0F20BEB9" w14:textId="77777777" w:rsidTr="00F00DF5">
        <w:trPr>
          <w:trHeight w:val="300"/>
          <w:jc w:val="center"/>
        </w:trPr>
        <w:tc>
          <w:tcPr>
            <w:tcW w:w="562" w:type="dxa"/>
          </w:tcPr>
          <w:p w14:paraId="4076A1B3"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F3EDB84" w14:textId="7D083F70"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NICULAE AUREL</w:t>
            </w:r>
          </w:p>
        </w:tc>
        <w:tc>
          <w:tcPr>
            <w:tcW w:w="1417" w:type="dxa"/>
            <w:noWrap/>
            <w:hideMark/>
          </w:tcPr>
          <w:p w14:paraId="597854D5" w14:textId="678AE9EE"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6.200,00</w:t>
            </w:r>
          </w:p>
        </w:tc>
        <w:tc>
          <w:tcPr>
            <w:tcW w:w="1276" w:type="dxa"/>
            <w:noWrap/>
            <w:hideMark/>
          </w:tcPr>
          <w:p w14:paraId="785B4F36" w14:textId="692F6DE5"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6.155,00</w:t>
            </w:r>
          </w:p>
        </w:tc>
        <w:tc>
          <w:tcPr>
            <w:tcW w:w="1276" w:type="dxa"/>
            <w:noWrap/>
            <w:hideMark/>
          </w:tcPr>
          <w:p w14:paraId="61FAB0AB" w14:textId="005166C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958793E" w14:textId="319F5EE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23039A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FC37616" w14:textId="77777777" w:rsidTr="00F00DF5">
        <w:trPr>
          <w:trHeight w:val="300"/>
          <w:jc w:val="center"/>
        </w:trPr>
        <w:tc>
          <w:tcPr>
            <w:tcW w:w="562" w:type="dxa"/>
          </w:tcPr>
          <w:p w14:paraId="2D9F75A2"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64166C5" w14:textId="22262D2A"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OȘVATH DĂNUȚ-TRAIAN</w:t>
            </w:r>
          </w:p>
        </w:tc>
        <w:tc>
          <w:tcPr>
            <w:tcW w:w="1417" w:type="dxa"/>
            <w:noWrap/>
            <w:hideMark/>
          </w:tcPr>
          <w:p w14:paraId="461080D0" w14:textId="62B38622"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2.000,00</w:t>
            </w:r>
          </w:p>
        </w:tc>
        <w:tc>
          <w:tcPr>
            <w:tcW w:w="1276" w:type="dxa"/>
            <w:noWrap/>
            <w:hideMark/>
          </w:tcPr>
          <w:p w14:paraId="022A7F1D" w14:textId="6C3EEAEC"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1.937,68</w:t>
            </w:r>
          </w:p>
        </w:tc>
        <w:tc>
          <w:tcPr>
            <w:tcW w:w="1276" w:type="dxa"/>
            <w:noWrap/>
            <w:hideMark/>
          </w:tcPr>
          <w:p w14:paraId="335B1CF4" w14:textId="40A223E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97296EE" w14:textId="3ECB698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C151495"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9823585" w14:textId="77777777" w:rsidTr="00F00DF5">
        <w:trPr>
          <w:trHeight w:val="300"/>
          <w:jc w:val="center"/>
        </w:trPr>
        <w:tc>
          <w:tcPr>
            <w:tcW w:w="562" w:type="dxa"/>
          </w:tcPr>
          <w:p w14:paraId="4CB945D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89621A7" w14:textId="5970855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PALEOLOGU THEODOR</w:t>
            </w:r>
          </w:p>
        </w:tc>
        <w:tc>
          <w:tcPr>
            <w:tcW w:w="1417" w:type="dxa"/>
            <w:noWrap/>
            <w:hideMark/>
          </w:tcPr>
          <w:p w14:paraId="6295E094" w14:textId="1D366BAC"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22.100,00</w:t>
            </w:r>
          </w:p>
        </w:tc>
        <w:tc>
          <w:tcPr>
            <w:tcW w:w="1276" w:type="dxa"/>
            <w:noWrap/>
            <w:hideMark/>
          </w:tcPr>
          <w:p w14:paraId="2AD57099" w14:textId="301CE77C"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22.057,99</w:t>
            </w:r>
          </w:p>
        </w:tc>
        <w:tc>
          <w:tcPr>
            <w:tcW w:w="1276" w:type="dxa"/>
            <w:noWrap/>
            <w:hideMark/>
          </w:tcPr>
          <w:p w14:paraId="594D6776" w14:textId="27FA391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986F775" w14:textId="47393DDB"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19CFF1F6"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0ACC9333" w14:textId="77777777" w:rsidTr="00F00DF5">
        <w:trPr>
          <w:trHeight w:val="300"/>
          <w:jc w:val="center"/>
        </w:trPr>
        <w:tc>
          <w:tcPr>
            <w:tcW w:w="562" w:type="dxa"/>
          </w:tcPr>
          <w:p w14:paraId="45E73F69"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34C1045" w14:textId="7AB9D32C"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PAZIUC ALEXANDRU</w:t>
            </w:r>
          </w:p>
        </w:tc>
        <w:tc>
          <w:tcPr>
            <w:tcW w:w="1417" w:type="dxa"/>
            <w:noWrap/>
            <w:hideMark/>
          </w:tcPr>
          <w:p w14:paraId="481928EB" w14:textId="2489511D"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60.000,00</w:t>
            </w:r>
          </w:p>
        </w:tc>
        <w:tc>
          <w:tcPr>
            <w:tcW w:w="1276" w:type="dxa"/>
            <w:noWrap/>
            <w:hideMark/>
          </w:tcPr>
          <w:p w14:paraId="084390F9" w14:textId="13D1662B"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58.620,28</w:t>
            </w:r>
          </w:p>
        </w:tc>
        <w:tc>
          <w:tcPr>
            <w:tcW w:w="1276" w:type="dxa"/>
            <w:noWrap/>
            <w:hideMark/>
          </w:tcPr>
          <w:p w14:paraId="231D4C84" w14:textId="5D13741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360D364D" w14:textId="70C1D93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3E8F35A"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0632955" w14:textId="77777777" w:rsidTr="00F00DF5">
        <w:trPr>
          <w:trHeight w:val="300"/>
          <w:jc w:val="center"/>
        </w:trPr>
        <w:tc>
          <w:tcPr>
            <w:tcW w:w="562" w:type="dxa"/>
          </w:tcPr>
          <w:p w14:paraId="51B496F9"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537B449" w14:textId="537885DF"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PEPENE DANIELA</w:t>
            </w:r>
          </w:p>
        </w:tc>
        <w:tc>
          <w:tcPr>
            <w:tcW w:w="1417" w:type="dxa"/>
            <w:noWrap/>
            <w:hideMark/>
          </w:tcPr>
          <w:p w14:paraId="250C4D88" w14:textId="78C0CCF5"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63.000,00</w:t>
            </w:r>
          </w:p>
        </w:tc>
        <w:tc>
          <w:tcPr>
            <w:tcW w:w="1276" w:type="dxa"/>
            <w:noWrap/>
            <w:hideMark/>
          </w:tcPr>
          <w:p w14:paraId="64071B4B" w14:textId="0CC0DAA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60.269,76</w:t>
            </w:r>
          </w:p>
        </w:tc>
        <w:tc>
          <w:tcPr>
            <w:tcW w:w="1276" w:type="dxa"/>
            <w:noWrap/>
            <w:hideMark/>
          </w:tcPr>
          <w:p w14:paraId="7FAEF19F" w14:textId="03C5E9E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57857BF" w14:textId="4237B7F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24CB2550"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6C9C3BA" w14:textId="77777777" w:rsidTr="00F00DF5">
        <w:trPr>
          <w:trHeight w:val="300"/>
          <w:jc w:val="center"/>
        </w:trPr>
        <w:tc>
          <w:tcPr>
            <w:tcW w:w="562" w:type="dxa"/>
          </w:tcPr>
          <w:p w14:paraId="55065B66"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17356F5C" w14:textId="1810BBE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RĂDULESCU NICU</w:t>
            </w:r>
          </w:p>
        </w:tc>
        <w:tc>
          <w:tcPr>
            <w:tcW w:w="1417" w:type="dxa"/>
            <w:noWrap/>
            <w:hideMark/>
          </w:tcPr>
          <w:p w14:paraId="77FDC8DA" w14:textId="3392F4BC"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40.700,00</w:t>
            </w:r>
          </w:p>
        </w:tc>
        <w:tc>
          <w:tcPr>
            <w:tcW w:w="1276" w:type="dxa"/>
            <w:noWrap/>
            <w:hideMark/>
          </w:tcPr>
          <w:p w14:paraId="5E0F4862" w14:textId="263440B6"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40.695,57</w:t>
            </w:r>
          </w:p>
        </w:tc>
        <w:tc>
          <w:tcPr>
            <w:tcW w:w="1276" w:type="dxa"/>
            <w:noWrap/>
            <w:hideMark/>
          </w:tcPr>
          <w:p w14:paraId="0B58B4BE" w14:textId="0EB55F84"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51A8808" w14:textId="14ACA5B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5E17EC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BC3E46F" w14:textId="77777777" w:rsidTr="00F00DF5">
        <w:trPr>
          <w:trHeight w:val="300"/>
          <w:jc w:val="center"/>
        </w:trPr>
        <w:tc>
          <w:tcPr>
            <w:tcW w:w="562" w:type="dxa"/>
          </w:tcPr>
          <w:p w14:paraId="78B9FA35"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566A730" w14:textId="6FED2BE6"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RĂDULESCU REMI</w:t>
            </w:r>
          </w:p>
        </w:tc>
        <w:tc>
          <w:tcPr>
            <w:tcW w:w="1417" w:type="dxa"/>
            <w:noWrap/>
            <w:hideMark/>
          </w:tcPr>
          <w:p w14:paraId="3E28B694" w14:textId="15C51086"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10.000,00</w:t>
            </w:r>
          </w:p>
        </w:tc>
        <w:tc>
          <w:tcPr>
            <w:tcW w:w="1276" w:type="dxa"/>
            <w:noWrap/>
            <w:hideMark/>
          </w:tcPr>
          <w:p w14:paraId="3AF112F3" w14:textId="3F856D1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9.951,00</w:t>
            </w:r>
          </w:p>
        </w:tc>
        <w:tc>
          <w:tcPr>
            <w:tcW w:w="1276" w:type="dxa"/>
            <w:noWrap/>
            <w:hideMark/>
          </w:tcPr>
          <w:p w14:paraId="4D70BD2F" w14:textId="1ED5DB31"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91683CB" w14:textId="348794AF"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FCB0D23"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22E28D5" w14:textId="77777777" w:rsidTr="00F00DF5">
        <w:trPr>
          <w:trHeight w:val="300"/>
          <w:jc w:val="center"/>
        </w:trPr>
        <w:tc>
          <w:tcPr>
            <w:tcW w:w="562" w:type="dxa"/>
          </w:tcPr>
          <w:p w14:paraId="28B5CCA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051F65BF" w14:textId="11C0B393"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RĂDULESCU ROMEO</w:t>
            </w:r>
          </w:p>
        </w:tc>
        <w:tc>
          <w:tcPr>
            <w:tcW w:w="1417" w:type="dxa"/>
            <w:noWrap/>
            <w:hideMark/>
          </w:tcPr>
          <w:p w14:paraId="208F07B0" w14:textId="584EE70A"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36.000,00</w:t>
            </w:r>
          </w:p>
        </w:tc>
        <w:tc>
          <w:tcPr>
            <w:tcW w:w="1276" w:type="dxa"/>
            <w:noWrap/>
            <w:hideMark/>
          </w:tcPr>
          <w:p w14:paraId="2A26A05D" w14:textId="1BFD1128"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35.990,00</w:t>
            </w:r>
          </w:p>
        </w:tc>
        <w:tc>
          <w:tcPr>
            <w:tcW w:w="1276" w:type="dxa"/>
            <w:noWrap/>
            <w:hideMark/>
          </w:tcPr>
          <w:p w14:paraId="26E2D6D2" w14:textId="6C8A5A1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757F141" w14:textId="06E09A4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3CF48F2"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61B85953" w14:textId="77777777" w:rsidTr="00F00DF5">
        <w:trPr>
          <w:trHeight w:val="300"/>
          <w:jc w:val="center"/>
        </w:trPr>
        <w:tc>
          <w:tcPr>
            <w:tcW w:w="562" w:type="dxa"/>
          </w:tcPr>
          <w:p w14:paraId="102773CB"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2FE140B5" w14:textId="617993C9"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REVNIC VASILE-MARINEL</w:t>
            </w:r>
          </w:p>
        </w:tc>
        <w:tc>
          <w:tcPr>
            <w:tcW w:w="1417" w:type="dxa"/>
            <w:noWrap/>
            <w:hideMark/>
          </w:tcPr>
          <w:p w14:paraId="6F7C249C" w14:textId="00294636"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37.850,00</w:t>
            </w:r>
          </w:p>
        </w:tc>
        <w:tc>
          <w:tcPr>
            <w:tcW w:w="1276" w:type="dxa"/>
            <w:noWrap/>
            <w:hideMark/>
          </w:tcPr>
          <w:p w14:paraId="0895721B" w14:textId="3937B6B9"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37.787,00</w:t>
            </w:r>
          </w:p>
        </w:tc>
        <w:tc>
          <w:tcPr>
            <w:tcW w:w="1276" w:type="dxa"/>
            <w:noWrap/>
            <w:hideMark/>
          </w:tcPr>
          <w:p w14:paraId="68472BFB" w14:textId="433CAE28"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D6F228A" w14:textId="31124F3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7B8CC040"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42207F0" w14:textId="77777777" w:rsidTr="00F00DF5">
        <w:trPr>
          <w:trHeight w:val="300"/>
          <w:jc w:val="center"/>
        </w:trPr>
        <w:tc>
          <w:tcPr>
            <w:tcW w:w="562" w:type="dxa"/>
          </w:tcPr>
          <w:p w14:paraId="7CD24385"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847AB94" w14:textId="5491EA31"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SPIRIDON IOAN</w:t>
            </w:r>
          </w:p>
        </w:tc>
        <w:tc>
          <w:tcPr>
            <w:tcW w:w="1417" w:type="dxa"/>
            <w:noWrap/>
            <w:hideMark/>
          </w:tcPr>
          <w:p w14:paraId="708E3237" w14:textId="59B98C32"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10.000,00</w:t>
            </w:r>
          </w:p>
        </w:tc>
        <w:tc>
          <w:tcPr>
            <w:tcW w:w="1276" w:type="dxa"/>
            <w:noWrap/>
            <w:hideMark/>
          </w:tcPr>
          <w:p w14:paraId="1A296616" w14:textId="5413898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8.663,05</w:t>
            </w:r>
          </w:p>
        </w:tc>
        <w:tc>
          <w:tcPr>
            <w:tcW w:w="1276" w:type="dxa"/>
            <w:noWrap/>
            <w:hideMark/>
          </w:tcPr>
          <w:p w14:paraId="413E2871" w14:textId="287CA8E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08A257B6" w14:textId="29FF7FED"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570BA0BB"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5BB262C" w14:textId="77777777" w:rsidTr="00F00DF5">
        <w:trPr>
          <w:trHeight w:val="300"/>
          <w:jc w:val="center"/>
        </w:trPr>
        <w:tc>
          <w:tcPr>
            <w:tcW w:w="562" w:type="dxa"/>
          </w:tcPr>
          <w:p w14:paraId="14AADD9D"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8977281" w14:textId="297550D6"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ŞOVA SORIN</w:t>
            </w:r>
          </w:p>
        </w:tc>
        <w:tc>
          <w:tcPr>
            <w:tcW w:w="1417" w:type="dxa"/>
            <w:noWrap/>
            <w:hideMark/>
          </w:tcPr>
          <w:p w14:paraId="4510A37E" w14:textId="5988FC2A"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10.100,00</w:t>
            </w:r>
          </w:p>
        </w:tc>
        <w:tc>
          <w:tcPr>
            <w:tcW w:w="1276" w:type="dxa"/>
            <w:noWrap/>
            <w:hideMark/>
          </w:tcPr>
          <w:p w14:paraId="2A5CF071" w14:textId="2A1920FC"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10.002,60</w:t>
            </w:r>
          </w:p>
        </w:tc>
        <w:tc>
          <w:tcPr>
            <w:tcW w:w="1276" w:type="dxa"/>
            <w:noWrap/>
            <w:hideMark/>
          </w:tcPr>
          <w:p w14:paraId="4A80E675" w14:textId="2754D63E"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4E15F450" w14:textId="039B1820"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3B4A8AC9"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4C5F189F" w14:textId="77777777" w:rsidTr="00F00DF5">
        <w:trPr>
          <w:trHeight w:val="300"/>
          <w:jc w:val="center"/>
        </w:trPr>
        <w:tc>
          <w:tcPr>
            <w:tcW w:w="562" w:type="dxa"/>
          </w:tcPr>
          <w:p w14:paraId="1AF6A199"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67B44810" w14:textId="7A04888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UDREA ELENA-GABRIELA</w:t>
            </w:r>
          </w:p>
        </w:tc>
        <w:tc>
          <w:tcPr>
            <w:tcW w:w="1417" w:type="dxa"/>
            <w:noWrap/>
            <w:hideMark/>
          </w:tcPr>
          <w:p w14:paraId="0A3D851A" w14:textId="3BA9B76B"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52.500,00</w:t>
            </w:r>
          </w:p>
        </w:tc>
        <w:tc>
          <w:tcPr>
            <w:tcW w:w="1276" w:type="dxa"/>
            <w:noWrap/>
            <w:hideMark/>
          </w:tcPr>
          <w:p w14:paraId="7527F083" w14:textId="761BFF31"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45.537,00</w:t>
            </w:r>
          </w:p>
        </w:tc>
        <w:tc>
          <w:tcPr>
            <w:tcW w:w="1276" w:type="dxa"/>
            <w:noWrap/>
            <w:hideMark/>
          </w:tcPr>
          <w:p w14:paraId="1842C907" w14:textId="64DC2C36"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526D9B3" w14:textId="44D5485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4E7A7ECB"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51E41AFA" w14:textId="77777777" w:rsidTr="00F00DF5">
        <w:trPr>
          <w:trHeight w:val="300"/>
          <w:jc w:val="center"/>
        </w:trPr>
        <w:tc>
          <w:tcPr>
            <w:tcW w:w="562" w:type="dxa"/>
          </w:tcPr>
          <w:p w14:paraId="24F7029E"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774074A9" w14:textId="02A23C7C"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VREME DANIELA-SIMONA</w:t>
            </w:r>
          </w:p>
        </w:tc>
        <w:tc>
          <w:tcPr>
            <w:tcW w:w="1417" w:type="dxa"/>
            <w:noWrap/>
            <w:hideMark/>
          </w:tcPr>
          <w:p w14:paraId="7EC85C9F" w14:textId="69FB72E4"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4.500,00</w:t>
            </w:r>
          </w:p>
        </w:tc>
        <w:tc>
          <w:tcPr>
            <w:tcW w:w="1276" w:type="dxa"/>
            <w:noWrap/>
            <w:hideMark/>
          </w:tcPr>
          <w:p w14:paraId="679628E2" w14:textId="1CCAFD9D"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4.407,10</w:t>
            </w:r>
          </w:p>
        </w:tc>
        <w:tc>
          <w:tcPr>
            <w:tcW w:w="1276" w:type="dxa"/>
            <w:noWrap/>
            <w:hideMark/>
          </w:tcPr>
          <w:p w14:paraId="06AB6050" w14:textId="21A912D9"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779A9A5A" w14:textId="24457BFA"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1205EDE"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780AF7B9" w14:textId="77777777" w:rsidTr="00F00DF5">
        <w:trPr>
          <w:trHeight w:val="300"/>
          <w:jc w:val="center"/>
        </w:trPr>
        <w:tc>
          <w:tcPr>
            <w:tcW w:w="562" w:type="dxa"/>
          </w:tcPr>
          <w:p w14:paraId="4037D338"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36EBC8BB" w14:textId="332C2944"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ZAHARCU NEVISER</w:t>
            </w:r>
          </w:p>
        </w:tc>
        <w:tc>
          <w:tcPr>
            <w:tcW w:w="1417" w:type="dxa"/>
            <w:noWrap/>
            <w:hideMark/>
          </w:tcPr>
          <w:p w14:paraId="0E80800F" w14:textId="63572382"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31.900,00</w:t>
            </w:r>
          </w:p>
        </w:tc>
        <w:tc>
          <w:tcPr>
            <w:tcW w:w="1276" w:type="dxa"/>
            <w:noWrap/>
            <w:hideMark/>
          </w:tcPr>
          <w:p w14:paraId="72BD75EB" w14:textId="1802D13B"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30.694,00</w:t>
            </w:r>
          </w:p>
        </w:tc>
        <w:tc>
          <w:tcPr>
            <w:tcW w:w="1276" w:type="dxa"/>
            <w:noWrap/>
            <w:hideMark/>
          </w:tcPr>
          <w:p w14:paraId="6961BA98" w14:textId="5FA29993"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65404DBB" w14:textId="7B1ABC92"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6EF2EA14"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31D0874F" w14:textId="77777777" w:rsidTr="00F00DF5">
        <w:trPr>
          <w:trHeight w:val="300"/>
          <w:jc w:val="center"/>
        </w:trPr>
        <w:tc>
          <w:tcPr>
            <w:tcW w:w="562" w:type="dxa"/>
          </w:tcPr>
          <w:p w14:paraId="2955E557" w14:textId="77777777" w:rsidR="00626681" w:rsidRPr="0017335E" w:rsidRDefault="00626681" w:rsidP="00585EE9">
            <w:pPr>
              <w:pStyle w:val="ListParagraph"/>
              <w:numPr>
                <w:ilvl w:val="0"/>
                <w:numId w:val="91"/>
              </w:numPr>
              <w:tabs>
                <w:tab w:val="left" w:pos="567"/>
              </w:tabs>
              <w:ind w:left="-5" w:hanging="15"/>
              <w:jc w:val="both"/>
              <w:rPr>
                <w:rFonts w:ascii="Times New Roman" w:hAnsi="Times New Roman" w:cs="Times New Roman"/>
                <w:sz w:val="16"/>
                <w:szCs w:val="16"/>
              </w:rPr>
            </w:pPr>
          </w:p>
        </w:tc>
        <w:tc>
          <w:tcPr>
            <w:tcW w:w="3119" w:type="dxa"/>
            <w:noWrap/>
            <w:hideMark/>
          </w:tcPr>
          <w:p w14:paraId="57CE7B27" w14:textId="38AEEA0E"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ZAMFIR VERONICA</w:t>
            </w:r>
          </w:p>
        </w:tc>
        <w:tc>
          <w:tcPr>
            <w:tcW w:w="1417" w:type="dxa"/>
            <w:noWrap/>
            <w:hideMark/>
          </w:tcPr>
          <w:p w14:paraId="27576641" w14:textId="354027BE" w:rsidR="00626681" w:rsidRPr="0017335E" w:rsidRDefault="00626681" w:rsidP="00585EE9">
            <w:pPr>
              <w:tabs>
                <w:tab w:val="left" w:pos="318"/>
              </w:tabs>
              <w:jc w:val="center"/>
              <w:rPr>
                <w:rFonts w:ascii="Times New Roman" w:hAnsi="Times New Roman" w:cs="Times New Roman"/>
                <w:sz w:val="16"/>
                <w:szCs w:val="16"/>
              </w:rPr>
            </w:pPr>
            <w:r w:rsidRPr="0017335E">
              <w:rPr>
                <w:rFonts w:ascii="Times New Roman" w:hAnsi="Times New Roman" w:cs="Times New Roman"/>
                <w:sz w:val="16"/>
                <w:szCs w:val="16"/>
              </w:rPr>
              <w:t>24.000,00</w:t>
            </w:r>
          </w:p>
        </w:tc>
        <w:tc>
          <w:tcPr>
            <w:tcW w:w="1276" w:type="dxa"/>
            <w:noWrap/>
            <w:hideMark/>
          </w:tcPr>
          <w:p w14:paraId="5EFA9258" w14:textId="058B6E95" w:rsidR="00626681" w:rsidRPr="0017335E" w:rsidRDefault="00626681" w:rsidP="00585EE9">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21.354,18</w:t>
            </w:r>
          </w:p>
        </w:tc>
        <w:tc>
          <w:tcPr>
            <w:tcW w:w="1276" w:type="dxa"/>
            <w:noWrap/>
            <w:hideMark/>
          </w:tcPr>
          <w:p w14:paraId="4DCD25CA" w14:textId="70BACCAC"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559" w:type="dxa"/>
            <w:noWrap/>
            <w:hideMark/>
          </w:tcPr>
          <w:p w14:paraId="522F9ED5" w14:textId="4AA70FA7" w:rsidR="00626681" w:rsidRPr="0017335E" w:rsidRDefault="00626681" w:rsidP="0017335E">
            <w:pPr>
              <w:tabs>
                <w:tab w:val="left" w:pos="567"/>
              </w:tabs>
              <w:jc w:val="center"/>
              <w:rPr>
                <w:rFonts w:ascii="Times New Roman" w:hAnsi="Times New Roman" w:cs="Times New Roman"/>
                <w:sz w:val="16"/>
                <w:szCs w:val="16"/>
              </w:rPr>
            </w:pPr>
            <w:r w:rsidRPr="0017335E">
              <w:rPr>
                <w:rFonts w:ascii="Times New Roman" w:hAnsi="Times New Roman" w:cs="Times New Roman"/>
                <w:sz w:val="16"/>
                <w:szCs w:val="16"/>
              </w:rPr>
              <w:t>-</w:t>
            </w:r>
          </w:p>
        </w:tc>
        <w:tc>
          <w:tcPr>
            <w:tcW w:w="1276" w:type="dxa"/>
            <w:noWrap/>
            <w:hideMark/>
          </w:tcPr>
          <w:p w14:paraId="07ED332A" w14:textId="77777777" w:rsidR="00626681" w:rsidRPr="0017335E" w:rsidRDefault="00626681" w:rsidP="00585EE9">
            <w:pPr>
              <w:tabs>
                <w:tab w:val="left" w:pos="567"/>
              </w:tabs>
              <w:jc w:val="both"/>
              <w:rPr>
                <w:rFonts w:ascii="Times New Roman" w:hAnsi="Times New Roman" w:cs="Times New Roman"/>
                <w:sz w:val="16"/>
                <w:szCs w:val="16"/>
              </w:rPr>
            </w:pPr>
            <w:r w:rsidRPr="0017335E">
              <w:rPr>
                <w:rFonts w:ascii="Times New Roman" w:hAnsi="Times New Roman" w:cs="Times New Roman"/>
                <w:sz w:val="16"/>
                <w:szCs w:val="16"/>
              </w:rPr>
              <w:t xml:space="preserve">                  -       </w:t>
            </w:r>
          </w:p>
        </w:tc>
      </w:tr>
      <w:tr w:rsidR="0017335E" w:rsidRPr="0017335E" w14:paraId="2D270974" w14:textId="77777777" w:rsidTr="00F00DF5">
        <w:trPr>
          <w:trHeight w:val="300"/>
          <w:jc w:val="center"/>
        </w:trPr>
        <w:tc>
          <w:tcPr>
            <w:tcW w:w="3681" w:type="dxa"/>
            <w:gridSpan w:val="2"/>
          </w:tcPr>
          <w:p w14:paraId="6346C34D" w14:textId="31EDCAFA" w:rsidR="0017335E" w:rsidRPr="0017335E" w:rsidRDefault="001D548A" w:rsidP="001D548A">
            <w:pPr>
              <w:tabs>
                <w:tab w:val="left" w:pos="567"/>
              </w:tabs>
              <w:jc w:val="center"/>
              <w:rPr>
                <w:rFonts w:ascii="Times New Roman" w:hAnsi="Times New Roman" w:cs="Times New Roman"/>
                <w:b/>
                <w:sz w:val="16"/>
                <w:szCs w:val="16"/>
              </w:rPr>
            </w:pPr>
            <w:r w:rsidRPr="0017335E">
              <w:rPr>
                <w:rFonts w:ascii="Times New Roman" w:hAnsi="Times New Roman" w:cs="Times New Roman"/>
                <w:b/>
                <w:sz w:val="16"/>
                <w:szCs w:val="16"/>
              </w:rPr>
              <w:t xml:space="preserve">TOTAL </w:t>
            </w:r>
          </w:p>
        </w:tc>
        <w:tc>
          <w:tcPr>
            <w:tcW w:w="1417" w:type="dxa"/>
            <w:noWrap/>
            <w:hideMark/>
          </w:tcPr>
          <w:p w14:paraId="2CBF57BC" w14:textId="098FF574" w:rsidR="0017335E" w:rsidRPr="0017335E" w:rsidRDefault="001D548A" w:rsidP="00585EE9">
            <w:pPr>
              <w:tabs>
                <w:tab w:val="left" w:pos="318"/>
              </w:tabs>
              <w:jc w:val="center"/>
              <w:rPr>
                <w:rFonts w:ascii="Times New Roman" w:hAnsi="Times New Roman" w:cs="Times New Roman"/>
                <w:b/>
                <w:bCs/>
                <w:sz w:val="16"/>
                <w:szCs w:val="16"/>
              </w:rPr>
            </w:pPr>
            <w:r w:rsidRPr="0017335E">
              <w:rPr>
                <w:rFonts w:ascii="Times New Roman" w:hAnsi="Times New Roman" w:cs="Times New Roman"/>
                <w:b/>
                <w:bCs/>
                <w:sz w:val="16"/>
                <w:szCs w:val="16"/>
              </w:rPr>
              <w:t>51.716.905,79</w:t>
            </w:r>
          </w:p>
        </w:tc>
        <w:tc>
          <w:tcPr>
            <w:tcW w:w="1276" w:type="dxa"/>
            <w:noWrap/>
            <w:hideMark/>
          </w:tcPr>
          <w:p w14:paraId="43959D51" w14:textId="7384252E" w:rsidR="0017335E" w:rsidRPr="0017335E" w:rsidRDefault="001D548A" w:rsidP="00585EE9">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50.142.461,33</w:t>
            </w:r>
          </w:p>
        </w:tc>
        <w:tc>
          <w:tcPr>
            <w:tcW w:w="1276" w:type="dxa"/>
            <w:noWrap/>
            <w:hideMark/>
          </w:tcPr>
          <w:p w14:paraId="5DC0F3FB" w14:textId="54300200" w:rsidR="0017335E" w:rsidRPr="0017335E" w:rsidRDefault="0017335E" w:rsidP="0017335E">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45.505.918,78</w:t>
            </w:r>
          </w:p>
        </w:tc>
        <w:tc>
          <w:tcPr>
            <w:tcW w:w="1559" w:type="dxa"/>
            <w:noWrap/>
            <w:hideMark/>
          </w:tcPr>
          <w:p w14:paraId="4E5CCFEE" w14:textId="3BDC0E57" w:rsidR="0017335E" w:rsidRPr="0017335E" w:rsidRDefault="0017335E" w:rsidP="0017335E">
            <w:pPr>
              <w:tabs>
                <w:tab w:val="left" w:pos="567"/>
              </w:tabs>
              <w:jc w:val="center"/>
              <w:rPr>
                <w:rFonts w:ascii="Times New Roman" w:hAnsi="Times New Roman" w:cs="Times New Roman"/>
                <w:b/>
                <w:bCs/>
                <w:sz w:val="16"/>
                <w:szCs w:val="16"/>
              </w:rPr>
            </w:pPr>
            <w:r w:rsidRPr="0017335E">
              <w:rPr>
                <w:rFonts w:ascii="Times New Roman" w:hAnsi="Times New Roman" w:cs="Times New Roman"/>
                <w:b/>
                <w:bCs/>
                <w:sz w:val="16"/>
                <w:szCs w:val="16"/>
              </w:rPr>
              <w:t>26.720.192,5</w:t>
            </w:r>
          </w:p>
        </w:tc>
        <w:tc>
          <w:tcPr>
            <w:tcW w:w="1276" w:type="dxa"/>
            <w:noWrap/>
            <w:hideMark/>
          </w:tcPr>
          <w:p w14:paraId="59A1BEF1" w14:textId="77777777" w:rsidR="0017335E" w:rsidRPr="0017335E" w:rsidRDefault="0017335E" w:rsidP="00585EE9">
            <w:pPr>
              <w:tabs>
                <w:tab w:val="left" w:pos="567"/>
              </w:tabs>
              <w:jc w:val="both"/>
              <w:rPr>
                <w:rFonts w:ascii="Times New Roman" w:hAnsi="Times New Roman" w:cs="Times New Roman"/>
                <w:b/>
                <w:bCs/>
                <w:sz w:val="16"/>
                <w:szCs w:val="16"/>
              </w:rPr>
            </w:pPr>
            <w:r w:rsidRPr="0017335E">
              <w:rPr>
                <w:rFonts w:ascii="Times New Roman" w:hAnsi="Times New Roman" w:cs="Times New Roman"/>
                <w:b/>
                <w:bCs/>
                <w:sz w:val="16"/>
                <w:szCs w:val="16"/>
              </w:rPr>
              <w:t xml:space="preserve">   400.148,74     </w:t>
            </w:r>
          </w:p>
        </w:tc>
      </w:tr>
    </w:tbl>
    <w:p w14:paraId="08351A3F" w14:textId="2D460151" w:rsidR="00626681" w:rsidRDefault="00626681" w:rsidP="00877EDD">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p>
    <w:p w14:paraId="493AEC8A" w14:textId="77777777" w:rsidR="0017335E" w:rsidRDefault="0017335E" w:rsidP="00877EDD">
      <w:pPr>
        <w:tabs>
          <w:tab w:val="left" w:pos="567"/>
        </w:tabs>
        <w:spacing w:after="0" w:line="276" w:lineRule="auto"/>
        <w:jc w:val="both"/>
        <w:rPr>
          <w:rFonts w:ascii="Times New Roman" w:hAnsi="Times New Roman" w:cs="Times New Roman"/>
          <w:sz w:val="23"/>
          <w:szCs w:val="23"/>
          <w:lang w:val="ro-RO"/>
        </w:rPr>
      </w:pPr>
    </w:p>
    <w:p w14:paraId="03CC2FD2" w14:textId="613C976E" w:rsidR="00ED5CD0" w:rsidRDefault="00626681" w:rsidP="008E3C0D">
      <w:pPr>
        <w:tabs>
          <w:tab w:val="left" w:pos="567"/>
        </w:tabs>
        <w:spacing w:after="0" w:line="276" w:lineRule="auto"/>
        <w:jc w:val="both"/>
        <w:rPr>
          <w:rFonts w:ascii="Times New Roman" w:hAnsi="Times New Roman" w:cs="Times New Roman"/>
          <w:sz w:val="23"/>
          <w:szCs w:val="23"/>
        </w:rPr>
      </w:pPr>
      <w:r>
        <w:rPr>
          <w:rFonts w:ascii="Times New Roman" w:hAnsi="Times New Roman" w:cs="Times New Roman"/>
          <w:sz w:val="23"/>
          <w:szCs w:val="23"/>
          <w:lang w:val="ro-RO"/>
        </w:rPr>
        <w:tab/>
      </w:r>
      <w:r w:rsidR="00584CBA" w:rsidRPr="00673C0C">
        <w:rPr>
          <w:rFonts w:ascii="Times New Roman" w:hAnsi="Times New Roman" w:cs="Times New Roman"/>
          <w:sz w:val="23"/>
          <w:szCs w:val="23"/>
          <w:lang w:val="ro-RO"/>
        </w:rPr>
        <w:t xml:space="preserve">Conform </w:t>
      </w:r>
      <w:r w:rsidR="00673C0C" w:rsidRPr="00673C0C">
        <w:rPr>
          <w:rFonts w:ascii="Times New Roman" w:hAnsi="Times New Roman" w:cs="Times New Roman"/>
          <w:i/>
          <w:sz w:val="23"/>
          <w:szCs w:val="23"/>
          <w:lang w:val="ro-RO"/>
        </w:rPr>
        <w:t xml:space="preserve">Adresei </w:t>
      </w:r>
      <w:r w:rsidR="00584CBA" w:rsidRPr="00673C0C">
        <w:rPr>
          <w:rFonts w:ascii="Times New Roman" w:hAnsi="Times New Roman" w:cs="Times New Roman"/>
          <w:i/>
          <w:sz w:val="23"/>
          <w:szCs w:val="23"/>
          <w:lang w:val="ro-RO"/>
        </w:rPr>
        <w:t>Biroul</w:t>
      </w:r>
      <w:r w:rsidR="00673C0C" w:rsidRPr="00673C0C">
        <w:rPr>
          <w:rFonts w:ascii="Times New Roman" w:hAnsi="Times New Roman" w:cs="Times New Roman"/>
          <w:i/>
          <w:sz w:val="23"/>
          <w:szCs w:val="23"/>
          <w:lang w:val="ro-RO"/>
        </w:rPr>
        <w:t>ui</w:t>
      </w:r>
      <w:r w:rsidR="00584CBA" w:rsidRPr="00673C0C">
        <w:rPr>
          <w:rFonts w:ascii="Times New Roman" w:hAnsi="Times New Roman" w:cs="Times New Roman"/>
          <w:i/>
          <w:sz w:val="23"/>
          <w:szCs w:val="23"/>
          <w:lang w:val="ro-RO"/>
        </w:rPr>
        <w:t xml:space="preserve"> Electoral</w:t>
      </w:r>
      <w:r w:rsidR="00673C0C" w:rsidRPr="00673C0C">
        <w:rPr>
          <w:rFonts w:ascii="Times New Roman" w:hAnsi="Times New Roman" w:cs="Times New Roman"/>
          <w:i/>
          <w:sz w:val="23"/>
          <w:szCs w:val="23"/>
          <w:lang w:val="ro-RO"/>
        </w:rPr>
        <w:t xml:space="preserve"> Central nr. 964/C</w:t>
      </w:r>
      <w:r w:rsidR="002F5D2D" w:rsidRPr="00673C0C">
        <w:rPr>
          <w:rFonts w:ascii="Times New Roman" w:hAnsi="Times New Roman" w:cs="Times New Roman"/>
          <w:i/>
          <w:sz w:val="23"/>
          <w:szCs w:val="23"/>
          <w:lang w:val="ro-RO"/>
        </w:rPr>
        <w:t>/</w:t>
      </w:r>
      <w:r w:rsidR="00584CBA" w:rsidRPr="00673C0C">
        <w:rPr>
          <w:rFonts w:ascii="Times New Roman" w:hAnsi="Times New Roman" w:cs="Times New Roman"/>
          <w:i/>
          <w:sz w:val="23"/>
          <w:szCs w:val="23"/>
          <w:lang w:val="ro-RO"/>
        </w:rPr>
        <w:t>19.12.2016</w:t>
      </w:r>
      <w:r w:rsidR="00104865">
        <w:rPr>
          <w:rStyle w:val="FootnoteReference"/>
          <w:rFonts w:ascii="Times New Roman" w:hAnsi="Times New Roman" w:cs="Times New Roman"/>
          <w:i/>
          <w:sz w:val="23"/>
          <w:szCs w:val="23"/>
          <w:lang w:val="ro-RO"/>
        </w:rPr>
        <w:footnoteReference w:id="90"/>
      </w:r>
      <w:r w:rsidR="00584CBA" w:rsidRPr="00673C0C">
        <w:rPr>
          <w:rFonts w:ascii="Times New Roman" w:hAnsi="Times New Roman" w:cs="Times New Roman"/>
          <w:sz w:val="23"/>
          <w:szCs w:val="23"/>
          <w:lang w:val="ro-RO"/>
        </w:rPr>
        <w:t xml:space="preserve">, </w:t>
      </w:r>
      <w:r w:rsidR="00584CBA">
        <w:rPr>
          <w:rFonts w:ascii="Times New Roman" w:hAnsi="Times New Roman" w:cs="Times New Roman"/>
          <w:sz w:val="23"/>
          <w:szCs w:val="23"/>
          <w:lang w:val="ro-RO"/>
        </w:rPr>
        <w:t>d</w:t>
      </w:r>
      <w:r w:rsidR="00ED5CD0" w:rsidRPr="00ED5CD0">
        <w:rPr>
          <w:rFonts w:ascii="Times New Roman" w:hAnsi="Times New Roman" w:cs="Times New Roman"/>
          <w:sz w:val="23"/>
          <w:szCs w:val="23"/>
          <w:lang w:val="ro-RO"/>
        </w:rPr>
        <w:t xml:space="preserve">in totalul competitorilor electorali care au participat la alegerile pentru Senat şi Camera Deputaţilor din </w:t>
      </w:r>
      <w:r w:rsidR="00001E42">
        <w:rPr>
          <w:rFonts w:ascii="Times New Roman" w:hAnsi="Times New Roman" w:cs="Times New Roman"/>
          <w:sz w:val="23"/>
          <w:szCs w:val="23"/>
          <w:lang w:val="ro-RO"/>
        </w:rPr>
        <w:t>11.12.</w:t>
      </w:r>
      <w:r w:rsidR="00ED5CD0" w:rsidRPr="00ED5CD0">
        <w:rPr>
          <w:rFonts w:ascii="Times New Roman" w:hAnsi="Times New Roman" w:cs="Times New Roman"/>
          <w:sz w:val="23"/>
          <w:szCs w:val="23"/>
          <w:lang w:val="ro-RO"/>
        </w:rPr>
        <w:t xml:space="preserve">2016, </w:t>
      </w:r>
      <w:r w:rsidR="00001E42">
        <w:rPr>
          <w:rFonts w:ascii="Times New Roman" w:hAnsi="Times New Roman" w:cs="Times New Roman"/>
          <w:sz w:val="23"/>
          <w:szCs w:val="23"/>
          <w:lang w:val="ro-RO"/>
        </w:rPr>
        <w:t>au obţinut</w:t>
      </w:r>
      <w:r w:rsidR="002064AD">
        <w:rPr>
          <w:rFonts w:ascii="Times New Roman" w:hAnsi="Times New Roman" w:cs="Times New Roman"/>
          <w:sz w:val="23"/>
          <w:szCs w:val="23"/>
          <w:lang w:val="ro-RO"/>
        </w:rPr>
        <w:t xml:space="preserve"> individual sau într-o alianță electorală</w:t>
      </w:r>
      <w:r w:rsidR="00A11063">
        <w:rPr>
          <w:rFonts w:ascii="Times New Roman" w:hAnsi="Times New Roman" w:cs="Times New Roman"/>
          <w:sz w:val="23"/>
          <w:szCs w:val="23"/>
          <w:lang w:val="ro-RO"/>
        </w:rPr>
        <w:t>,</w:t>
      </w:r>
      <w:r w:rsidR="00001E42">
        <w:rPr>
          <w:rFonts w:ascii="Times New Roman" w:hAnsi="Times New Roman" w:cs="Times New Roman"/>
          <w:sz w:val="23"/>
          <w:szCs w:val="23"/>
          <w:lang w:val="ro-RO"/>
        </w:rPr>
        <w:t xml:space="preserve"> cel puţin 3% </w:t>
      </w:r>
      <w:r w:rsidR="00ED5CD0" w:rsidRPr="00ED5CD0">
        <w:rPr>
          <w:rFonts w:ascii="Times New Roman" w:hAnsi="Times New Roman" w:cs="Times New Roman"/>
          <w:sz w:val="23"/>
          <w:szCs w:val="23"/>
          <w:lang w:val="ro-RO"/>
        </w:rPr>
        <w:t>din totalul voturilor valabil exprimate la nivel național, pentru fiecare dintre cele două Camere ale Parlamentului</w:t>
      </w:r>
      <w:r w:rsidR="00ED5CD0">
        <w:rPr>
          <w:rFonts w:ascii="Times New Roman" w:hAnsi="Times New Roman" w:cs="Times New Roman"/>
          <w:sz w:val="23"/>
          <w:szCs w:val="23"/>
          <w:lang w:val="ro-RO"/>
        </w:rPr>
        <w:t>,</w:t>
      </w:r>
      <w:r w:rsidR="00ED5CD0" w:rsidRPr="00ED5CD0">
        <w:rPr>
          <w:rFonts w:ascii="Times New Roman" w:hAnsi="Times New Roman" w:cs="Times New Roman"/>
          <w:sz w:val="23"/>
          <w:szCs w:val="23"/>
          <w:lang w:val="ro-RO"/>
        </w:rPr>
        <w:t xml:space="preserve"> următorii competitori electorali</w:t>
      </w:r>
      <w:r w:rsidR="00ED5CD0" w:rsidRPr="00ED5CD0">
        <w:rPr>
          <w:rFonts w:ascii="Times New Roman" w:hAnsi="Times New Roman" w:cs="Times New Roman"/>
          <w:sz w:val="23"/>
          <w:szCs w:val="23"/>
        </w:rPr>
        <w:t>:</w:t>
      </w:r>
      <w:r w:rsidR="008E3C0D" w:rsidRPr="008E3C0D">
        <w:t xml:space="preserve"> </w:t>
      </w:r>
      <w:r w:rsidR="008E3C0D" w:rsidRPr="008E3C0D">
        <w:rPr>
          <w:rFonts w:ascii="Times New Roman" w:hAnsi="Times New Roman" w:cs="Times New Roman"/>
          <w:sz w:val="23"/>
          <w:szCs w:val="23"/>
        </w:rPr>
        <w:t>Partidul Na</w:t>
      </w:r>
      <w:r w:rsidR="008E3C0D" w:rsidRPr="008E3C0D">
        <w:rPr>
          <w:rFonts w:ascii="Times New Roman" w:hAnsi="Times New Roman" w:cs="Times New Roman" w:hint="eastAsia"/>
          <w:sz w:val="23"/>
          <w:szCs w:val="23"/>
        </w:rPr>
        <w:t>ţ</w:t>
      </w:r>
      <w:r w:rsidR="008E3C0D" w:rsidRPr="008E3C0D">
        <w:rPr>
          <w:rFonts w:ascii="Times New Roman" w:hAnsi="Times New Roman" w:cs="Times New Roman"/>
          <w:sz w:val="23"/>
          <w:szCs w:val="23"/>
        </w:rPr>
        <w:t>ional Liberal</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Partidul Mi</w:t>
      </w:r>
      <w:r w:rsidR="008E3C0D" w:rsidRPr="008E3C0D">
        <w:rPr>
          <w:rFonts w:ascii="Times New Roman" w:hAnsi="Times New Roman" w:cs="Times New Roman" w:hint="eastAsia"/>
          <w:sz w:val="23"/>
          <w:szCs w:val="23"/>
        </w:rPr>
        <w:t>ş</w:t>
      </w:r>
      <w:r w:rsidR="008E3C0D" w:rsidRPr="008E3C0D">
        <w:rPr>
          <w:rFonts w:ascii="Times New Roman" w:hAnsi="Times New Roman" w:cs="Times New Roman"/>
          <w:sz w:val="23"/>
          <w:szCs w:val="23"/>
        </w:rPr>
        <w:t>carea Popular</w:t>
      </w:r>
      <w:r w:rsidR="008E3C0D" w:rsidRPr="008E3C0D">
        <w:rPr>
          <w:rFonts w:ascii="Times New Roman" w:hAnsi="Times New Roman" w:cs="Times New Roman" w:hint="eastAsia"/>
          <w:sz w:val="23"/>
          <w:szCs w:val="23"/>
        </w:rPr>
        <w:t>ă</w:t>
      </w:r>
      <w:r w:rsidR="008E3C0D">
        <w:rPr>
          <w:rFonts w:ascii="Times New Roman" w:hAnsi="Times New Roman" w:cs="Times New Roman"/>
          <w:sz w:val="23"/>
          <w:szCs w:val="23"/>
        </w:rPr>
        <w:t xml:space="preserve">, Partidul Social Democrat, </w:t>
      </w:r>
      <w:r w:rsidR="008E3C0D" w:rsidRPr="008E3C0D">
        <w:rPr>
          <w:rFonts w:ascii="Times New Roman" w:hAnsi="Times New Roman" w:cs="Times New Roman"/>
          <w:sz w:val="23"/>
          <w:szCs w:val="23"/>
        </w:rPr>
        <w:t>Uniunea Democrat</w:t>
      </w:r>
      <w:r w:rsidR="008E3C0D" w:rsidRPr="008E3C0D">
        <w:rPr>
          <w:rFonts w:ascii="Times New Roman" w:hAnsi="Times New Roman" w:cs="Times New Roman" w:hint="eastAsia"/>
          <w:sz w:val="23"/>
          <w:szCs w:val="23"/>
        </w:rPr>
        <w:t>ă</w:t>
      </w:r>
      <w:r w:rsidR="008E3C0D" w:rsidRPr="008E3C0D">
        <w:rPr>
          <w:rFonts w:ascii="Times New Roman" w:hAnsi="Times New Roman" w:cs="Times New Roman"/>
          <w:sz w:val="23"/>
          <w:szCs w:val="23"/>
        </w:rPr>
        <w:t xml:space="preserve"> Maghiar</w:t>
      </w:r>
      <w:r w:rsidR="008E3C0D" w:rsidRPr="008E3C0D">
        <w:rPr>
          <w:rFonts w:ascii="Times New Roman" w:hAnsi="Times New Roman" w:cs="Times New Roman" w:hint="eastAsia"/>
          <w:sz w:val="23"/>
          <w:szCs w:val="23"/>
        </w:rPr>
        <w:t>ă</w:t>
      </w:r>
      <w:r w:rsidR="008E3C0D" w:rsidRPr="008E3C0D">
        <w:rPr>
          <w:rFonts w:ascii="Times New Roman" w:hAnsi="Times New Roman" w:cs="Times New Roman"/>
          <w:sz w:val="23"/>
          <w:szCs w:val="23"/>
        </w:rPr>
        <w:t xml:space="preserve"> din Rom</w:t>
      </w:r>
      <w:r w:rsidR="008E3C0D" w:rsidRPr="008E3C0D">
        <w:rPr>
          <w:rFonts w:ascii="Times New Roman" w:hAnsi="Times New Roman" w:cs="Times New Roman" w:hint="eastAsia"/>
          <w:sz w:val="23"/>
          <w:szCs w:val="23"/>
        </w:rPr>
        <w:t>â</w:t>
      </w:r>
      <w:r w:rsidR="008E3C0D" w:rsidRPr="008E3C0D">
        <w:rPr>
          <w:rFonts w:ascii="Times New Roman" w:hAnsi="Times New Roman" w:cs="Times New Roman"/>
          <w:sz w:val="23"/>
          <w:szCs w:val="23"/>
        </w:rPr>
        <w:t>nia</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Partidul Alian</w:t>
      </w:r>
      <w:r w:rsidR="008E3C0D" w:rsidRPr="008E3C0D">
        <w:rPr>
          <w:rFonts w:ascii="Times New Roman" w:hAnsi="Times New Roman" w:cs="Times New Roman" w:hint="eastAsia"/>
          <w:sz w:val="23"/>
          <w:szCs w:val="23"/>
        </w:rPr>
        <w:t>ţ</w:t>
      </w:r>
      <w:r w:rsidR="008E3C0D" w:rsidRPr="008E3C0D">
        <w:rPr>
          <w:rFonts w:ascii="Times New Roman" w:hAnsi="Times New Roman" w:cs="Times New Roman"/>
          <w:sz w:val="23"/>
          <w:szCs w:val="23"/>
        </w:rPr>
        <w:t>a Libera</w:t>
      </w:r>
      <w:r w:rsidR="008E3C0D">
        <w:rPr>
          <w:rFonts w:ascii="Times New Roman" w:hAnsi="Times New Roman" w:cs="Times New Roman"/>
          <w:sz w:val="23"/>
          <w:szCs w:val="23"/>
        </w:rPr>
        <w:t>l</w:t>
      </w:r>
      <w:r w:rsidR="008E3C0D" w:rsidRPr="008E3C0D">
        <w:rPr>
          <w:rFonts w:ascii="Times New Roman" w:hAnsi="Times New Roman" w:cs="Times New Roman"/>
          <w:sz w:val="23"/>
          <w:szCs w:val="23"/>
        </w:rPr>
        <w:t xml:space="preserve">ilor </w:t>
      </w:r>
      <w:r w:rsidR="008E3C0D" w:rsidRPr="008E3C0D">
        <w:rPr>
          <w:rFonts w:ascii="Times New Roman" w:hAnsi="Times New Roman" w:cs="Times New Roman" w:hint="eastAsia"/>
          <w:sz w:val="23"/>
          <w:szCs w:val="23"/>
        </w:rPr>
        <w:t>ş</w:t>
      </w:r>
      <w:r w:rsidR="008E3C0D" w:rsidRPr="008E3C0D">
        <w:rPr>
          <w:rFonts w:ascii="Times New Roman" w:hAnsi="Times New Roman" w:cs="Times New Roman"/>
          <w:sz w:val="23"/>
          <w:szCs w:val="23"/>
        </w:rPr>
        <w:t>i Democra</w:t>
      </w:r>
      <w:r w:rsidR="008E3C0D" w:rsidRPr="008E3C0D">
        <w:rPr>
          <w:rFonts w:ascii="Times New Roman" w:hAnsi="Times New Roman" w:cs="Times New Roman" w:hint="eastAsia"/>
          <w:sz w:val="23"/>
          <w:szCs w:val="23"/>
        </w:rPr>
        <w:t>ţ</w:t>
      </w:r>
      <w:r w:rsidR="008E3C0D" w:rsidRPr="008E3C0D">
        <w:rPr>
          <w:rFonts w:ascii="Times New Roman" w:hAnsi="Times New Roman" w:cs="Times New Roman"/>
          <w:sz w:val="23"/>
          <w:szCs w:val="23"/>
        </w:rPr>
        <w:t>ilor</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Uniunea Salva</w:t>
      </w:r>
      <w:r w:rsidR="008E3C0D" w:rsidRPr="008E3C0D">
        <w:rPr>
          <w:rFonts w:ascii="Times New Roman" w:hAnsi="Times New Roman" w:cs="Times New Roman" w:hint="eastAsia"/>
          <w:sz w:val="23"/>
          <w:szCs w:val="23"/>
        </w:rPr>
        <w:t>ţ</w:t>
      </w:r>
      <w:r w:rsidR="008E3C0D" w:rsidRPr="008E3C0D">
        <w:rPr>
          <w:rFonts w:ascii="Times New Roman" w:hAnsi="Times New Roman" w:cs="Times New Roman"/>
          <w:sz w:val="23"/>
          <w:szCs w:val="23"/>
        </w:rPr>
        <w:t>i Rom</w:t>
      </w:r>
      <w:r w:rsidR="008E3C0D" w:rsidRPr="008E3C0D">
        <w:rPr>
          <w:rFonts w:ascii="Times New Roman" w:hAnsi="Times New Roman" w:cs="Times New Roman" w:hint="eastAsia"/>
          <w:sz w:val="23"/>
          <w:szCs w:val="23"/>
        </w:rPr>
        <w:t>â</w:t>
      </w:r>
      <w:r w:rsidR="008E3C0D" w:rsidRPr="008E3C0D">
        <w:rPr>
          <w:rFonts w:ascii="Times New Roman" w:hAnsi="Times New Roman" w:cs="Times New Roman"/>
          <w:sz w:val="23"/>
          <w:szCs w:val="23"/>
        </w:rPr>
        <w:t>nia</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Partidul Rom</w:t>
      </w:r>
      <w:r w:rsidR="008E3C0D" w:rsidRPr="008E3C0D">
        <w:rPr>
          <w:rFonts w:ascii="Times New Roman" w:hAnsi="Times New Roman" w:cs="Times New Roman" w:hint="eastAsia"/>
          <w:sz w:val="23"/>
          <w:szCs w:val="23"/>
        </w:rPr>
        <w:t>â</w:t>
      </w:r>
      <w:r w:rsidR="008E3C0D" w:rsidRPr="008E3C0D">
        <w:rPr>
          <w:rFonts w:ascii="Times New Roman" w:hAnsi="Times New Roman" w:cs="Times New Roman"/>
          <w:sz w:val="23"/>
          <w:szCs w:val="23"/>
        </w:rPr>
        <w:t>nia Unit</w:t>
      </w:r>
      <w:r w:rsidR="008E3C0D" w:rsidRPr="008E3C0D">
        <w:rPr>
          <w:rFonts w:ascii="Times New Roman" w:hAnsi="Times New Roman" w:cs="Times New Roman" w:hint="eastAsia"/>
          <w:sz w:val="23"/>
          <w:szCs w:val="23"/>
        </w:rPr>
        <w:t>ă</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 xml:space="preserve">Ciocea Ion </w:t>
      </w:r>
      <w:r w:rsidR="008E3C0D" w:rsidRPr="008E3C0D">
        <w:rPr>
          <w:rFonts w:ascii="Times New Roman" w:hAnsi="Times New Roman" w:cs="Times New Roman" w:hint="eastAsia"/>
          <w:sz w:val="23"/>
          <w:szCs w:val="23"/>
        </w:rPr>
        <w:t>–</w:t>
      </w:r>
      <w:r w:rsidR="008E3C0D" w:rsidRPr="008E3C0D">
        <w:rPr>
          <w:rFonts w:ascii="Times New Roman" w:hAnsi="Times New Roman" w:cs="Times New Roman"/>
          <w:sz w:val="23"/>
          <w:szCs w:val="23"/>
        </w:rPr>
        <w:t xml:space="preserve"> candidat independent</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Carabelea Andrei</w:t>
      </w:r>
      <w:r w:rsidR="008E3C0D" w:rsidRPr="008E3C0D">
        <w:rPr>
          <w:rFonts w:ascii="Times New Roman" w:hAnsi="Times New Roman" w:cs="Times New Roman" w:hint="eastAsia"/>
          <w:sz w:val="23"/>
          <w:szCs w:val="23"/>
        </w:rPr>
        <w:t>–</w:t>
      </w:r>
      <w:r w:rsidR="008E3C0D" w:rsidRPr="008E3C0D">
        <w:rPr>
          <w:rFonts w:ascii="Times New Roman" w:hAnsi="Times New Roman" w:cs="Times New Roman"/>
          <w:sz w:val="23"/>
          <w:szCs w:val="23"/>
        </w:rPr>
        <w:t xml:space="preserve"> candidat independent</w:t>
      </w:r>
      <w:r w:rsidR="008E3C0D">
        <w:rPr>
          <w:rFonts w:ascii="Times New Roman" w:hAnsi="Times New Roman" w:cs="Times New Roman"/>
          <w:sz w:val="23"/>
          <w:szCs w:val="23"/>
        </w:rPr>
        <w:t xml:space="preserve">, </w:t>
      </w:r>
      <w:r w:rsidR="008E3C0D" w:rsidRPr="008E3C0D">
        <w:rPr>
          <w:rFonts w:ascii="Times New Roman" w:hAnsi="Times New Roman" w:cs="Times New Roman"/>
          <w:sz w:val="23"/>
          <w:szCs w:val="23"/>
        </w:rPr>
        <w:t>Burduja Sebastian Ioan</w:t>
      </w:r>
      <w:r w:rsidR="008E3C0D" w:rsidRPr="008E3C0D">
        <w:rPr>
          <w:rFonts w:ascii="Times New Roman" w:hAnsi="Times New Roman" w:cs="Times New Roman" w:hint="eastAsia"/>
          <w:sz w:val="23"/>
          <w:szCs w:val="23"/>
        </w:rPr>
        <w:t>–</w:t>
      </w:r>
      <w:r w:rsidR="008E3C0D" w:rsidRPr="008E3C0D">
        <w:rPr>
          <w:rFonts w:ascii="Times New Roman" w:hAnsi="Times New Roman" w:cs="Times New Roman"/>
          <w:sz w:val="23"/>
          <w:szCs w:val="23"/>
        </w:rPr>
        <w:t xml:space="preserve"> candidat independent</w:t>
      </w:r>
      <w:r w:rsidR="008E3C0D">
        <w:rPr>
          <w:rFonts w:ascii="Times New Roman" w:hAnsi="Times New Roman" w:cs="Times New Roman"/>
          <w:sz w:val="23"/>
          <w:szCs w:val="23"/>
        </w:rPr>
        <w:t>.</w:t>
      </w:r>
    </w:p>
    <w:p w14:paraId="2E9DBCD0" w14:textId="77777777" w:rsidR="005367FA" w:rsidRDefault="00585EE9" w:rsidP="00856A39">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t xml:space="preserve">Detalii privind numărul </w:t>
      </w:r>
      <w:r w:rsidRPr="00211ACC">
        <w:rPr>
          <w:rFonts w:ascii="Times New Roman" w:hAnsi="Times New Roman" w:cs="Times New Roman"/>
          <w:sz w:val="23"/>
          <w:szCs w:val="23"/>
          <w:lang w:val="ro-RO"/>
        </w:rPr>
        <w:t>voturilor valabil exprimate</w:t>
      </w:r>
      <w:r>
        <w:rPr>
          <w:rFonts w:ascii="Times New Roman" w:hAnsi="Times New Roman" w:cs="Times New Roman"/>
          <w:sz w:val="23"/>
          <w:szCs w:val="23"/>
          <w:lang w:val="ro-RO"/>
        </w:rPr>
        <w:t xml:space="preserve"> obținute de fiecare dintre cei 10 competitori electorali sus-menționați se regăsesc în </w:t>
      </w:r>
      <w:r w:rsidRPr="00211ACC">
        <w:rPr>
          <w:rFonts w:ascii="Times New Roman" w:hAnsi="Times New Roman" w:cs="Times New Roman"/>
          <w:color w:val="0075A2" w:themeColor="accent2" w:themeShade="BF"/>
          <w:sz w:val="23"/>
          <w:szCs w:val="23"/>
          <w:lang w:val="ro-RO"/>
        </w:rPr>
        <w:t xml:space="preserve">Anexele nr. </w:t>
      </w:r>
      <w:r>
        <w:rPr>
          <w:rFonts w:ascii="Times New Roman" w:hAnsi="Times New Roman" w:cs="Times New Roman"/>
          <w:color w:val="0075A2" w:themeColor="accent2" w:themeShade="BF"/>
          <w:sz w:val="23"/>
          <w:szCs w:val="23"/>
          <w:lang w:val="ro-RO"/>
        </w:rPr>
        <w:t>5, nr. 6 și nr. 7.</w:t>
      </w:r>
      <w:r w:rsidR="00856A39" w:rsidRPr="00856A39">
        <w:rPr>
          <w:rFonts w:ascii="Times New Roman" w:hAnsi="Times New Roman" w:cs="Times New Roman"/>
          <w:sz w:val="23"/>
          <w:szCs w:val="23"/>
          <w:lang w:val="ro-RO"/>
        </w:rPr>
        <w:t xml:space="preserve"> </w:t>
      </w:r>
    </w:p>
    <w:p w14:paraId="6CEFDC3A" w14:textId="527A253D" w:rsidR="00856A39" w:rsidRPr="00ED5CD0" w:rsidRDefault="005367FA" w:rsidP="00856A39">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856A39">
        <w:rPr>
          <w:rFonts w:ascii="Times New Roman" w:hAnsi="Times New Roman" w:cs="Times New Roman"/>
          <w:sz w:val="23"/>
          <w:szCs w:val="23"/>
          <w:lang w:val="ro-RO"/>
        </w:rPr>
        <w:t xml:space="preserve">Competitorii electorali care au îndeplinit </w:t>
      </w:r>
      <w:r w:rsidR="00856A39" w:rsidRPr="007B107B">
        <w:rPr>
          <w:rFonts w:ascii="Times New Roman" w:hAnsi="Times New Roman" w:cs="Times New Roman"/>
          <w:sz w:val="23"/>
          <w:szCs w:val="23"/>
          <w:lang w:val="ro-RO"/>
        </w:rPr>
        <w:t>condițiile prev</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zute de art. 48 din Legea nr. 334/2006, republicat</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 cu modific</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rile și complet</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rile ulterioare și art. 57 din Normele metodologice de aplicare a Legii nr. 334/2006</w:t>
      </w:r>
      <w:r w:rsidR="00856A39">
        <w:rPr>
          <w:rFonts w:ascii="Times New Roman" w:hAnsi="Times New Roman" w:cs="Times New Roman"/>
          <w:sz w:val="23"/>
          <w:szCs w:val="23"/>
          <w:lang w:val="ro-RO"/>
        </w:rPr>
        <w:t>, au putut depune la Autoritatea Electorală Permanentă documentele</w:t>
      </w:r>
      <w:r w:rsidR="00856A39" w:rsidRPr="007B107B">
        <w:rPr>
          <w:rFonts w:ascii="Times New Roman" w:hAnsi="Times New Roman" w:cs="Times New Roman"/>
          <w:sz w:val="23"/>
          <w:szCs w:val="23"/>
          <w:lang w:val="ro-RO"/>
        </w:rPr>
        <w:t xml:space="preserve"> privind rambursarea cheltuielilor electorale </w:t>
      </w:r>
      <w:r w:rsidR="00856A39" w:rsidRPr="007B107B">
        <w:rPr>
          <w:rFonts w:ascii="Times New Roman" w:hAnsi="Times New Roman" w:cs="Times New Roman" w:hint="eastAsia"/>
          <w:sz w:val="23"/>
          <w:szCs w:val="23"/>
          <w:lang w:val="ro-RO"/>
        </w:rPr>
        <w:t>î</w:t>
      </w:r>
      <w:r w:rsidR="00856A39" w:rsidRPr="007B107B">
        <w:rPr>
          <w:rFonts w:ascii="Times New Roman" w:hAnsi="Times New Roman" w:cs="Times New Roman"/>
          <w:sz w:val="23"/>
          <w:szCs w:val="23"/>
          <w:lang w:val="ro-RO"/>
        </w:rPr>
        <w:t>nregistrate pentru alegerile parlamentare din 11 decembrie 2016</w:t>
      </w:r>
      <w:r w:rsidR="00856A39">
        <w:rPr>
          <w:rFonts w:ascii="Times New Roman" w:hAnsi="Times New Roman" w:cs="Times New Roman"/>
          <w:sz w:val="23"/>
          <w:szCs w:val="23"/>
          <w:lang w:val="ro-RO"/>
        </w:rPr>
        <w:t xml:space="preserve">, până la data de </w:t>
      </w:r>
      <w:r w:rsidR="00856A39" w:rsidRPr="007B107B">
        <w:rPr>
          <w:rFonts w:ascii="Times New Roman" w:hAnsi="Times New Roman" w:cs="Times New Roman"/>
          <w:sz w:val="23"/>
          <w:szCs w:val="23"/>
          <w:lang w:val="ro-RO"/>
        </w:rPr>
        <w:t>11.01.2017 (30 zile de la data desf</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șur</w:t>
      </w:r>
      <w:r w:rsidR="00856A39" w:rsidRPr="007B107B">
        <w:rPr>
          <w:rFonts w:ascii="Times New Roman" w:hAnsi="Times New Roman" w:cs="Times New Roman" w:hint="eastAsia"/>
          <w:sz w:val="23"/>
          <w:szCs w:val="23"/>
          <w:lang w:val="ro-RO"/>
        </w:rPr>
        <w:t>ă</w:t>
      </w:r>
      <w:r w:rsidR="00856A39" w:rsidRPr="007B107B">
        <w:rPr>
          <w:rFonts w:ascii="Times New Roman" w:hAnsi="Times New Roman" w:cs="Times New Roman"/>
          <w:sz w:val="23"/>
          <w:szCs w:val="23"/>
          <w:lang w:val="ro-RO"/>
        </w:rPr>
        <w:t>rii alegerilor).</w:t>
      </w:r>
      <w:r w:rsidR="00856A39" w:rsidRPr="00ED5CD0">
        <w:rPr>
          <w:rFonts w:ascii="Times New Roman" w:hAnsi="Times New Roman" w:cs="Times New Roman"/>
          <w:sz w:val="23"/>
          <w:szCs w:val="23"/>
          <w:lang w:val="ro-RO"/>
        </w:rPr>
        <w:t xml:space="preserve"> </w:t>
      </w:r>
    </w:p>
    <w:p w14:paraId="24DE6CE6" w14:textId="040469BB" w:rsidR="00585EE9" w:rsidRDefault="00585EE9" w:rsidP="00585EE9">
      <w:pPr>
        <w:tabs>
          <w:tab w:val="left" w:pos="567"/>
        </w:tabs>
        <w:spacing w:after="0" w:line="276" w:lineRule="auto"/>
        <w:jc w:val="both"/>
        <w:rPr>
          <w:rFonts w:ascii="Times New Roman" w:hAnsi="Times New Roman" w:cs="Times New Roman"/>
          <w:sz w:val="23"/>
          <w:szCs w:val="23"/>
          <w:lang w:val="ro-RO"/>
        </w:rPr>
      </w:pPr>
    </w:p>
    <w:p w14:paraId="6EBF8B4B" w14:textId="77777777" w:rsidR="00F00DF5" w:rsidRDefault="00F00DF5" w:rsidP="00585EE9">
      <w:pPr>
        <w:tabs>
          <w:tab w:val="left" w:pos="567"/>
        </w:tabs>
        <w:spacing w:after="0" w:line="276" w:lineRule="auto"/>
        <w:jc w:val="both"/>
        <w:rPr>
          <w:rFonts w:ascii="Times New Roman" w:hAnsi="Times New Roman" w:cs="Times New Roman"/>
          <w:sz w:val="23"/>
          <w:szCs w:val="23"/>
          <w:lang w:val="ro-RO"/>
        </w:rPr>
      </w:pPr>
    </w:p>
    <w:p w14:paraId="0A90AA1F" w14:textId="77777777" w:rsidR="001D548A" w:rsidRDefault="001D548A" w:rsidP="00585EE9">
      <w:pPr>
        <w:tabs>
          <w:tab w:val="left" w:pos="567"/>
        </w:tabs>
        <w:spacing w:after="0" w:line="276" w:lineRule="auto"/>
        <w:jc w:val="both"/>
        <w:rPr>
          <w:rFonts w:ascii="Times New Roman" w:hAnsi="Times New Roman" w:cs="Times New Roman"/>
          <w:sz w:val="23"/>
          <w:szCs w:val="23"/>
          <w:lang w:val="ro-RO"/>
        </w:rPr>
      </w:pPr>
    </w:p>
    <w:p w14:paraId="6ADB1DCF" w14:textId="77777777" w:rsidR="001D548A" w:rsidRDefault="001D548A" w:rsidP="00585EE9">
      <w:pPr>
        <w:tabs>
          <w:tab w:val="left" w:pos="567"/>
        </w:tabs>
        <w:spacing w:after="0" w:line="276" w:lineRule="auto"/>
        <w:jc w:val="both"/>
        <w:rPr>
          <w:rFonts w:ascii="Times New Roman" w:hAnsi="Times New Roman" w:cs="Times New Roman"/>
          <w:sz w:val="23"/>
          <w:szCs w:val="23"/>
          <w:lang w:val="ro-RO"/>
        </w:rPr>
      </w:pPr>
      <w:bookmarkStart w:id="0" w:name="_GoBack"/>
      <w:bookmarkEnd w:id="0"/>
    </w:p>
    <w:p w14:paraId="454FAB97" w14:textId="77777777" w:rsidR="00F00DF5" w:rsidRDefault="00F00DF5" w:rsidP="00585EE9">
      <w:pPr>
        <w:tabs>
          <w:tab w:val="left" w:pos="567"/>
        </w:tabs>
        <w:spacing w:after="0" w:line="276" w:lineRule="auto"/>
        <w:jc w:val="both"/>
        <w:rPr>
          <w:rFonts w:ascii="Times New Roman" w:hAnsi="Times New Roman" w:cs="Times New Roman"/>
          <w:sz w:val="23"/>
          <w:szCs w:val="23"/>
          <w:lang w:val="ro-RO"/>
        </w:rPr>
      </w:pPr>
    </w:p>
    <w:p w14:paraId="1C7696B3" w14:textId="77777777" w:rsidR="00F00DF5" w:rsidRDefault="00F00DF5" w:rsidP="00585EE9">
      <w:pPr>
        <w:tabs>
          <w:tab w:val="left" w:pos="567"/>
        </w:tabs>
        <w:spacing w:after="0" w:line="276" w:lineRule="auto"/>
        <w:jc w:val="both"/>
        <w:rPr>
          <w:rFonts w:ascii="Times New Roman" w:hAnsi="Times New Roman" w:cs="Times New Roman"/>
          <w:sz w:val="23"/>
          <w:szCs w:val="23"/>
          <w:lang w:val="ro-RO"/>
        </w:rPr>
      </w:pPr>
    </w:p>
    <w:p w14:paraId="0C801883" w14:textId="77777777" w:rsidR="00F00DF5" w:rsidRDefault="00F00DF5" w:rsidP="00585EE9">
      <w:pPr>
        <w:tabs>
          <w:tab w:val="left" w:pos="567"/>
        </w:tabs>
        <w:spacing w:after="0" w:line="276" w:lineRule="auto"/>
        <w:jc w:val="both"/>
        <w:rPr>
          <w:rFonts w:ascii="Times New Roman" w:hAnsi="Times New Roman" w:cs="Times New Roman"/>
          <w:sz w:val="23"/>
          <w:szCs w:val="23"/>
          <w:lang w:val="ro-RO"/>
        </w:rPr>
      </w:pPr>
    </w:p>
    <w:p w14:paraId="6561C8B8" w14:textId="77777777" w:rsidR="005F60DD" w:rsidRPr="00187E81" w:rsidRDefault="00B6521C" w:rsidP="00762D4B">
      <w:pPr>
        <w:pStyle w:val="Heading2"/>
        <w:numPr>
          <w:ilvl w:val="0"/>
          <w:numId w:val="6"/>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lastRenderedPageBreak/>
        <w:t xml:space="preserve">INFORMAREA ALEGĂTORILOR </w:t>
      </w:r>
    </w:p>
    <w:p w14:paraId="735E1714" w14:textId="77777777" w:rsidR="005F60DD" w:rsidRPr="00187E81" w:rsidRDefault="005F60DD" w:rsidP="00762D4B">
      <w:pPr>
        <w:tabs>
          <w:tab w:val="left" w:pos="567"/>
        </w:tabs>
        <w:spacing w:after="0" w:line="276" w:lineRule="auto"/>
        <w:jc w:val="both"/>
        <w:rPr>
          <w:rFonts w:ascii="Times New Roman" w:hAnsi="Times New Roman" w:cs="Times New Roman"/>
          <w:b/>
          <w:sz w:val="24"/>
          <w:szCs w:val="24"/>
          <w:u w:val="single"/>
          <w:lang w:val="ro-RO"/>
        </w:rPr>
      </w:pPr>
    </w:p>
    <w:p w14:paraId="7BA84B1B" w14:textId="77777777" w:rsidR="005F60DD" w:rsidRPr="00D92FBC" w:rsidRDefault="005F60DD" w:rsidP="00762D4B">
      <w:pPr>
        <w:pStyle w:val="ListParagraph"/>
        <w:numPr>
          <w:ilvl w:val="1"/>
          <w:numId w:val="5"/>
        </w:numPr>
        <w:tabs>
          <w:tab w:val="left" w:pos="567"/>
          <w:tab w:val="left" w:pos="993"/>
        </w:tabs>
        <w:spacing w:after="0" w:line="276" w:lineRule="auto"/>
        <w:ind w:firstLine="207"/>
        <w:jc w:val="both"/>
        <w:rPr>
          <w:rFonts w:ascii="Palatino Linotype" w:hAnsi="Palatino Linotype" w:cs="Times New Roman"/>
          <w:b/>
          <w:sz w:val="23"/>
          <w:szCs w:val="23"/>
          <w:lang w:val="ro-RO"/>
        </w:rPr>
      </w:pPr>
      <w:r w:rsidRPr="00D92FBC">
        <w:rPr>
          <w:rFonts w:ascii="Palatino Linotype" w:hAnsi="Palatino Linotype" w:cs="Times New Roman"/>
          <w:b/>
          <w:sz w:val="23"/>
          <w:szCs w:val="23"/>
          <w:lang w:val="ro-RO"/>
        </w:rPr>
        <w:t xml:space="preserve">Campania </w:t>
      </w:r>
      <w:r w:rsidR="00E22A3D" w:rsidRPr="00D92FBC">
        <w:rPr>
          <w:rFonts w:ascii="Palatino Linotype" w:hAnsi="Palatino Linotype" w:cs="Times New Roman"/>
          <w:b/>
          <w:sz w:val="23"/>
          <w:szCs w:val="23"/>
          <w:lang w:val="ro-RO"/>
        </w:rPr>
        <w:t xml:space="preserve">Autorității Electorale Permanente </w:t>
      </w:r>
      <w:r w:rsidRPr="00D92FBC">
        <w:rPr>
          <w:rFonts w:ascii="Palatino Linotype" w:hAnsi="Palatino Linotype" w:cs="Times New Roman"/>
          <w:b/>
          <w:sz w:val="23"/>
          <w:szCs w:val="23"/>
          <w:lang w:val="ro-RO"/>
        </w:rPr>
        <w:t xml:space="preserve">de informare </w:t>
      </w:r>
      <w:r w:rsidR="00E22A3D" w:rsidRPr="00D92FBC">
        <w:rPr>
          <w:rFonts w:ascii="Palatino Linotype" w:hAnsi="Palatino Linotype" w:cs="Times New Roman"/>
          <w:b/>
          <w:sz w:val="23"/>
          <w:szCs w:val="23"/>
          <w:lang w:val="ro-RO"/>
        </w:rPr>
        <w:t>a</w:t>
      </w:r>
      <w:r w:rsidRPr="00D92FBC">
        <w:rPr>
          <w:rFonts w:ascii="Palatino Linotype" w:hAnsi="Palatino Linotype" w:cs="Times New Roman"/>
          <w:b/>
          <w:sz w:val="23"/>
          <w:szCs w:val="23"/>
          <w:lang w:val="ro-RO"/>
        </w:rPr>
        <w:t xml:space="preserve"> alegătorilor</w:t>
      </w:r>
    </w:p>
    <w:p w14:paraId="025639EE" w14:textId="77777777" w:rsidR="003A4AA5" w:rsidRDefault="00D07853"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 xml:space="preserve">Autoritatea Electorală Permanentă are, potrivit art. 103 alin. (1) lit. l) din Legea nr. 208/2015, cu modificările și completările ulterioare, coroborat cu art. 3 lit. f) din </w:t>
      </w:r>
      <w:r w:rsidR="004C2B46" w:rsidRPr="00D92FBC">
        <w:rPr>
          <w:rFonts w:ascii="Times New Roman" w:hAnsi="Times New Roman" w:cs="Times New Roman"/>
          <w:sz w:val="23"/>
          <w:szCs w:val="23"/>
          <w:lang w:val="ro-RO"/>
        </w:rPr>
        <w:t xml:space="preserve">Regulamentul de organizare și funcționare a Autorității Electorale Permanente, aprobat prin </w:t>
      </w:r>
      <w:r w:rsidRPr="00D92FBC">
        <w:rPr>
          <w:rFonts w:ascii="Times New Roman" w:hAnsi="Times New Roman" w:cs="Times New Roman"/>
          <w:sz w:val="23"/>
          <w:szCs w:val="23"/>
          <w:lang w:val="ro-RO"/>
        </w:rPr>
        <w:t>Hotărârea Birourilor Permanente ale Camerei Deputaților și Senatului nr. 4/2016</w:t>
      </w:r>
      <w:r w:rsidR="002415BE" w:rsidRPr="00D92FBC">
        <w:rPr>
          <w:rFonts w:ascii="Times New Roman" w:hAnsi="Times New Roman" w:cs="Times New Roman"/>
          <w:sz w:val="23"/>
          <w:szCs w:val="23"/>
          <w:lang w:val="ro-RO"/>
        </w:rPr>
        <w:t>,</w:t>
      </w:r>
      <w:r w:rsidRPr="00D92FBC">
        <w:rPr>
          <w:rFonts w:ascii="Times New Roman" w:hAnsi="Times New Roman" w:cs="Times New Roman"/>
          <w:sz w:val="23"/>
          <w:szCs w:val="23"/>
          <w:lang w:val="ro-RO"/>
        </w:rPr>
        <w:t xml:space="preserve"> rolul de a asigura transmiterea de informații corecte în mat</w:t>
      </w:r>
      <w:r w:rsidR="004C2B46" w:rsidRPr="00D92FBC">
        <w:rPr>
          <w:rFonts w:ascii="Times New Roman" w:hAnsi="Times New Roman" w:cs="Times New Roman"/>
          <w:sz w:val="23"/>
          <w:szCs w:val="23"/>
          <w:lang w:val="ro-RO"/>
        </w:rPr>
        <w:t>erie electorală către alegători</w:t>
      </w:r>
      <w:r w:rsidRPr="00D92FBC">
        <w:rPr>
          <w:rFonts w:ascii="Times New Roman" w:hAnsi="Times New Roman" w:cs="Times New Roman"/>
          <w:sz w:val="23"/>
          <w:szCs w:val="23"/>
          <w:lang w:val="ro-RO"/>
        </w:rPr>
        <w:t>.</w:t>
      </w:r>
    </w:p>
    <w:p w14:paraId="40F92153" w14:textId="77777777" w:rsidR="00C560DF" w:rsidRPr="00CD5952" w:rsidRDefault="004651A6" w:rsidP="00762D4B">
      <w:pPr>
        <w:pStyle w:val="NoSpacing"/>
        <w:tabs>
          <w:tab w:val="left" w:pos="567"/>
        </w:tabs>
        <w:spacing w:line="276" w:lineRule="auto"/>
        <w:ind w:firstLine="567"/>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Campania</w:t>
      </w:r>
      <w:r w:rsidRPr="00C560DF">
        <w:rPr>
          <w:rFonts w:ascii="Times New Roman" w:eastAsia="Calibri" w:hAnsi="Times New Roman" w:cs="Times New Roman"/>
          <w:sz w:val="23"/>
          <w:szCs w:val="23"/>
          <w:lang w:val="ro-RO"/>
        </w:rPr>
        <w:t xml:space="preserve"> </w:t>
      </w:r>
      <w:r w:rsidR="00C560DF" w:rsidRPr="00C560DF">
        <w:rPr>
          <w:rFonts w:ascii="Times New Roman" w:eastAsia="Calibri" w:hAnsi="Times New Roman" w:cs="Times New Roman"/>
          <w:sz w:val="23"/>
          <w:szCs w:val="23"/>
          <w:lang w:val="ro-RO"/>
        </w:rPr>
        <w:t xml:space="preserve">de informare și educare privind alegerile </w:t>
      </w:r>
      <w:r w:rsidR="002F5382">
        <w:rPr>
          <w:rFonts w:ascii="Times New Roman" w:eastAsia="Calibri" w:hAnsi="Times New Roman" w:cs="Times New Roman"/>
          <w:sz w:val="23"/>
          <w:szCs w:val="23"/>
          <w:lang w:val="ro-RO"/>
        </w:rPr>
        <w:t>parlamentare</w:t>
      </w:r>
      <w:r>
        <w:rPr>
          <w:rFonts w:ascii="Times New Roman" w:eastAsia="Calibri" w:hAnsi="Times New Roman" w:cs="Times New Roman"/>
          <w:sz w:val="23"/>
          <w:szCs w:val="23"/>
          <w:lang w:val="ro-RO"/>
        </w:rPr>
        <w:t xml:space="preserve"> a vizat </w:t>
      </w:r>
      <w:r w:rsidR="00C560DF" w:rsidRPr="00C560DF">
        <w:rPr>
          <w:rFonts w:ascii="Times New Roman" w:eastAsia="Calibri" w:hAnsi="Times New Roman" w:cs="Times New Roman"/>
          <w:sz w:val="23"/>
          <w:szCs w:val="23"/>
          <w:lang w:val="ro-RO"/>
        </w:rPr>
        <w:t>creșterea transparenței procesului electoral și a încrederii cetățenilor în demersurile efectuate de instituțiile și entitățile implicate în organiz</w:t>
      </w:r>
      <w:r w:rsidR="004C4470">
        <w:rPr>
          <w:rFonts w:ascii="Times New Roman" w:eastAsia="Calibri" w:hAnsi="Times New Roman" w:cs="Times New Roman"/>
          <w:sz w:val="23"/>
          <w:szCs w:val="23"/>
          <w:lang w:val="ro-RO"/>
        </w:rPr>
        <w:t>area și desfășurarea alegerilor</w:t>
      </w:r>
      <w:r w:rsidR="00C560DF" w:rsidRPr="00C560DF">
        <w:rPr>
          <w:rFonts w:ascii="Times New Roman" w:eastAsia="Calibri" w:hAnsi="Times New Roman" w:cs="Times New Roman"/>
          <w:sz w:val="23"/>
          <w:szCs w:val="23"/>
          <w:lang w:val="ro-RO"/>
        </w:rPr>
        <w:t>.</w:t>
      </w:r>
      <w:r w:rsidR="00CD5952">
        <w:rPr>
          <w:rFonts w:ascii="Times New Roman" w:eastAsia="Calibri" w:hAnsi="Times New Roman" w:cs="Times New Roman"/>
          <w:sz w:val="23"/>
          <w:szCs w:val="23"/>
          <w:lang w:val="ro-RO"/>
        </w:rPr>
        <w:t xml:space="preserve"> </w:t>
      </w:r>
      <w:r w:rsidR="00AA087D">
        <w:rPr>
          <w:rFonts w:ascii="Times New Roman" w:eastAsia="Calibri" w:hAnsi="Times New Roman" w:cs="Times New Roman"/>
          <w:sz w:val="23"/>
          <w:szCs w:val="23"/>
          <w:lang w:val="ro-RO"/>
        </w:rPr>
        <w:t xml:space="preserve">Campania a vizat </w:t>
      </w:r>
      <w:r w:rsidR="00C560DF" w:rsidRPr="00C560DF">
        <w:rPr>
          <w:rFonts w:ascii="Times New Roman" w:eastAsia="Calibri" w:hAnsi="Times New Roman" w:cs="Times New Roman"/>
          <w:sz w:val="23"/>
          <w:szCs w:val="23"/>
          <w:lang w:val="ro-RO"/>
        </w:rPr>
        <w:t>:</w:t>
      </w:r>
    </w:p>
    <w:p w14:paraId="30803A08" w14:textId="77777777" w:rsidR="00C560DF" w:rsidRPr="00C560DF" w:rsidRDefault="007E3272" w:rsidP="00762D4B">
      <w:pPr>
        <w:numPr>
          <w:ilvl w:val="0"/>
          <w:numId w:val="36"/>
        </w:numPr>
        <w:spacing w:after="0" w:line="276" w:lineRule="auto"/>
        <w:ind w:left="567"/>
        <w:contextualSpacing/>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i</w:t>
      </w:r>
      <w:r w:rsidR="00C560DF" w:rsidRPr="00C560DF">
        <w:rPr>
          <w:rFonts w:ascii="Times New Roman" w:eastAsia="Calibri" w:hAnsi="Times New Roman" w:cs="Times New Roman"/>
          <w:sz w:val="23"/>
          <w:szCs w:val="23"/>
          <w:lang w:val="ro-RO"/>
        </w:rPr>
        <w:t xml:space="preserve">nformarea alegătorilor cu privire la noile reglementări privind alegerile pentru Senat și Camera Deputaților; </w:t>
      </w:r>
    </w:p>
    <w:p w14:paraId="423F1D52" w14:textId="77777777" w:rsidR="00C560DF" w:rsidRPr="00C560DF" w:rsidRDefault="007E3272" w:rsidP="00762D4B">
      <w:pPr>
        <w:numPr>
          <w:ilvl w:val="0"/>
          <w:numId w:val="36"/>
        </w:numPr>
        <w:spacing w:after="0" w:line="276" w:lineRule="auto"/>
        <w:ind w:left="567"/>
        <w:contextualSpacing/>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i</w:t>
      </w:r>
      <w:r w:rsidR="00C560DF" w:rsidRPr="00C560DF">
        <w:rPr>
          <w:rFonts w:ascii="Times New Roman" w:eastAsia="Calibri" w:hAnsi="Times New Roman" w:cs="Times New Roman"/>
          <w:sz w:val="23"/>
          <w:szCs w:val="23"/>
          <w:lang w:val="ro-RO"/>
        </w:rPr>
        <w:t xml:space="preserve">nformarea alegătorilor cu domiciliul sau reședința în străinătate în legătură cu variantele și procedurile de exercitare a dreptului de vot, o atenție sporită fiind acordată posibilității de înscriere în Registrul electoral cu una dintre opțiunile de vot prevăzute de lege – prin corespondență sau în secția de votare; </w:t>
      </w:r>
    </w:p>
    <w:p w14:paraId="0A54B985" w14:textId="77777777" w:rsidR="00C560DF" w:rsidRPr="00AA087D" w:rsidRDefault="00B35F5B" w:rsidP="00762D4B">
      <w:pPr>
        <w:numPr>
          <w:ilvl w:val="0"/>
          <w:numId w:val="37"/>
        </w:numPr>
        <w:spacing w:after="0" w:line="276" w:lineRule="auto"/>
        <w:ind w:left="567"/>
        <w:contextualSpacing/>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c</w:t>
      </w:r>
      <w:r w:rsidR="00C560DF" w:rsidRPr="00C560DF">
        <w:rPr>
          <w:rFonts w:ascii="Times New Roman" w:eastAsia="Calibri" w:hAnsi="Times New Roman" w:cs="Times New Roman"/>
          <w:sz w:val="23"/>
          <w:szCs w:val="23"/>
          <w:lang w:val="ro-RO"/>
        </w:rPr>
        <w:t xml:space="preserve">reșterea </w:t>
      </w:r>
      <w:r w:rsidR="00C560DF" w:rsidRPr="00B35F5B">
        <w:rPr>
          <w:rFonts w:ascii="Times New Roman" w:eastAsia="Calibri" w:hAnsi="Times New Roman" w:cs="Times New Roman"/>
          <w:sz w:val="23"/>
          <w:szCs w:val="23"/>
          <w:lang w:val="ro-RO"/>
        </w:rPr>
        <w:t>încrederii electoratului</w:t>
      </w:r>
      <w:r w:rsidR="00C560DF" w:rsidRPr="00C560DF">
        <w:rPr>
          <w:rFonts w:ascii="Times New Roman" w:eastAsia="Calibri" w:hAnsi="Times New Roman" w:cs="Times New Roman"/>
          <w:sz w:val="23"/>
          <w:szCs w:val="23"/>
          <w:lang w:val="ro-RO"/>
        </w:rPr>
        <w:t xml:space="preserve"> în instituțiile implicate în organizarea și desfășurarea alegerilor (Autoritatea Electorală Permanentă, Ministerul Afacerilor Externe, Serviciul de Telecomunicații Speciale,  Biroul Electoral Central - din momentul constituirii sale);</w:t>
      </w:r>
      <w:r w:rsidR="00C560DF" w:rsidRPr="00AA087D">
        <w:rPr>
          <w:rFonts w:ascii="Times New Roman" w:eastAsia="Calibri" w:hAnsi="Times New Roman" w:cs="Times New Roman"/>
          <w:sz w:val="23"/>
          <w:szCs w:val="23"/>
          <w:lang w:val="ro-RO"/>
        </w:rPr>
        <w:t xml:space="preserve">  </w:t>
      </w:r>
    </w:p>
    <w:p w14:paraId="6F5DD7EA" w14:textId="77777777" w:rsidR="00C560DF" w:rsidRPr="00C560DF" w:rsidRDefault="00B35F5B" w:rsidP="00762D4B">
      <w:pPr>
        <w:numPr>
          <w:ilvl w:val="0"/>
          <w:numId w:val="37"/>
        </w:numPr>
        <w:spacing w:after="0" w:line="276" w:lineRule="auto"/>
        <w:ind w:left="567"/>
        <w:contextualSpacing/>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c</w:t>
      </w:r>
      <w:r w:rsidR="00C560DF" w:rsidRPr="00C560DF">
        <w:rPr>
          <w:rFonts w:ascii="Times New Roman" w:eastAsia="Calibri" w:hAnsi="Times New Roman" w:cs="Times New Roman"/>
          <w:sz w:val="23"/>
          <w:szCs w:val="23"/>
          <w:lang w:val="ro-RO"/>
        </w:rPr>
        <w:t>onștientizarea importanței prezenței la vot.</w:t>
      </w:r>
    </w:p>
    <w:p w14:paraId="7E311979" w14:textId="77777777" w:rsidR="00C560DF" w:rsidRPr="00C560DF" w:rsidRDefault="00C560DF" w:rsidP="00762D4B">
      <w:pPr>
        <w:spacing w:after="0" w:line="276" w:lineRule="auto"/>
        <w:ind w:firstLine="567"/>
        <w:jc w:val="both"/>
        <w:rPr>
          <w:rFonts w:ascii="Times New Roman" w:eastAsia="Calibri" w:hAnsi="Times New Roman" w:cs="Times New Roman"/>
          <w:sz w:val="23"/>
          <w:szCs w:val="23"/>
          <w:lang w:val="ro-RO"/>
        </w:rPr>
      </w:pPr>
      <w:r w:rsidRPr="00C560DF">
        <w:rPr>
          <w:rFonts w:ascii="Times New Roman" w:eastAsia="Calibri" w:hAnsi="Times New Roman" w:cs="Times New Roman"/>
          <w:sz w:val="23"/>
          <w:szCs w:val="23"/>
          <w:lang w:val="ro-RO"/>
        </w:rPr>
        <w:t>Campania a avut o ac</w:t>
      </w:r>
      <w:r w:rsidR="00293925">
        <w:rPr>
          <w:rFonts w:ascii="Times New Roman" w:eastAsia="Calibri" w:hAnsi="Times New Roman" w:cs="Times New Roman"/>
          <w:sz w:val="23"/>
          <w:szCs w:val="23"/>
          <w:lang w:val="ro-RO"/>
        </w:rPr>
        <w:t>operire națională și internațio</w:t>
      </w:r>
      <w:r w:rsidRPr="00C560DF">
        <w:rPr>
          <w:rFonts w:ascii="Times New Roman" w:eastAsia="Calibri" w:hAnsi="Times New Roman" w:cs="Times New Roman"/>
          <w:sz w:val="23"/>
          <w:szCs w:val="23"/>
          <w:lang w:val="ro-RO"/>
        </w:rPr>
        <w:t>nală, fiind coordonată la nivel central de către Autoritatea Electorală Permanentă și secondată de o serie de acțiuni derulate la nivel local și implemen</w:t>
      </w:r>
      <w:r w:rsidR="00A00620">
        <w:rPr>
          <w:rFonts w:ascii="Times New Roman" w:eastAsia="Calibri" w:hAnsi="Times New Roman" w:cs="Times New Roman"/>
          <w:sz w:val="23"/>
          <w:szCs w:val="23"/>
          <w:lang w:val="ro-RO"/>
        </w:rPr>
        <w:t>tate de filialele/</w:t>
      </w:r>
      <w:r w:rsidR="00E80628">
        <w:rPr>
          <w:rFonts w:ascii="Times New Roman" w:eastAsia="Calibri" w:hAnsi="Times New Roman" w:cs="Times New Roman"/>
          <w:sz w:val="23"/>
          <w:szCs w:val="23"/>
          <w:lang w:val="ro-RO"/>
        </w:rPr>
        <w:t>birourile județene ale Autorității</w:t>
      </w:r>
      <w:r w:rsidRPr="00C560DF">
        <w:rPr>
          <w:rFonts w:ascii="Times New Roman" w:eastAsia="Calibri" w:hAnsi="Times New Roman" w:cs="Times New Roman"/>
          <w:sz w:val="23"/>
          <w:szCs w:val="23"/>
          <w:lang w:val="ro-RO"/>
        </w:rPr>
        <w:t xml:space="preserve">. </w:t>
      </w:r>
    </w:p>
    <w:p w14:paraId="119D988E" w14:textId="77777777" w:rsidR="00C560DF" w:rsidRPr="003B4530" w:rsidRDefault="00C560DF" w:rsidP="00762D4B">
      <w:pPr>
        <w:spacing w:after="0" w:line="276" w:lineRule="auto"/>
        <w:ind w:firstLine="567"/>
        <w:jc w:val="both"/>
        <w:rPr>
          <w:rFonts w:ascii="Palatino Linotype" w:eastAsia="Calibri" w:hAnsi="Palatino Linotype" w:cs="Times New Roman"/>
          <w:b/>
          <w:sz w:val="23"/>
          <w:szCs w:val="23"/>
          <w:lang w:val="ro-RO"/>
        </w:rPr>
      </w:pPr>
      <w:r w:rsidRPr="003B4530">
        <w:rPr>
          <w:rFonts w:ascii="Palatino Linotype" w:eastAsia="Calibri" w:hAnsi="Palatino Linotype" w:cs="Times New Roman"/>
          <w:b/>
          <w:sz w:val="23"/>
          <w:szCs w:val="23"/>
          <w:lang w:val="ro-RO"/>
        </w:rPr>
        <w:t xml:space="preserve">Instrumente ale campaniei </w:t>
      </w:r>
    </w:p>
    <w:p w14:paraId="65F23FB9" w14:textId="77777777" w:rsidR="00C560DF" w:rsidRPr="007D7730" w:rsidRDefault="00C560DF" w:rsidP="00762D4B">
      <w:pPr>
        <w:spacing w:after="0" w:line="276" w:lineRule="auto"/>
        <w:ind w:firstLine="567"/>
        <w:jc w:val="both"/>
        <w:rPr>
          <w:rFonts w:ascii="Times New Roman" w:eastAsia="Calibri" w:hAnsi="Times New Roman" w:cs="Times New Roman"/>
          <w:sz w:val="23"/>
          <w:szCs w:val="23"/>
          <w:lang w:val="ro-RO"/>
        </w:rPr>
      </w:pPr>
      <w:r w:rsidRPr="007D7730">
        <w:rPr>
          <w:rFonts w:ascii="Times New Roman" w:eastAsia="Calibri" w:hAnsi="Times New Roman" w:cs="Times New Roman"/>
          <w:sz w:val="23"/>
          <w:szCs w:val="23"/>
          <w:lang w:val="ro-RO"/>
        </w:rPr>
        <w:t>a) Comunicare integrată în mediul online:</w:t>
      </w:r>
    </w:p>
    <w:p w14:paraId="198388A2" w14:textId="77777777" w:rsidR="00C560DF" w:rsidRPr="00C560DF" w:rsidRDefault="00C560DF" w:rsidP="00762D4B">
      <w:pPr>
        <w:numPr>
          <w:ilvl w:val="0"/>
          <w:numId w:val="38"/>
        </w:numPr>
        <w:spacing w:after="0" w:line="276" w:lineRule="auto"/>
        <w:ind w:left="567"/>
        <w:contextualSpacing/>
        <w:jc w:val="both"/>
        <w:rPr>
          <w:rFonts w:ascii="Times New Roman" w:eastAsia="Calibri" w:hAnsi="Times New Roman" w:cs="Times New Roman"/>
          <w:sz w:val="23"/>
          <w:szCs w:val="23"/>
          <w:lang w:val="ro-RO"/>
        </w:rPr>
      </w:pPr>
      <w:r w:rsidRPr="00C560DF">
        <w:rPr>
          <w:rFonts w:ascii="Times New Roman" w:eastAsia="Calibri" w:hAnsi="Times New Roman" w:cs="Times New Roman"/>
          <w:b/>
          <w:i/>
          <w:sz w:val="23"/>
          <w:szCs w:val="23"/>
          <w:lang w:val="ro-RO"/>
        </w:rPr>
        <w:t xml:space="preserve">Pagina de Facebook - </w:t>
      </w:r>
      <w:r w:rsidRPr="00C560DF">
        <w:rPr>
          <w:rFonts w:ascii="Times New Roman" w:eastAsia="Calibri" w:hAnsi="Times New Roman" w:cs="Times New Roman"/>
          <w:sz w:val="23"/>
          <w:szCs w:val="23"/>
          <w:lang w:val="ro-RO"/>
        </w:rPr>
        <w:t>a fost alimentată în mod constant cu informații referitoare la alegerile parlamentare, cu imagini din cadrul evenimentelor organizate în contextul campaniei, precum și cu alte materiale de interes.</w:t>
      </w:r>
    </w:p>
    <w:p w14:paraId="661D5BF5" w14:textId="77777777" w:rsidR="005A39BF" w:rsidRDefault="00C560DF" w:rsidP="00762D4B">
      <w:pPr>
        <w:numPr>
          <w:ilvl w:val="0"/>
          <w:numId w:val="39"/>
        </w:numPr>
        <w:spacing w:after="0" w:line="276" w:lineRule="auto"/>
        <w:ind w:left="567" w:hanging="283"/>
        <w:contextualSpacing/>
        <w:jc w:val="both"/>
        <w:rPr>
          <w:rFonts w:ascii="Times New Roman" w:eastAsia="Calibri" w:hAnsi="Times New Roman" w:cs="Times New Roman"/>
          <w:sz w:val="23"/>
          <w:szCs w:val="23"/>
          <w:lang w:val="ro-RO"/>
        </w:rPr>
      </w:pPr>
      <w:r w:rsidRPr="00C560DF">
        <w:rPr>
          <w:rFonts w:ascii="Times New Roman" w:eastAsia="Calibri" w:hAnsi="Times New Roman" w:cs="Times New Roman"/>
          <w:b/>
          <w:i/>
          <w:sz w:val="23"/>
          <w:szCs w:val="23"/>
          <w:lang w:val="ro-RO"/>
        </w:rPr>
        <w:t>Clipuri video virale</w:t>
      </w:r>
      <w:r w:rsidRPr="00C560DF">
        <w:rPr>
          <w:rFonts w:ascii="Times New Roman" w:eastAsia="Calibri" w:hAnsi="Times New Roman" w:cs="Times New Roman"/>
          <w:sz w:val="23"/>
          <w:szCs w:val="23"/>
          <w:lang w:val="ro-RO"/>
        </w:rPr>
        <w:t xml:space="preserve"> –</w:t>
      </w:r>
      <w:r w:rsidR="00EF66C8">
        <w:rPr>
          <w:rFonts w:ascii="Times New Roman" w:eastAsia="Calibri" w:hAnsi="Times New Roman" w:cs="Times New Roman"/>
          <w:sz w:val="23"/>
          <w:szCs w:val="23"/>
          <w:lang w:val="ro-RO"/>
        </w:rPr>
        <w:t xml:space="preserve"> </w:t>
      </w:r>
      <w:r w:rsidR="00EF66C8" w:rsidRPr="00C560DF">
        <w:rPr>
          <w:rFonts w:ascii="Times New Roman" w:eastAsia="Calibri" w:hAnsi="Times New Roman" w:cs="Times New Roman"/>
          <w:sz w:val="23"/>
          <w:szCs w:val="23"/>
          <w:lang w:val="ro-RO"/>
        </w:rPr>
        <w:t xml:space="preserve">Au </w:t>
      </w:r>
      <w:r w:rsidRPr="00C560DF">
        <w:rPr>
          <w:rFonts w:ascii="Times New Roman" w:eastAsia="Calibri" w:hAnsi="Times New Roman" w:cs="Times New Roman"/>
          <w:sz w:val="23"/>
          <w:szCs w:val="23"/>
          <w:lang w:val="ro-RO"/>
        </w:rPr>
        <w:t>fo</w:t>
      </w:r>
      <w:r w:rsidR="005A39BF">
        <w:rPr>
          <w:rFonts w:ascii="Times New Roman" w:eastAsia="Calibri" w:hAnsi="Times New Roman" w:cs="Times New Roman"/>
          <w:sz w:val="23"/>
          <w:szCs w:val="23"/>
          <w:lang w:val="ro-RO"/>
        </w:rPr>
        <w:t xml:space="preserve">st publicate pe toate canalele </w:t>
      </w:r>
      <w:r w:rsidRPr="00C560DF">
        <w:rPr>
          <w:rFonts w:ascii="Times New Roman" w:eastAsia="Calibri" w:hAnsi="Times New Roman" w:cs="Times New Roman"/>
          <w:sz w:val="23"/>
          <w:szCs w:val="23"/>
          <w:lang w:val="ro-RO"/>
        </w:rPr>
        <w:t>online ale A</w:t>
      </w:r>
      <w:r w:rsidR="005A39BF">
        <w:rPr>
          <w:rFonts w:ascii="Times New Roman" w:eastAsia="Calibri" w:hAnsi="Times New Roman" w:cs="Times New Roman"/>
          <w:sz w:val="23"/>
          <w:szCs w:val="23"/>
          <w:lang w:val="ro-RO"/>
        </w:rPr>
        <w:t xml:space="preserve">utorității </w:t>
      </w:r>
      <w:r w:rsidRPr="00C560DF">
        <w:rPr>
          <w:rFonts w:ascii="Times New Roman" w:eastAsia="Calibri" w:hAnsi="Times New Roman" w:cs="Times New Roman"/>
          <w:sz w:val="23"/>
          <w:szCs w:val="23"/>
          <w:lang w:val="ro-RO"/>
        </w:rPr>
        <w:t xml:space="preserve">următoarele clipuri: </w:t>
      </w:r>
    </w:p>
    <w:p w14:paraId="0F5DAD2F" w14:textId="77777777" w:rsidR="00A41610" w:rsidRPr="005A39BF" w:rsidRDefault="00A41610" w:rsidP="00D069CD">
      <w:pPr>
        <w:spacing w:after="0" w:line="276" w:lineRule="auto"/>
        <w:contextualSpacing/>
        <w:jc w:val="both"/>
        <w:rPr>
          <w:rFonts w:ascii="Times New Roman" w:eastAsia="Calibri" w:hAnsi="Times New Roman" w:cs="Times New Roman"/>
          <w:sz w:val="23"/>
          <w:szCs w:val="23"/>
          <w:lang w:val="ro-RO"/>
        </w:rPr>
      </w:pPr>
    </w:p>
    <w:tbl>
      <w:tblPr>
        <w:tblStyle w:val="TableGridLight1"/>
        <w:tblW w:w="0" w:type="auto"/>
        <w:jc w:val="center"/>
        <w:tblLook w:val="04A0" w:firstRow="1" w:lastRow="0" w:firstColumn="1" w:lastColumn="0" w:noHBand="0" w:noVBand="1"/>
      </w:tblPr>
      <w:tblGrid>
        <w:gridCol w:w="6799"/>
      </w:tblGrid>
      <w:tr w:rsidR="005A39BF" w:rsidRPr="00880D0B" w14:paraId="2C772602" w14:textId="77777777" w:rsidTr="00880D0B">
        <w:trPr>
          <w:jc w:val="center"/>
        </w:trPr>
        <w:tc>
          <w:tcPr>
            <w:tcW w:w="6799" w:type="dxa"/>
          </w:tcPr>
          <w:p w14:paraId="17C99C20" w14:textId="77777777" w:rsidR="005A39BF" w:rsidRPr="00880D0B" w:rsidRDefault="005A3E5C" w:rsidP="00762D4B">
            <w:pPr>
              <w:spacing w:line="276" w:lineRule="auto"/>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Clipul 1 – Expert electoral</w:t>
            </w:r>
          </w:p>
        </w:tc>
      </w:tr>
      <w:tr w:rsidR="005A39BF" w:rsidRPr="00880D0B" w14:paraId="19E975BA" w14:textId="77777777" w:rsidTr="00880D0B">
        <w:trPr>
          <w:jc w:val="center"/>
        </w:trPr>
        <w:tc>
          <w:tcPr>
            <w:tcW w:w="6799" w:type="dxa"/>
          </w:tcPr>
          <w:p w14:paraId="71F9DEE9" w14:textId="77777777" w:rsidR="005A39BF" w:rsidRPr="00880D0B" w:rsidRDefault="005A39BF" w:rsidP="00762D4B">
            <w:pPr>
              <w:spacing w:line="276" w:lineRule="auto"/>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Clip</w:t>
            </w:r>
            <w:r w:rsidR="005A3E5C" w:rsidRPr="00880D0B">
              <w:rPr>
                <w:rFonts w:ascii="Times New Roman" w:eastAsia="Calibri" w:hAnsi="Times New Roman" w:cs="Times New Roman"/>
                <w:sz w:val="20"/>
                <w:szCs w:val="20"/>
                <w:lang w:val="ro-RO"/>
              </w:rPr>
              <w:t>ul 2 – Operatorul de calculator</w:t>
            </w:r>
          </w:p>
        </w:tc>
      </w:tr>
      <w:tr w:rsidR="005A39BF" w:rsidRPr="00880D0B" w14:paraId="7D7F9FB3" w14:textId="77777777" w:rsidTr="00880D0B">
        <w:trPr>
          <w:jc w:val="center"/>
        </w:trPr>
        <w:tc>
          <w:tcPr>
            <w:tcW w:w="6799" w:type="dxa"/>
          </w:tcPr>
          <w:p w14:paraId="2C561565" w14:textId="77777777" w:rsidR="005A39BF" w:rsidRPr="00880D0B" w:rsidRDefault="005A39BF" w:rsidP="00762D4B">
            <w:pPr>
              <w:spacing w:line="276" w:lineRule="auto"/>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Clipul 3 – Tehnica votării la alege</w:t>
            </w:r>
            <w:r w:rsidR="005A3E5C" w:rsidRPr="00880D0B">
              <w:rPr>
                <w:rFonts w:ascii="Times New Roman" w:eastAsia="Calibri" w:hAnsi="Times New Roman" w:cs="Times New Roman"/>
                <w:sz w:val="20"/>
                <w:szCs w:val="20"/>
                <w:lang w:val="ro-RO"/>
              </w:rPr>
              <w:t>rile parlamentare din anul 2016</w:t>
            </w:r>
          </w:p>
        </w:tc>
      </w:tr>
      <w:tr w:rsidR="005A39BF" w:rsidRPr="00880D0B" w14:paraId="44C6A38F" w14:textId="77777777" w:rsidTr="00880D0B">
        <w:trPr>
          <w:jc w:val="center"/>
        </w:trPr>
        <w:tc>
          <w:tcPr>
            <w:tcW w:w="6799" w:type="dxa"/>
          </w:tcPr>
          <w:p w14:paraId="241E9854" w14:textId="77777777" w:rsidR="005A39BF" w:rsidRPr="00880D0B" w:rsidRDefault="005A39BF" w:rsidP="00762D4B">
            <w:pPr>
              <w:spacing w:line="276" w:lineRule="auto"/>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 xml:space="preserve">Clipul 4 - </w:t>
            </w:r>
            <w:r w:rsidRPr="00880D0B">
              <w:rPr>
                <w:rFonts w:ascii="Times New Roman" w:eastAsia="Calibri" w:hAnsi="Times New Roman" w:cs="Times New Roman"/>
                <w:sz w:val="20"/>
                <w:szCs w:val="20"/>
              </w:rPr>
              <w:t>Tu știi de ce e important să votezi la parlamentare?Acum știi! Votează!</w:t>
            </w:r>
            <w:r w:rsidR="005A3E5C" w:rsidRPr="00880D0B">
              <w:rPr>
                <w:rFonts w:ascii="Times New Roman" w:eastAsia="Calibri" w:hAnsi="Times New Roman" w:cs="Times New Roman"/>
                <w:sz w:val="20"/>
                <w:szCs w:val="20"/>
                <w:lang w:val="ro-RO"/>
              </w:rPr>
              <w:t xml:space="preserve"> </w:t>
            </w:r>
          </w:p>
        </w:tc>
      </w:tr>
      <w:tr w:rsidR="005A39BF" w:rsidRPr="00880D0B" w14:paraId="51647252" w14:textId="77777777" w:rsidTr="00880D0B">
        <w:trPr>
          <w:jc w:val="center"/>
        </w:trPr>
        <w:tc>
          <w:tcPr>
            <w:tcW w:w="6799" w:type="dxa"/>
          </w:tcPr>
          <w:p w14:paraId="137D8503" w14:textId="77777777" w:rsidR="005A39BF" w:rsidRPr="00880D0B" w:rsidRDefault="005A3E5C" w:rsidP="00762D4B">
            <w:pPr>
              <w:spacing w:line="276" w:lineRule="auto"/>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rPr>
              <w:t>Clipul 5 – Ghidul alegătorului</w:t>
            </w:r>
          </w:p>
        </w:tc>
      </w:tr>
    </w:tbl>
    <w:p w14:paraId="15829067" w14:textId="77777777" w:rsidR="005A3E5C" w:rsidRPr="005A3E5C" w:rsidRDefault="005A3E5C" w:rsidP="00762D4B">
      <w:pPr>
        <w:spacing w:after="0" w:line="276" w:lineRule="auto"/>
        <w:contextualSpacing/>
        <w:jc w:val="both"/>
        <w:rPr>
          <w:rFonts w:ascii="Times New Roman" w:eastAsia="Calibri" w:hAnsi="Times New Roman" w:cs="Times New Roman"/>
          <w:sz w:val="23"/>
          <w:szCs w:val="23"/>
          <w:lang w:val="ro-RO"/>
        </w:rPr>
      </w:pPr>
    </w:p>
    <w:p w14:paraId="4CEA8660" w14:textId="77777777" w:rsidR="00C560DF" w:rsidRPr="00C560DF" w:rsidRDefault="00C560DF" w:rsidP="00762D4B">
      <w:pPr>
        <w:numPr>
          <w:ilvl w:val="0"/>
          <w:numId w:val="39"/>
        </w:numPr>
        <w:spacing w:after="0" w:line="276" w:lineRule="auto"/>
        <w:ind w:left="567" w:hanging="283"/>
        <w:contextualSpacing/>
        <w:jc w:val="both"/>
        <w:rPr>
          <w:rFonts w:ascii="Times New Roman" w:eastAsia="Calibri" w:hAnsi="Times New Roman" w:cs="Times New Roman"/>
          <w:sz w:val="23"/>
          <w:szCs w:val="23"/>
          <w:lang w:val="ro-RO"/>
        </w:rPr>
      </w:pPr>
      <w:r w:rsidRPr="00C560DF">
        <w:rPr>
          <w:rFonts w:ascii="Times New Roman" w:eastAsia="Calibri" w:hAnsi="Times New Roman" w:cs="Times New Roman"/>
          <w:b/>
          <w:i/>
          <w:sz w:val="23"/>
          <w:szCs w:val="23"/>
          <w:lang w:val="ro-RO"/>
        </w:rPr>
        <w:t>Hashtag (#)</w:t>
      </w:r>
      <w:r w:rsidRPr="00C560DF">
        <w:rPr>
          <w:rFonts w:ascii="Times New Roman" w:eastAsia="Calibri" w:hAnsi="Times New Roman" w:cs="Times New Roman"/>
          <w:sz w:val="23"/>
          <w:szCs w:val="23"/>
          <w:lang w:val="ro-RO"/>
        </w:rPr>
        <w:t xml:space="preserve">  #voteazalaparlamentare2016</w:t>
      </w:r>
    </w:p>
    <w:p w14:paraId="5C31EB3D" w14:textId="77777777" w:rsidR="007D7730" w:rsidRDefault="00C560DF" w:rsidP="00762D4B">
      <w:pPr>
        <w:numPr>
          <w:ilvl w:val="0"/>
          <w:numId w:val="39"/>
        </w:numPr>
        <w:spacing w:after="0" w:line="276" w:lineRule="auto"/>
        <w:ind w:left="567" w:hanging="283"/>
        <w:contextualSpacing/>
        <w:jc w:val="both"/>
        <w:rPr>
          <w:rFonts w:ascii="Times New Roman" w:eastAsia="Calibri" w:hAnsi="Times New Roman" w:cs="Times New Roman"/>
          <w:sz w:val="23"/>
          <w:szCs w:val="23"/>
          <w:lang w:val="ro-RO"/>
        </w:rPr>
      </w:pPr>
      <w:r w:rsidRPr="00C560DF">
        <w:rPr>
          <w:rFonts w:ascii="Times New Roman" w:eastAsia="Calibri" w:hAnsi="Times New Roman" w:cs="Times New Roman"/>
          <w:b/>
          <w:i/>
          <w:sz w:val="23"/>
          <w:szCs w:val="23"/>
          <w:lang w:val="ro-RO"/>
        </w:rPr>
        <w:t>Contul Twitter</w:t>
      </w:r>
      <w:r w:rsidRPr="00C560DF">
        <w:rPr>
          <w:rFonts w:ascii="Times New Roman" w:eastAsia="Calibri" w:hAnsi="Times New Roman" w:cs="Times New Roman"/>
          <w:sz w:val="23"/>
          <w:szCs w:val="23"/>
          <w:lang w:val="ro-RO"/>
        </w:rPr>
        <w:t xml:space="preserve"> a fost utilizat pentru susținerea unei comunicări integrate în mediul online.</w:t>
      </w:r>
    </w:p>
    <w:p w14:paraId="021A5F40" w14:textId="77777777" w:rsidR="006B1E28" w:rsidRPr="00B03B42" w:rsidRDefault="00C560DF" w:rsidP="00762D4B">
      <w:pPr>
        <w:numPr>
          <w:ilvl w:val="0"/>
          <w:numId w:val="39"/>
        </w:numPr>
        <w:spacing w:after="0" w:line="276" w:lineRule="auto"/>
        <w:ind w:left="567" w:hanging="283"/>
        <w:contextualSpacing/>
        <w:jc w:val="both"/>
        <w:rPr>
          <w:rFonts w:ascii="Times New Roman" w:eastAsia="Calibri" w:hAnsi="Times New Roman" w:cs="Times New Roman"/>
          <w:sz w:val="23"/>
          <w:szCs w:val="23"/>
          <w:lang w:val="ro-RO"/>
        </w:rPr>
      </w:pPr>
      <w:r w:rsidRPr="007D7730">
        <w:rPr>
          <w:rFonts w:ascii="Times New Roman" w:eastAsia="Calibri" w:hAnsi="Times New Roman" w:cs="Times New Roman"/>
          <w:b/>
          <w:i/>
          <w:sz w:val="23"/>
          <w:szCs w:val="23"/>
          <w:lang w:val="ro-RO"/>
        </w:rPr>
        <w:t>Canal</w:t>
      </w:r>
      <w:r w:rsidR="000343F4">
        <w:rPr>
          <w:rFonts w:ascii="Times New Roman" w:eastAsia="Calibri" w:hAnsi="Times New Roman" w:cs="Times New Roman"/>
          <w:b/>
          <w:i/>
          <w:sz w:val="23"/>
          <w:szCs w:val="23"/>
          <w:lang w:val="ro-RO"/>
        </w:rPr>
        <w:t>ul</w:t>
      </w:r>
      <w:r w:rsidRPr="007D7730">
        <w:rPr>
          <w:rFonts w:ascii="Times New Roman" w:eastAsia="Calibri" w:hAnsi="Times New Roman" w:cs="Times New Roman"/>
          <w:b/>
          <w:i/>
          <w:sz w:val="23"/>
          <w:szCs w:val="23"/>
          <w:lang w:val="ro-RO"/>
        </w:rPr>
        <w:t xml:space="preserve"> Youtube </w:t>
      </w:r>
      <w:r w:rsidRPr="007D7730">
        <w:rPr>
          <w:rFonts w:ascii="Times New Roman" w:eastAsia="Calibri" w:hAnsi="Times New Roman" w:cs="Times New Roman"/>
          <w:sz w:val="23"/>
          <w:szCs w:val="23"/>
          <w:lang w:val="ro-RO"/>
        </w:rPr>
        <w:t>a fost</w:t>
      </w:r>
      <w:r w:rsidRPr="007D7730">
        <w:rPr>
          <w:rFonts w:ascii="Times New Roman" w:eastAsia="Calibri" w:hAnsi="Times New Roman" w:cs="Times New Roman"/>
          <w:b/>
          <w:i/>
          <w:sz w:val="23"/>
          <w:szCs w:val="23"/>
          <w:lang w:val="ro-RO"/>
        </w:rPr>
        <w:t xml:space="preserve"> </w:t>
      </w:r>
      <w:r w:rsidRPr="007D7730">
        <w:rPr>
          <w:rFonts w:ascii="Times New Roman" w:eastAsia="Calibri" w:hAnsi="Times New Roman" w:cs="Times New Roman"/>
          <w:sz w:val="23"/>
          <w:szCs w:val="23"/>
          <w:lang w:val="ro-RO"/>
        </w:rPr>
        <w:t>folosit pentru postarea clipurilor de informare.</w:t>
      </w:r>
    </w:p>
    <w:p w14:paraId="48C4D6CB" w14:textId="77777777" w:rsidR="00C560DF" w:rsidRPr="007D7730" w:rsidRDefault="00C560DF" w:rsidP="00762D4B">
      <w:pPr>
        <w:spacing w:after="0" w:line="276" w:lineRule="auto"/>
        <w:ind w:firstLine="567"/>
        <w:jc w:val="both"/>
        <w:rPr>
          <w:rFonts w:ascii="Times New Roman" w:eastAsia="Calibri" w:hAnsi="Times New Roman" w:cs="Times New Roman"/>
          <w:sz w:val="23"/>
          <w:szCs w:val="23"/>
          <w:lang w:val="ro-RO"/>
        </w:rPr>
      </w:pPr>
      <w:r w:rsidRPr="007D7730">
        <w:rPr>
          <w:rFonts w:ascii="Times New Roman" w:eastAsia="Calibri" w:hAnsi="Times New Roman" w:cs="Times New Roman"/>
          <w:sz w:val="23"/>
          <w:szCs w:val="23"/>
          <w:lang w:val="ro-RO"/>
        </w:rPr>
        <w:t>b) Campania prin mijloace clasice</w:t>
      </w:r>
    </w:p>
    <w:p w14:paraId="4270FA99" w14:textId="77777777" w:rsidR="001D2823" w:rsidRDefault="00C560DF" w:rsidP="00762D4B">
      <w:pPr>
        <w:spacing w:after="0" w:line="276" w:lineRule="auto"/>
        <w:ind w:firstLine="567"/>
        <w:jc w:val="both"/>
        <w:rPr>
          <w:rFonts w:ascii="Times New Roman" w:eastAsia="Calibri" w:hAnsi="Times New Roman" w:cs="Times New Roman"/>
          <w:sz w:val="23"/>
          <w:szCs w:val="23"/>
          <w:lang w:val="ro-RO"/>
        </w:rPr>
      </w:pPr>
      <w:r w:rsidRPr="00C560DF">
        <w:rPr>
          <w:rFonts w:ascii="Times New Roman" w:eastAsia="Calibri" w:hAnsi="Times New Roman" w:cs="Times New Roman"/>
          <w:sz w:val="23"/>
          <w:szCs w:val="23"/>
          <w:lang w:val="ro-RO"/>
        </w:rPr>
        <w:t xml:space="preserve">În paralel cu informarea derulată în mediul online, </w:t>
      </w:r>
      <w:r w:rsidR="001D2823" w:rsidRPr="001D2823">
        <w:rPr>
          <w:rFonts w:ascii="Times New Roman" w:eastAsia="Calibri" w:hAnsi="Times New Roman" w:cs="Times New Roman"/>
          <w:b/>
          <w:sz w:val="23"/>
          <w:szCs w:val="23"/>
          <w:lang w:val="ro-RO"/>
        </w:rPr>
        <w:t xml:space="preserve">Autoritatea </w:t>
      </w:r>
      <w:r w:rsidRPr="001D2823">
        <w:rPr>
          <w:rFonts w:ascii="Times New Roman" w:eastAsia="Calibri" w:hAnsi="Times New Roman" w:cs="Times New Roman"/>
          <w:b/>
          <w:sz w:val="23"/>
          <w:szCs w:val="23"/>
          <w:lang w:val="ro-RO"/>
        </w:rPr>
        <w:t>a realizat tipărituri</w:t>
      </w:r>
      <w:r w:rsidRPr="00C560DF">
        <w:rPr>
          <w:rFonts w:ascii="Times New Roman" w:eastAsia="Calibri" w:hAnsi="Times New Roman" w:cs="Times New Roman"/>
          <w:sz w:val="23"/>
          <w:szCs w:val="23"/>
          <w:lang w:val="ro-RO"/>
        </w:rPr>
        <w:t xml:space="preserve"> </w:t>
      </w:r>
      <w:r w:rsidRPr="00B03B42">
        <w:rPr>
          <w:rFonts w:ascii="Times New Roman" w:eastAsia="Calibri" w:hAnsi="Times New Roman" w:cs="Times New Roman"/>
          <w:b/>
          <w:sz w:val="23"/>
          <w:szCs w:val="23"/>
          <w:lang w:val="ro-RO"/>
        </w:rPr>
        <w:t>– pliante, postere, ghiduri de instruire,</w:t>
      </w:r>
      <w:r w:rsidRPr="00C560DF">
        <w:rPr>
          <w:rFonts w:ascii="Times New Roman" w:eastAsia="Calibri" w:hAnsi="Times New Roman" w:cs="Times New Roman"/>
          <w:sz w:val="23"/>
          <w:szCs w:val="23"/>
          <w:lang w:val="ro-RO"/>
        </w:rPr>
        <w:t xml:space="preserve"> pe care le-a distribuit prin intermediul structurilor </w:t>
      </w:r>
      <w:r w:rsidR="001D2823">
        <w:rPr>
          <w:rFonts w:ascii="Times New Roman" w:eastAsia="Calibri" w:hAnsi="Times New Roman" w:cs="Times New Roman"/>
          <w:sz w:val="23"/>
          <w:szCs w:val="23"/>
          <w:lang w:val="ro-RO"/>
        </w:rPr>
        <w:t xml:space="preserve">sale </w:t>
      </w:r>
      <w:r w:rsidRPr="00C560DF">
        <w:rPr>
          <w:rFonts w:ascii="Times New Roman" w:eastAsia="Calibri" w:hAnsi="Times New Roman" w:cs="Times New Roman"/>
          <w:sz w:val="23"/>
          <w:szCs w:val="23"/>
          <w:lang w:val="ro-RO"/>
        </w:rPr>
        <w:t xml:space="preserve">teritoriale, ale </w:t>
      </w:r>
      <w:r w:rsidRPr="00C560DF">
        <w:rPr>
          <w:rFonts w:ascii="Times New Roman" w:eastAsia="Calibri" w:hAnsi="Times New Roman" w:cs="Times New Roman"/>
          <w:sz w:val="23"/>
          <w:szCs w:val="23"/>
          <w:lang w:val="ro-RO"/>
        </w:rPr>
        <w:lastRenderedPageBreak/>
        <w:t xml:space="preserve">administrației publice locale, ale ambasadelor și pe care le-a postat, în format electronic, pe site-ul </w:t>
      </w:r>
      <w:hyperlink r:id="rId36" w:history="1">
        <w:r w:rsidRPr="00C560DF">
          <w:rPr>
            <w:rFonts w:ascii="Times New Roman" w:eastAsia="Calibri" w:hAnsi="Times New Roman" w:cs="Times New Roman"/>
            <w:color w:val="0000FF"/>
            <w:sz w:val="23"/>
            <w:szCs w:val="23"/>
            <w:u w:val="single"/>
            <w:lang w:val="ro-RO"/>
          </w:rPr>
          <w:t>www.roaep.ro</w:t>
        </w:r>
      </w:hyperlink>
      <w:r w:rsidR="001D2823">
        <w:rPr>
          <w:rFonts w:ascii="Times New Roman" w:eastAsia="Calibri" w:hAnsi="Times New Roman" w:cs="Times New Roman"/>
          <w:sz w:val="23"/>
          <w:szCs w:val="23"/>
          <w:lang w:val="ro-RO"/>
        </w:rPr>
        <w:t>. A</w:t>
      </w:r>
      <w:r w:rsidRPr="00C560DF">
        <w:rPr>
          <w:rFonts w:ascii="Times New Roman" w:eastAsia="Calibri" w:hAnsi="Times New Roman" w:cs="Times New Roman"/>
          <w:sz w:val="23"/>
          <w:szCs w:val="23"/>
          <w:lang w:val="ro-RO"/>
        </w:rPr>
        <w:t>u fost tipărite următoarele materi</w:t>
      </w:r>
      <w:r w:rsidR="007D7730">
        <w:rPr>
          <w:rFonts w:ascii="Times New Roman" w:eastAsia="Calibri" w:hAnsi="Times New Roman" w:cs="Times New Roman"/>
          <w:sz w:val="23"/>
          <w:szCs w:val="23"/>
          <w:lang w:val="ro-RO"/>
        </w:rPr>
        <w:t>ale informative</w:t>
      </w:r>
      <w:r w:rsidRPr="00C560DF">
        <w:rPr>
          <w:rFonts w:ascii="Times New Roman" w:eastAsia="Calibri" w:hAnsi="Times New Roman" w:cs="Times New Roman"/>
          <w:sz w:val="23"/>
          <w:szCs w:val="23"/>
          <w:lang w:val="ro-RO"/>
        </w:rPr>
        <w:t xml:space="preserve">: </w:t>
      </w:r>
    </w:p>
    <w:p w14:paraId="034A89B1" w14:textId="77777777" w:rsidR="00880D0B" w:rsidRPr="00C560DF" w:rsidRDefault="00880D0B" w:rsidP="00762D4B">
      <w:pPr>
        <w:spacing w:after="0" w:line="276" w:lineRule="auto"/>
        <w:ind w:firstLine="567"/>
        <w:jc w:val="both"/>
        <w:rPr>
          <w:rFonts w:ascii="Times New Roman" w:eastAsia="Calibri" w:hAnsi="Times New Roman" w:cs="Times New Roman"/>
          <w:sz w:val="23"/>
          <w:szCs w:val="23"/>
          <w:lang w:val="ro-RO"/>
        </w:rPr>
      </w:pPr>
    </w:p>
    <w:tbl>
      <w:tblPr>
        <w:tblStyle w:val="TableGridLight1"/>
        <w:tblW w:w="0" w:type="auto"/>
        <w:jc w:val="center"/>
        <w:tblLook w:val="04A0" w:firstRow="1" w:lastRow="0" w:firstColumn="1" w:lastColumn="0" w:noHBand="0" w:noVBand="1"/>
      </w:tblPr>
      <w:tblGrid>
        <w:gridCol w:w="9067"/>
      </w:tblGrid>
      <w:tr w:rsidR="001D2823" w:rsidRPr="00880D0B" w14:paraId="1C7CE1A3" w14:textId="77777777" w:rsidTr="00B03B42">
        <w:trPr>
          <w:jc w:val="center"/>
        </w:trPr>
        <w:tc>
          <w:tcPr>
            <w:tcW w:w="9067" w:type="dxa"/>
          </w:tcPr>
          <w:p w14:paraId="5D90F110"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Ghidul alegătorului român din străinătate: 75.000 de exemplare</w:t>
            </w:r>
          </w:p>
        </w:tc>
      </w:tr>
      <w:tr w:rsidR="001D2823" w:rsidRPr="00880D0B" w14:paraId="6AF7D0AD" w14:textId="77777777" w:rsidTr="00B03B42">
        <w:trPr>
          <w:jc w:val="center"/>
        </w:trPr>
        <w:tc>
          <w:tcPr>
            <w:tcW w:w="9067" w:type="dxa"/>
          </w:tcPr>
          <w:p w14:paraId="7DE8E721"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rPr>
              <w:t>Ghidul alegătorului român cu domiciliul sau reședinț</w:t>
            </w:r>
            <w:r w:rsidR="0070615C" w:rsidRPr="00880D0B">
              <w:rPr>
                <w:rFonts w:ascii="Times New Roman" w:eastAsia="Calibri" w:hAnsi="Times New Roman" w:cs="Times New Roman"/>
                <w:sz w:val="20"/>
                <w:szCs w:val="20"/>
              </w:rPr>
              <w:t>a în țară: 30.000 de exemplare</w:t>
            </w:r>
          </w:p>
        </w:tc>
      </w:tr>
      <w:tr w:rsidR="001D2823" w:rsidRPr="00880D0B" w14:paraId="5D5E51AE" w14:textId="77777777" w:rsidTr="00B03B42">
        <w:trPr>
          <w:jc w:val="center"/>
        </w:trPr>
        <w:tc>
          <w:tcPr>
            <w:tcW w:w="9067" w:type="dxa"/>
          </w:tcPr>
          <w:p w14:paraId="400D6812"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Ghidul tinerilor români cu domiciliul sau reședința în țară: 20.000 de exemplare</w:t>
            </w:r>
          </w:p>
        </w:tc>
      </w:tr>
      <w:tr w:rsidR="001D2823" w:rsidRPr="00880D0B" w14:paraId="20A885F9" w14:textId="77777777" w:rsidTr="00B03B42">
        <w:trPr>
          <w:jc w:val="center"/>
        </w:trPr>
        <w:tc>
          <w:tcPr>
            <w:tcW w:w="9067" w:type="dxa"/>
          </w:tcPr>
          <w:p w14:paraId="06706392"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 xml:space="preserve">Postere „Operatori de calculator/Experți electorali”: 25.000 de exemplare </w:t>
            </w:r>
          </w:p>
        </w:tc>
      </w:tr>
      <w:tr w:rsidR="001D2823" w:rsidRPr="00880D0B" w14:paraId="344BEF9B" w14:textId="77777777" w:rsidTr="00B03B42">
        <w:trPr>
          <w:jc w:val="center"/>
        </w:trPr>
        <w:tc>
          <w:tcPr>
            <w:tcW w:w="9067" w:type="dxa"/>
          </w:tcPr>
          <w:p w14:paraId="7C286231"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Postere „Rolul AEP”; 20.000 de exemplare</w:t>
            </w:r>
          </w:p>
        </w:tc>
      </w:tr>
      <w:tr w:rsidR="001D2823" w:rsidRPr="00880D0B" w14:paraId="4214F007" w14:textId="77777777" w:rsidTr="00B03B42">
        <w:trPr>
          <w:jc w:val="center"/>
        </w:trPr>
        <w:tc>
          <w:tcPr>
            <w:tcW w:w="9067" w:type="dxa"/>
          </w:tcPr>
          <w:p w14:paraId="6033E63F"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rPr>
              <w:t>Pliante „Tu știi de ce e important să votezi la parlamentare?Acum știi! Votează!</w:t>
            </w:r>
          </w:p>
        </w:tc>
      </w:tr>
      <w:tr w:rsidR="001D2823" w:rsidRPr="00880D0B" w14:paraId="6884ACE8" w14:textId="77777777" w:rsidTr="00B03B42">
        <w:trPr>
          <w:jc w:val="center"/>
        </w:trPr>
        <w:tc>
          <w:tcPr>
            <w:tcW w:w="9067" w:type="dxa"/>
          </w:tcPr>
          <w:p w14:paraId="38492106"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Pliante ”Operator de calculator ”: 40.000 de exemplare</w:t>
            </w:r>
          </w:p>
        </w:tc>
      </w:tr>
      <w:tr w:rsidR="001D2823" w:rsidRPr="00880D0B" w14:paraId="6831B84E" w14:textId="77777777" w:rsidTr="00B03B42">
        <w:trPr>
          <w:jc w:val="center"/>
        </w:trPr>
        <w:tc>
          <w:tcPr>
            <w:tcW w:w="9067" w:type="dxa"/>
          </w:tcPr>
          <w:p w14:paraId="44EA364B"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Pliante „Atribuțiile operatorului de calculator”: 20.000 de exemplare</w:t>
            </w:r>
          </w:p>
        </w:tc>
      </w:tr>
      <w:tr w:rsidR="001D2823" w:rsidRPr="00880D0B" w14:paraId="66CAC272" w14:textId="77777777" w:rsidTr="00B03B42">
        <w:trPr>
          <w:jc w:val="center"/>
        </w:trPr>
        <w:tc>
          <w:tcPr>
            <w:tcW w:w="9067" w:type="dxa"/>
          </w:tcPr>
          <w:p w14:paraId="5678791A"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Pliante „Expert electoral”: 40.000 de exemplare</w:t>
            </w:r>
          </w:p>
        </w:tc>
      </w:tr>
      <w:tr w:rsidR="001D2823" w:rsidRPr="00880D0B" w14:paraId="0B892C87" w14:textId="77777777" w:rsidTr="00B03B42">
        <w:trPr>
          <w:jc w:val="center"/>
        </w:trPr>
        <w:tc>
          <w:tcPr>
            <w:tcW w:w="9067" w:type="dxa"/>
          </w:tcPr>
          <w:p w14:paraId="0B926DC1" w14:textId="77777777" w:rsidR="001D2823" w:rsidRPr="00880D0B" w:rsidRDefault="001D2823" w:rsidP="00762D4B">
            <w:pPr>
              <w:spacing w:line="276" w:lineRule="auto"/>
              <w:ind w:left="360"/>
              <w:contextualSpacing/>
              <w:jc w:val="both"/>
              <w:rPr>
                <w:rFonts w:ascii="Times New Roman" w:eastAsia="Calibri" w:hAnsi="Times New Roman" w:cs="Times New Roman"/>
                <w:sz w:val="20"/>
                <w:szCs w:val="20"/>
                <w:lang w:val="ro-RO"/>
              </w:rPr>
            </w:pPr>
            <w:r w:rsidRPr="00880D0B">
              <w:rPr>
                <w:rFonts w:ascii="Times New Roman" w:eastAsia="Calibri" w:hAnsi="Times New Roman" w:cs="Times New Roman"/>
                <w:sz w:val="20"/>
                <w:szCs w:val="20"/>
                <w:lang w:val="ro-RO"/>
              </w:rPr>
              <w:t>Pliante „Atribuțiile președintelui biroului electoral al secției de votare și locțiitorului acestuia”: 40.000 de exem</w:t>
            </w:r>
            <w:r w:rsidR="0070615C" w:rsidRPr="00880D0B">
              <w:rPr>
                <w:rFonts w:ascii="Times New Roman" w:eastAsia="Calibri" w:hAnsi="Times New Roman" w:cs="Times New Roman"/>
                <w:sz w:val="20"/>
                <w:szCs w:val="20"/>
                <w:lang w:val="ro-RO"/>
              </w:rPr>
              <w:t>plare</w:t>
            </w:r>
          </w:p>
        </w:tc>
      </w:tr>
    </w:tbl>
    <w:p w14:paraId="76AD199A" w14:textId="77777777" w:rsidR="005A4B8C" w:rsidRDefault="00B03B42" w:rsidP="00762D4B">
      <w:pPr>
        <w:pStyle w:val="NoSpacing"/>
        <w:tabs>
          <w:tab w:val="left" w:pos="567"/>
        </w:tabs>
        <w:spacing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p>
    <w:p w14:paraId="1C567F6C" w14:textId="6FC0485D" w:rsidR="00846C74" w:rsidRDefault="005A4B8C" w:rsidP="00762D4B">
      <w:pPr>
        <w:pStyle w:val="NoSpacing"/>
        <w:tabs>
          <w:tab w:val="left" w:pos="567"/>
        </w:tabs>
        <w:spacing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r w:rsidR="00F576B8">
        <w:rPr>
          <w:rFonts w:ascii="Times New Roman" w:eastAsia="Times New Roman" w:hAnsi="Times New Roman" w:cs="Times New Roman"/>
          <w:sz w:val="23"/>
          <w:szCs w:val="23"/>
          <w:lang w:val="ro-RO"/>
        </w:rPr>
        <w:t xml:space="preserve">Totodată, Autoritatea </w:t>
      </w:r>
      <w:r w:rsidR="00F576B8" w:rsidRPr="00242B69">
        <w:rPr>
          <w:rFonts w:ascii="Times New Roman" w:eastAsia="Times New Roman" w:hAnsi="Times New Roman" w:cs="Times New Roman"/>
          <w:sz w:val="23"/>
          <w:szCs w:val="23"/>
          <w:lang w:val="ro-RO"/>
        </w:rPr>
        <w:t xml:space="preserve">a emis </w:t>
      </w:r>
      <w:r w:rsidR="00F576B8" w:rsidRPr="00A56D64">
        <w:rPr>
          <w:rFonts w:ascii="Times New Roman" w:eastAsia="Times New Roman" w:hAnsi="Times New Roman" w:cs="Times New Roman"/>
          <w:b/>
          <w:sz w:val="23"/>
          <w:szCs w:val="23"/>
          <w:lang w:val="ro-RO"/>
        </w:rPr>
        <w:t>89 de comunicate de pres</w:t>
      </w:r>
      <w:r w:rsidR="00F576B8" w:rsidRPr="00A56D64">
        <w:rPr>
          <w:rFonts w:ascii="Times New Roman" w:eastAsia="Times New Roman" w:hAnsi="Times New Roman" w:cs="Times New Roman" w:hint="eastAsia"/>
          <w:b/>
          <w:sz w:val="23"/>
          <w:szCs w:val="23"/>
          <w:lang w:val="ro-RO"/>
        </w:rPr>
        <w:t>ă</w:t>
      </w:r>
      <w:r w:rsidR="00F576B8" w:rsidRPr="00242B69">
        <w:rPr>
          <w:rFonts w:ascii="Times New Roman" w:eastAsia="Times New Roman" w:hAnsi="Times New Roman" w:cs="Times New Roman"/>
          <w:sz w:val="23"/>
          <w:szCs w:val="23"/>
          <w:lang w:val="ro-RO"/>
        </w:rPr>
        <w:t xml:space="preserve"> pe tema alegerilor parlamentare, care au vizat: </w:t>
      </w:r>
      <w:r w:rsidR="00F576B8" w:rsidRPr="00A56D64">
        <w:rPr>
          <w:rFonts w:ascii="Times New Roman" w:eastAsia="Times New Roman" w:hAnsi="Times New Roman" w:cs="Times New Roman"/>
          <w:sz w:val="23"/>
          <w:szCs w:val="23"/>
          <w:lang w:val="ro-RO"/>
        </w:rPr>
        <w:t>date generale privind organizarea scrutinului și exercitarea dreptului de vot: 40; informații privind calendarul operațiunilor derulate de competitorii electorali privind finanțarea campaniei electorale: 8;</w:t>
      </w:r>
      <w:r w:rsidR="00F576B8">
        <w:rPr>
          <w:rFonts w:ascii="Times New Roman" w:eastAsia="Times New Roman" w:hAnsi="Times New Roman" w:cs="Times New Roman"/>
          <w:sz w:val="23"/>
          <w:szCs w:val="23"/>
          <w:lang w:val="ro-RO"/>
        </w:rPr>
        <w:t xml:space="preserve"> </w:t>
      </w:r>
      <w:r w:rsidR="00F576B8" w:rsidRPr="00A56D64">
        <w:rPr>
          <w:rFonts w:ascii="Times New Roman" w:eastAsia="Times New Roman" w:hAnsi="Times New Roman" w:cs="Times New Roman"/>
          <w:sz w:val="23"/>
          <w:szCs w:val="23"/>
          <w:lang w:val="ro-RO"/>
        </w:rPr>
        <w:t>informarea aleg</w:t>
      </w:r>
      <w:r w:rsidR="00F576B8" w:rsidRPr="00A56D64">
        <w:rPr>
          <w:rFonts w:ascii="Times New Roman" w:eastAsia="Times New Roman" w:hAnsi="Times New Roman" w:cs="Times New Roman" w:hint="eastAsia"/>
          <w:sz w:val="23"/>
          <w:szCs w:val="23"/>
          <w:lang w:val="ro-RO"/>
        </w:rPr>
        <w:t>ă</w:t>
      </w:r>
      <w:r w:rsidR="00F576B8" w:rsidRPr="00A56D64">
        <w:rPr>
          <w:rFonts w:ascii="Times New Roman" w:eastAsia="Times New Roman" w:hAnsi="Times New Roman" w:cs="Times New Roman"/>
          <w:sz w:val="23"/>
          <w:szCs w:val="23"/>
          <w:lang w:val="ro-RO"/>
        </w:rPr>
        <w:t>torilor rom</w:t>
      </w:r>
      <w:r w:rsidR="00F576B8" w:rsidRPr="00A56D64">
        <w:rPr>
          <w:rFonts w:ascii="Times New Roman" w:eastAsia="Times New Roman" w:hAnsi="Times New Roman" w:cs="Times New Roman" w:hint="eastAsia"/>
          <w:sz w:val="23"/>
          <w:szCs w:val="23"/>
          <w:lang w:val="ro-RO"/>
        </w:rPr>
        <w:t>â</w:t>
      </w:r>
      <w:r w:rsidR="00F576B8" w:rsidRPr="00A56D64">
        <w:rPr>
          <w:rFonts w:ascii="Times New Roman" w:eastAsia="Times New Roman" w:hAnsi="Times New Roman" w:cs="Times New Roman"/>
          <w:sz w:val="23"/>
          <w:szCs w:val="23"/>
          <w:lang w:val="ro-RO"/>
        </w:rPr>
        <w:t xml:space="preserve">ni cu domiciliul sau reședința </w:t>
      </w:r>
      <w:r w:rsidR="00F576B8" w:rsidRPr="00A56D64">
        <w:rPr>
          <w:rFonts w:ascii="Times New Roman" w:eastAsia="Times New Roman" w:hAnsi="Times New Roman" w:cs="Times New Roman" w:hint="eastAsia"/>
          <w:sz w:val="23"/>
          <w:szCs w:val="23"/>
          <w:lang w:val="ro-RO"/>
        </w:rPr>
        <w:t>î</w:t>
      </w:r>
      <w:r w:rsidR="00F576B8" w:rsidRPr="00A56D64">
        <w:rPr>
          <w:rFonts w:ascii="Times New Roman" w:eastAsia="Times New Roman" w:hAnsi="Times New Roman" w:cs="Times New Roman"/>
          <w:sz w:val="23"/>
          <w:szCs w:val="23"/>
          <w:lang w:val="ro-RO"/>
        </w:rPr>
        <w:t>n str</w:t>
      </w:r>
      <w:r w:rsidR="00F576B8" w:rsidRPr="00A56D64">
        <w:rPr>
          <w:rFonts w:ascii="Times New Roman" w:eastAsia="Times New Roman" w:hAnsi="Times New Roman" w:cs="Times New Roman" w:hint="eastAsia"/>
          <w:sz w:val="23"/>
          <w:szCs w:val="23"/>
          <w:lang w:val="ro-RO"/>
        </w:rPr>
        <w:t>ă</w:t>
      </w:r>
      <w:r w:rsidR="00F576B8" w:rsidRPr="00A56D64">
        <w:rPr>
          <w:rFonts w:ascii="Times New Roman" w:eastAsia="Times New Roman" w:hAnsi="Times New Roman" w:cs="Times New Roman"/>
          <w:sz w:val="23"/>
          <w:szCs w:val="23"/>
          <w:lang w:val="ro-RO"/>
        </w:rPr>
        <w:t>in</w:t>
      </w:r>
      <w:r w:rsidR="00F576B8" w:rsidRPr="00A56D64">
        <w:rPr>
          <w:rFonts w:ascii="Times New Roman" w:eastAsia="Times New Roman" w:hAnsi="Times New Roman" w:cs="Times New Roman" w:hint="eastAsia"/>
          <w:sz w:val="23"/>
          <w:szCs w:val="23"/>
          <w:lang w:val="ro-RO"/>
        </w:rPr>
        <w:t>ă</w:t>
      </w:r>
      <w:r w:rsidR="00F576B8" w:rsidRPr="00A56D64">
        <w:rPr>
          <w:rFonts w:ascii="Times New Roman" w:eastAsia="Times New Roman" w:hAnsi="Times New Roman" w:cs="Times New Roman"/>
          <w:sz w:val="23"/>
          <w:szCs w:val="23"/>
          <w:lang w:val="ro-RO"/>
        </w:rPr>
        <w:t>tate: 41.</w:t>
      </w:r>
    </w:p>
    <w:p w14:paraId="7F5A4605" w14:textId="77777777" w:rsidR="00F576B8" w:rsidRDefault="00F576B8" w:rsidP="00762D4B">
      <w:pPr>
        <w:pStyle w:val="NoSpacing"/>
        <w:tabs>
          <w:tab w:val="left" w:pos="567"/>
        </w:tabs>
        <w:spacing w:line="276" w:lineRule="auto"/>
        <w:jc w:val="both"/>
        <w:rPr>
          <w:rFonts w:ascii="Palatino Linotype" w:hAnsi="Palatino Linotype" w:cs="Times New Roman"/>
          <w:b/>
          <w:sz w:val="23"/>
          <w:szCs w:val="23"/>
          <w:lang w:val="ro-RO"/>
        </w:rPr>
      </w:pPr>
    </w:p>
    <w:p w14:paraId="04B9DE0A" w14:textId="1E4E8138" w:rsidR="004C2B46" w:rsidRPr="00D92FBC" w:rsidRDefault="00846C74" w:rsidP="00762D4B">
      <w:pPr>
        <w:pStyle w:val="NoSpacing"/>
        <w:tabs>
          <w:tab w:val="left" w:pos="567"/>
        </w:tabs>
        <w:spacing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r w:rsidR="004C2B46" w:rsidRPr="00D92FBC">
        <w:rPr>
          <w:rFonts w:ascii="Palatino Linotype" w:hAnsi="Palatino Linotype" w:cs="Times New Roman"/>
          <w:b/>
          <w:sz w:val="23"/>
          <w:szCs w:val="23"/>
          <w:lang w:val="ro-RO"/>
        </w:rPr>
        <w:t>Informarea cetățenilor români cu domiciliul sau reședința în străinătate</w:t>
      </w:r>
    </w:p>
    <w:p w14:paraId="6987DDE7" w14:textId="77777777" w:rsidR="00550512" w:rsidRPr="00D92FBC" w:rsidRDefault="004C2B46"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Autoritatea</w:t>
      </w:r>
      <w:r w:rsidR="00D07853" w:rsidRPr="00D92FBC">
        <w:rPr>
          <w:rFonts w:ascii="Times New Roman" w:hAnsi="Times New Roman" w:cs="Times New Roman"/>
          <w:sz w:val="23"/>
          <w:szCs w:val="23"/>
          <w:lang w:val="ro-RO"/>
        </w:rPr>
        <w:t xml:space="preserve"> a demarat o amplă campanie de informare a cetățenilor români cu domiciliul sau reședința în străinătate cu privire la </w:t>
      </w:r>
      <w:r w:rsidR="00F45F2E" w:rsidRPr="00D92FBC">
        <w:rPr>
          <w:rFonts w:ascii="Times New Roman" w:hAnsi="Times New Roman" w:cs="Times New Roman"/>
          <w:sz w:val="23"/>
          <w:szCs w:val="23"/>
          <w:lang w:val="ro-RO"/>
        </w:rPr>
        <w:t xml:space="preserve">modalitățile pe care aceștia le </w:t>
      </w:r>
      <w:r w:rsidR="00D07853" w:rsidRPr="00D92FBC">
        <w:rPr>
          <w:rFonts w:ascii="Times New Roman" w:hAnsi="Times New Roman" w:cs="Times New Roman"/>
          <w:sz w:val="23"/>
          <w:szCs w:val="23"/>
          <w:lang w:val="ro-RO"/>
        </w:rPr>
        <w:t>au la dispoziție pentru a-și exercita dreptul de vot în cadrul alegerilor p</w:t>
      </w:r>
      <w:r w:rsidR="00F45F2E" w:rsidRPr="00D92FBC">
        <w:rPr>
          <w:rFonts w:ascii="Times New Roman" w:hAnsi="Times New Roman" w:cs="Times New Roman"/>
          <w:sz w:val="23"/>
          <w:szCs w:val="23"/>
          <w:lang w:val="ro-RO"/>
        </w:rPr>
        <w:t>arlamentare din data de 11.12.</w:t>
      </w:r>
      <w:r w:rsidR="002E1DEB" w:rsidRPr="00D92FBC">
        <w:rPr>
          <w:rFonts w:ascii="Times New Roman" w:hAnsi="Times New Roman" w:cs="Times New Roman"/>
          <w:sz w:val="23"/>
          <w:szCs w:val="23"/>
          <w:lang w:val="ro-RO"/>
        </w:rPr>
        <w:t>2016.</w:t>
      </w:r>
      <w:r w:rsidR="006D257E" w:rsidRPr="00D92FBC">
        <w:rPr>
          <w:rFonts w:ascii="Times New Roman" w:hAnsi="Times New Roman" w:cs="Times New Roman"/>
          <w:sz w:val="23"/>
          <w:szCs w:val="23"/>
          <w:lang w:val="ro-RO"/>
        </w:rPr>
        <w:t xml:space="preserve"> </w:t>
      </w:r>
      <w:r w:rsidR="00936B0E" w:rsidRPr="00D92FBC">
        <w:rPr>
          <w:rFonts w:ascii="Times New Roman" w:hAnsi="Times New Roman" w:cs="Times New Roman"/>
          <w:sz w:val="23"/>
          <w:szCs w:val="23"/>
          <w:lang w:val="ro-RO"/>
        </w:rPr>
        <w:t xml:space="preserve">În cadrul acesteia, </w:t>
      </w:r>
      <w:r w:rsidR="00D07853" w:rsidRPr="00D92FBC">
        <w:rPr>
          <w:rFonts w:ascii="Times New Roman" w:hAnsi="Times New Roman" w:cs="Times New Roman"/>
          <w:sz w:val="23"/>
          <w:szCs w:val="23"/>
          <w:lang w:val="ro-RO"/>
        </w:rPr>
        <w:t xml:space="preserve">a inițiat, în parteneriat cu Ministerul Afacerilor Externe, </w:t>
      </w:r>
      <w:r w:rsidR="00D07853" w:rsidRPr="00D92FBC">
        <w:rPr>
          <w:rFonts w:ascii="Times New Roman" w:hAnsi="Times New Roman" w:cs="Times New Roman"/>
          <w:b/>
          <w:sz w:val="23"/>
          <w:szCs w:val="23"/>
          <w:lang w:val="ro-RO"/>
        </w:rPr>
        <w:t>campania ”Dialog cu diaspora”</w:t>
      </w:r>
      <w:r w:rsidR="00550512" w:rsidRPr="00D92FBC">
        <w:rPr>
          <w:rFonts w:ascii="Times New Roman" w:hAnsi="Times New Roman" w:cs="Times New Roman"/>
          <w:sz w:val="23"/>
          <w:szCs w:val="23"/>
          <w:lang w:val="ro-RO"/>
        </w:rPr>
        <w:t>, care</w:t>
      </w:r>
      <w:r w:rsidR="00D07853" w:rsidRPr="00D92FBC">
        <w:rPr>
          <w:rFonts w:ascii="Times New Roman" w:hAnsi="Times New Roman" w:cs="Times New Roman"/>
          <w:sz w:val="23"/>
          <w:szCs w:val="23"/>
          <w:lang w:val="ro-RO"/>
        </w:rPr>
        <w:t xml:space="preserve"> și-a propus un dialog direct cu românii din diaspora pentru a-i putea sprijini cu maximă eficiență în toate demersurile legate de exercitarea drepturilor electorale. </w:t>
      </w:r>
    </w:p>
    <w:p w14:paraId="1C58D092" w14:textId="77777777" w:rsidR="00D07853" w:rsidRPr="00D92FBC" w:rsidRDefault="00D07853"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 xml:space="preserve">În acest scop, a fost stabilit un </w:t>
      </w:r>
      <w:r w:rsidRPr="003B6544">
        <w:rPr>
          <w:rFonts w:ascii="Times New Roman" w:hAnsi="Times New Roman" w:cs="Times New Roman"/>
          <w:b/>
          <w:sz w:val="23"/>
          <w:szCs w:val="23"/>
          <w:lang w:val="ro-RO"/>
        </w:rPr>
        <w:t xml:space="preserve">calendar al sesiunilor de informare a comunităților românești din afara țării </w:t>
      </w:r>
      <w:r w:rsidRPr="00D92FBC">
        <w:rPr>
          <w:rFonts w:ascii="Times New Roman" w:hAnsi="Times New Roman" w:cs="Times New Roman"/>
          <w:sz w:val="23"/>
          <w:szCs w:val="23"/>
          <w:lang w:val="ro-RO"/>
        </w:rPr>
        <w:t xml:space="preserve">asupra modificărilor legislative din domeniul electoral în care au fost incluse localitățile din străinătate cu prezență românească semnificativă, respectiv: Madrid, Roma, Viena, Londra, Paris, Torino, Bruxelles, Frankfurt, Dublin, Milano, Bonn, Munchen, Bologna, Brescia, Verona, Florența, Castellon, Barcelona, Coslada, Alcala de Henares, Getafe, Arganda del Rey, Mostoles, Chişinău. Cu ocazia acestor întâlniri, reprezentanții comunităților de români au primit, pentru informare, de la oficialii Autorității Electorale Permanente următoarele materiale tipărite: ”Ghidul alegătorului român din străinătate”, pliantele ”Votezi. Expediezi. Contezi”, ”Expertul electoral” și ”Operatorul de calculator în secția de votare”. </w:t>
      </w:r>
    </w:p>
    <w:p w14:paraId="164628DD" w14:textId="77777777" w:rsidR="00D07853" w:rsidRPr="00D92FBC" w:rsidRDefault="000C41D2"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 xml:space="preserve">Au </w:t>
      </w:r>
      <w:r w:rsidR="00D07853" w:rsidRPr="00D92FBC">
        <w:rPr>
          <w:rFonts w:ascii="Times New Roman" w:hAnsi="Times New Roman" w:cs="Times New Roman"/>
          <w:sz w:val="23"/>
          <w:szCs w:val="23"/>
          <w:lang w:val="ro-RO"/>
        </w:rPr>
        <w:t xml:space="preserve">avut </w:t>
      </w:r>
      <w:r>
        <w:rPr>
          <w:rFonts w:ascii="Times New Roman" w:hAnsi="Times New Roman" w:cs="Times New Roman"/>
          <w:sz w:val="23"/>
          <w:szCs w:val="23"/>
          <w:lang w:val="ro-RO"/>
        </w:rPr>
        <w:t xml:space="preserve">loc </w:t>
      </w:r>
      <w:r w:rsidR="00D07853" w:rsidRPr="00D92FBC">
        <w:rPr>
          <w:rFonts w:ascii="Times New Roman" w:hAnsi="Times New Roman" w:cs="Times New Roman"/>
          <w:sz w:val="23"/>
          <w:szCs w:val="23"/>
          <w:lang w:val="ro-RO"/>
        </w:rPr>
        <w:t>sesiuni de informare cu reprezentanții comunităților de români din Viena, Madrid, Barcelon</w:t>
      </w:r>
      <w:r w:rsidR="00D620EE">
        <w:rPr>
          <w:rFonts w:ascii="Times New Roman" w:hAnsi="Times New Roman" w:cs="Times New Roman"/>
          <w:sz w:val="23"/>
          <w:szCs w:val="23"/>
          <w:lang w:val="ro-RO"/>
        </w:rPr>
        <w:t xml:space="preserve">a, Bilbao, </w:t>
      </w:r>
      <w:r w:rsidR="00D620EE" w:rsidRPr="00D92FBC">
        <w:rPr>
          <w:rFonts w:ascii="Times New Roman" w:hAnsi="Times New Roman" w:cs="Times New Roman"/>
          <w:sz w:val="23"/>
          <w:szCs w:val="23"/>
          <w:lang w:val="ro-RO"/>
        </w:rPr>
        <w:t>P</w:t>
      </w:r>
      <w:r w:rsidR="00D620EE">
        <w:rPr>
          <w:rFonts w:ascii="Times New Roman" w:hAnsi="Times New Roman" w:cs="Times New Roman"/>
          <w:sz w:val="23"/>
          <w:szCs w:val="23"/>
          <w:lang w:val="ro-RO"/>
        </w:rPr>
        <w:t xml:space="preserve">alma de Mallorca, Munchen, </w:t>
      </w:r>
      <w:r w:rsidR="00D620EE" w:rsidRPr="00D92FBC">
        <w:rPr>
          <w:rFonts w:ascii="Times New Roman" w:hAnsi="Times New Roman" w:cs="Times New Roman"/>
          <w:sz w:val="23"/>
          <w:szCs w:val="23"/>
          <w:lang w:val="ro-RO"/>
        </w:rPr>
        <w:t xml:space="preserve">Berlin, </w:t>
      </w:r>
      <w:r w:rsidR="00D620EE">
        <w:rPr>
          <w:rFonts w:ascii="Times New Roman" w:hAnsi="Times New Roman" w:cs="Times New Roman"/>
          <w:sz w:val="23"/>
          <w:szCs w:val="23"/>
          <w:lang w:val="ro-RO"/>
        </w:rPr>
        <w:t>Bonn, Bologna, Roma, Palermo, Catania, Torino, Aosta,</w:t>
      </w:r>
      <w:r w:rsidR="00D620EE" w:rsidRPr="00D92FBC">
        <w:rPr>
          <w:rFonts w:ascii="Times New Roman" w:hAnsi="Times New Roman" w:cs="Times New Roman"/>
          <w:sz w:val="23"/>
          <w:szCs w:val="23"/>
          <w:lang w:val="ro-RO"/>
        </w:rPr>
        <w:t>Verbania</w:t>
      </w:r>
      <w:r w:rsidR="00D620EE">
        <w:rPr>
          <w:rFonts w:ascii="Times New Roman" w:hAnsi="Times New Roman" w:cs="Times New Roman"/>
          <w:sz w:val="23"/>
          <w:szCs w:val="23"/>
          <w:lang w:val="ro-RO"/>
        </w:rPr>
        <w:t xml:space="preserve">, Atena, Londra, Edinburgh, Leeds, </w:t>
      </w:r>
      <w:r w:rsidR="00D07853" w:rsidRPr="00D92FBC">
        <w:rPr>
          <w:rFonts w:ascii="Times New Roman" w:hAnsi="Times New Roman" w:cs="Times New Roman"/>
          <w:sz w:val="23"/>
          <w:szCs w:val="23"/>
          <w:lang w:val="ro-RO"/>
        </w:rPr>
        <w:t>Dublin.</w:t>
      </w:r>
    </w:p>
    <w:p w14:paraId="1C9A6620" w14:textId="77777777" w:rsidR="00550512" w:rsidRPr="00D92FBC" w:rsidRDefault="00550512"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 xml:space="preserve">Prin intermediul filialelor și al birourilor județene ale Autorității Electorale Permanente au fost </w:t>
      </w:r>
      <w:r w:rsidR="00D07853" w:rsidRPr="00D92FBC">
        <w:rPr>
          <w:rFonts w:ascii="Times New Roman" w:hAnsi="Times New Roman" w:cs="Times New Roman"/>
          <w:sz w:val="23"/>
          <w:szCs w:val="23"/>
          <w:lang w:val="ro-RO"/>
        </w:rPr>
        <w:t>distribuit</w:t>
      </w:r>
      <w:r w:rsidRPr="00D92FBC">
        <w:rPr>
          <w:rFonts w:ascii="Times New Roman" w:hAnsi="Times New Roman" w:cs="Times New Roman"/>
          <w:sz w:val="23"/>
          <w:szCs w:val="23"/>
          <w:lang w:val="ro-RO"/>
        </w:rPr>
        <w:t xml:space="preserve">e </w:t>
      </w:r>
      <w:r w:rsidR="00D07853" w:rsidRPr="00D92FBC">
        <w:rPr>
          <w:rFonts w:ascii="Times New Roman" w:hAnsi="Times New Roman" w:cs="Times New Roman"/>
          <w:sz w:val="23"/>
          <w:szCs w:val="23"/>
          <w:lang w:val="ro-RO"/>
        </w:rPr>
        <w:t>în cadrul instituțiilor publice și aeroporturilor internaționale</w:t>
      </w:r>
      <w:r w:rsidRPr="00D92FBC">
        <w:rPr>
          <w:rFonts w:ascii="Times New Roman" w:hAnsi="Times New Roman" w:cs="Times New Roman"/>
          <w:sz w:val="23"/>
          <w:szCs w:val="23"/>
          <w:lang w:val="ro-RO"/>
        </w:rPr>
        <w:t xml:space="preserve"> materiale informative realizate de Autoritate. </w:t>
      </w:r>
    </w:p>
    <w:p w14:paraId="6A4CAA2C" w14:textId="77777777" w:rsidR="00D07853" w:rsidRPr="00D92FBC" w:rsidRDefault="00D07853" w:rsidP="00762D4B">
      <w:pPr>
        <w:pStyle w:val="NoSpacing"/>
        <w:tabs>
          <w:tab w:val="left" w:pos="567"/>
        </w:tabs>
        <w:spacing w:line="276" w:lineRule="auto"/>
        <w:ind w:firstLine="567"/>
        <w:jc w:val="both"/>
        <w:rPr>
          <w:rFonts w:ascii="Times New Roman" w:hAnsi="Times New Roman" w:cs="Times New Roman"/>
          <w:sz w:val="23"/>
          <w:szCs w:val="23"/>
          <w:lang w:val="ro-RO"/>
        </w:rPr>
      </w:pPr>
      <w:r w:rsidRPr="00D92FBC">
        <w:rPr>
          <w:rFonts w:ascii="Times New Roman" w:hAnsi="Times New Roman" w:cs="Times New Roman"/>
          <w:sz w:val="23"/>
          <w:szCs w:val="23"/>
          <w:lang w:val="ro-RO"/>
        </w:rPr>
        <w:t xml:space="preserve">Campania s-a desfășurat până la data </w:t>
      </w:r>
      <w:r w:rsidR="00550512" w:rsidRPr="00D92FBC">
        <w:rPr>
          <w:rFonts w:ascii="Times New Roman" w:hAnsi="Times New Roman" w:cs="Times New Roman"/>
          <w:sz w:val="23"/>
          <w:szCs w:val="23"/>
          <w:lang w:val="ro-RO"/>
        </w:rPr>
        <w:t xml:space="preserve">finalizării înscrierii în Registrul electoral cu opțiunea votului la secție sau a votului prin corespondență, respectiv la data de </w:t>
      </w:r>
      <w:r w:rsidRPr="00D92FBC">
        <w:rPr>
          <w:rFonts w:ascii="Times New Roman" w:hAnsi="Times New Roman" w:cs="Times New Roman"/>
          <w:sz w:val="23"/>
          <w:szCs w:val="23"/>
          <w:lang w:val="ro-RO"/>
        </w:rPr>
        <w:t>14</w:t>
      </w:r>
      <w:r w:rsidR="00550512" w:rsidRPr="00D92FBC">
        <w:rPr>
          <w:rFonts w:ascii="Times New Roman" w:hAnsi="Times New Roman" w:cs="Times New Roman"/>
          <w:sz w:val="23"/>
          <w:szCs w:val="23"/>
          <w:lang w:val="ro-RO"/>
        </w:rPr>
        <w:t>.12 2016</w:t>
      </w:r>
      <w:r w:rsidRPr="00D92FBC">
        <w:rPr>
          <w:rFonts w:ascii="Times New Roman" w:hAnsi="Times New Roman" w:cs="Times New Roman"/>
          <w:sz w:val="23"/>
          <w:szCs w:val="23"/>
          <w:lang w:val="ro-RO"/>
        </w:rPr>
        <w:t>.</w:t>
      </w:r>
    </w:p>
    <w:p w14:paraId="1A293DF1" w14:textId="77777777" w:rsidR="00D07853" w:rsidRDefault="00D07853" w:rsidP="00762D4B">
      <w:pPr>
        <w:pStyle w:val="NoSpacing"/>
        <w:tabs>
          <w:tab w:val="left" w:pos="567"/>
        </w:tabs>
        <w:spacing w:line="276" w:lineRule="auto"/>
        <w:ind w:firstLine="720"/>
        <w:jc w:val="both"/>
        <w:rPr>
          <w:rFonts w:ascii="Times New Roman" w:hAnsi="Times New Roman" w:cs="Times New Roman"/>
          <w:sz w:val="23"/>
          <w:szCs w:val="23"/>
          <w:lang w:val="ro-RO"/>
        </w:rPr>
      </w:pPr>
    </w:p>
    <w:p w14:paraId="7F8DE933" w14:textId="77777777" w:rsidR="00DE7011" w:rsidRPr="00D92FBC" w:rsidRDefault="00DE7011" w:rsidP="00762D4B">
      <w:pPr>
        <w:pStyle w:val="NoSpacing"/>
        <w:tabs>
          <w:tab w:val="left" w:pos="567"/>
        </w:tabs>
        <w:spacing w:line="276" w:lineRule="auto"/>
        <w:ind w:firstLine="720"/>
        <w:jc w:val="both"/>
        <w:rPr>
          <w:rFonts w:ascii="Times New Roman" w:hAnsi="Times New Roman" w:cs="Times New Roman"/>
          <w:sz w:val="23"/>
          <w:szCs w:val="23"/>
          <w:lang w:val="ro-RO"/>
        </w:rPr>
      </w:pPr>
    </w:p>
    <w:p w14:paraId="3B3A05DE" w14:textId="77777777" w:rsidR="00D07853" w:rsidRPr="00187E81" w:rsidRDefault="00550512" w:rsidP="00762D4B">
      <w:pPr>
        <w:pStyle w:val="NoSpacing"/>
        <w:tabs>
          <w:tab w:val="left" w:pos="567"/>
        </w:tabs>
        <w:spacing w:line="276" w:lineRule="auto"/>
        <w:jc w:val="center"/>
        <w:rPr>
          <w:rFonts w:ascii="Times New Roman" w:hAnsi="Times New Roman" w:cs="Times New Roman"/>
          <w:b/>
          <w:i/>
          <w:sz w:val="20"/>
          <w:szCs w:val="20"/>
          <w:lang w:val="ro-RO"/>
        </w:rPr>
      </w:pPr>
      <w:r w:rsidRPr="00187E81">
        <w:rPr>
          <w:rFonts w:ascii="Times New Roman" w:hAnsi="Times New Roman" w:cs="Times New Roman"/>
          <w:b/>
          <w:sz w:val="20"/>
          <w:szCs w:val="20"/>
          <w:lang w:val="ro-RO"/>
        </w:rPr>
        <w:lastRenderedPageBreak/>
        <w:t xml:space="preserve">Lista materialelor informative distribuite </w:t>
      </w:r>
    </w:p>
    <w:tbl>
      <w:tblPr>
        <w:tblStyle w:val="GridTable1Light1"/>
        <w:tblW w:w="7742" w:type="dxa"/>
        <w:jc w:val="center"/>
        <w:tblLook w:val="04A0" w:firstRow="1" w:lastRow="0" w:firstColumn="1" w:lastColumn="0" w:noHBand="0" w:noVBand="1"/>
      </w:tblPr>
      <w:tblGrid>
        <w:gridCol w:w="851"/>
        <w:gridCol w:w="5795"/>
        <w:gridCol w:w="1096"/>
      </w:tblGrid>
      <w:tr w:rsidR="00187E81" w:rsidRPr="00BD4030" w14:paraId="51E72BB7" w14:textId="77777777" w:rsidTr="00A41610">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3BFFDBC8" w14:textId="77777777" w:rsidR="00D07853" w:rsidRPr="00BD4030" w:rsidRDefault="00D07853" w:rsidP="00762D4B">
            <w:pPr>
              <w:pStyle w:val="NoSpacing"/>
              <w:tabs>
                <w:tab w:val="left" w:pos="567"/>
              </w:tabs>
              <w:jc w:val="center"/>
              <w:rPr>
                <w:rFonts w:ascii="Times New Roman" w:hAnsi="Times New Roman" w:cs="Times New Roman"/>
                <w:b w:val="0"/>
                <w:sz w:val="20"/>
                <w:szCs w:val="20"/>
                <w:lang w:val="ro-RO"/>
              </w:rPr>
            </w:pPr>
            <w:r w:rsidRPr="00BD4030">
              <w:rPr>
                <w:rFonts w:ascii="Times New Roman" w:hAnsi="Times New Roman" w:cs="Times New Roman"/>
                <w:sz w:val="20"/>
                <w:szCs w:val="20"/>
                <w:lang w:val="ro-RO"/>
              </w:rPr>
              <w:t>Nr. crt.</w:t>
            </w:r>
          </w:p>
        </w:tc>
        <w:tc>
          <w:tcPr>
            <w:tcW w:w="5795" w:type="dxa"/>
            <w:noWrap/>
            <w:hideMark/>
          </w:tcPr>
          <w:p w14:paraId="619F6218" w14:textId="77777777" w:rsidR="00D07853" w:rsidRPr="00BD4030" w:rsidRDefault="00D07853" w:rsidP="00762D4B">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BD4030">
              <w:rPr>
                <w:rFonts w:ascii="Times New Roman" w:hAnsi="Times New Roman" w:cs="Times New Roman"/>
                <w:sz w:val="20"/>
                <w:szCs w:val="20"/>
                <w:lang w:val="ro-RO"/>
              </w:rPr>
              <w:t>Tip materiale</w:t>
            </w:r>
          </w:p>
        </w:tc>
        <w:tc>
          <w:tcPr>
            <w:tcW w:w="1096" w:type="dxa"/>
            <w:noWrap/>
            <w:hideMark/>
          </w:tcPr>
          <w:p w14:paraId="3A8315C6" w14:textId="77777777" w:rsidR="00D07853" w:rsidRPr="00BD4030" w:rsidRDefault="00D07853" w:rsidP="00762D4B">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BD4030">
              <w:rPr>
                <w:rFonts w:ascii="Times New Roman" w:hAnsi="Times New Roman" w:cs="Times New Roman"/>
                <w:sz w:val="20"/>
                <w:szCs w:val="20"/>
                <w:lang w:val="ro-RO"/>
              </w:rPr>
              <w:t>Cantitate</w:t>
            </w:r>
          </w:p>
        </w:tc>
      </w:tr>
      <w:tr w:rsidR="00187E81" w:rsidRPr="00BD4030" w14:paraId="673BBEE2"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2C84DCB4"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0013BB56"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Pagină material info revistă „Insight” TAROM</w:t>
            </w:r>
          </w:p>
        </w:tc>
        <w:tc>
          <w:tcPr>
            <w:tcW w:w="1096" w:type="dxa"/>
            <w:noWrap/>
            <w:hideMark/>
          </w:tcPr>
          <w:p w14:paraId="100692D5"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1</w:t>
            </w:r>
          </w:p>
        </w:tc>
      </w:tr>
      <w:tr w:rsidR="00187E81" w:rsidRPr="00BD4030" w14:paraId="74131B74"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7A16D2DC"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58A44C17"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Pagină material info revistă BLUE AIR</w:t>
            </w:r>
          </w:p>
        </w:tc>
        <w:tc>
          <w:tcPr>
            <w:tcW w:w="1096" w:type="dxa"/>
            <w:noWrap/>
            <w:hideMark/>
          </w:tcPr>
          <w:p w14:paraId="3207E619"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1</w:t>
            </w:r>
          </w:p>
        </w:tc>
      </w:tr>
      <w:tr w:rsidR="00187E81" w:rsidRPr="00BD4030" w14:paraId="0445BBCF"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1C113132"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5A990EF9"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 xml:space="preserve">Roll-up informare </w:t>
            </w:r>
          </w:p>
        </w:tc>
        <w:tc>
          <w:tcPr>
            <w:tcW w:w="1096" w:type="dxa"/>
            <w:noWrap/>
            <w:hideMark/>
          </w:tcPr>
          <w:p w14:paraId="3CE04F0F"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196</w:t>
            </w:r>
          </w:p>
        </w:tc>
      </w:tr>
      <w:tr w:rsidR="00187E81" w:rsidRPr="00BD4030" w14:paraId="1E88DEF0"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0242A103"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51279507"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Pliant informare TAROM</w:t>
            </w:r>
          </w:p>
        </w:tc>
        <w:tc>
          <w:tcPr>
            <w:tcW w:w="1096" w:type="dxa"/>
            <w:noWrap/>
            <w:hideMark/>
          </w:tcPr>
          <w:p w14:paraId="768D1C70"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30.000</w:t>
            </w:r>
          </w:p>
        </w:tc>
      </w:tr>
      <w:tr w:rsidR="00187E81" w:rsidRPr="00BD4030" w14:paraId="07AE1A22"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03DD668C"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5FB3B5AA"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Material informare vot străinătate</w:t>
            </w:r>
          </w:p>
        </w:tc>
        <w:tc>
          <w:tcPr>
            <w:tcW w:w="1096" w:type="dxa"/>
            <w:noWrap/>
            <w:hideMark/>
          </w:tcPr>
          <w:p w14:paraId="0C4D2C6D"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50.000</w:t>
            </w:r>
          </w:p>
        </w:tc>
      </w:tr>
      <w:tr w:rsidR="00187E81" w:rsidRPr="00BD4030" w14:paraId="23DD7EE6"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3D2D373C"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0AACCB12"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Cerere de înscriere în Registrul electoral</w:t>
            </w:r>
          </w:p>
        </w:tc>
        <w:tc>
          <w:tcPr>
            <w:tcW w:w="1096" w:type="dxa"/>
            <w:noWrap/>
            <w:hideMark/>
          </w:tcPr>
          <w:p w14:paraId="21F735F3"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50.000</w:t>
            </w:r>
          </w:p>
        </w:tc>
      </w:tr>
      <w:tr w:rsidR="00187E81" w:rsidRPr="00BD4030" w14:paraId="65573A90" w14:textId="77777777" w:rsidTr="00A41610">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tcPr>
          <w:p w14:paraId="035A0C4F" w14:textId="77777777" w:rsidR="00D07853" w:rsidRPr="00BD4030" w:rsidRDefault="00D07853" w:rsidP="00762D4B">
            <w:pPr>
              <w:pStyle w:val="NoSpacing"/>
              <w:numPr>
                <w:ilvl w:val="0"/>
                <w:numId w:val="20"/>
              </w:numPr>
              <w:tabs>
                <w:tab w:val="left" w:pos="567"/>
              </w:tabs>
              <w:rPr>
                <w:rFonts w:ascii="Times New Roman" w:hAnsi="Times New Roman" w:cs="Times New Roman"/>
                <w:sz w:val="20"/>
                <w:szCs w:val="20"/>
                <w:lang w:val="ro-RO"/>
              </w:rPr>
            </w:pPr>
          </w:p>
        </w:tc>
        <w:tc>
          <w:tcPr>
            <w:tcW w:w="5795" w:type="dxa"/>
            <w:noWrap/>
            <w:hideMark/>
          </w:tcPr>
          <w:p w14:paraId="3096E281"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Poster străinătate A3</w:t>
            </w:r>
          </w:p>
        </w:tc>
        <w:tc>
          <w:tcPr>
            <w:tcW w:w="1096" w:type="dxa"/>
            <w:noWrap/>
            <w:hideMark/>
          </w:tcPr>
          <w:p w14:paraId="277C445C" w14:textId="77777777" w:rsidR="00D07853" w:rsidRPr="00BD4030" w:rsidRDefault="00D07853" w:rsidP="00762D4B">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1.000</w:t>
            </w:r>
          </w:p>
        </w:tc>
      </w:tr>
    </w:tbl>
    <w:p w14:paraId="5E6E888B" w14:textId="77777777" w:rsidR="00FE61EF" w:rsidRDefault="00FE61EF" w:rsidP="00762D4B">
      <w:pPr>
        <w:pStyle w:val="NoSpacing"/>
        <w:tabs>
          <w:tab w:val="left" w:pos="567"/>
        </w:tabs>
        <w:jc w:val="center"/>
        <w:rPr>
          <w:rFonts w:ascii="Times New Roman" w:hAnsi="Times New Roman" w:cs="Times New Roman"/>
          <w:b/>
          <w:sz w:val="20"/>
          <w:szCs w:val="20"/>
          <w:lang w:val="ro-RO"/>
        </w:rPr>
      </w:pPr>
    </w:p>
    <w:p w14:paraId="51791B5B" w14:textId="77777777" w:rsidR="00D07853" w:rsidRPr="00187E81" w:rsidRDefault="00D07853" w:rsidP="00762D4B">
      <w:pPr>
        <w:pStyle w:val="NoSpacing"/>
        <w:tabs>
          <w:tab w:val="left" w:pos="567"/>
        </w:tabs>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Aeroporturi internaționale din România implicate în campania de informare</w:t>
      </w:r>
    </w:p>
    <w:tbl>
      <w:tblPr>
        <w:tblStyle w:val="GridTable1Light1"/>
        <w:tblW w:w="0" w:type="auto"/>
        <w:jc w:val="center"/>
        <w:tblLook w:val="04A0" w:firstRow="1" w:lastRow="0" w:firstColumn="1" w:lastColumn="0" w:noHBand="0" w:noVBand="1"/>
      </w:tblPr>
      <w:tblGrid>
        <w:gridCol w:w="993"/>
        <w:gridCol w:w="6379"/>
      </w:tblGrid>
      <w:tr w:rsidR="00187E81" w:rsidRPr="00BD4030" w14:paraId="54D8D8DD" w14:textId="77777777" w:rsidTr="00A41610">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93" w:type="dxa"/>
            <w:hideMark/>
          </w:tcPr>
          <w:p w14:paraId="2E1B4A40" w14:textId="77777777" w:rsidR="00D07853" w:rsidRPr="00BD4030" w:rsidRDefault="00D07853" w:rsidP="00762D4B">
            <w:pPr>
              <w:pStyle w:val="NoSpacing"/>
              <w:tabs>
                <w:tab w:val="left" w:pos="567"/>
              </w:tabs>
              <w:jc w:val="center"/>
              <w:rPr>
                <w:rFonts w:ascii="Times New Roman" w:hAnsi="Times New Roman" w:cs="Times New Roman"/>
                <w:b w:val="0"/>
                <w:sz w:val="20"/>
                <w:szCs w:val="20"/>
                <w:lang w:val="ro-RO"/>
              </w:rPr>
            </w:pPr>
            <w:r w:rsidRPr="00BD4030">
              <w:rPr>
                <w:rFonts w:ascii="Times New Roman" w:hAnsi="Times New Roman" w:cs="Times New Roman"/>
                <w:sz w:val="20"/>
                <w:szCs w:val="20"/>
                <w:lang w:val="ro-RO"/>
              </w:rPr>
              <w:t>Nr. crt.</w:t>
            </w:r>
          </w:p>
        </w:tc>
        <w:tc>
          <w:tcPr>
            <w:tcW w:w="6379" w:type="dxa"/>
            <w:hideMark/>
          </w:tcPr>
          <w:p w14:paraId="67FC4B12" w14:textId="77777777" w:rsidR="00D07853" w:rsidRPr="00BD4030" w:rsidRDefault="00550512" w:rsidP="00762D4B">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BD4030">
              <w:rPr>
                <w:rFonts w:ascii="Times New Roman" w:hAnsi="Times New Roman" w:cs="Times New Roman"/>
                <w:sz w:val="20"/>
                <w:szCs w:val="20"/>
                <w:lang w:val="ro-RO"/>
              </w:rPr>
              <w:t>De</w:t>
            </w:r>
            <w:r w:rsidR="00D07853" w:rsidRPr="00BD4030">
              <w:rPr>
                <w:rFonts w:ascii="Times New Roman" w:hAnsi="Times New Roman" w:cs="Times New Roman"/>
                <w:sz w:val="20"/>
                <w:szCs w:val="20"/>
                <w:lang w:val="ro-RO"/>
              </w:rPr>
              <w:t>numire aeroport</w:t>
            </w:r>
          </w:p>
        </w:tc>
      </w:tr>
      <w:tr w:rsidR="00187E81" w:rsidRPr="00BD4030" w14:paraId="5BE860FE"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1E0482A2"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2E144D5B"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ARAD</w:t>
            </w:r>
          </w:p>
        </w:tc>
      </w:tr>
      <w:tr w:rsidR="00187E81" w:rsidRPr="00BD4030" w14:paraId="1A39D0AC"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7CDDCE4E"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644084F6"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„GEORGE ENESCU” BACĂU</w:t>
            </w:r>
          </w:p>
        </w:tc>
      </w:tr>
      <w:tr w:rsidR="00187E81" w:rsidRPr="00BD4030" w14:paraId="70CAA104"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37072144"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2793EBD2"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„HENRI COANDĂ” BUCUREȘTI</w:t>
            </w:r>
          </w:p>
        </w:tc>
      </w:tr>
      <w:tr w:rsidR="00187E81" w:rsidRPr="00BD4030" w14:paraId="29A2FD86" w14:textId="77777777" w:rsidTr="00A41610">
        <w:trPr>
          <w:trHeight w:val="179"/>
          <w:jc w:val="center"/>
        </w:trPr>
        <w:tc>
          <w:tcPr>
            <w:cnfStyle w:val="001000000000" w:firstRow="0" w:lastRow="0" w:firstColumn="1" w:lastColumn="0" w:oddVBand="0" w:evenVBand="0" w:oddHBand="0" w:evenHBand="0" w:firstRowFirstColumn="0" w:firstRowLastColumn="0" w:lastRowFirstColumn="0" w:lastRowLastColumn="0"/>
            <w:tcW w:w="993" w:type="dxa"/>
          </w:tcPr>
          <w:p w14:paraId="28900C78"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393B0E5E"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CLUJ</w:t>
            </w:r>
          </w:p>
        </w:tc>
      </w:tr>
      <w:tr w:rsidR="00187E81" w:rsidRPr="00BD4030" w14:paraId="59E19AA1" w14:textId="77777777" w:rsidTr="00A4161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Pr>
          <w:p w14:paraId="6CE4BB32"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1DEE4BE0"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„MIHAI KOGĂLNICEANU” CONSTANȚA</w:t>
            </w:r>
          </w:p>
        </w:tc>
      </w:tr>
      <w:tr w:rsidR="00187E81" w:rsidRPr="00BD4030" w14:paraId="15E45C80"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3EF5EC8D"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7B80C3CC"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IAȘI</w:t>
            </w:r>
          </w:p>
        </w:tc>
      </w:tr>
      <w:tr w:rsidR="00187E81" w:rsidRPr="00BD4030" w14:paraId="0EE037A5"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74BD69D9"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21929163"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„TRANSILVANIA” TÂRGU MUREȘ</w:t>
            </w:r>
          </w:p>
        </w:tc>
      </w:tr>
      <w:tr w:rsidR="00187E81" w:rsidRPr="00BD4030" w14:paraId="2AFE970E"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4AC35CA7"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43C656D9"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ORADEA</w:t>
            </w:r>
          </w:p>
        </w:tc>
      </w:tr>
      <w:tr w:rsidR="00187E81" w:rsidRPr="00BD4030" w14:paraId="51F52BC0"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03F5ADDC"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031B8620"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SATU MARE</w:t>
            </w:r>
          </w:p>
        </w:tc>
      </w:tr>
      <w:tr w:rsidR="00187E81" w:rsidRPr="00BD4030" w14:paraId="27B641C2"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459C5273"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1913CD43"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„ȘTEFAN CEL MARE” SUCEAVA</w:t>
            </w:r>
          </w:p>
        </w:tc>
      </w:tr>
      <w:tr w:rsidR="00187E81" w:rsidRPr="00BD4030" w14:paraId="53585349" w14:textId="77777777" w:rsidTr="00A41610">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16056EB8" w14:textId="77777777" w:rsidR="00D07853" w:rsidRPr="00BD4030" w:rsidRDefault="00D07853" w:rsidP="00762D4B">
            <w:pPr>
              <w:pStyle w:val="NoSpacing"/>
              <w:numPr>
                <w:ilvl w:val="0"/>
                <w:numId w:val="21"/>
              </w:numPr>
              <w:tabs>
                <w:tab w:val="left" w:pos="567"/>
              </w:tabs>
              <w:rPr>
                <w:rFonts w:ascii="Times New Roman" w:hAnsi="Times New Roman" w:cs="Times New Roman"/>
                <w:sz w:val="20"/>
                <w:szCs w:val="20"/>
                <w:lang w:val="ro-RO"/>
              </w:rPr>
            </w:pPr>
          </w:p>
        </w:tc>
        <w:tc>
          <w:tcPr>
            <w:tcW w:w="6379" w:type="dxa"/>
            <w:hideMark/>
          </w:tcPr>
          <w:p w14:paraId="69754802" w14:textId="77777777" w:rsidR="00D07853" w:rsidRPr="00BD4030" w:rsidRDefault="00D07853"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BD4030">
              <w:rPr>
                <w:rFonts w:ascii="Times New Roman" w:hAnsi="Times New Roman" w:cs="Times New Roman"/>
                <w:sz w:val="20"/>
                <w:szCs w:val="20"/>
                <w:lang w:val="ro-RO"/>
              </w:rPr>
              <w:t>Aeroportul internațional TIMIȘOARA „TRAIAN VUIA”</w:t>
            </w:r>
          </w:p>
        </w:tc>
      </w:tr>
    </w:tbl>
    <w:p w14:paraId="7E7FFA32" w14:textId="77777777" w:rsidR="00D07853" w:rsidRDefault="00D07853" w:rsidP="00762D4B">
      <w:pPr>
        <w:tabs>
          <w:tab w:val="left" w:pos="567"/>
        </w:tabs>
        <w:spacing w:after="0" w:line="276" w:lineRule="auto"/>
        <w:rPr>
          <w:rFonts w:ascii="Times New Roman" w:hAnsi="Times New Roman" w:cs="Times New Roman"/>
          <w:b/>
          <w:sz w:val="23"/>
          <w:szCs w:val="23"/>
          <w:lang w:val="ro-RO"/>
        </w:rPr>
      </w:pPr>
    </w:p>
    <w:p w14:paraId="33825ADB" w14:textId="77777777" w:rsidR="00F576B8" w:rsidRDefault="00F576B8" w:rsidP="00762D4B">
      <w:pPr>
        <w:tabs>
          <w:tab w:val="left" w:pos="567"/>
        </w:tabs>
        <w:spacing w:after="0" w:line="276" w:lineRule="auto"/>
        <w:rPr>
          <w:rFonts w:ascii="Times New Roman" w:hAnsi="Times New Roman" w:cs="Times New Roman"/>
          <w:b/>
          <w:sz w:val="23"/>
          <w:szCs w:val="23"/>
          <w:lang w:val="ro-RO"/>
        </w:rPr>
      </w:pPr>
    </w:p>
    <w:p w14:paraId="167E657E" w14:textId="612453BB" w:rsidR="009B0D11" w:rsidRPr="00187E81" w:rsidRDefault="00A8677A" w:rsidP="000E07E0">
      <w:pPr>
        <w:tabs>
          <w:tab w:val="left" w:pos="567"/>
        </w:tabs>
        <w:spacing w:after="0" w:line="276" w:lineRule="auto"/>
        <w:jc w:val="both"/>
        <w:rPr>
          <w:rFonts w:ascii="Times New Roman" w:hAnsi="Times New Roman" w:cs="Times New Roman"/>
          <w:b/>
          <w:sz w:val="23"/>
          <w:szCs w:val="23"/>
          <w:lang w:val="ro-RO"/>
        </w:rPr>
      </w:pPr>
      <w:r w:rsidRPr="00187E81">
        <w:rPr>
          <w:noProof/>
        </w:rPr>
        <w:drawing>
          <wp:anchor distT="0" distB="0" distL="114300" distR="114300" simplePos="0" relativeHeight="251659264" behindDoc="0" locked="0" layoutInCell="1" allowOverlap="1" wp14:anchorId="1D89F2BA" wp14:editId="3F3F982B">
            <wp:simplePos x="0" y="0"/>
            <wp:positionH relativeFrom="column">
              <wp:posOffset>3864941</wp:posOffset>
            </wp:positionH>
            <wp:positionV relativeFrom="paragraph">
              <wp:posOffset>193040</wp:posOffset>
            </wp:positionV>
            <wp:extent cx="2343600" cy="1634400"/>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0084" t="13532" r="21037" b="13403"/>
                    <a:stretch/>
                  </pic:blipFill>
                  <pic:spPr bwMode="auto">
                    <a:xfrm>
                      <a:off x="0" y="0"/>
                      <a:ext cx="2343600" cy="163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85E88" w14:textId="77777777" w:rsidR="00937155" w:rsidRPr="00187E81" w:rsidRDefault="003C3A0E" w:rsidP="000E07E0">
      <w:pPr>
        <w:pStyle w:val="ListParagraph"/>
        <w:numPr>
          <w:ilvl w:val="1"/>
          <w:numId w:val="5"/>
        </w:numPr>
        <w:tabs>
          <w:tab w:val="left" w:pos="567"/>
          <w:tab w:val="left" w:pos="993"/>
        </w:tabs>
        <w:spacing w:after="0" w:line="276" w:lineRule="auto"/>
        <w:ind w:firstLine="207"/>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 xml:space="preserve">Campania </w:t>
      </w:r>
      <w:r w:rsidR="006B5F5A" w:rsidRPr="00187E81">
        <w:rPr>
          <w:rFonts w:ascii="Palatino Linotype" w:hAnsi="Palatino Linotype" w:cs="Times New Roman"/>
          <w:b/>
          <w:sz w:val="23"/>
          <w:szCs w:val="23"/>
          <w:lang w:val="ro-RO"/>
        </w:rPr>
        <w:t>Ministerului Afacerilor Interne</w:t>
      </w:r>
      <w:r w:rsidR="00CE3349" w:rsidRPr="00187E81">
        <w:rPr>
          <w:rFonts w:ascii="Palatino Linotype" w:hAnsi="Palatino Linotype" w:cs="Times New Roman"/>
          <w:b/>
          <w:sz w:val="23"/>
          <w:szCs w:val="23"/>
          <w:lang w:val="ro-RO"/>
        </w:rPr>
        <w:t xml:space="preserve"> </w:t>
      </w:r>
      <w:r w:rsidR="000B6AF0">
        <w:rPr>
          <w:rFonts w:ascii="Palatino Linotype" w:hAnsi="Palatino Linotype" w:cs="Times New Roman"/>
          <w:b/>
          <w:sz w:val="23"/>
          <w:szCs w:val="23"/>
          <w:lang w:val="ro-RO"/>
        </w:rPr>
        <w:t xml:space="preserve"> </w:t>
      </w:r>
      <w:r w:rsidR="005F3D28" w:rsidRPr="00187E81">
        <w:rPr>
          <w:rFonts w:ascii="Palatino Linotype" w:hAnsi="Palatino Linotype" w:cs="Times New Roman"/>
          <w:b/>
          <w:sz w:val="23"/>
          <w:szCs w:val="23"/>
          <w:lang w:val="ro-RO"/>
        </w:rPr>
        <w:t>„</w:t>
      </w:r>
      <w:r w:rsidR="00CE3349" w:rsidRPr="00187E81">
        <w:rPr>
          <w:rFonts w:ascii="Palatino Linotype" w:hAnsi="Palatino Linotype" w:cs="Times New Roman"/>
          <w:b/>
          <w:bCs/>
          <w:sz w:val="23"/>
          <w:szCs w:val="23"/>
        </w:rPr>
        <w:t>Alege să fii corect</w:t>
      </w:r>
      <w:r w:rsidR="005F3D28" w:rsidRPr="00187E81">
        <w:rPr>
          <w:rFonts w:ascii="Palatino Linotype" w:hAnsi="Palatino Linotype" w:cs="Times New Roman"/>
          <w:b/>
          <w:sz w:val="23"/>
          <w:szCs w:val="23"/>
          <w:lang w:val="ro-RO"/>
        </w:rPr>
        <w:t>”</w:t>
      </w:r>
    </w:p>
    <w:p w14:paraId="7E1F2D04" w14:textId="77777777" w:rsidR="006B5F5A" w:rsidRPr="00187E81" w:rsidRDefault="006B5F5A" w:rsidP="000E07E0">
      <w:pPr>
        <w:tabs>
          <w:tab w:val="left" w:pos="567"/>
        </w:tabs>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Pe site-ul Ministerului Afacerilor Interne</w:t>
      </w:r>
      <w:r w:rsidRPr="00187E81">
        <w:rPr>
          <w:rStyle w:val="FootnoteReference"/>
          <w:rFonts w:ascii="Times New Roman" w:hAnsi="Times New Roman" w:cs="Times New Roman"/>
          <w:sz w:val="23"/>
          <w:szCs w:val="23"/>
          <w:lang w:val="ro-RO"/>
        </w:rPr>
        <w:footnoteReference w:id="91"/>
      </w:r>
      <w:r w:rsidRPr="00187E81">
        <w:rPr>
          <w:rFonts w:ascii="Times New Roman" w:hAnsi="Times New Roman" w:cs="Times New Roman"/>
          <w:sz w:val="23"/>
          <w:szCs w:val="23"/>
          <w:lang w:val="ro-RO"/>
        </w:rPr>
        <w:t xml:space="preserve"> au fost postate legislația aplicabilă alegerilor parlamentare și informații utile privind procedura de votare, materiale de informare și spoturi video.</w:t>
      </w:r>
    </w:p>
    <w:p w14:paraId="70ECDC5F" w14:textId="77777777" w:rsidR="00145A43" w:rsidRPr="00187E81" w:rsidRDefault="00145A43" w:rsidP="000E07E0">
      <w:pPr>
        <w:tabs>
          <w:tab w:val="left" w:pos="567"/>
        </w:tabs>
        <w:spacing w:after="0" w:line="276" w:lineRule="auto"/>
        <w:jc w:val="both"/>
        <w:rPr>
          <w:rFonts w:ascii="Palatino Linotype" w:hAnsi="Palatino Linotype" w:cs="Times New Roman"/>
          <w:b/>
          <w:sz w:val="23"/>
          <w:szCs w:val="23"/>
          <w:lang w:val="ro-RO"/>
        </w:rPr>
      </w:pPr>
    </w:p>
    <w:p w14:paraId="49CF15D5" w14:textId="77777777" w:rsidR="00251D43" w:rsidRPr="00A66B4D" w:rsidRDefault="006B5F5A" w:rsidP="000E07E0">
      <w:pPr>
        <w:pStyle w:val="ListParagraph"/>
        <w:numPr>
          <w:ilvl w:val="1"/>
          <w:numId w:val="5"/>
        </w:numPr>
        <w:tabs>
          <w:tab w:val="left" w:pos="567"/>
          <w:tab w:val="left" w:pos="993"/>
        </w:tabs>
        <w:spacing w:after="0" w:line="276" w:lineRule="auto"/>
        <w:ind w:firstLine="207"/>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Campania Ministerului Afacerilor Externe</w:t>
      </w:r>
      <w:r w:rsidR="00316776" w:rsidRPr="00A65998">
        <w:rPr>
          <w:rStyle w:val="FootnoteReference"/>
          <w:rFonts w:ascii="Palatino Linotype" w:hAnsi="Palatino Linotype" w:cs="Times New Roman"/>
          <w:sz w:val="23"/>
          <w:szCs w:val="23"/>
          <w:lang w:val="ro-RO"/>
        </w:rPr>
        <w:footnoteReference w:id="92"/>
      </w:r>
      <w:r w:rsidR="00700EB2" w:rsidRPr="00A65998">
        <w:rPr>
          <w:rFonts w:ascii="Palatino Linotype" w:hAnsi="Palatino Linotype" w:cs="Times New Roman"/>
          <w:lang w:val="ro-RO"/>
        </w:rPr>
        <w:t xml:space="preserve"> </w:t>
      </w:r>
    </w:p>
    <w:p w14:paraId="288566D2" w14:textId="77777777" w:rsidR="00145A43" w:rsidRPr="00251D43" w:rsidRDefault="00251D43" w:rsidP="000E07E0">
      <w:pPr>
        <w:tabs>
          <w:tab w:val="left" w:pos="284"/>
          <w:tab w:val="left" w:pos="567"/>
        </w:tabs>
        <w:spacing w:after="0" w:line="276" w:lineRule="auto"/>
        <w:jc w:val="both"/>
        <w:rPr>
          <w:rFonts w:ascii="Times New Roman" w:hAnsi="Times New Roman" w:cs="Times New Roman"/>
          <w:sz w:val="23"/>
          <w:szCs w:val="23"/>
          <w:lang w:val="ro-RO"/>
        </w:rPr>
      </w:pPr>
      <w:r>
        <w:rPr>
          <w:rFonts w:ascii="Palatino Linotype" w:hAnsi="Palatino Linotype" w:cs="Times New Roman"/>
          <w:b/>
          <w:lang w:val="ro-RO"/>
        </w:rPr>
        <w:tab/>
      </w:r>
      <w:r>
        <w:rPr>
          <w:rFonts w:ascii="Palatino Linotype" w:hAnsi="Palatino Linotype" w:cs="Times New Roman"/>
          <w:b/>
          <w:lang w:val="ro-RO"/>
        </w:rPr>
        <w:tab/>
      </w:r>
      <w:r w:rsidR="00145A43" w:rsidRPr="00251D43">
        <w:rPr>
          <w:rFonts w:ascii="Times New Roman" w:hAnsi="Times New Roman" w:cs="Times New Roman"/>
          <w:sz w:val="23"/>
          <w:szCs w:val="23"/>
          <w:lang w:val="ro-RO"/>
        </w:rPr>
        <w:t xml:space="preserve">Ministerul Afacerilor Externe a demarat la începutul anului  o campanie de informare publică privind desfăşurarea în străinătate a alegerilor parlamentare din </w:t>
      </w:r>
      <w:r w:rsidR="00452AB0">
        <w:rPr>
          <w:rFonts w:ascii="Times New Roman" w:hAnsi="Times New Roman" w:cs="Times New Roman"/>
          <w:sz w:val="23"/>
          <w:szCs w:val="23"/>
          <w:lang w:val="ro-RO"/>
        </w:rPr>
        <w:t>anul</w:t>
      </w:r>
      <w:r w:rsidR="008561AE">
        <w:rPr>
          <w:rFonts w:ascii="Times New Roman" w:hAnsi="Times New Roman" w:cs="Times New Roman"/>
          <w:sz w:val="23"/>
          <w:szCs w:val="23"/>
          <w:lang w:val="ro-RO"/>
        </w:rPr>
        <w:t xml:space="preserve"> 2016. </w:t>
      </w:r>
      <w:r w:rsidR="00145A43" w:rsidRPr="00251D43">
        <w:rPr>
          <w:rFonts w:ascii="Times New Roman" w:hAnsi="Times New Roman" w:cs="Times New Roman"/>
          <w:sz w:val="23"/>
          <w:szCs w:val="23"/>
          <w:lang w:val="ro-RO"/>
        </w:rPr>
        <w:t>Î</w:t>
      </w:r>
      <w:r w:rsidR="00452AB0">
        <w:rPr>
          <w:rFonts w:ascii="Times New Roman" w:hAnsi="Times New Roman" w:cs="Times New Roman"/>
          <w:sz w:val="23"/>
          <w:szCs w:val="23"/>
          <w:lang w:val="ro-RO"/>
        </w:rPr>
        <w:t>n intervalul 01.04 – 14.09.</w:t>
      </w:r>
      <w:r w:rsidR="00145A43" w:rsidRPr="00251D43">
        <w:rPr>
          <w:rFonts w:ascii="Times New Roman" w:hAnsi="Times New Roman" w:cs="Times New Roman"/>
          <w:sz w:val="23"/>
          <w:szCs w:val="23"/>
          <w:lang w:val="ro-RO"/>
        </w:rPr>
        <w:t>2016 (intervalul de înscriere în Registrul electoral), comunicarea publică s-a axat pe promovarea informaţiilor referitoare la noile reglementări legislative privind exercitarea votului în străinătate, la necesitatea înscrierii cetăţenilor în Registrul electoral</w:t>
      </w:r>
      <w:r w:rsidR="008673B0" w:rsidRPr="00187E81">
        <w:rPr>
          <w:rStyle w:val="FootnoteReference"/>
          <w:rFonts w:ascii="Times New Roman" w:hAnsi="Times New Roman" w:cs="Times New Roman"/>
          <w:sz w:val="23"/>
          <w:szCs w:val="23"/>
          <w:lang w:val="ro-RO"/>
        </w:rPr>
        <w:footnoteReference w:id="93"/>
      </w:r>
      <w:r w:rsidR="00145A43" w:rsidRPr="00251D43">
        <w:rPr>
          <w:rFonts w:ascii="Times New Roman" w:hAnsi="Times New Roman" w:cs="Times New Roman"/>
          <w:sz w:val="23"/>
          <w:szCs w:val="23"/>
          <w:lang w:val="ro-RO"/>
        </w:rPr>
        <w:t>, precum și la avantajul votului prin corespondenţă</w:t>
      </w:r>
      <w:r w:rsidR="001547A9">
        <w:rPr>
          <w:rFonts w:ascii="Times New Roman" w:hAnsi="Times New Roman" w:cs="Times New Roman"/>
          <w:sz w:val="23"/>
          <w:szCs w:val="23"/>
          <w:lang w:val="ro-RO"/>
        </w:rPr>
        <w:t xml:space="preserve">. </w:t>
      </w:r>
    </w:p>
    <w:p w14:paraId="0562CA92" w14:textId="77777777" w:rsidR="00F52548" w:rsidRDefault="001547A9" w:rsidP="000E07E0">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00145A43" w:rsidRPr="00251D43">
        <w:rPr>
          <w:rFonts w:ascii="Times New Roman" w:hAnsi="Times New Roman" w:cs="Times New Roman"/>
          <w:sz w:val="23"/>
          <w:szCs w:val="23"/>
          <w:lang w:val="ro-RO"/>
        </w:rPr>
        <w:t>În etapa următoare, demersurile de comunicare publică s-au concentrat pe informarea românilor din străinătate cu privire la modul de desfăşurare a scrutinului, la documentele necesare votării, la locaţiile secţiilor de votare din străinătate, precum și la instrucţiuni</w:t>
      </w:r>
      <w:r w:rsidR="00BD0A4E">
        <w:rPr>
          <w:rFonts w:ascii="Times New Roman" w:hAnsi="Times New Roman" w:cs="Times New Roman"/>
          <w:sz w:val="23"/>
          <w:szCs w:val="23"/>
          <w:lang w:val="ro-RO"/>
        </w:rPr>
        <w:t>le</w:t>
      </w:r>
      <w:r w:rsidR="00145A43" w:rsidRPr="00251D43">
        <w:rPr>
          <w:rFonts w:ascii="Times New Roman" w:hAnsi="Times New Roman" w:cs="Times New Roman"/>
          <w:sz w:val="23"/>
          <w:szCs w:val="23"/>
          <w:lang w:val="ro-RO"/>
        </w:rPr>
        <w:t xml:space="preserve"> pentru cetăţenii ca</w:t>
      </w:r>
      <w:r w:rsidR="00BD0A4E">
        <w:rPr>
          <w:rFonts w:ascii="Times New Roman" w:hAnsi="Times New Roman" w:cs="Times New Roman"/>
          <w:sz w:val="23"/>
          <w:szCs w:val="23"/>
          <w:lang w:val="ro-RO"/>
        </w:rPr>
        <w:t xml:space="preserve">re au votat prin corespondenţă. </w:t>
      </w:r>
    </w:p>
    <w:p w14:paraId="20C642FC" w14:textId="786CD7D6" w:rsidR="00145A43" w:rsidRPr="00251D43" w:rsidRDefault="00F52548" w:rsidP="000E07E0">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lastRenderedPageBreak/>
        <w:tab/>
      </w:r>
      <w:r>
        <w:rPr>
          <w:rFonts w:ascii="Times New Roman" w:hAnsi="Times New Roman" w:cs="Times New Roman"/>
          <w:sz w:val="23"/>
          <w:szCs w:val="23"/>
          <w:lang w:val="ro-RO"/>
        </w:rPr>
        <w:tab/>
      </w:r>
      <w:r w:rsidR="00F8678C" w:rsidRPr="00187E81">
        <w:rPr>
          <w:noProof/>
        </w:rPr>
        <w:drawing>
          <wp:anchor distT="0" distB="0" distL="114300" distR="114300" simplePos="0" relativeHeight="251662336" behindDoc="0" locked="0" layoutInCell="1" allowOverlap="1" wp14:anchorId="1668DD98" wp14:editId="18B45425">
            <wp:simplePos x="0" y="0"/>
            <wp:positionH relativeFrom="column">
              <wp:posOffset>4083685</wp:posOffset>
            </wp:positionH>
            <wp:positionV relativeFrom="paragraph">
              <wp:posOffset>1276985</wp:posOffset>
            </wp:positionV>
            <wp:extent cx="2159635" cy="15982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025" t="29748" r="31543" b="19582"/>
                    <a:stretch/>
                  </pic:blipFill>
                  <pic:spPr bwMode="auto">
                    <a:xfrm>
                      <a:off x="0" y="0"/>
                      <a:ext cx="2159635"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A43" w:rsidRPr="00251D43">
        <w:rPr>
          <w:rFonts w:ascii="Times New Roman" w:hAnsi="Times New Roman" w:cs="Times New Roman"/>
          <w:sz w:val="23"/>
          <w:szCs w:val="23"/>
          <w:lang w:val="ro-RO"/>
        </w:rPr>
        <w:t>A fost folosită atât comunicarea tradițională cu presa (prin transmiterea de comunicate de presă, conferințe, interviuri, parteneriate media cu presa din România şi presa de limbă română din străinătate etc.), comunicarea directă cu publicul (prin organizarea de întâlniri directe cu românii din străinătate, întâlniri cu asociaţiile de români, cu preoţii români, au fost oferite informații de către misiunile diplomatice în interacțiunea directă cu românii care au solicitat servicii consulare la ghişee), precum şi comunicarea online</w:t>
      </w:r>
      <w:r w:rsidR="00BD0A4E">
        <w:rPr>
          <w:rFonts w:ascii="Times New Roman" w:hAnsi="Times New Roman" w:cs="Times New Roman"/>
          <w:sz w:val="23"/>
          <w:szCs w:val="23"/>
          <w:lang w:val="ro-RO"/>
        </w:rPr>
        <w:t xml:space="preserve"> (prin intermediul site-ului m</w:t>
      </w:r>
      <w:r w:rsidR="00F36AD6">
        <w:rPr>
          <w:rFonts w:ascii="Times New Roman" w:hAnsi="Times New Roman" w:cs="Times New Roman"/>
          <w:sz w:val="23"/>
          <w:szCs w:val="23"/>
          <w:lang w:val="ro-RO"/>
        </w:rPr>
        <w:t>inisterului</w:t>
      </w:r>
      <w:r w:rsidR="00145A43" w:rsidRPr="00251D43">
        <w:rPr>
          <w:rFonts w:ascii="Times New Roman" w:hAnsi="Times New Roman" w:cs="Times New Roman"/>
          <w:sz w:val="23"/>
          <w:szCs w:val="23"/>
          <w:lang w:val="ro-RO"/>
        </w:rPr>
        <w:t>,</w:t>
      </w:r>
      <w:r w:rsidR="00BD0A4E">
        <w:rPr>
          <w:rFonts w:ascii="Times New Roman" w:hAnsi="Times New Roman" w:cs="Times New Roman"/>
          <w:sz w:val="23"/>
          <w:szCs w:val="23"/>
          <w:lang w:val="ro-RO"/>
        </w:rPr>
        <w:t xml:space="preserve"> al site-urilor</w:t>
      </w:r>
      <w:r w:rsidR="00145A43" w:rsidRPr="00251D43">
        <w:rPr>
          <w:rFonts w:ascii="Times New Roman" w:hAnsi="Times New Roman" w:cs="Times New Roman"/>
          <w:sz w:val="23"/>
          <w:szCs w:val="23"/>
          <w:lang w:val="ro-RO"/>
        </w:rPr>
        <w:t xml:space="preserve"> misiunilor diplomatice şi a</w:t>
      </w:r>
      <w:r w:rsidR="00BD0A4E">
        <w:rPr>
          <w:rFonts w:ascii="Times New Roman" w:hAnsi="Times New Roman" w:cs="Times New Roman"/>
          <w:sz w:val="23"/>
          <w:szCs w:val="23"/>
          <w:lang w:val="ro-RO"/>
        </w:rPr>
        <w:t>l</w:t>
      </w:r>
      <w:r w:rsidR="00145A43" w:rsidRPr="00251D43">
        <w:rPr>
          <w:rFonts w:ascii="Times New Roman" w:hAnsi="Times New Roman" w:cs="Times New Roman"/>
          <w:sz w:val="23"/>
          <w:szCs w:val="23"/>
          <w:lang w:val="ro-RO"/>
        </w:rPr>
        <w:t xml:space="preserve"> canalelor de </w:t>
      </w:r>
      <w:r w:rsidR="00F36AD6" w:rsidRPr="00251D43">
        <w:rPr>
          <w:rFonts w:ascii="Times New Roman" w:hAnsi="Times New Roman" w:cs="Times New Roman"/>
          <w:sz w:val="23"/>
          <w:szCs w:val="23"/>
          <w:lang w:val="ro-RO"/>
        </w:rPr>
        <w:t xml:space="preserve">social media </w:t>
      </w:r>
      <w:r w:rsidR="00145A43" w:rsidRPr="00251D43">
        <w:rPr>
          <w:rFonts w:ascii="Times New Roman" w:hAnsi="Times New Roman" w:cs="Times New Roman"/>
          <w:sz w:val="23"/>
          <w:szCs w:val="23"/>
          <w:lang w:val="ro-RO"/>
        </w:rPr>
        <w:t xml:space="preserve">- în principal Facebook şi Youtube). </w:t>
      </w:r>
    </w:p>
    <w:p w14:paraId="710475F7" w14:textId="77777777" w:rsidR="00145A43" w:rsidRPr="00251D43" w:rsidRDefault="00F36AD6" w:rsidP="000E07E0">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Pr="00251D43">
        <w:rPr>
          <w:rFonts w:ascii="Times New Roman" w:hAnsi="Times New Roman" w:cs="Times New Roman"/>
          <w:sz w:val="23"/>
          <w:szCs w:val="23"/>
          <w:lang w:val="ro-RO"/>
        </w:rPr>
        <w:t xml:space="preserve">Au </w:t>
      </w:r>
      <w:r w:rsidR="00145A43" w:rsidRPr="00251D43">
        <w:rPr>
          <w:rFonts w:ascii="Times New Roman" w:hAnsi="Times New Roman" w:cs="Times New Roman"/>
          <w:sz w:val="23"/>
          <w:szCs w:val="23"/>
          <w:lang w:val="ro-RO"/>
        </w:rPr>
        <w:t xml:space="preserve">fost realizate şi diseminate atât în țară, cât și în afara țării (prin intermediul misiunilor diplomatice), numeroase materiale de informare: pliante, afişe, </w:t>
      </w:r>
      <w:r w:rsidR="00B82652" w:rsidRPr="00B82652">
        <w:rPr>
          <w:rFonts w:ascii="Times New Roman" w:hAnsi="Times New Roman" w:cs="Times New Roman"/>
          <w:i/>
          <w:sz w:val="23"/>
          <w:szCs w:val="23"/>
          <w:lang w:val="ro-RO"/>
        </w:rPr>
        <w:t>Ghidul aleg</w:t>
      </w:r>
      <w:r w:rsidR="00B82652" w:rsidRPr="00B82652">
        <w:rPr>
          <w:rFonts w:ascii="Times New Roman" w:hAnsi="Times New Roman" w:cs="Times New Roman" w:hint="eastAsia"/>
          <w:i/>
          <w:sz w:val="23"/>
          <w:szCs w:val="23"/>
          <w:lang w:val="ro-RO"/>
        </w:rPr>
        <w:t>ă</w:t>
      </w:r>
      <w:r w:rsidR="00B82652" w:rsidRPr="00B82652">
        <w:rPr>
          <w:rFonts w:ascii="Times New Roman" w:hAnsi="Times New Roman" w:cs="Times New Roman"/>
          <w:i/>
          <w:sz w:val="23"/>
          <w:szCs w:val="23"/>
          <w:lang w:val="ro-RO"/>
        </w:rPr>
        <w:t>torului rom</w:t>
      </w:r>
      <w:r w:rsidR="00B82652" w:rsidRPr="00B82652">
        <w:rPr>
          <w:rFonts w:ascii="Times New Roman" w:hAnsi="Times New Roman" w:cs="Times New Roman" w:hint="eastAsia"/>
          <w:i/>
          <w:sz w:val="23"/>
          <w:szCs w:val="23"/>
          <w:lang w:val="ro-RO"/>
        </w:rPr>
        <w:t>â</w:t>
      </w:r>
      <w:r w:rsidR="00B82652" w:rsidRPr="00B82652">
        <w:rPr>
          <w:rFonts w:ascii="Times New Roman" w:hAnsi="Times New Roman" w:cs="Times New Roman"/>
          <w:i/>
          <w:sz w:val="23"/>
          <w:szCs w:val="23"/>
          <w:lang w:val="ro-RO"/>
        </w:rPr>
        <w:t>n din str</w:t>
      </w:r>
      <w:r w:rsidR="00B82652" w:rsidRPr="00B82652">
        <w:rPr>
          <w:rFonts w:ascii="Times New Roman" w:hAnsi="Times New Roman" w:cs="Times New Roman" w:hint="eastAsia"/>
          <w:i/>
          <w:sz w:val="23"/>
          <w:szCs w:val="23"/>
          <w:lang w:val="ro-RO"/>
        </w:rPr>
        <w:t>ă</w:t>
      </w:r>
      <w:r w:rsidR="00B82652" w:rsidRPr="00B82652">
        <w:rPr>
          <w:rFonts w:ascii="Times New Roman" w:hAnsi="Times New Roman" w:cs="Times New Roman"/>
          <w:i/>
          <w:sz w:val="23"/>
          <w:szCs w:val="23"/>
          <w:lang w:val="ro-RO"/>
        </w:rPr>
        <w:t>in</w:t>
      </w:r>
      <w:r w:rsidR="00B82652" w:rsidRPr="00B82652">
        <w:rPr>
          <w:rFonts w:ascii="Times New Roman" w:hAnsi="Times New Roman" w:cs="Times New Roman" w:hint="eastAsia"/>
          <w:i/>
          <w:sz w:val="23"/>
          <w:szCs w:val="23"/>
          <w:lang w:val="ro-RO"/>
        </w:rPr>
        <w:t>ă</w:t>
      </w:r>
      <w:r w:rsidR="00B82652" w:rsidRPr="00B82652">
        <w:rPr>
          <w:rFonts w:ascii="Times New Roman" w:hAnsi="Times New Roman" w:cs="Times New Roman"/>
          <w:i/>
          <w:sz w:val="23"/>
          <w:szCs w:val="23"/>
          <w:lang w:val="ro-RO"/>
        </w:rPr>
        <w:t>tate - Alegeri pentru Senat și Camera Deputaților 11 decembrie 2016</w:t>
      </w:r>
      <w:r w:rsidR="00B82652">
        <w:rPr>
          <w:rFonts w:ascii="Times New Roman" w:hAnsi="Times New Roman" w:cs="Times New Roman"/>
          <w:sz w:val="23"/>
          <w:szCs w:val="23"/>
          <w:lang w:val="ro-RO"/>
        </w:rPr>
        <w:t xml:space="preserve">, </w:t>
      </w:r>
      <w:r w:rsidR="00145A43" w:rsidRPr="00251D43">
        <w:rPr>
          <w:rFonts w:ascii="Times New Roman" w:hAnsi="Times New Roman" w:cs="Times New Roman"/>
          <w:sz w:val="23"/>
          <w:szCs w:val="23"/>
          <w:lang w:val="ro-RO"/>
        </w:rPr>
        <w:t>spoturi video (unul dintre spoturile video a fost declarat de interes public de că</w:t>
      </w:r>
      <w:r w:rsidR="00316776">
        <w:rPr>
          <w:rFonts w:ascii="Times New Roman" w:hAnsi="Times New Roman" w:cs="Times New Roman"/>
          <w:sz w:val="23"/>
          <w:szCs w:val="23"/>
          <w:lang w:val="ro-RO"/>
        </w:rPr>
        <w:t>tre Consiliul Național al Audiovizualului</w:t>
      </w:r>
      <w:r w:rsidR="00145A43" w:rsidRPr="00251D43">
        <w:rPr>
          <w:rFonts w:ascii="Times New Roman" w:hAnsi="Times New Roman" w:cs="Times New Roman"/>
          <w:sz w:val="23"/>
          <w:szCs w:val="23"/>
          <w:lang w:val="ro-RO"/>
        </w:rPr>
        <w:t xml:space="preserve"> şi transmis tuturor radiodifuzorilor cu propunerea de difuzare), testimoniale video, bannere online etc.</w:t>
      </w:r>
    </w:p>
    <w:p w14:paraId="532E7C51" w14:textId="77777777" w:rsidR="00145A43" w:rsidRPr="00251D43" w:rsidRDefault="00A66B4D" w:rsidP="000E07E0">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00145A43" w:rsidRPr="00251D43">
        <w:rPr>
          <w:rFonts w:ascii="Times New Roman" w:hAnsi="Times New Roman" w:cs="Times New Roman"/>
          <w:sz w:val="23"/>
          <w:szCs w:val="23"/>
          <w:lang w:val="ro-RO"/>
        </w:rPr>
        <w:t xml:space="preserve">O prioritate a constituit-o </w:t>
      </w:r>
      <w:r w:rsidR="00145A43" w:rsidRPr="00A66B4D">
        <w:rPr>
          <w:rFonts w:ascii="Times New Roman" w:hAnsi="Times New Roman" w:cs="Times New Roman"/>
          <w:b/>
          <w:sz w:val="23"/>
          <w:szCs w:val="23"/>
          <w:lang w:val="ro-RO"/>
        </w:rPr>
        <w:t>informarea cetățenilor români cu privire la locaţiile secţiilor de votare</w:t>
      </w:r>
      <w:r w:rsidR="00145A43" w:rsidRPr="00251D43">
        <w:rPr>
          <w:rFonts w:ascii="Times New Roman" w:hAnsi="Times New Roman" w:cs="Times New Roman"/>
          <w:sz w:val="23"/>
          <w:szCs w:val="23"/>
          <w:lang w:val="ro-RO"/>
        </w:rPr>
        <w:t>, actele necesare pentru exercitarea dreptului de vot în străinătate, programul votării, precum și alte recomandări, astfel încât procesul electoral să se deruleze în condiţii optime. Î</w:t>
      </w:r>
      <w:r w:rsidR="001B6AC5">
        <w:rPr>
          <w:rFonts w:ascii="Times New Roman" w:hAnsi="Times New Roman" w:cs="Times New Roman"/>
          <w:sz w:val="23"/>
          <w:szCs w:val="23"/>
          <w:lang w:val="ro-RO"/>
        </w:rPr>
        <w:t>n acest sens, m</w:t>
      </w:r>
      <w:r>
        <w:rPr>
          <w:rFonts w:ascii="Times New Roman" w:hAnsi="Times New Roman" w:cs="Times New Roman"/>
          <w:sz w:val="23"/>
          <w:szCs w:val="23"/>
          <w:lang w:val="ro-RO"/>
        </w:rPr>
        <w:t>inisterul</w:t>
      </w:r>
      <w:r w:rsidR="00145A43" w:rsidRPr="00251D43">
        <w:rPr>
          <w:rFonts w:ascii="Times New Roman" w:hAnsi="Times New Roman" w:cs="Times New Roman"/>
          <w:sz w:val="23"/>
          <w:szCs w:val="23"/>
          <w:lang w:val="ro-RO"/>
        </w:rPr>
        <w:t xml:space="preserve"> a pus la dispoziția cetățenilor </w:t>
      </w:r>
      <w:r w:rsidR="008D507B" w:rsidRPr="008D507B">
        <w:rPr>
          <w:rFonts w:ascii="Times New Roman" w:hAnsi="Times New Roman" w:cs="Times New Roman"/>
          <w:i/>
          <w:sz w:val="23"/>
          <w:szCs w:val="23"/>
          <w:lang w:val="ro-RO"/>
        </w:rPr>
        <w:t xml:space="preserve">Harta </w:t>
      </w:r>
      <w:r w:rsidR="00145A43" w:rsidRPr="008D507B">
        <w:rPr>
          <w:rFonts w:ascii="Times New Roman" w:hAnsi="Times New Roman" w:cs="Times New Roman"/>
          <w:i/>
          <w:sz w:val="23"/>
          <w:szCs w:val="23"/>
          <w:lang w:val="ro-RO"/>
        </w:rPr>
        <w:t>interactivă a secţiilor de votare din străinătate</w:t>
      </w:r>
      <w:r w:rsidR="00145A43" w:rsidRPr="00251D43">
        <w:rPr>
          <w:rFonts w:ascii="Times New Roman" w:hAnsi="Times New Roman" w:cs="Times New Roman"/>
          <w:sz w:val="23"/>
          <w:szCs w:val="23"/>
          <w:lang w:val="ro-RO"/>
        </w:rPr>
        <w:t xml:space="preserve"> și a actualizat în mod constant </w:t>
      </w:r>
      <w:r w:rsidR="00A65998" w:rsidRPr="00A65998">
        <w:rPr>
          <w:rFonts w:ascii="Times New Roman" w:hAnsi="Times New Roman" w:cs="Times New Roman"/>
          <w:b/>
          <w:sz w:val="23"/>
          <w:szCs w:val="23"/>
          <w:lang w:val="ro-RO"/>
        </w:rPr>
        <w:t xml:space="preserve">Secțiunea </w:t>
      </w:r>
      <w:r w:rsidR="00145A43" w:rsidRPr="001B6AC5">
        <w:rPr>
          <w:rFonts w:ascii="Times New Roman" w:hAnsi="Times New Roman" w:cs="Times New Roman"/>
          <w:sz w:val="23"/>
          <w:szCs w:val="23"/>
          <w:lang w:val="ro-RO"/>
        </w:rPr>
        <w:t>„</w:t>
      </w:r>
      <w:r w:rsidR="00145A43" w:rsidRPr="00A65998">
        <w:rPr>
          <w:rFonts w:ascii="Times New Roman" w:hAnsi="Times New Roman" w:cs="Times New Roman"/>
          <w:b/>
          <w:sz w:val="23"/>
          <w:szCs w:val="23"/>
          <w:lang w:val="ro-RO"/>
        </w:rPr>
        <w:t>Alegeri parlamentare 2016</w:t>
      </w:r>
      <w:r w:rsidR="00145A43" w:rsidRPr="001B6AC5">
        <w:rPr>
          <w:rFonts w:ascii="Times New Roman" w:hAnsi="Times New Roman" w:cs="Times New Roman"/>
          <w:sz w:val="23"/>
          <w:szCs w:val="23"/>
          <w:lang w:val="ro-RO"/>
        </w:rPr>
        <w:t>”</w:t>
      </w:r>
      <w:r w:rsidR="00145A43" w:rsidRPr="00251D43">
        <w:rPr>
          <w:rFonts w:ascii="Times New Roman" w:hAnsi="Times New Roman" w:cs="Times New Roman"/>
          <w:sz w:val="23"/>
          <w:szCs w:val="23"/>
          <w:lang w:val="ro-RO"/>
        </w:rPr>
        <w:t xml:space="preserve"> disponibilă</w:t>
      </w:r>
      <w:r>
        <w:rPr>
          <w:rFonts w:ascii="Times New Roman" w:hAnsi="Times New Roman" w:cs="Times New Roman"/>
          <w:sz w:val="23"/>
          <w:szCs w:val="23"/>
          <w:lang w:val="ro-RO"/>
        </w:rPr>
        <w:t xml:space="preserve"> pe site-ul instituției</w:t>
      </w:r>
      <w:r w:rsidR="00145A43" w:rsidRPr="00251D43">
        <w:rPr>
          <w:rFonts w:ascii="Times New Roman" w:hAnsi="Times New Roman" w:cs="Times New Roman"/>
          <w:sz w:val="23"/>
          <w:szCs w:val="23"/>
          <w:lang w:val="ro-RO"/>
        </w:rPr>
        <w:t xml:space="preserve"> și pe site-ul tuturor misiunilor dipl</w:t>
      </w:r>
      <w:r w:rsidR="00852237">
        <w:rPr>
          <w:rFonts w:ascii="Times New Roman" w:hAnsi="Times New Roman" w:cs="Times New Roman"/>
          <w:sz w:val="23"/>
          <w:szCs w:val="23"/>
          <w:lang w:val="ro-RO"/>
        </w:rPr>
        <w:t xml:space="preserve">omatice și oficiilor consulare. </w:t>
      </w:r>
      <w:r w:rsidR="00145A43" w:rsidRPr="00251D43">
        <w:rPr>
          <w:rFonts w:ascii="Times New Roman" w:hAnsi="Times New Roman" w:cs="Times New Roman"/>
          <w:sz w:val="23"/>
          <w:szCs w:val="23"/>
          <w:lang w:val="ro-RO"/>
        </w:rPr>
        <w:t xml:space="preserve">Totodată, a funcționat în cadrul Departamentului Consular un </w:t>
      </w:r>
      <w:r w:rsidR="00F37D13" w:rsidRPr="00F37D13">
        <w:rPr>
          <w:rFonts w:ascii="Times New Roman" w:hAnsi="Times New Roman" w:cs="Times New Roman"/>
          <w:b/>
          <w:sz w:val="23"/>
          <w:szCs w:val="23"/>
          <w:lang w:val="ro-RO"/>
        </w:rPr>
        <w:t xml:space="preserve">call-center </w:t>
      </w:r>
      <w:r w:rsidR="00145A43" w:rsidRPr="00F37D13">
        <w:rPr>
          <w:rFonts w:ascii="Times New Roman" w:hAnsi="Times New Roman" w:cs="Times New Roman"/>
          <w:b/>
          <w:sz w:val="23"/>
          <w:szCs w:val="23"/>
          <w:lang w:val="ro-RO"/>
        </w:rPr>
        <w:t>care a oferit informaţii cu privire la exercitarea dreptului de vot în străinătate</w:t>
      </w:r>
      <w:r w:rsidR="00145A43" w:rsidRPr="00251D43">
        <w:rPr>
          <w:rFonts w:ascii="Times New Roman" w:hAnsi="Times New Roman" w:cs="Times New Roman"/>
          <w:sz w:val="23"/>
          <w:szCs w:val="23"/>
          <w:lang w:val="ro-RO"/>
        </w:rPr>
        <w:t xml:space="preserve"> la alegerile parlamentare. </w:t>
      </w:r>
    </w:p>
    <w:p w14:paraId="3964055F" w14:textId="77777777" w:rsidR="00145A43" w:rsidRPr="00251D43" w:rsidRDefault="00B82652" w:rsidP="005B3DDC">
      <w:pPr>
        <w:tabs>
          <w:tab w:val="left" w:pos="284"/>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sz w:val="23"/>
          <w:szCs w:val="23"/>
          <w:lang w:val="ro-RO"/>
        </w:rPr>
        <w:tab/>
      </w:r>
      <w:r w:rsidR="00D929D1">
        <w:rPr>
          <w:rFonts w:ascii="Times New Roman" w:hAnsi="Times New Roman" w:cs="Times New Roman"/>
          <w:sz w:val="23"/>
          <w:szCs w:val="23"/>
          <w:lang w:val="ro-RO"/>
        </w:rPr>
        <w:t>Indicatorii privind u</w:t>
      </w:r>
      <w:r w:rsidRPr="00251D43">
        <w:rPr>
          <w:rFonts w:ascii="Times New Roman" w:hAnsi="Times New Roman" w:cs="Times New Roman"/>
          <w:sz w:val="23"/>
          <w:szCs w:val="23"/>
          <w:lang w:val="ro-RO"/>
        </w:rPr>
        <w:t>ltima etapă a campaniei de informare</w:t>
      </w:r>
      <w:r>
        <w:rPr>
          <w:rFonts w:ascii="Times New Roman" w:hAnsi="Times New Roman" w:cs="Times New Roman"/>
          <w:sz w:val="23"/>
          <w:szCs w:val="23"/>
          <w:lang w:val="ro-RO"/>
        </w:rPr>
        <w:t xml:space="preserve"> se prezintă astfel:</w:t>
      </w:r>
    </w:p>
    <w:p w14:paraId="4D2ECE19" w14:textId="77777777" w:rsidR="00145A43" w:rsidRPr="00B82652"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conferinţă de presă a purtătorului de cuvâ</w:t>
      </w:r>
      <w:r w:rsidR="000F6734">
        <w:rPr>
          <w:rFonts w:ascii="Times New Roman" w:hAnsi="Times New Roman" w:cs="Times New Roman"/>
          <w:sz w:val="23"/>
          <w:szCs w:val="23"/>
          <w:lang w:val="ro-RO"/>
        </w:rPr>
        <w:t xml:space="preserve">nt </w:t>
      </w:r>
      <w:r w:rsidR="008E46D8">
        <w:rPr>
          <w:rFonts w:ascii="Times New Roman" w:hAnsi="Times New Roman" w:cs="Times New Roman"/>
          <w:sz w:val="23"/>
          <w:szCs w:val="23"/>
          <w:lang w:val="ro-RO"/>
        </w:rPr>
        <w:t xml:space="preserve">al </w:t>
      </w:r>
      <w:r w:rsidR="000F6734">
        <w:rPr>
          <w:rFonts w:ascii="Times New Roman" w:hAnsi="Times New Roman" w:cs="Times New Roman"/>
          <w:sz w:val="23"/>
          <w:szCs w:val="23"/>
          <w:lang w:val="ro-RO"/>
        </w:rPr>
        <w:t xml:space="preserve">Ministerului </w:t>
      </w:r>
      <w:r w:rsidR="001B6AC5">
        <w:rPr>
          <w:rFonts w:ascii="Times New Roman" w:hAnsi="Times New Roman" w:cs="Times New Roman"/>
          <w:sz w:val="23"/>
          <w:szCs w:val="23"/>
          <w:lang w:val="ro-RO"/>
        </w:rPr>
        <w:t>în săptămâna alegerilor,</w:t>
      </w:r>
      <w:r w:rsidRPr="00B82652">
        <w:rPr>
          <w:rFonts w:ascii="Times New Roman" w:hAnsi="Times New Roman" w:cs="Times New Roman"/>
          <w:sz w:val="23"/>
          <w:szCs w:val="23"/>
          <w:lang w:val="ro-RO"/>
        </w:rPr>
        <w:t xml:space="preserve"> </w:t>
      </w:r>
    </w:p>
    <w:p w14:paraId="17A584F4" w14:textId="77777777" w:rsidR="00145A43" w:rsidRPr="00B82652"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un briefing informal de presă</w:t>
      </w:r>
      <w:r w:rsidR="00A42278">
        <w:rPr>
          <w:rFonts w:ascii="Times New Roman" w:hAnsi="Times New Roman" w:cs="Times New Roman"/>
          <w:sz w:val="23"/>
          <w:szCs w:val="23"/>
          <w:lang w:val="ro-RO"/>
        </w:rPr>
        <w:t>,</w:t>
      </w:r>
    </w:p>
    <w:p w14:paraId="43EA3F62" w14:textId="77777777" w:rsidR="00145A43" w:rsidRPr="00B82652"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20 de comunicate de presă</w:t>
      </w:r>
      <w:r w:rsidR="00A42278">
        <w:rPr>
          <w:rFonts w:ascii="Times New Roman" w:hAnsi="Times New Roman" w:cs="Times New Roman"/>
          <w:sz w:val="23"/>
          <w:szCs w:val="23"/>
          <w:lang w:val="ro-RO"/>
        </w:rPr>
        <w:t>,</w:t>
      </w:r>
    </w:p>
    <w:p w14:paraId="0C8E7C07" w14:textId="77777777" w:rsidR="00A42278"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3 interviuri ale purtătorului de cuvâ</w:t>
      </w:r>
      <w:r w:rsidR="00A42278">
        <w:rPr>
          <w:rFonts w:ascii="Times New Roman" w:hAnsi="Times New Roman" w:cs="Times New Roman"/>
          <w:sz w:val="23"/>
          <w:szCs w:val="23"/>
          <w:lang w:val="ro-RO"/>
        </w:rPr>
        <w:t xml:space="preserve">nt al Ministerului </w:t>
      </w:r>
      <w:r w:rsidR="00A42278" w:rsidRPr="00A42278">
        <w:rPr>
          <w:rFonts w:ascii="Times New Roman" w:hAnsi="Times New Roman" w:cs="Times New Roman"/>
          <w:sz w:val="23"/>
          <w:szCs w:val="23"/>
          <w:lang w:val="ro-RO"/>
        </w:rPr>
        <w:t>Afacerilor Externe</w:t>
      </w:r>
      <w:r w:rsidR="00A42278">
        <w:rPr>
          <w:rFonts w:ascii="Times New Roman" w:hAnsi="Times New Roman" w:cs="Times New Roman"/>
          <w:sz w:val="23"/>
          <w:szCs w:val="23"/>
          <w:lang w:val="ro-RO"/>
        </w:rPr>
        <w:t>,</w:t>
      </w:r>
    </w:p>
    <w:p w14:paraId="5138E1D2" w14:textId="77777777" w:rsidR="00145A43" w:rsidRPr="00A42278"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A42278">
        <w:rPr>
          <w:rFonts w:ascii="Times New Roman" w:hAnsi="Times New Roman" w:cs="Times New Roman"/>
          <w:sz w:val="23"/>
          <w:szCs w:val="23"/>
          <w:lang w:val="ro-RO"/>
        </w:rPr>
        <w:t xml:space="preserve">5 materiale </w:t>
      </w:r>
      <w:r w:rsidR="00A42278" w:rsidRPr="00A42278">
        <w:rPr>
          <w:rFonts w:ascii="Times New Roman" w:hAnsi="Times New Roman" w:cs="Times New Roman"/>
          <w:sz w:val="23"/>
          <w:szCs w:val="23"/>
          <w:lang w:val="ro-RO"/>
        </w:rPr>
        <w:t xml:space="preserve">video </w:t>
      </w:r>
      <w:r w:rsidRPr="00A42278">
        <w:rPr>
          <w:rFonts w:ascii="Times New Roman" w:hAnsi="Times New Roman" w:cs="Times New Roman"/>
          <w:sz w:val="23"/>
          <w:szCs w:val="23"/>
          <w:lang w:val="ro-RO"/>
        </w:rPr>
        <w:t>informative</w:t>
      </w:r>
      <w:r w:rsidR="00A42278">
        <w:rPr>
          <w:rFonts w:ascii="Times New Roman" w:hAnsi="Times New Roman" w:cs="Times New Roman"/>
          <w:sz w:val="23"/>
          <w:szCs w:val="23"/>
          <w:lang w:val="ro-RO"/>
        </w:rPr>
        <w:t>,</w:t>
      </w:r>
    </w:p>
    <w:p w14:paraId="0E3C27DC" w14:textId="77777777" w:rsidR="00145A43" w:rsidRPr="00B82652"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 xml:space="preserve">71.500 </w:t>
      </w:r>
      <w:r w:rsidR="009471EB">
        <w:rPr>
          <w:rFonts w:ascii="Times New Roman" w:hAnsi="Times New Roman" w:cs="Times New Roman"/>
          <w:sz w:val="23"/>
          <w:szCs w:val="23"/>
          <w:lang w:val="ro-RO"/>
        </w:rPr>
        <w:t xml:space="preserve">de </w:t>
      </w:r>
      <w:r w:rsidRPr="00B82652">
        <w:rPr>
          <w:rFonts w:ascii="Times New Roman" w:hAnsi="Times New Roman" w:cs="Times New Roman"/>
          <w:sz w:val="23"/>
          <w:szCs w:val="23"/>
          <w:lang w:val="ro-RO"/>
        </w:rPr>
        <w:t xml:space="preserve">accesări ale secțiunii </w:t>
      </w:r>
      <w:r w:rsidR="008D507B" w:rsidRPr="008D507B">
        <w:rPr>
          <w:rFonts w:ascii="Times New Roman" w:hAnsi="Times New Roman" w:cs="Times New Roman" w:hint="eastAsia"/>
          <w:sz w:val="23"/>
          <w:szCs w:val="23"/>
          <w:lang w:val="ro-RO"/>
        </w:rPr>
        <w:t>„</w:t>
      </w:r>
      <w:r w:rsidR="008D507B" w:rsidRPr="008D507B">
        <w:rPr>
          <w:rFonts w:ascii="Times New Roman" w:hAnsi="Times New Roman" w:cs="Times New Roman"/>
          <w:sz w:val="23"/>
          <w:szCs w:val="23"/>
          <w:lang w:val="ro-RO"/>
        </w:rPr>
        <w:t>Alegeri parlamentare 2016</w:t>
      </w:r>
      <w:r w:rsidR="008D507B" w:rsidRPr="008D507B">
        <w:rPr>
          <w:rFonts w:ascii="Times New Roman" w:hAnsi="Times New Roman" w:cs="Times New Roman" w:hint="eastAsia"/>
          <w:sz w:val="23"/>
          <w:szCs w:val="23"/>
          <w:lang w:val="ro-RO"/>
        </w:rPr>
        <w:t>”</w:t>
      </w:r>
      <w:r w:rsidR="00D35CF3">
        <w:rPr>
          <w:rFonts w:ascii="Times New Roman" w:hAnsi="Times New Roman" w:cs="Times New Roman"/>
          <w:sz w:val="23"/>
          <w:szCs w:val="23"/>
          <w:lang w:val="ro-RO"/>
        </w:rPr>
        <w:t>de pe site-urile</w:t>
      </w:r>
      <w:r w:rsidR="009471EB">
        <w:rPr>
          <w:rFonts w:ascii="Times New Roman" w:hAnsi="Times New Roman" w:cs="Times New Roman"/>
          <w:sz w:val="23"/>
          <w:szCs w:val="23"/>
          <w:lang w:val="ro-RO"/>
        </w:rPr>
        <w:t xml:space="preserve"> m</w:t>
      </w:r>
      <w:r w:rsidR="00D35CF3">
        <w:rPr>
          <w:rFonts w:ascii="Times New Roman" w:hAnsi="Times New Roman" w:cs="Times New Roman"/>
          <w:sz w:val="23"/>
          <w:szCs w:val="23"/>
          <w:lang w:val="ro-RO"/>
        </w:rPr>
        <w:t>inisterului</w:t>
      </w:r>
      <w:r w:rsidRPr="00B82652">
        <w:rPr>
          <w:rFonts w:ascii="Times New Roman" w:hAnsi="Times New Roman" w:cs="Times New Roman"/>
          <w:sz w:val="23"/>
          <w:szCs w:val="23"/>
          <w:lang w:val="ro-RO"/>
        </w:rPr>
        <w:t xml:space="preserve"> și al</w:t>
      </w:r>
      <w:r w:rsidR="00D35CF3">
        <w:rPr>
          <w:rFonts w:ascii="Times New Roman" w:hAnsi="Times New Roman" w:cs="Times New Roman"/>
          <w:sz w:val="23"/>
          <w:szCs w:val="23"/>
          <w:lang w:val="ro-RO"/>
        </w:rPr>
        <w:t>e</w:t>
      </w:r>
      <w:r w:rsidR="009471EB">
        <w:rPr>
          <w:rFonts w:ascii="Times New Roman" w:hAnsi="Times New Roman" w:cs="Times New Roman"/>
          <w:sz w:val="23"/>
          <w:szCs w:val="23"/>
          <w:lang w:val="ro-RO"/>
        </w:rPr>
        <w:t xml:space="preserve"> misiunilor diplomatice,</w:t>
      </w:r>
    </w:p>
    <w:p w14:paraId="34D1CBFC" w14:textId="6F9169A9" w:rsidR="004622CC" w:rsidRDefault="00145A43" w:rsidP="00663302">
      <w:pPr>
        <w:pStyle w:val="ListParagraph"/>
        <w:numPr>
          <w:ilvl w:val="1"/>
          <w:numId w:val="69"/>
        </w:numPr>
        <w:tabs>
          <w:tab w:val="left" w:pos="567"/>
        </w:tabs>
        <w:spacing w:after="0" w:line="276" w:lineRule="auto"/>
        <w:ind w:left="567"/>
        <w:jc w:val="both"/>
        <w:rPr>
          <w:rFonts w:ascii="Times New Roman" w:hAnsi="Times New Roman" w:cs="Times New Roman"/>
          <w:sz w:val="23"/>
          <w:szCs w:val="23"/>
          <w:lang w:val="ro-RO"/>
        </w:rPr>
      </w:pPr>
      <w:r w:rsidRPr="00B82652">
        <w:rPr>
          <w:rFonts w:ascii="Times New Roman" w:hAnsi="Times New Roman" w:cs="Times New Roman"/>
          <w:sz w:val="23"/>
          <w:szCs w:val="23"/>
          <w:lang w:val="ro-RO"/>
        </w:rPr>
        <w:t xml:space="preserve">37 </w:t>
      </w:r>
      <w:r w:rsidR="006B5E90">
        <w:rPr>
          <w:rFonts w:ascii="Times New Roman" w:hAnsi="Times New Roman" w:cs="Times New Roman"/>
          <w:sz w:val="23"/>
          <w:szCs w:val="23"/>
          <w:lang w:val="ro-RO"/>
        </w:rPr>
        <w:t xml:space="preserve">de </w:t>
      </w:r>
      <w:r w:rsidRPr="00B82652">
        <w:rPr>
          <w:rFonts w:ascii="Times New Roman" w:hAnsi="Times New Roman" w:cs="Times New Roman"/>
          <w:sz w:val="23"/>
          <w:szCs w:val="23"/>
          <w:lang w:val="ro-RO"/>
        </w:rPr>
        <w:t xml:space="preserve">postări </w:t>
      </w:r>
      <w:r w:rsidR="00D35CF3">
        <w:rPr>
          <w:rFonts w:ascii="Times New Roman" w:hAnsi="Times New Roman" w:cs="Times New Roman"/>
          <w:sz w:val="23"/>
          <w:szCs w:val="23"/>
          <w:lang w:val="ro-RO"/>
        </w:rPr>
        <w:t xml:space="preserve">pe </w:t>
      </w:r>
      <w:r w:rsidRPr="00B82652">
        <w:rPr>
          <w:rFonts w:ascii="Times New Roman" w:hAnsi="Times New Roman" w:cs="Times New Roman"/>
          <w:sz w:val="23"/>
          <w:szCs w:val="23"/>
          <w:lang w:val="ro-RO"/>
        </w:rPr>
        <w:t>Facebook cu un i</w:t>
      </w:r>
      <w:r w:rsidR="00D35CF3">
        <w:rPr>
          <w:rFonts w:ascii="Times New Roman" w:hAnsi="Times New Roman" w:cs="Times New Roman"/>
          <w:sz w:val="23"/>
          <w:szCs w:val="23"/>
          <w:lang w:val="ro-RO"/>
        </w:rPr>
        <w:t xml:space="preserve">mpact total de peste 2.900.000 de </w:t>
      </w:r>
      <w:r w:rsidRPr="00B82652">
        <w:rPr>
          <w:rFonts w:ascii="Times New Roman" w:hAnsi="Times New Roman" w:cs="Times New Roman"/>
          <w:sz w:val="23"/>
          <w:szCs w:val="23"/>
          <w:lang w:val="ro-RO"/>
        </w:rPr>
        <w:t xml:space="preserve">utilizatori </w:t>
      </w:r>
      <w:r w:rsidR="00D35CF3">
        <w:rPr>
          <w:rFonts w:ascii="Times New Roman" w:hAnsi="Times New Roman" w:cs="Times New Roman"/>
          <w:sz w:val="23"/>
          <w:szCs w:val="23"/>
          <w:lang w:val="ro-RO"/>
        </w:rPr>
        <w:t xml:space="preserve">ai </w:t>
      </w:r>
      <w:r w:rsidRPr="00B82652">
        <w:rPr>
          <w:rFonts w:ascii="Times New Roman" w:hAnsi="Times New Roman" w:cs="Times New Roman"/>
          <w:sz w:val="23"/>
          <w:szCs w:val="23"/>
          <w:lang w:val="ro-RO"/>
        </w:rPr>
        <w:t>Facebook (aproximativ 2.700.000 - impact plătit).</w:t>
      </w:r>
    </w:p>
    <w:p w14:paraId="555B6A11" w14:textId="77777777" w:rsidR="00D069CD" w:rsidRPr="00D069CD" w:rsidRDefault="00D069CD" w:rsidP="00D069CD">
      <w:pPr>
        <w:tabs>
          <w:tab w:val="left" w:pos="567"/>
        </w:tabs>
        <w:spacing w:after="0" w:line="276" w:lineRule="auto"/>
        <w:jc w:val="both"/>
        <w:rPr>
          <w:rFonts w:ascii="Times New Roman" w:hAnsi="Times New Roman" w:cs="Times New Roman"/>
          <w:sz w:val="23"/>
          <w:szCs w:val="23"/>
          <w:lang w:val="ro-RO"/>
        </w:rPr>
      </w:pPr>
    </w:p>
    <w:p w14:paraId="6F8B4AB3" w14:textId="77777777" w:rsidR="00937155" w:rsidRPr="00187E81" w:rsidRDefault="00937155" w:rsidP="00762D4B">
      <w:pPr>
        <w:pStyle w:val="Heading2"/>
        <w:numPr>
          <w:ilvl w:val="0"/>
          <w:numId w:val="5"/>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t>EXERCITAREA DREPTULUI DE VOT</w:t>
      </w:r>
    </w:p>
    <w:p w14:paraId="4DBDB228" w14:textId="77777777" w:rsidR="00B14F28" w:rsidRPr="00187E81" w:rsidRDefault="006806BC" w:rsidP="00762D4B">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01688F90" w14:textId="77777777" w:rsidR="003E5F89" w:rsidRPr="00187E81" w:rsidRDefault="00762D4B" w:rsidP="00762D4B">
      <w:pPr>
        <w:pStyle w:val="ListParagraph"/>
        <w:numPr>
          <w:ilvl w:val="1"/>
          <w:numId w:val="5"/>
        </w:numPr>
        <w:tabs>
          <w:tab w:val="left" w:pos="567"/>
          <w:tab w:val="left" w:pos="851"/>
          <w:tab w:val="left" w:pos="993"/>
        </w:tabs>
        <w:spacing w:after="0" w:line="276" w:lineRule="auto"/>
        <w:ind w:firstLine="207"/>
        <w:jc w:val="both"/>
        <w:rPr>
          <w:rFonts w:ascii="Palatino Linotype" w:hAnsi="Palatino Linotype" w:cs="Times New Roman"/>
          <w:b/>
          <w:sz w:val="23"/>
          <w:szCs w:val="23"/>
          <w:lang w:val="ro-RO"/>
        </w:rPr>
      </w:pPr>
      <w:r>
        <w:rPr>
          <w:rFonts w:ascii="Palatino Linotype" w:hAnsi="Palatino Linotype" w:cs="Times New Roman"/>
          <w:b/>
          <w:sz w:val="23"/>
          <w:szCs w:val="23"/>
          <w:lang w:val="ro-RO"/>
        </w:rPr>
        <w:t>SIMPV și alte m</w:t>
      </w:r>
      <w:r w:rsidR="003E5F89" w:rsidRPr="00187E81">
        <w:rPr>
          <w:rFonts w:ascii="Palatino Linotype" w:hAnsi="Palatino Linotype" w:cs="Times New Roman"/>
          <w:b/>
          <w:sz w:val="23"/>
          <w:szCs w:val="23"/>
          <w:lang w:val="ro-RO"/>
        </w:rPr>
        <w:t>ăsuri pentru prevenirea votului ilegal</w:t>
      </w:r>
      <w:r>
        <w:rPr>
          <w:rFonts w:ascii="Palatino Linotype" w:hAnsi="Palatino Linotype" w:cs="Times New Roman"/>
          <w:b/>
          <w:sz w:val="23"/>
          <w:szCs w:val="23"/>
          <w:lang w:val="ro-RO"/>
        </w:rPr>
        <w:t xml:space="preserve"> </w:t>
      </w:r>
    </w:p>
    <w:p w14:paraId="2358316D" w14:textId="77777777" w:rsidR="00E30AD6" w:rsidRPr="00E30AD6" w:rsidRDefault="003E5F89" w:rsidP="00101319">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sidRPr="00187E81">
        <w:rPr>
          <w:rFonts w:ascii="Times New Roman" w:eastAsia="Calibri" w:hAnsi="Times New Roman" w:cs="Times New Roman"/>
          <w:sz w:val="23"/>
          <w:szCs w:val="23"/>
          <w:lang w:val="ro-RO"/>
        </w:rPr>
        <w:tab/>
      </w:r>
      <w:r w:rsidRPr="00E30AD6">
        <w:rPr>
          <w:rFonts w:ascii="Times New Roman" w:eastAsia="Calibri" w:hAnsi="Times New Roman" w:cs="Times New Roman"/>
          <w:sz w:val="23"/>
          <w:szCs w:val="23"/>
          <w:lang w:val="ro-RO"/>
        </w:rPr>
        <w:t xml:space="preserve">Alegerile parlamentare din decembrie 2016 au reprezentat </w:t>
      </w:r>
      <w:r w:rsidRPr="00E30AD6">
        <w:rPr>
          <w:rFonts w:ascii="Times New Roman" w:eastAsia="Calibri" w:hAnsi="Times New Roman" w:cs="Times New Roman"/>
          <w:b/>
          <w:sz w:val="23"/>
          <w:szCs w:val="23"/>
          <w:lang w:val="ro-RO"/>
        </w:rPr>
        <w:t xml:space="preserve">al doilea proces electoral în cadrul căruia a fost utilizat Sistemul informatic de monitorizare a prezenţei la vot şi de prevenire a votului ilegal </w:t>
      </w:r>
      <w:r w:rsidRPr="00E30AD6">
        <w:rPr>
          <w:rFonts w:ascii="Times New Roman" w:eastAsia="Calibri" w:hAnsi="Times New Roman" w:cs="Times New Roman"/>
          <w:sz w:val="23"/>
          <w:szCs w:val="23"/>
          <w:lang w:val="ro-RO"/>
        </w:rPr>
        <w:t xml:space="preserve">(SIMPV), implementat cu succes la alegerile locale din luna iunie 2016. </w:t>
      </w:r>
    </w:p>
    <w:p w14:paraId="096CD93A" w14:textId="77777777" w:rsidR="00E22729" w:rsidRDefault="00E30AD6" w:rsidP="00101319">
      <w:pPr>
        <w:tabs>
          <w:tab w:val="left" w:pos="567"/>
        </w:tabs>
        <w:autoSpaceDE w:val="0"/>
        <w:autoSpaceDN w:val="0"/>
        <w:adjustRightInd w:val="0"/>
        <w:spacing w:after="0" w:line="276" w:lineRule="auto"/>
        <w:jc w:val="both"/>
        <w:rPr>
          <w:rFonts w:ascii="Times New Roman" w:hAnsi="Times New Roman" w:cs="Times New Roman"/>
          <w:sz w:val="23"/>
          <w:szCs w:val="23"/>
        </w:rPr>
      </w:pPr>
      <w:r w:rsidRPr="00E30AD6">
        <w:rPr>
          <w:rFonts w:ascii="Times New Roman" w:eastAsia="Calibri" w:hAnsi="Times New Roman" w:cs="Times New Roman"/>
          <w:sz w:val="23"/>
          <w:szCs w:val="23"/>
          <w:lang w:val="ro-RO"/>
        </w:rPr>
        <w:tab/>
      </w:r>
      <w:r w:rsidR="003671E7" w:rsidRPr="00E30AD6">
        <w:rPr>
          <w:rFonts w:ascii="Times New Roman" w:hAnsi="Times New Roman" w:cs="Times New Roman"/>
          <w:sz w:val="23"/>
          <w:szCs w:val="23"/>
        </w:rPr>
        <w:t>SIMPV facilitează verificarea îndeplinirii condiţiilor prevăzute de lege pent</w:t>
      </w:r>
      <w:r w:rsidR="006B3944">
        <w:rPr>
          <w:rFonts w:ascii="Times New Roman" w:hAnsi="Times New Roman" w:cs="Times New Roman"/>
          <w:sz w:val="23"/>
          <w:szCs w:val="23"/>
        </w:rPr>
        <w:t xml:space="preserve">ru exercitarea dreptului de vot, </w:t>
      </w:r>
      <w:r w:rsidR="003671E7" w:rsidRPr="006B3944">
        <w:rPr>
          <w:rFonts w:ascii="Times New Roman" w:hAnsi="Times New Roman" w:cs="Times New Roman"/>
          <w:sz w:val="23"/>
          <w:szCs w:val="23"/>
        </w:rPr>
        <w:t xml:space="preserve">semnalează cazurile în care datele de identificare ale alegătorilor care se prezintă la vot figurează </w:t>
      </w:r>
      <w:r w:rsidR="006B3944">
        <w:rPr>
          <w:rFonts w:ascii="Times New Roman" w:hAnsi="Times New Roman" w:cs="Times New Roman"/>
          <w:sz w:val="23"/>
          <w:szCs w:val="23"/>
        </w:rPr>
        <w:t xml:space="preserve">deja ca fiind înscrise în SIMPV, precum și </w:t>
      </w:r>
      <w:r w:rsidR="003671E7" w:rsidRPr="006B3944">
        <w:rPr>
          <w:rFonts w:ascii="Times New Roman" w:hAnsi="Times New Roman" w:cs="Times New Roman"/>
          <w:sz w:val="23"/>
          <w:szCs w:val="23"/>
        </w:rPr>
        <w:t xml:space="preserve">cazurile în care persoanele care se prezintă la vot nu au drept de vot </w:t>
      </w:r>
      <w:r w:rsidR="003671E7" w:rsidRPr="006B3944">
        <w:rPr>
          <w:rFonts w:ascii="Times New Roman" w:hAnsi="Times New Roman" w:cs="Times New Roman"/>
          <w:sz w:val="23"/>
          <w:szCs w:val="23"/>
        </w:rPr>
        <w:lastRenderedPageBreak/>
        <w:t xml:space="preserve">sau figurează cu interdicţii de exercitare a dreptului de </w:t>
      </w:r>
      <w:r w:rsidR="006B3944">
        <w:rPr>
          <w:rFonts w:ascii="Times New Roman" w:hAnsi="Times New Roman" w:cs="Times New Roman"/>
          <w:sz w:val="23"/>
          <w:szCs w:val="23"/>
        </w:rPr>
        <w:t>vot.</w:t>
      </w:r>
      <w:r w:rsidR="0062765B">
        <w:rPr>
          <w:rFonts w:ascii="Times New Roman" w:hAnsi="Times New Roman" w:cs="Times New Roman"/>
          <w:sz w:val="23"/>
          <w:szCs w:val="23"/>
        </w:rPr>
        <w:t xml:space="preserve"> </w:t>
      </w:r>
      <w:r>
        <w:rPr>
          <w:rFonts w:ascii="Times New Roman" w:hAnsi="Times New Roman" w:cs="Times New Roman"/>
          <w:sz w:val="23"/>
          <w:szCs w:val="23"/>
        </w:rPr>
        <w:t xml:space="preserve">Totodată, sistemul </w:t>
      </w:r>
      <w:r w:rsidR="003671E7" w:rsidRPr="00E30AD6">
        <w:rPr>
          <w:rFonts w:ascii="Times New Roman" w:hAnsi="Times New Roman" w:cs="Times New Roman"/>
          <w:sz w:val="23"/>
          <w:szCs w:val="23"/>
        </w:rPr>
        <w:t>asigură unicitatea î</w:t>
      </w:r>
      <w:r>
        <w:rPr>
          <w:rFonts w:ascii="Times New Roman" w:hAnsi="Times New Roman" w:cs="Times New Roman"/>
          <w:sz w:val="23"/>
          <w:szCs w:val="23"/>
        </w:rPr>
        <w:t xml:space="preserve">nscrierii în listele electorale și </w:t>
      </w:r>
      <w:r w:rsidR="003671E7" w:rsidRPr="00E30AD6">
        <w:rPr>
          <w:rFonts w:ascii="Times New Roman" w:hAnsi="Times New Roman" w:cs="Times New Roman"/>
          <w:sz w:val="23"/>
          <w:szCs w:val="23"/>
        </w:rPr>
        <w:t>agregă date statistice privind prezenţa alegătorilor la vot.</w:t>
      </w:r>
    </w:p>
    <w:p w14:paraId="2FD62EA5" w14:textId="77777777" w:rsidR="00E22729" w:rsidRPr="00E30AD6" w:rsidRDefault="00E22729" w:rsidP="00101319">
      <w:pPr>
        <w:tabs>
          <w:tab w:val="left" w:pos="567"/>
        </w:tabs>
        <w:autoSpaceDE w:val="0"/>
        <w:autoSpaceDN w:val="0"/>
        <w:adjustRightInd w:val="0"/>
        <w:spacing w:after="0" w:line="276" w:lineRule="auto"/>
        <w:jc w:val="both"/>
        <w:rPr>
          <w:rFonts w:ascii="Times New Roman" w:hAnsi="Times New Roman" w:cs="Times New Roman"/>
          <w:sz w:val="23"/>
          <w:szCs w:val="23"/>
        </w:rPr>
      </w:pPr>
      <w:r>
        <w:rPr>
          <w:rFonts w:ascii="Times New Roman" w:hAnsi="Times New Roman" w:cs="Times New Roman"/>
          <w:sz w:val="23"/>
          <w:szCs w:val="23"/>
        </w:rPr>
        <w:tab/>
      </w:r>
      <w:r w:rsidRPr="00E30AD6">
        <w:rPr>
          <w:rFonts w:ascii="Times New Roman" w:hAnsi="Times New Roman" w:cs="Times New Roman"/>
          <w:sz w:val="23"/>
          <w:szCs w:val="23"/>
        </w:rPr>
        <w:t>SIMPV este compus din următoarele elemente principale:</w:t>
      </w:r>
    </w:p>
    <w:p w14:paraId="46C84459" w14:textId="77777777" w:rsidR="00101319" w:rsidRPr="00312456" w:rsidRDefault="00101319" w:rsidP="00663302">
      <w:pPr>
        <w:pStyle w:val="ListParagraph"/>
        <w:numPr>
          <w:ilvl w:val="0"/>
          <w:numId w:val="73"/>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Sistemul informatic central</w:t>
      </w:r>
      <w:r w:rsidRPr="00312456">
        <w:rPr>
          <w:rFonts w:ascii="Times New Roman" w:hAnsi="Times New Roman" w:cs="Times New Roman"/>
          <w:sz w:val="23"/>
          <w:szCs w:val="23"/>
          <w:lang w:val="ro-RO"/>
        </w:rPr>
        <w:t xml:space="preserve"> - un ansamblu informatic complex compus din servere de baze de date, servere de aplicații informatice, echipamente de comunicații de date și echipamente de protecție împotriva incidentelor de securitate cibernetică,</w:t>
      </w:r>
    </w:p>
    <w:p w14:paraId="0BF2E8B5" w14:textId="77777777" w:rsidR="00101319" w:rsidRPr="00312456" w:rsidRDefault="00101319" w:rsidP="00663302">
      <w:pPr>
        <w:pStyle w:val="ListParagraph"/>
        <w:numPr>
          <w:ilvl w:val="0"/>
          <w:numId w:val="73"/>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Aplicația informatică pentru verificarea dreptului de vot (ADV)</w:t>
      </w:r>
      <w:r w:rsidRPr="00312456">
        <w:rPr>
          <w:rFonts w:ascii="Times New Roman" w:hAnsi="Times New Roman" w:cs="Times New Roman"/>
          <w:sz w:val="23"/>
          <w:szCs w:val="23"/>
          <w:lang w:val="ro-RO"/>
        </w:rPr>
        <w:t xml:space="preserve"> - un program informatic care asigură preluarea datelor de identificare ale alegatorilor de către operatorii de tablete din actele de identitate şi compararea acestora cu datele deja înregistrate în listele electorale permanente şi în listele electorale complementare, </w:t>
      </w:r>
    </w:p>
    <w:p w14:paraId="00D625CC" w14:textId="77777777" w:rsidR="00101319" w:rsidRPr="00101319" w:rsidRDefault="00101319" w:rsidP="00663302">
      <w:pPr>
        <w:pStyle w:val="ListParagraph"/>
        <w:numPr>
          <w:ilvl w:val="0"/>
          <w:numId w:val="73"/>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 xml:space="preserve">Centrul de </w:t>
      </w:r>
      <w:r w:rsidR="007B2A4F" w:rsidRPr="00312456">
        <w:rPr>
          <w:rFonts w:ascii="Times New Roman" w:hAnsi="Times New Roman" w:cs="Times New Roman"/>
          <w:i/>
          <w:sz w:val="23"/>
          <w:szCs w:val="23"/>
          <w:lang w:val="ro-RO"/>
        </w:rPr>
        <w:t>suport tehnic</w:t>
      </w:r>
      <w:r w:rsidR="007B2A4F">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centrul de comunicații prin care Serviciul de Telecomunicații Speciale furnizează asistență tehnică pentru operatorii de calculator din secțiile de votare, incluzând o  </w:t>
      </w:r>
      <w:r w:rsidRPr="00E64B39">
        <w:rPr>
          <w:rFonts w:ascii="Times New Roman" w:hAnsi="Times New Roman" w:cs="Times New Roman"/>
          <w:i/>
          <w:sz w:val="23"/>
          <w:szCs w:val="23"/>
          <w:lang w:val="ro-RO"/>
        </w:rPr>
        <w:t>componentă call center</w:t>
      </w:r>
      <w:r w:rsidRPr="00312456">
        <w:rPr>
          <w:rFonts w:ascii="Times New Roman" w:hAnsi="Times New Roman" w:cs="Times New Roman"/>
          <w:sz w:val="23"/>
          <w:szCs w:val="23"/>
          <w:lang w:val="ro-RO"/>
        </w:rPr>
        <w:t xml:space="preserve">, </w:t>
      </w:r>
    </w:p>
    <w:p w14:paraId="3274C5DF" w14:textId="77777777" w:rsidR="00101319" w:rsidRPr="00101319" w:rsidRDefault="007B2A4F" w:rsidP="00663302">
      <w:pPr>
        <w:pStyle w:val="ListParagraph"/>
        <w:numPr>
          <w:ilvl w:val="0"/>
          <w:numId w:val="73"/>
        </w:numPr>
        <w:spacing w:after="0" w:line="276" w:lineRule="auto"/>
        <w:ind w:left="567"/>
        <w:jc w:val="both"/>
        <w:rPr>
          <w:rFonts w:ascii="Times New Roman" w:hAnsi="Times New Roman" w:cs="Times New Roman"/>
          <w:b/>
          <w:sz w:val="23"/>
          <w:szCs w:val="23"/>
          <w:lang w:val="ro-RO"/>
        </w:rPr>
      </w:pPr>
      <w:r w:rsidRPr="007B2A4F">
        <w:rPr>
          <w:rFonts w:ascii="Times New Roman" w:hAnsi="Times New Roman" w:cs="Times New Roman"/>
          <w:sz w:val="23"/>
          <w:szCs w:val="23"/>
        </w:rPr>
        <w:t xml:space="preserve">infrastructura </w:t>
      </w:r>
      <w:r w:rsidR="00101319" w:rsidRPr="007B2A4F">
        <w:rPr>
          <w:rFonts w:ascii="Times New Roman" w:hAnsi="Times New Roman" w:cs="Times New Roman"/>
          <w:sz w:val="23"/>
          <w:szCs w:val="23"/>
        </w:rPr>
        <w:t>de comunicaţii</w:t>
      </w:r>
      <w:r w:rsidR="00101319" w:rsidRPr="00101319">
        <w:rPr>
          <w:rFonts w:ascii="Times New Roman" w:hAnsi="Times New Roman" w:cs="Times New Roman"/>
          <w:sz w:val="23"/>
          <w:szCs w:val="23"/>
        </w:rPr>
        <w:t>;</w:t>
      </w:r>
    </w:p>
    <w:p w14:paraId="44D7CFC8" w14:textId="77777777" w:rsidR="00101319" w:rsidRPr="007B2A4F" w:rsidRDefault="007B2A4F" w:rsidP="00663302">
      <w:pPr>
        <w:pStyle w:val="ListParagraph"/>
        <w:numPr>
          <w:ilvl w:val="0"/>
          <w:numId w:val="73"/>
        </w:numPr>
        <w:spacing w:after="0" w:line="276" w:lineRule="auto"/>
        <w:ind w:left="567"/>
        <w:jc w:val="both"/>
        <w:rPr>
          <w:rFonts w:ascii="Times New Roman" w:hAnsi="Times New Roman" w:cs="Times New Roman"/>
          <w:b/>
          <w:sz w:val="23"/>
          <w:szCs w:val="23"/>
          <w:lang w:val="ro-RO"/>
        </w:rPr>
      </w:pPr>
      <w:r w:rsidRPr="007B2A4F">
        <w:rPr>
          <w:rFonts w:ascii="Times New Roman" w:hAnsi="Times New Roman" w:cs="Times New Roman"/>
          <w:sz w:val="23"/>
          <w:szCs w:val="23"/>
          <w:lang w:val="ro-RO"/>
        </w:rPr>
        <w:t>terminalele informatice</w:t>
      </w:r>
      <w:r w:rsidRPr="00312456">
        <w:rPr>
          <w:rFonts w:ascii="Times New Roman" w:hAnsi="Times New Roman" w:cs="Times New Roman"/>
          <w:sz w:val="23"/>
          <w:szCs w:val="23"/>
          <w:lang w:val="ro-RO"/>
        </w:rPr>
        <w:t xml:space="preserve"> </w:t>
      </w:r>
      <w:r w:rsidR="00101319" w:rsidRPr="00312456">
        <w:rPr>
          <w:rFonts w:ascii="Times New Roman" w:hAnsi="Times New Roman" w:cs="Times New Roman"/>
          <w:sz w:val="23"/>
          <w:szCs w:val="23"/>
          <w:lang w:val="ro-RO"/>
        </w:rPr>
        <w:t>din secțiile de votare.</w:t>
      </w:r>
    </w:p>
    <w:p w14:paraId="264B13D9" w14:textId="77777777" w:rsidR="007B2A4F" w:rsidRPr="00A046A8" w:rsidRDefault="00F446E2" w:rsidP="00A046A8">
      <w:pPr>
        <w:spacing w:after="0" w:line="276" w:lineRule="auto"/>
        <w:ind w:firstLine="567"/>
        <w:jc w:val="both"/>
        <w:rPr>
          <w:lang w:val="ro-RO"/>
        </w:rPr>
      </w:pPr>
      <w:r w:rsidRPr="00F446E2">
        <w:rPr>
          <w:rFonts w:ascii="Times New Roman" w:hAnsi="Times New Roman" w:cs="Times New Roman"/>
          <w:sz w:val="23"/>
          <w:szCs w:val="23"/>
          <w:lang w:val="ro-RO"/>
        </w:rPr>
        <w:t>În cadrul fiecărei secții de votare a fost desemnat</w:t>
      </w:r>
      <w:r>
        <w:rPr>
          <w:rFonts w:ascii="Times New Roman" w:hAnsi="Times New Roman" w:cs="Times New Roman"/>
          <w:sz w:val="23"/>
          <w:szCs w:val="23"/>
          <w:lang w:val="ro-RO"/>
        </w:rPr>
        <w:t xml:space="preserve"> </w:t>
      </w:r>
      <w:r w:rsidRPr="00F446E2">
        <w:rPr>
          <w:rFonts w:ascii="Times New Roman" w:hAnsi="Times New Roman" w:cs="Times New Roman"/>
          <w:sz w:val="23"/>
          <w:szCs w:val="23"/>
          <w:lang w:val="ro-RO"/>
        </w:rPr>
        <w:t xml:space="preserve">un </w:t>
      </w:r>
      <w:r w:rsidRPr="00F446E2">
        <w:rPr>
          <w:rFonts w:ascii="Times New Roman" w:hAnsi="Times New Roman" w:cs="Times New Roman"/>
          <w:i/>
          <w:sz w:val="23"/>
          <w:szCs w:val="23"/>
          <w:lang w:val="ro-RO"/>
        </w:rPr>
        <w:t>operator de calculator</w:t>
      </w:r>
      <w:r w:rsidRPr="00F446E2">
        <w:rPr>
          <w:rFonts w:ascii="Times New Roman" w:hAnsi="Times New Roman" w:cs="Times New Roman"/>
          <w:sz w:val="23"/>
          <w:szCs w:val="23"/>
          <w:lang w:val="ro-RO"/>
        </w:rPr>
        <w:t xml:space="preserve"> care a</w:t>
      </w:r>
      <w:r w:rsidRPr="00F446E2">
        <w:rPr>
          <w:lang w:val="ro-RO"/>
        </w:rPr>
        <w:t xml:space="preserve"> </w:t>
      </w:r>
      <w:r w:rsidRPr="00F446E2">
        <w:rPr>
          <w:rFonts w:ascii="Times New Roman" w:hAnsi="Times New Roman" w:cs="Times New Roman"/>
          <w:sz w:val="23"/>
          <w:szCs w:val="23"/>
          <w:lang w:val="ro-RO"/>
        </w:rPr>
        <w:t>înscris</w:t>
      </w:r>
      <w:r>
        <w:rPr>
          <w:rFonts w:ascii="Times New Roman" w:hAnsi="Times New Roman" w:cs="Times New Roman"/>
          <w:sz w:val="23"/>
          <w:szCs w:val="23"/>
          <w:lang w:val="ro-RO"/>
        </w:rPr>
        <w:t xml:space="preserve"> în SIMPV</w:t>
      </w:r>
      <w:r w:rsidRPr="00F446E2">
        <w:rPr>
          <w:rFonts w:ascii="Times New Roman" w:hAnsi="Times New Roman" w:cs="Times New Roman"/>
          <w:sz w:val="23"/>
          <w:szCs w:val="23"/>
          <w:lang w:val="ro-RO"/>
        </w:rPr>
        <w:t>, cu ajutorul unei tablete, codul numeric personal al alegătorilor în, prin scanare sau manual, după caz.</w:t>
      </w:r>
      <w:r w:rsidRPr="00F446E2">
        <w:rPr>
          <w:lang w:val="ro-RO"/>
        </w:rPr>
        <w:t xml:space="preserve"> </w:t>
      </w:r>
    </w:p>
    <w:p w14:paraId="29452215" w14:textId="77777777" w:rsidR="00E111FF" w:rsidRDefault="007B2A4F" w:rsidP="003A6A9C">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ab/>
      </w:r>
      <w:r w:rsidR="0062765B" w:rsidRPr="00E30AD6">
        <w:rPr>
          <w:rFonts w:ascii="Times New Roman" w:eastAsia="Calibri" w:hAnsi="Times New Roman" w:cs="Times New Roman"/>
          <w:sz w:val="23"/>
          <w:szCs w:val="23"/>
          <w:lang w:val="ro-RO"/>
        </w:rPr>
        <w:t xml:space="preserve">În urma experienței acumulate cu prilejul alegerilor locale, prin </w:t>
      </w:r>
      <w:r w:rsidR="0062765B" w:rsidRPr="00E22729">
        <w:rPr>
          <w:rFonts w:ascii="Times New Roman" w:eastAsia="Calibri" w:hAnsi="Times New Roman" w:cs="Times New Roman"/>
          <w:i/>
          <w:sz w:val="23"/>
          <w:szCs w:val="23"/>
          <w:lang w:val="ro-RO"/>
        </w:rPr>
        <w:t>Hotărârile Autorității Electorale Permanente nr. 41/2016 și nr. 45/2016</w:t>
      </w:r>
      <w:r w:rsidR="0062765B" w:rsidRPr="00E30AD6">
        <w:rPr>
          <w:rFonts w:ascii="Times New Roman" w:eastAsia="Calibri" w:hAnsi="Times New Roman" w:cs="Times New Roman"/>
          <w:sz w:val="23"/>
          <w:szCs w:val="23"/>
          <w:lang w:val="ro-RO"/>
        </w:rPr>
        <w:t xml:space="preserve"> au fost aduse modificări</w:t>
      </w:r>
      <w:r w:rsidR="00EE77F5">
        <w:rPr>
          <w:rFonts w:ascii="Times New Roman" w:eastAsia="Calibri" w:hAnsi="Times New Roman" w:cs="Times New Roman"/>
          <w:sz w:val="23"/>
          <w:szCs w:val="23"/>
          <w:lang w:val="ro-RO"/>
        </w:rPr>
        <w:t xml:space="preserve"> și completări </w:t>
      </w:r>
      <w:r w:rsidR="0062765B" w:rsidRPr="00E30AD6">
        <w:rPr>
          <w:rFonts w:ascii="Times New Roman" w:eastAsia="Calibri" w:hAnsi="Times New Roman" w:cs="Times New Roman"/>
          <w:sz w:val="23"/>
          <w:szCs w:val="23"/>
          <w:lang w:val="ro-RO"/>
        </w:rPr>
        <w:t>Normelor metodologice privind funcționarea SIMPV.</w:t>
      </w:r>
    </w:p>
    <w:p w14:paraId="5C394696" w14:textId="77777777" w:rsidR="003671E7" w:rsidRPr="00E111FF" w:rsidRDefault="00E111FF" w:rsidP="003A6A9C">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ab/>
      </w:r>
      <w:r w:rsidR="003671E7" w:rsidRPr="00E30AD6">
        <w:rPr>
          <w:rFonts w:ascii="Times New Roman" w:hAnsi="Times New Roman" w:cs="Times New Roman"/>
          <w:sz w:val="23"/>
          <w:szCs w:val="23"/>
        </w:rPr>
        <w:t xml:space="preserve">În paralel cu funcționalitățile principale asigurate prin utilizarea SIMPV au fost atinse și următoarele </w:t>
      </w:r>
      <w:r w:rsidR="003671E7" w:rsidRPr="000477E9">
        <w:rPr>
          <w:rFonts w:ascii="Times New Roman" w:hAnsi="Times New Roman" w:cs="Times New Roman"/>
          <w:b/>
          <w:sz w:val="23"/>
          <w:szCs w:val="23"/>
        </w:rPr>
        <w:t>beneficii</w:t>
      </w:r>
      <w:r w:rsidR="003671E7" w:rsidRPr="00E30AD6">
        <w:rPr>
          <w:rFonts w:ascii="Times New Roman" w:hAnsi="Times New Roman" w:cs="Times New Roman"/>
          <w:sz w:val="23"/>
          <w:szCs w:val="23"/>
        </w:rPr>
        <w:t>:</w:t>
      </w:r>
    </w:p>
    <w:p w14:paraId="1C55C2DC" w14:textId="77777777" w:rsidR="00D76939" w:rsidRPr="00E30AD6" w:rsidRDefault="00D76939" w:rsidP="00663302">
      <w:pPr>
        <w:pStyle w:val="ListParagraph"/>
        <w:numPr>
          <w:ilvl w:val="0"/>
          <w:numId w:val="72"/>
        </w:numPr>
        <w:spacing w:after="0" w:line="276" w:lineRule="auto"/>
        <w:ind w:left="567"/>
        <w:jc w:val="both"/>
        <w:rPr>
          <w:rFonts w:ascii="Times New Roman" w:hAnsi="Times New Roman" w:cs="Times New Roman"/>
          <w:sz w:val="23"/>
          <w:szCs w:val="23"/>
        </w:rPr>
      </w:pPr>
      <w:r w:rsidRPr="00E30AD6">
        <w:rPr>
          <w:rFonts w:ascii="Times New Roman" w:hAnsi="Times New Roman" w:cs="Times New Roman"/>
          <w:sz w:val="23"/>
          <w:szCs w:val="23"/>
        </w:rPr>
        <w:t xml:space="preserve">fluidizarea operațiunilor din secțiile de votare prin diminuarea timpului aferent căutării  alegătorilor în listele </w:t>
      </w:r>
      <w:r>
        <w:rPr>
          <w:rFonts w:ascii="Times New Roman" w:hAnsi="Times New Roman" w:cs="Times New Roman"/>
          <w:sz w:val="23"/>
          <w:szCs w:val="23"/>
        </w:rPr>
        <w:t xml:space="preserve">electorale </w:t>
      </w:r>
      <w:r w:rsidR="009D2BDB">
        <w:rPr>
          <w:rFonts w:ascii="Times New Roman" w:hAnsi="Times New Roman" w:cs="Times New Roman"/>
          <w:sz w:val="23"/>
          <w:szCs w:val="23"/>
        </w:rPr>
        <w:t xml:space="preserve">tipărite </w:t>
      </w:r>
      <w:r>
        <w:rPr>
          <w:rFonts w:ascii="Times New Roman" w:hAnsi="Times New Roman" w:cs="Times New Roman"/>
          <w:sz w:val="23"/>
          <w:szCs w:val="23"/>
        </w:rPr>
        <w:t xml:space="preserve">(din SIMPV </w:t>
      </w:r>
      <w:r w:rsidRPr="00E30AD6">
        <w:rPr>
          <w:rFonts w:ascii="Times New Roman" w:hAnsi="Times New Roman" w:cs="Times New Roman"/>
          <w:sz w:val="23"/>
          <w:szCs w:val="23"/>
        </w:rPr>
        <w:t>s-a obținut în mod automat poziția în lista tipărită a alegătorului prezent la vot) și implicit diminuarea timpului petrecut de alegător la nivelul secției de votare;</w:t>
      </w:r>
    </w:p>
    <w:p w14:paraId="212127A6" w14:textId="77777777" w:rsidR="00D76939" w:rsidRPr="00E30AD6" w:rsidRDefault="00D76939" w:rsidP="00663302">
      <w:pPr>
        <w:pStyle w:val="ListParagraph"/>
        <w:numPr>
          <w:ilvl w:val="0"/>
          <w:numId w:val="72"/>
        </w:numPr>
        <w:spacing w:after="0" w:line="276" w:lineRule="auto"/>
        <w:ind w:left="567"/>
        <w:jc w:val="both"/>
        <w:rPr>
          <w:rFonts w:ascii="Times New Roman" w:hAnsi="Times New Roman" w:cs="Times New Roman"/>
          <w:sz w:val="23"/>
          <w:szCs w:val="23"/>
        </w:rPr>
      </w:pPr>
      <w:r>
        <w:rPr>
          <w:rFonts w:ascii="Times New Roman" w:hAnsi="Times New Roman" w:cs="Times New Roman"/>
          <w:sz w:val="23"/>
          <w:szCs w:val="23"/>
        </w:rPr>
        <w:t>punerea</w:t>
      </w:r>
      <w:r w:rsidRPr="00E30AD6">
        <w:rPr>
          <w:rFonts w:ascii="Times New Roman" w:hAnsi="Times New Roman" w:cs="Times New Roman"/>
          <w:sz w:val="23"/>
          <w:szCs w:val="23"/>
        </w:rPr>
        <w:t xml:space="preserve"> la dispoziția tuturor președinților </w:t>
      </w:r>
      <w:r>
        <w:rPr>
          <w:rFonts w:ascii="Times New Roman" w:hAnsi="Times New Roman" w:cs="Times New Roman"/>
          <w:sz w:val="23"/>
          <w:szCs w:val="23"/>
        </w:rPr>
        <w:t>birourilor electorale ale</w:t>
      </w:r>
      <w:r w:rsidRPr="00E30AD6">
        <w:rPr>
          <w:rFonts w:ascii="Times New Roman" w:hAnsi="Times New Roman" w:cs="Times New Roman"/>
          <w:sz w:val="23"/>
          <w:szCs w:val="23"/>
        </w:rPr>
        <w:t xml:space="preserve"> secții</w:t>
      </w:r>
      <w:r>
        <w:rPr>
          <w:rFonts w:ascii="Times New Roman" w:hAnsi="Times New Roman" w:cs="Times New Roman"/>
          <w:sz w:val="23"/>
          <w:szCs w:val="23"/>
        </w:rPr>
        <w:t>lor</w:t>
      </w:r>
      <w:r w:rsidRPr="00E30AD6">
        <w:rPr>
          <w:rFonts w:ascii="Times New Roman" w:hAnsi="Times New Roman" w:cs="Times New Roman"/>
          <w:sz w:val="23"/>
          <w:szCs w:val="23"/>
        </w:rPr>
        <w:t xml:space="preserve"> de votare </w:t>
      </w:r>
      <w:r>
        <w:rPr>
          <w:rFonts w:ascii="Times New Roman" w:hAnsi="Times New Roman" w:cs="Times New Roman"/>
          <w:sz w:val="23"/>
          <w:szCs w:val="23"/>
        </w:rPr>
        <w:t xml:space="preserve">a </w:t>
      </w:r>
      <w:r w:rsidRPr="00E30AD6">
        <w:rPr>
          <w:rFonts w:ascii="Times New Roman" w:hAnsi="Times New Roman" w:cs="Times New Roman"/>
          <w:sz w:val="23"/>
          <w:szCs w:val="23"/>
        </w:rPr>
        <w:t>un</w:t>
      </w:r>
      <w:r>
        <w:rPr>
          <w:rFonts w:ascii="Times New Roman" w:hAnsi="Times New Roman" w:cs="Times New Roman"/>
          <w:sz w:val="23"/>
          <w:szCs w:val="23"/>
        </w:rPr>
        <w:t>ui</w:t>
      </w:r>
      <w:r w:rsidRPr="00E30AD6">
        <w:rPr>
          <w:rFonts w:ascii="Times New Roman" w:hAnsi="Times New Roman" w:cs="Times New Roman"/>
          <w:sz w:val="23"/>
          <w:szCs w:val="23"/>
        </w:rPr>
        <w:t xml:space="preserve"> instrument prin care au fost notificați în timp real dacă un alegător și-a exprimat dreptul de vot la altă secție de votare</w:t>
      </w:r>
      <w:r>
        <w:rPr>
          <w:rFonts w:ascii="Times New Roman" w:hAnsi="Times New Roman" w:cs="Times New Roman"/>
          <w:sz w:val="23"/>
          <w:szCs w:val="23"/>
        </w:rPr>
        <w:t>,</w:t>
      </w:r>
      <w:r w:rsidRPr="00E30AD6">
        <w:rPr>
          <w:rFonts w:ascii="Times New Roman" w:hAnsi="Times New Roman" w:cs="Times New Roman"/>
          <w:sz w:val="23"/>
          <w:szCs w:val="23"/>
        </w:rPr>
        <w:t xml:space="preserve"> pentru a fi radiat </w:t>
      </w:r>
      <w:r>
        <w:rPr>
          <w:rFonts w:ascii="Times New Roman" w:hAnsi="Times New Roman" w:cs="Times New Roman"/>
          <w:sz w:val="23"/>
          <w:szCs w:val="23"/>
        </w:rPr>
        <w:t>din</w:t>
      </w:r>
      <w:r w:rsidRPr="00E30AD6">
        <w:rPr>
          <w:rFonts w:ascii="Times New Roman" w:hAnsi="Times New Roman" w:cs="Times New Roman"/>
          <w:sz w:val="23"/>
          <w:szCs w:val="23"/>
        </w:rPr>
        <w:t xml:space="preserve"> lista electorală perm</w:t>
      </w:r>
      <w:r>
        <w:rPr>
          <w:rFonts w:ascii="Times New Roman" w:hAnsi="Times New Roman" w:cs="Times New Roman"/>
          <w:sz w:val="23"/>
          <w:szCs w:val="23"/>
        </w:rPr>
        <w:t xml:space="preserve">anentă de la secția </w:t>
      </w:r>
      <w:r w:rsidRPr="00E30AD6">
        <w:rPr>
          <w:rFonts w:ascii="Times New Roman" w:hAnsi="Times New Roman" w:cs="Times New Roman"/>
          <w:sz w:val="23"/>
          <w:szCs w:val="23"/>
        </w:rPr>
        <w:t xml:space="preserve">la care fost </w:t>
      </w:r>
      <w:r>
        <w:rPr>
          <w:rFonts w:ascii="Times New Roman" w:hAnsi="Times New Roman" w:cs="Times New Roman"/>
          <w:sz w:val="23"/>
          <w:szCs w:val="23"/>
        </w:rPr>
        <w:t>arondat</w:t>
      </w:r>
      <w:r w:rsidRPr="00E30AD6">
        <w:rPr>
          <w:rFonts w:ascii="Times New Roman" w:hAnsi="Times New Roman" w:cs="Times New Roman"/>
          <w:sz w:val="23"/>
          <w:szCs w:val="23"/>
        </w:rPr>
        <w:t>;</w:t>
      </w:r>
    </w:p>
    <w:p w14:paraId="0FFAC7DA" w14:textId="77777777" w:rsidR="003671E7" w:rsidRPr="00E30AD6" w:rsidRDefault="003671E7" w:rsidP="00663302">
      <w:pPr>
        <w:pStyle w:val="ListParagraph"/>
        <w:numPr>
          <w:ilvl w:val="0"/>
          <w:numId w:val="72"/>
        </w:numPr>
        <w:spacing w:after="0" w:line="276" w:lineRule="auto"/>
        <w:ind w:left="567"/>
        <w:jc w:val="both"/>
        <w:rPr>
          <w:rFonts w:ascii="Times New Roman" w:hAnsi="Times New Roman" w:cs="Times New Roman"/>
          <w:sz w:val="23"/>
          <w:szCs w:val="23"/>
        </w:rPr>
      </w:pPr>
      <w:r w:rsidRPr="00E30AD6">
        <w:rPr>
          <w:rFonts w:ascii="Times New Roman" w:hAnsi="Times New Roman" w:cs="Times New Roman"/>
          <w:sz w:val="23"/>
          <w:szCs w:val="23"/>
        </w:rPr>
        <w:t>creșterea gradului de transparență prin publicarea în timp real a informațiilor privind prezența la vot și</w:t>
      </w:r>
      <w:r w:rsidR="00D76939">
        <w:rPr>
          <w:rFonts w:ascii="Times New Roman" w:hAnsi="Times New Roman" w:cs="Times New Roman"/>
          <w:sz w:val="23"/>
          <w:szCs w:val="23"/>
        </w:rPr>
        <w:t>,</w:t>
      </w:r>
      <w:r w:rsidRPr="00E30AD6">
        <w:rPr>
          <w:rFonts w:ascii="Times New Roman" w:hAnsi="Times New Roman" w:cs="Times New Roman"/>
          <w:sz w:val="23"/>
          <w:szCs w:val="23"/>
        </w:rPr>
        <w:t xml:space="preserve"> după închiderea urnelor</w:t>
      </w:r>
      <w:r w:rsidR="00D76939">
        <w:rPr>
          <w:rFonts w:ascii="Times New Roman" w:hAnsi="Times New Roman" w:cs="Times New Roman"/>
          <w:sz w:val="23"/>
          <w:szCs w:val="23"/>
        </w:rPr>
        <w:t>,</w:t>
      </w:r>
      <w:r w:rsidRPr="00E30AD6">
        <w:rPr>
          <w:rFonts w:ascii="Times New Roman" w:hAnsi="Times New Roman" w:cs="Times New Roman"/>
          <w:sz w:val="23"/>
          <w:szCs w:val="23"/>
        </w:rPr>
        <w:t xml:space="preserve"> a informațiilor privind rezultatele provizorii ale votării;</w:t>
      </w:r>
    </w:p>
    <w:p w14:paraId="22D1A0AF" w14:textId="77777777" w:rsidR="000477E9" w:rsidRDefault="003671E7" w:rsidP="00663302">
      <w:pPr>
        <w:pStyle w:val="ListParagraph"/>
        <w:numPr>
          <w:ilvl w:val="0"/>
          <w:numId w:val="72"/>
        </w:numPr>
        <w:spacing w:after="0" w:line="276" w:lineRule="auto"/>
        <w:ind w:left="567"/>
        <w:jc w:val="both"/>
        <w:rPr>
          <w:rFonts w:ascii="Times New Roman" w:hAnsi="Times New Roman" w:cs="Times New Roman"/>
          <w:sz w:val="23"/>
          <w:szCs w:val="23"/>
        </w:rPr>
      </w:pPr>
      <w:r w:rsidRPr="00E30AD6">
        <w:rPr>
          <w:rFonts w:ascii="Times New Roman" w:hAnsi="Times New Roman" w:cs="Times New Roman"/>
          <w:sz w:val="23"/>
          <w:szCs w:val="23"/>
        </w:rPr>
        <w:t>creșterea nivelului de încredere a cetățenilor în proces și posibilitatea de a implementa măsuri suplimentare de securitate, respectiv filmarea operațiunilor de numărare a voturilor exprimate.</w:t>
      </w:r>
    </w:p>
    <w:p w14:paraId="5F0E0CAC" w14:textId="77777777" w:rsidR="00F01D78" w:rsidRDefault="000477E9" w:rsidP="00497185">
      <w:pPr>
        <w:spacing w:after="0" w:line="276" w:lineRule="auto"/>
        <w:ind w:firstLine="567"/>
        <w:jc w:val="both"/>
        <w:rPr>
          <w:rFonts w:ascii="Times New Roman" w:hAnsi="Times New Roman" w:cs="Times New Roman"/>
          <w:sz w:val="23"/>
          <w:szCs w:val="23"/>
          <w:lang w:val="ro-RO"/>
        </w:rPr>
      </w:pPr>
      <w:r w:rsidRPr="000477E9">
        <w:rPr>
          <w:rFonts w:ascii="Times New Roman" w:hAnsi="Times New Roman" w:cs="Times New Roman"/>
          <w:sz w:val="23"/>
          <w:szCs w:val="23"/>
          <w:lang w:val="ro-RO"/>
        </w:rPr>
        <w:t xml:space="preserve">Au fost semnalate și o serie de </w:t>
      </w:r>
      <w:r w:rsidRPr="00497185">
        <w:rPr>
          <w:rFonts w:ascii="Times New Roman" w:hAnsi="Times New Roman" w:cs="Times New Roman"/>
          <w:sz w:val="23"/>
          <w:szCs w:val="23"/>
          <w:lang w:val="ro-RO"/>
        </w:rPr>
        <w:t>probleme apărute pe parcursul derulării activităților SIMPV</w:t>
      </w:r>
      <w:r w:rsidRPr="000477E9">
        <w:rPr>
          <w:rFonts w:ascii="Times New Roman" w:hAnsi="Times New Roman" w:cs="Times New Roman"/>
          <w:sz w:val="23"/>
          <w:szCs w:val="23"/>
          <w:lang w:val="ro-RO"/>
        </w:rPr>
        <w:t xml:space="preserve">, care </w:t>
      </w:r>
      <w:r w:rsidR="00497185">
        <w:rPr>
          <w:rFonts w:ascii="Times New Roman" w:hAnsi="Times New Roman" w:cs="Times New Roman"/>
          <w:sz w:val="23"/>
          <w:szCs w:val="23"/>
          <w:lang w:val="ro-RO"/>
        </w:rPr>
        <w:t xml:space="preserve">însă </w:t>
      </w:r>
      <w:r w:rsidRPr="000477E9">
        <w:rPr>
          <w:rFonts w:ascii="Times New Roman" w:hAnsi="Times New Roman" w:cs="Times New Roman"/>
          <w:sz w:val="23"/>
          <w:szCs w:val="23"/>
          <w:lang w:val="ro-RO"/>
        </w:rPr>
        <w:t>nu au afectat funcțio</w:t>
      </w:r>
      <w:r w:rsidR="00497185">
        <w:rPr>
          <w:rFonts w:ascii="Times New Roman" w:hAnsi="Times New Roman" w:cs="Times New Roman"/>
          <w:sz w:val="23"/>
          <w:szCs w:val="23"/>
          <w:lang w:val="ro-RO"/>
        </w:rPr>
        <w:t>narea acestuia la nivel general.</w:t>
      </w:r>
      <w:r w:rsidRPr="000477E9">
        <w:rPr>
          <w:rFonts w:ascii="Times New Roman" w:hAnsi="Times New Roman" w:cs="Times New Roman"/>
          <w:sz w:val="23"/>
          <w:szCs w:val="23"/>
          <w:lang w:val="ro-RO"/>
        </w:rPr>
        <w:t xml:space="preserve"> </w:t>
      </w:r>
    </w:p>
    <w:p w14:paraId="39091E0B" w14:textId="77777777" w:rsidR="00497185" w:rsidRDefault="00497185" w:rsidP="00497185">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Serviciul de Telecomunicații Speciale a înt</w:t>
      </w:r>
      <w:r w:rsidR="00F01D78">
        <w:rPr>
          <w:rFonts w:ascii="Times New Roman" w:hAnsi="Times New Roman" w:cs="Times New Roman"/>
          <w:sz w:val="23"/>
          <w:szCs w:val="23"/>
          <w:lang w:val="ro-RO"/>
        </w:rPr>
        <w:t>o</w:t>
      </w:r>
      <w:r>
        <w:rPr>
          <w:rFonts w:ascii="Times New Roman" w:hAnsi="Times New Roman" w:cs="Times New Roman"/>
          <w:sz w:val="23"/>
          <w:szCs w:val="23"/>
          <w:lang w:val="ro-RO"/>
        </w:rPr>
        <w:t xml:space="preserve">cmit o </w:t>
      </w:r>
      <w:r w:rsidRPr="00497185">
        <w:rPr>
          <w:rFonts w:ascii="Times New Roman" w:hAnsi="Times New Roman" w:cs="Times New Roman"/>
          <w:b/>
          <w:sz w:val="23"/>
          <w:szCs w:val="23"/>
          <w:lang w:val="ro-RO"/>
        </w:rPr>
        <w:t>Situație a problemelor semnalate Centrului de suport tehnic de către operatorii de calculator și președinții secțiilor de votare, în perioada 10.12.2016, orele 18 – 12.12.2016, orele 18</w:t>
      </w:r>
      <w:r>
        <w:rPr>
          <w:rFonts w:ascii="Times New Roman" w:hAnsi="Times New Roman" w:cs="Times New Roman"/>
          <w:sz w:val="23"/>
          <w:szCs w:val="23"/>
          <w:lang w:val="ro-RO"/>
        </w:rPr>
        <w:t xml:space="preserve">, </w:t>
      </w:r>
      <w:r w:rsidRPr="00F01D78">
        <w:rPr>
          <w:rFonts w:ascii="Times New Roman" w:hAnsi="Times New Roman" w:cs="Times New Roman"/>
          <w:sz w:val="23"/>
          <w:szCs w:val="23"/>
          <w:lang w:val="ro-RO"/>
        </w:rPr>
        <w:t>care se prezintă astfel:</w:t>
      </w:r>
    </w:p>
    <w:p w14:paraId="12177833" w14:textId="77777777" w:rsidR="00712D5A" w:rsidRDefault="00712D5A" w:rsidP="00497185">
      <w:pPr>
        <w:spacing w:after="0" w:line="276" w:lineRule="auto"/>
        <w:ind w:firstLine="567"/>
        <w:jc w:val="both"/>
        <w:rPr>
          <w:rFonts w:ascii="Times New Roman" w:hAnsi="Times New Roman" w:cs="Times New Roman"/>
          <w:sz w:val="23"/>
          <w:szCs w:val="23"/>
          <w:lang w:val="ro-RO"/>
        </w:rPr>
      </w:pPr>
    </w:p>
    <w:tbl>
      <w:tblPr>
        <w:tblStyle w:val="TableGridLight1"/>
        <w:tblW w:w="0" w:type="auto"/>
        <w:jc w:val="center"/>
        <w:tblLook w:val="04A0" w:firstRow="1" w:lastRow="0" w:firstColumn="1" w:lastColumn="0" w:noHBand="0" w:noVBand="1"/>
      </w:tblPr>
      <w:tblGrid>
        <w:gridCol w:w="8675"/>
        <w:gridCol w:w="1083"/>
      </w:tblGrid>
      <w:tr w:rsidR="00992ACC" w:rsidRPr="00270CD2" w14:paraId="10DB84BC" w14:textId="77777777" w:rsidTr="00992ACC">
        <w:trPr>
          <w:jc w:val="center"/>
        </w:trPr>
        <w:tc>
          <w:tcPr>
            <w:tcW w:w="8675" w:type="dxa"/>
          </w:tcPr>
          <w:p w14:paraId="23F8B273" w14:textId="77777777" w:rsidR="00992ACC" w:rsidRPr="00270CD2" w:rsidRDefault="00992ACC" w:rsidP="00DF5DDB">
            <w:pPr>
              <w:jc w:val="center"/>
              <w:rPr>
                <w:rFonts w:ascii="Times New Roman" w:hAnsi="Times New Roman" w:cs="Times New Roman"/>
                <w:b/>
                <w:sz w:val="20"/>
                <w:szCs w:val="20"/>
                <w:lang w:val="ro-RO"/>
              </w:rPr>
            </w:pPr>
            <w:r w:rsidRPr="00270CD2">
              <w:rPr>
                <w:rFonts w:ascii="Times New Roman" w:hAnsi="Times New Roman" w:cs="Times New Roman"/>
                <w:b/>
                <w:sz w:val="20"/>
                <w:szCs w:val="20"/>
                <w:lang w:val="ro-RO"/>
              </w:rPr>
              <w:t>Probleme semnalate</w:t>
            </w:r>
          </w:p>
        </w:tc>
        <w:tc>
          <w:tcPr>
            <w:tcW w:w="0" w:type="auto"/>
          </w:tcPr>
          <w:p w14:paraId="16E2AB8A" w14:textId="77777777" w:rsidR="00992ACC" w:rsidRPr="00270CD2" w:rsidRDefault="00992ACC" w:rsidP="00DF5DDB">
            <w:pPr>
              <w:jc w:val="center"/>
              <w:rPr>
                <w:rFonts w:ascii="Times New Roman" w:hAnsi="Times New Roman" w:cs="Times New Roman"/>
                <w:b/>
                <w:sz w:val="20"/>
                <w:szCs w:val="20"/>
                <w:lang w:val="ro-RO"/>
              </w:rPr>
            </w:pPr>
            <w:r w:rsidRPr="00270CD2">
              <w:rPr>
                <w:rFonts w:ascii="Times New Roman" w:hAnsi="Times New Roman" w:cs="Times New Roman"/>
                <w:b/>
                <w:sz w:val="20"/>
                <w:szCs w:val="20"/>
                <w:lang w:val="ro-RO"/>
              </w:rPr>
              <w:t>Nr. cazuri</w:t>
            </w:r>
          </w:p>
        </w:tc>
      </w:tr>
      <w:tr w:rsidR="00992ACC" w:rsidRPr="00270CD2" w14:paraId="2CE9D9CD" w14:textId="77777777" w:rsidTr="00992ACC">
        <w:trPr>
          <w:jc w:val="center"/>
        </w:trPr>
        <w:tc>
          <w:tcPr>
            <w:tcW w:w="8675" w:type="dxa"/>
          </w:tcPr>
          <w:p w14:paraId="507FCB3B" w14:textId="77777777" w:rsidR="00992ACC" w:rsidRPr="00270CD2" w:rsidRDefault="00992ACC" w:rsidP="00DF5DDB">
            <w:pPr>
              <w:rPr>
                <w:rFonts w:ascii="Times New Roman" w:hAnsi="Times New Roman" w:cs="Times New Roman"/>
                <w:sz w:val="20"/>
                <w:szCs w:val="20"/>
                <w:lang w:val="ro-RO"/>
              </w:rPr>
            </w:pPr>
            <w:r w:rsidRPr="00A458AC">
              <w:rPr>
                <w:rFonts w:ascii="Times New Roman" w:hAnsi="Times New Roman" w:cs="Times New Roman"/>
                <w:b/>
                <w:sz w:val="20"/>
                <w:szCs w:val="20"/>
                <w:lang w:val="ro-RO"/>
              </w:rPr>
              <w:t>I.</w:t>
            </w:r>
            <w:r w:rsidRPr="00270CD2">
              <w:rPr>
                <w:rFonts w:ascii="Times New Roman" w:hAnsi="Times New Roman" w:cs="Times New Roman"/>
                <w:sz w:val="20"/>
                <w:szCs w:val="20"/>
                <w:lang w:val="ro-RO"/>
              </w:rPr>
              <w:t xml:space="preserve"> </w:t>
            </w:r>
            <w:r w:rsidRPr="00A458AC">
              <w:rPr>
                <w:rFonts w:ascii="Times New Roman" w:hAnsi="Times New Roman" w:cs="Times New Roman"/>
                <w:b/>
                <w:sz w:val="20"/>
                <w:szCs w:val="20"/>
                <w:lang w:val="ro-RO"/>
              </w:rPr>
              <w:t>Probleme tehnice (aferente SIMPV)</w:t>
            </w:r>
          </w:p>
        </w:tc>
        <w:tc>
          <w:tcPr>
            <w:tcW w:w="0" w:type="auto"/>
          </w:tcPr>
          <w:p w14:paraId="51A47358"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6.359</w:t>
            </w:r>
          </w:p>
        </w:tc>
      </w:tr>
      <w:tr w:rsidR="00992ACC" w:rsidRPr="00270CD2" w14:paraId="630004F9" w14:textId="77777777" w:rsidTr="00992ACC">
        <w:trPr>
          <w:jc w:val="center"/>
        </w:trPr>
        <w:tc>
          <w:tcPr>
            <w:tcW w:w="8675" w:type="dxa"/>
          </w:tcPr>
          <w:p w14:paraId="2255575B" w14:textId="77777777" w:rsidR="00992ACC" w:rsidRPr="008E609A" w:rsidRDefault="00992ACC" w:rsidP="00DF5DDB">
            <w:pPr>
              <w:pStyle w:val="ListParagraph"/>
              <w:rPr>
                <w:rFonts w:ascii="Times New Roman" w:hAnsi="Times New Roman" w:cs="Times New Roman"/>
                <w:b/>
                <w:sz w:val="20"/>
                <w:szCs w:val="20"/>
                <w:lang w:val="ro-RO"/>
              </w:rPr>
            </w:pPr>
            <w:r w:rsidRPr="008E609A">
              <w:rPr>
                <w:rFonts w:ascii="Times New Roman" w:hAnsi="Times New Roman" w:cs="Times New Roman"/>
                <w:b/>
                <w:sz w:val="20"/>
                <w:szCs w:val="20"/>
                <w:lang w:val="ro-RO"/>
              </w:rPr>
              <w:t>I.1 Probleme privind tableta/suport tabletă</w:t>
            </w:r>
          </w:p>
          <w:p w14:paraId="3F04F548" w14:textId="77777777" w:rsidR="00992ACC" w:rsidRPr="00B749FA" w:rsidRDefault="00992ACC" w:rsidP="00DF5DDB">
            <w:pPr>
              <w:rPr>
                <w:rFonts w:ascii="Times New Roman" w:hAnsi="Times New Roman" w:cs="Times New Roman"/>
                <w:sz w:val="20"/>
                <w:szCs w:val="20"/>
                <w:lang w:val="ro-RO"/>
              </w:rPr>
            </w:pPr>
            <w:r w:rsidRPr="00B749FA">
              <w:rPr>
                <w:rFonts w:ascii="Times New Roman" w:hAnsi="Times New Roman" w:cs="Times New Roman"/>
                <w:sz w:val="20"/>
                <w:szCs w:val="20"/>
                <w:lang w:val="ro-RO"/>
              </w:rPr>
              <w:t>tableta nu se alimentează, nu pornește, blocarea tabletei prin in</w:t>
            </w:r>
            <w:r>
              <w:rPr>
                <w:rFonts w:ascii="Times New Roman" w:hAnsi="Times New Roman" w:cs="Times New Roman"/>
                <w:sz w:val="20"/>
                <w:szCs w:val="20"/>
                <w:lang w:val="ro-RO"/>
              </w:rPr>
              <w:t>troducerea unui PIN greșit etc.</w:t>
            </w:r>
          </w:p>
        </w:tc>
        <w:tc>
          <w:tcPr>
            <w:tcW w:w="0" w:type="auto"/>
          </w:tcPr>
          <w:p w14:paraId="3C429FFA"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890</w:t>
            </w:r>
          </w:p>
        </w:tc>
      </w:tr>
      <w:tr w:rsidR="00992ACC" w:rsidRPr="00270CD2" w14:paraId="09C8765A" w14:textId="77777777" w:rsidTr="00992ACC">
        <w:trPr>
          <w:jc w:val="center"/>
        </w:trPr>
        <w:tc>
          <w:tcPr>
            <w:tcW w:w="8675" w:type="dxa"/>
          </w:tcPr>
          <w:p w14:paraId="12CBA56B" w14:textId="77777777" w:rsidR="00992ACC" w:rsidRPr="008E609A" w:rsidRDefault="00992ACC" w:rsidP="00DF5DDB">
            <w:pPr>
              <w:pStyle w:val="ListParagraph"/>
              <w:rPr>
                <w:rFonts w:ascii="Times New Roman" w:hAnsi="Times New Roman" w:cs="Times New Roman"/>
                <w:b/>
                <w:sz w:val="20"/>
                <w:szCs w:val="20"/>
                <w:lang w:val="ro-RO"/>
              </w:rPr>
            </w:pPr>
            <w:r w:rsidRPr="008E609A">
              <w:rPr>
                <w:rFonts w:ascii="Times New Roman" w:hAnsi="Times New Roman" w:cs="Times New Roman"/>
                <w:b/>
                <w:sz w:val="20"/>
                <w:szCs w:val="20"/>
                <w:lang w:val="ro-RO"/>
              </w:rPr>
              <w:t>I.2 Probleme privind operarea în cadrul aplicației ADV</w:t>
            </w:r>
          </w:p>
          <w:p w14:paraId="2995AEFF" w14:textId="77777777" w:rsidR="00992ACC" w:rsidRPr="00270CD2" w:rsidRDefault="00992ACC" w:rsidP="00DF5DDB">
            <w:pPr>
              <w:rPr>
                <w:rFonts w:ascii="Times New Roman" w:hAnsi="Times New Roman" w:cs="Times New Roman"/>
                <w:sz w:val="20"/>
                <w:szCs w:val="20"/>
                <w:lang w:val="ro-RO"/>
              </w:rPr>
            </w:pPr>
            <w:r w:rsidRPr="00270CD2">
              <w:rPr>
                <w:rFonts w:ascii="Times New Roman" w:hAnsi="Times New Roman" w:cs="Times New Roman"/>
                <w:sz w:val="20"/>
                <w:szCs w:val="20"/>
                <w:lang w:val="ro-RO"/>
              </w:rPr>
              <w:lastRenderedPageBreak/>
              <w:t>operare ADV, sincronizare date, operare prin tastare CNP, operare prin scanare MRZ, diferențe în liste, e</w:t>
            </w:r>
            <w:r>
              <w:rPr>
                <w:rFonts w:ascii="Times New Roman" w:hAnsi="Times New Roman" w:cs="Times New Roman"/>
                <w:sz w:val="20"/>
                <w:szCs w:val="20"/>
                <w:lang w:val="ro-RO"/>
              </w:rPr>
              <w:t>tc.</w:t>
            </w:r>
          </w:p>
        </w:tc>
        <w:tc>
          <w:tcPr>
            <w:tcW w:w="0" w:type="auto"/>
          </w:tcPr>
          <w:p w14:paraId="6E673E28"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lastRenderedPageBreak/>
              <w:t>3.390</w:t>
            </w:r>
          </w:p>
        </w:tc>
      </w:tr>
      <w:tr w:rsidR="00992ACC" w:rsidRPr="00270CD2" w14:paraId="4AC2E3DB" w14:textId="77777777" w:rsidTr="00992ACC">
        <w:trPr>
          <w:jc w:val="center"/>
        </w:trPr>
        <w:tc>
          <w:tcPr>
            <w:tcW w:w="8675" w:type="dxa"/>
          </w:tcPr>
          <w:p w14:paraId="6A710ADF" w14:textId="77777777" w:rsidR="00992ACC" w:rsidRPr="008E609A" w:rsidRDefault="00992ACC" w:rsidP="00DF5DDB">
            <w:pPr>
              <w:pStyle w:val="ListParagraph"/>
              <w:rPr>
                <w:rFonts w:ascii="Times New Roman" w:hAnsi="Times New Roman" w:cs="Times New Roman"/>
                <w:b/>
                <w:sz w:val="20"/>
                <w:szCs w:val="20"/>
                <w:lang w:val="ro-RO"/>
              </w:rPr>
            </w:pPr>
            <w:r w:rsidRPr="008E609A">
              <w:rPr>
                <w:rFonts w:ascii="Times New Roman" w:hAnsi="Times New Roman" w:cs="Times New Roman"/>
                <w:b/>
                <w:sz w:val="20"/>
                <w:szCs w:val="20"/>
                <w:lang w:val="ro-RO"/>
              </w:rPr>
              <w:t>I.3 Probleme privind comunicațiile de date</w:t>
            </w:r>
          </w:p>
          <w:p w14:paraId="0DBB055A" w14:textId="77777777" w:rsidR="00992ACC" w:rsidRPr="00270CD2" w:rsidRDefault="00992ACC" w:rsidP="00DF5DDB">
            <w:pPr>
              <w:rPr>
                <w:rFonts w:ascii="Times New Roman" w:hAnsi="Times New Roman" w:cs="Times New Roman"/>
                <w:sz w:val="20"/>
                <w:szCs w:val="20"/>
                <w:lang w:val="ro-RO"/>
              </w:rPr>
            </w:pPr>
            <w:r w:rsidRPr="00270CD2">
              <w:rPr>
                <w:rFonts w:ascii="Times New Roman" w:hAnsi="Times New Roman" w:cs="Times New Roman"/>
                <w:sz w:val="20"/>
                <w:szCs w:val="20"/>
                <w:lang w:val="ro-RO"/>
              </w:rPr>
              <w:t>conexiune tip tabletă+SIM - eroare conexiune SIMPV, lipsă semnal GSM, tableta nu se conectează pe date GSM;</w:t>
            </w:r>
          </w:p>
          <w:p w14:paraId="5AC8F63B" w14:textId="77777777" w:rsidR="00992ACC" w:rsidRDefault="00992ACC" w:rsidP="00DF5DDB">
            <w:pPr>
              <w:rPr>
                <w:rFonts w:ascii="Times New Roman" w:hAnsi="Times New Roman" w:cs="Times New Roman"/>
                <w:sz w:val="20"/>
                <w:szCs w:val="20"/>
                <w:lang w:val="ro-RO"/>
              </w:rPr>
            </w:pPr>
            <w:r w:rsidRPr="00270CD2">
              <w:rPr>
                <w:rFonts w:ascii="Times New Roman" w:hAnsi="Times New Roman" w:cs="Times New Roman"/>
                <w:sz w:val="20"/>
                <w:szCs w:val="20"/>
                <w:lang w:val="ro-RO"/>
              </w:rPr>
              <w:t>conexiune tip tabletă+router3G+SIM -</w:t>
            </w:r>
            <w:r w:rsidRPr="00270CD2">
              <w:rPr>
                <w:lang w:val="ro-RO"/>
              </w:rPr>
              <w:t xml:space="preserve"> </w:t>
            </w:r>
            <w:r w:rsidRPr="00270CD2">
              <w:rPr>
                <w:rFonts w:ascii="Times New Roman" w:hAnsi="Times New Roman" w:cs="Times New Roman"/>
                <w:sz w:val="20"/>
                <w:szCs w:val="20"/>
                <w:lang w:val="ro-RO"/>
              </w:rPr>
              <w:t>router3G  fără servicii, tablet</w:t>
            </w:r>
            <w:r>
              <w:rPr>
                <w:rFonts w:ascii="Times New Roman" w:hAnsi="Times New Roman" w:cs="Times New Roman"/>
                <w:sz w:val="20"/>
                <w:szCs w:val="20"/>
                <w:lang w:val="ro-RO"/>
              </w:rPr>
              <w:t>a</w:t>
            </w:r>
            <w:r w:rsidRPr="00270CD2">
              <w:rPr>
                <w:rFonts w:ascii="Times New Roman" w:hAnsi="Times New Roman" w:cs="Times New Roman"/>
                <w:sz w:val="20"/>
                <w:szCs w:val="20"/>
                <w:lang w:val="ro-RO"/>
              </w:rPr>
              <w:t xml:space="preserve"> nu se conectează la WiFi</w:t>
            </w:r>
            <w:r w:rsidRPr="00486C3C">
              <w:rPr>
                <w:rFonts w:ascii="Times New Roman" w:hAnsi="Times New Roman" w:cs="Times New Roman"/>
                <w:sz w:val="20"/>
                <w:szCs w:val="20"/>
                <w:lang w:val="ro-RO"/>
              </w:rPr>
              <w:t>;</w:t>
            </w:r>
          </w:p>
          <w:p w14:paraId="6A9B1989" w14:textId="77777777" w:rsidR="00992ACC" w:rsidRPr="00270CD2" w:rsidRDefault="00992ACC" w:rsidP="00DF5DDB">
            <w:pPr>
              <w:rPr>
                <w:rFonts w:ascii="Times New Roman" w:hAnsi="Times New Roman" w:cs="Times New Roman"/>
                <w:sz w:val="20"/>
                <w:szCs w:val="20"/>
                <w:lang w:val="ro-RO"/>
              </w:rPr>
            </w:pPr>
            <w:r w:rsidRPr="00270CD2">
              <w:rPr>
                <w:rFonts w:ascii="Times New Roman" w:hAnsi="Times New Roman" w:cs="Times New Roman"/>
                <w:sz w:val="20"/>
                <w:szCs w:val="20"/>
                <w:lang w:val="ro-RO"/>
              </w:rPr>
              <w:t>conexiune tip</w:t>
            </w:r>
            <w:r>
              <w:t xml:space="preserve"> </w:t>
            </w:r>
            <w:r w:rsidRPr="00486C3C">
              <w:rPr>
                <w:rFonts w:ascii="Times New Roman" w:hAnsi="Times New Roman" w:cs="Times New Roman"/>
                <w:sz w:val="20"/>
                <w:szCs w:val="20"/>
                <w:lang w:val="ro-RO"/>
              </w:rPr>
              <w:t>WiFi</w:t>
            </w:r>
            <w:r>
              <w:rPr>
                <w:rFonts w:ascii="Times New Roman" w:hAnsi="Times New Roman" w:cs="Times New Roman"/>
                <w:sz w:val="20"/>
                <w:szCs w:val="20"/>
                <w:lang w:val="ro-RO"/>
              </w:rPr>
              <w:t xml:space="preserve"> – Internet nefuncțional etc.</w:t>
            </w:r>
          </w:p>
        </w:tc>
        <w:tc>
          <w:tcPr>
            <w:tcW w:w="0" w:type="auto"/>
          </w:tcPr>
          <w:p w14:paraId="5B2F9062"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2.046</w:t>
            </w:r>
          </w:p>
        </w:tc>
      </w:tr>
      <w:tr w:rsidR="00992ACC" w:rsidRPr="00270CD2" w14:paraId="546E4EFE" w14:textId="77777777" w:rsidTr="00992ACC">
        <w:trPr>
          <w:jc w:val="center"/>
        </w:trPr>
        <w:tc>
          <w:tcPr>
            <w:tcW w:w="8675" w:type="dxa"/>
          </w:tcPr>
          <w:p w14:paraId="31AC23BF" w14:textId="77777777" w:rsidR="00992ACC" w:rsidRPr="008E609A" w:rsidRDefault="00992ACC" w:rsidP="00DF5DDB">
            <w:pPr>
              <w:pStyle w:val="ListParagraph"/>
              <w:rPr>
                <w:rFonts w:ascii="Times New Roman" w:hAnsi="Times New Roman" w:cs="Times New Roman"/>
                <w:b/>
                <w:sz w:val="20"/>
                <w:szCs w:val="20"/>
                <w:lang w:val="ro-RO"/>
              </w:rPr>
            </w:pPr>
            <w:r w:rsidRPr="008E609A">
              <w:rPr>
                <w:rFonts w:ascii="Times New Roman" w:hAnsi="Times New Roman" w:cs="Times New Roman"/>
                <w:b/>
                <w:sz w:val="20"/>
                <w:szCs w:val="20"/>
                <w:lang w:val="ro-RO"/>
              </w:rPr>
              <w:t>I.4 Probleme privind comunicațiile de voce</w:t>
            </w:r>
          </w:p>
        </w:tc>
        <w:tc>
          <w:tcPr>
            <w:tcW w:w="0" w:type="auto"/>
          </w:tcPr>
          <w:p w14:paraId="33E43266"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33</w:t>
            </w:r>
          </w:p>
        </w:tc>
      </w:tr>
      <w:tr w:rsidR="00992ACC" w:rsidRPr="00270CD2" w14:paraId="3008C6FD" w14:textId="77777777" w:rsidTr="00992ACC">
        <w:trPr>
          <w:jc w:val="center"/>
        </w:trPr>
        <w:tc>
          <w:tcPr>
            <w:tcW w:w="8675" w:type="dxa"/>
          </w:tcPr>
          <w:p w14:paraId="26D93B3E" w14:textId="155D6B46" w:rsidR="00992ACC" w:rsidRPr="00A458AC" w:rsidRDefault="00992ACC" w:rsidP="00A458AC">
            <w:pPr>
              <w:pStyle w:val="ListParagraph"/>
              <w:numPr>
                <w:ilvl w:val="0"/>
                <w:numId w:val="87"/>
              </w:numPr>
              <w:rPr>
                <w:rFonts w:ascii="Times New Roman" w:hAnsi="Times New Roman" w:cs="Times New Roman"/>
                <w:b/>
                <w:sz w:val="20"/>
                <w:szCs w:val="20"/>
                <w:lang w:val="ro-RO"/>
              </w:rPr>
            </w:pPr>
            <w:r w:rsidRPr="00A458AC">
              <w:rPr>
                <w:rFonts w:ascii="Times New Roman" w:hAnsi="Times New Roman" w:cs="Times New Roman"/>
                <w:b/>
                <w:sz w:val="20"/>
                <w:szCs w:val="20"/>
                <w:lang w:val="ro-RO"/>
              </w:rPr>
              <w:t>Probleme non-tehnice (aferente AEP, INS, BEC, BEM, OES, BEJ etc.)</w:t>
            </w:r>
          </w:p>
          <w:p w14:paraId="76C2929C" w14:textId="77777777" w:rsidR="00992ACC" w:rsidRPr="00F57FBF" w:rsidRDefault="00992ACC" w:rsidP="00DF5DDB">
            <w:pPr>
              <w:rPr>
                <w:rFonts w:ascii="Times New Roman" w:hAnsi="Times New Roman" w:cs="Times New Roman"/>
                <w:sz w:val="20"/>
                <w:szCs w:val="20"/>
                <w:lang w:val="ro-RO"/>
              </w:rPr>
            </w:pPr>
            <w:r>
              <w:rPr>
                <w:rFonts w:ascii="Times New Roman" w:hAnsi="Times New Roman" w:cs="Times New Roman"/>
                <w:sz w:val="20"/>
                <w:szCs w:val="20"/>
                <w:lang w:val="ro-RO"/>
              </w:rPr>
              <w:t>Refuzul alegătorului de a preda actul de udentitate, buletine de vot insuficiente, înlocuire operator din motive medicale, diferențe între listele electorale permanente și datele din ADV, acte de identitate expirate, etc.</w:t>
            </w:r>
          </w:p>
        </w:tc>
        <w:tc>
          <w:tcPr>
            <w:tcW w:w="0" w:type="auto"/>
          </w:tcPr>
          <w:p w14:paraId="217F69C1"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1.360</w:t>
            </w:r>
          </w:p>
        </w:tc>
      </w:tr>
      <w:tr w:rsidR="00992ACC" w:rsidRPr="00270CD2" w14:paraId="39107AC9" w14:textId="77777777" w:rsidTr="00992ACC">
        <w:trPr>
          <w:trHeight w:val="166"/>
          <w:jc w:val="center"/>
        </w:trPr>
        <w:tc>
          <w:tcPr>
            <w:tcW w:w="8675" w:type="dxa"/>
          </w:tcPr>
          <w:p w14:paraId="5BC6A263" w14:textId="35AEE0BC" w:rsidR="00992ACC" w:rsidRPr="00A458AC" w:rsidRDefault="00992ACC" w:rsidP="00A458AC">
            <w:pPr>
              <w:pStyle w:val="ListParagraph"/>
              <w:numPr>
                <w:ilvl w:val="0"/>
                <w:numId w:val="87"/>
              </w:numPr>
              <w:rPr>
                <w:rFonts w:ascii="Times New Roman" w:hAnsi="Times New Roman" w:cs="Times New Roman"/>
                <w:b/>
                <w:sz w:val="20"/>
                <w:szCs w:val="20"/>
                <w:lang w:val="ro-RO"/>
              </w:rPr>
            </w:pPr>
            <w:r w:rsidRPr="00A458AC">
              <w:rPr>
                <w:rFonts w:ascii="Times New Roman" w:hAnsi="Times New Roman" w:cs="Times New Roman"/>
                <w:b/>
                <w:sz w:val="20"/>
                <w:szCs w:val="20"/>
                <w:lang w:val="ro-RO"/>
              </w:rPr>
              <w:t>Alte probleme</w:t>
            </w:r>
          </w:p>
          <w:p w14:paraId="6E509EEE" w14:textId="77777777" w:rsidR="00992ACC" w:rsidRPr="00F57FBF" w:rsidRDefault="00992ACC" w:rsidP="00DF5DDB">
            <w:pPr>
              <w:rPr>
                <w:rFonts w:ascii="Times New Roman" w:hAnsi="Times New Roman" w:cs="Times New Roman"/>
                <w:sz w:val="20"/>
                <w:szCs w:val="20"/>
                <w:lang w:val="ro-RO"/>
              </w:rPr>
            </w:pPr>
            <w:r>
              <w:rPr>
                <w:rFonts w:ascii="Times New Roman" w:hAnsi="Times New Roman" w:cs="Times New Roman"/>
                <w:sz w:val="20"/>
                <w:szCs w:val="20"/>
                <w:lang w:val="ro-RO"/>
              </w:rPr>
              <w:t>predare tablete, diferențe de opinie între președintele secției de votare și operator referitor la activitatea operatorului sau gestiunea echipamentelor etc.</w:t>
            </w:r>
          </w:p>
        </w:tc>
        <w:tc>
          <w:tcPr>
            <w:tcW w:w="0" w:type="auto"/>
          </w:tcPr>
          <w:p w14:paraId="25EE110A"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sz w:val="20"/>
                <w:szCs w:val="20"/>
                <w:lang w:val="ro-RO"/>
              </w:rPr>
              <w:t>1.306</w:t>
            </w:r>
          </w:p>
        </w:tc>
      </w:tr>
      <w:tr w:rsidR="00992ACC" w:rsidRPr="00270CD2" w14:paraId="5BC88455" w14:textId="77777777" w:rsidTr="00992ACC">
        <w:trPr>
          <w:trHeight w:val="230"/>
          <w:jc w:val="center"/>
        </w:trPr>
        <w:tc>
          <w:tcPr>
            <w:tcW w:w="8675" w:type="dxa"/>
          </w:tcPr>
          <w:p w14:paraId="484335CE"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b/>
                <w:sz w:val="20"/>
                <w:szCs w:val="20"/>
                <w:lang w:val="ro-RO"/>
              </w:rPr>
              <w:t>Total cazuri</w:t>
            </w:r>
          </w:p>
        </w:tc>
        <w:tc>
          <w:tcPr>
            <w:tcW w:w="0" w:type="auto"/>
          </w:tcPr>
          <w:p w14:paraId="5573EFEF" w14:textId="77777777" w:rsidR="00992ACC" w:rsidRPr="00270CD2" w:rsidRDefault="00992ACC" w:rsidP="00DF5DDB">
            <w:pPr>
              <w:jc w:val="center"/>
              <w:rPr>
                <w:rFonts w:ascii="Times New Roman" w:hAnsi="Times New Roman" w:cs="Times New Roman"/>
                <w:sz w:val="20"/>
                <w:szCs w:val="20"/>
                <w:lang w:val="ro-RO"/>
              </w:rPr>
            </w:pPr>
            <w:r w:rsidRPr="00270CD2">
              <w:rPr>
                <w:rFonts w:ascii="Times New Roman" w:hAnsi="Times New Roman" w:cs="Times New Roman"/>
                <w:b/>
                <w:sz w:val="20"/>
                <w:szCs w:val="20"/>
                <w:lang w:val="ro-RO"/>
              </w:rPr>
              <w:t>9.025</w:t>
            </w:r>
          </w:p>
        </w:tc>
      </w:tr>
    </w:tbl>
    <w:p w14:paraId="7B707300" w14:textId="77777777" w:rsidR="00992ACC" w:rsidRDefault="00992ACC" w:rsidP="00497185">
      <w:pPr>
        <w:spacing w:after="0" w:line="276" w:lineRule="auto"/>
        <w:ind w:firstLine="567"/>
        <w:jc w:val="both"/>
        <w:rPr>
          <w:rFonts w:ascii="Times New Roman" w:hAnsi="Times New Roman" w:cs="Times New Roman"/>
          <w:sz w:val="23"/>
          <w:szCs w:val="23"/>
          <w:lang w:val="ro-RO"/>
        </w:rPr>
      </w:pPr>
    </w:p>
    <w:p w14:paraId="3A0FA125" w14:textId="77777777" w:rsidR="003E5F89" w:rsidRPr="00187E81" w:rsidRDefault="003E5F89" w:rsidP="00762D4B">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sidRPr="00187E81">
        <w:rPr>
          <w:rFonts w:ascii="Times New Roman" w:eastAsia="Calibri" w:hAnsi="Times New Roman" w:cs="Times New Roman"/>
          <w:sz w:val="23"/>
          <w:szCs w:val="23"/>
          <w:lang w:val="ro-RO"/>
        </w:rPr>
        <w:tab/>
        <w:t xml:space="preserve">Una dintre condițiile principale pentru exercitarea dreptului de vot a constat în prezentarea, de către alegător, a unui </w:t>
      </w:r>
      <w:r w:rsidRPr="00187E81">
        <w:rPr>
          <w:rFonts w:ascii="Times New Roman" w:eastAsia="Calibri" w:hAnsi="Times New Roman" w:cs="Times New Roman"/>
          <w:b/>
          <w:sz w:val="23"/>
          <w:szCs w:val="23"/>
          <w:lang w:val="ro-RO"/>
        </w:rPr>
        <w:t>document de identitate valabil</w:t>
      </w:r>
      <w:r w:rsidRPr="00187E81">
        <w:rPr>
          <w:rFonts w:ascii="Times New Roman" w:eastAsia="Calibri" w:hAnsi="Times New Roman" w:cs="Times New Roman"/>
          <w:sz w:val="23"/>
          <w:szCs w:val="23"/>
          <w:lang w:val="ro-RO"/>
        </w:rPr>
        <w:t xml:space="preserve"> </w:t>
      </w:r>
      <w:r w:rsidRPr="00187E81">
        <w:rPr>
          <w:rFonts w:ascii="Times New Roman" w:eastAsia="Calibri" w:hAnsi="Times New Roman" w:cs="Times New Roman"/>
          <w:b/>
          <w:sz w:val="23"/>
          <w:szCs w:val="23"/>
          <w:lang w:val="ro-RO"/>
        </w:rPr>
        <w:t>în ziua alegerilor</w:t>
      </w:r>
      <w:r w:rsidRPr="00187E81">
        <w:rPr>
          <w:rFonts w:ascii="Times New Roman" w:eastAsia="Calibri" w:hAnsi="Times New Roman" w:cs="Times New Roman"/>
          <w:sz w:val="23"/>
          <w:szCs w:val="23"/>
          <w:lang w:val="ro-RO"/>
        </w:rPr>
        <w:t xml:space="preserve">. Pentru a veni </w:t>
      </w:r>
      <w:r w:rsidRPr="00187E81">
        <w:rPr>
          <w:rFonts w:ascii="Times New Roman" w:eastAsia="Calibri" w:hAnsi="Times New Roman" w:cs="Times New Roman" w:hint="eastAsia"/>
          <w:sz w:val="23"/>
          <w:szCs w:val="23"/>
          <w:lang w:val="ro-RO"/>
        </w:rPr>
        <w:t>î</w:t>
      </w:r>
      <w:r w:rsidRPr="00187E81">
        <w:rPr>
          <w:rFonts w:ascii="Times New Roman" w:eastAsia="Calibri" w:hAnsi="Times New Roman" w:cs="Times New Roman"/>
          <w:sz w:val="23"/>
          <w:szCs w:val="23"/>
          <w:lang w:val="ro-RO"/>
        </w:rPr>
        <w:t>n sprijinul cet</w:t>
      </w:r>
      <w:r w:rsidRPr="00187E81">
        <w:rPr>
          <w:rFonts w:ascii="Times New Roman" w:eastAsia="Calibri" w:hAnsi="Times New Roman" w:cs="Times New Roman" w:hint="eastAsia"/>
          <w:sz w:val="23"/>
          <w:szCs w:val="23"/>
          <w:lang w:val="ro-RO"/>
        </w:rPr>
        <w:t>ă</w:t>
      </w:r>
      <w:r w:rsidRPr="00187E81">
        <w:rPr>
          <w:rFonts w:ascii="Times New Roman" w:eastAsia="Calibri" w:hAnsi="Times New Roman" w:cs="Times New Roman"/>
          <w:sz w:val="23"/>
          <w:szCs w:val="23"/>
          <w:lang w:val="ro-RO"/>
        </w:rPr>
        <w:t>țenilor care nu dețineau documente de identitate valabile, serviciile publice comunitare pentru evidența persoanelor au avut program cu publicul în data de 11.12.2016, p</w:t>
      </w:r>
      <w:r w:rsidRPr="00187E81">
        <w:rPr>
          <w:rFonts w:ascii="Times New Roman" w:eastAsia="Calibri" w:hAnsi="Times New Roman" w:cs="Times New Roman" w:hint="eastAsia"/>
          <w:sz w:val="23"/>
          <w:szCs w:val="23"/>
          <w:lang w:val="ro-RO"/>
        </w:rPr>
        <w:t>â</w:t>
      </w:r>
      <w:r w:rsidRPr="00187E81">
        <w:rPr>
          <w:rFonts w:ascii="Times New Roman" w:eastAsia="Calibri" w:hAnsi="Times New Roman" w:cs="Times New Roman"/>
          <w:sz w:val="23"/>
          <w:szCs w:val="23"/>
          <w:lang w:val="ro-RO"/>
        </w:rPr>
        <w:t>n</w:t>
      </w:r>
      <w:r w:rsidRPr="00187E81">
        <w:rPr>
          <w:rFonts w:ascii="Times New Roman" w:eastAsia="Calibri" w:hAnsi="Times New Roman" w:cs="Times New Roman" w:hint="eastAsia"/>
          <w:sz w:val="23"/>
          <w:szCs w:val="23"/>
          <w:lang w:val="ro-RO"/>
        </w:rPr>
        <w:t>ă</w:t>
      </w:r>
      <w:r w:rsidRPr="00187E81">
        <w:rPr>
          <w:rFonts w:ascii="Times New Roman" w:eastAsia="Calibri" w:hAnsi="Times New Roman" w:cs="Times New Roman"/>
          <w:sz w:val="23"/>
          <w:szCs w:val="23"/>
          <w:lang w:val="ro-RO"/>
        </w:rPr>
        <w:t xml:space="preserve"> la ora 21</w:t>
      </w:r>
      <w:r w:rsidRPr="00187E81">
        <w:rPr>
          <w:rFonts w:ascii="Times New Roman" w:eastAsia="Calibri" w:hAnsi="Times New Roman" w:cs="Times New Roman"/>
          <w:sz w:val="23"/>
          <w:szCs w:val="23"/>
          <w:vertAlign w:val="superscript"/>
          <w:lang w:val="ro-RO"/>
        </w:rPr>
        <w:t>00</w:t>
      </w:r>
      <w:r w:rsidRPr="00187E81">
        <w:rPr>
          <w:rFonts w:ascii="Times New Roman" w:eastAsia="Calibri" w:hAnsi="Times New Roman" w:cs="Times New Roman"/>
          <w:sz w:val="23"/>
          <w:szCs w:val="23"/>
          <w:lang w:val="ro-RO"/>
        </w:rPr>
        <w:t>. Conform datelor comunicate de Ministerul Afacerilor Interne, până la ora 15</w:t>
      </w:r>
      <w:r w:rsidRPr="00187E81">
        <w:rPr>
          <w:rFonts w:ascii="Times New Roman" w:eastAsia="Calibri" w:hAnsi="Times New Roman" w:cs="Times New Roman"/>
          <w:sz w:val="23"/>
          <w:szCs w:val="23"/>
          <w:vertAlign w:val="superscript"/>
          <w:lang w:val="ro-RO"/>
        </w:rPr>
        <w:t>30</w:t>
      </w:r>
      <w:r w:rsidRPr="00187E81">
        <w:rPr>
          <w:rFonts w:ascii="Times New Roman" w:eastAsia="Calibri" w:hAnsi="Times New Roman" w:cs="Times New Roman"/>
          <w:sz w:val="23"/>
          <w:szCs w:val="23"/>
          <w:lang w:val="ro-RO"/>
        </w:rPr>
        <w:t xml:space="preserve"> au fost emise aproape 10.000 de acte de identitate.</w:t>
      </w:r>
    </w:p>
    <w:p w14:paraId="04A5DCBD" w14:textId="77777777" w:rsidR="003E5F89" w:rsidRPr="00187E81" w:rsidRDefault="003E5F89" w:rsidP="00762D4B">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sidRPr="00187E81">
        <w:rPr>
          <w:rFonts w:ascii="Times New Roman" w:eastAsia="Calibri" w:hAnsi="Times New Roman" w:cs="Times New Roman"/>
          <w:sz w:val="23"/>
          <w:szCs w:val="23"/>
          <w:lang w:val="ro-RO"/>
        </w:rPr>
        <w:tab/>
        <w:t xml:space="preserve">Prin </w:t>
      </w:r>
      <w:r w:rsidRPr="004A06A8">
        <w:rPr>
          <w:rFonts w:ascii="Times New Roman" w:eastAsia="Calibri" w:hAnsi="Times New Roman" w:cs="Times New Roman"/>
          <w:i/>
          <w:sz w:val="23"/>
          <w:szCs w:val="23"/>
          <w:lang w:val="ro-RO"/>
        </w:rPr>
        <w:t>Decizia nr. 73/D/2016</w:t>
      </w:r>
      <w:r w:rsidRPr="00187E81">
        <w:rPr>
          <w:rStyle w:val="FootnoteReference"/>
          <w:rFonts w:ascii="Times New Roman" w:eastAsia="Calibri" w:hAnsi="Times New Roman" w:cs="Times New Roman"/>
          <w:b/>
          <w:sz w:val="23"/>
          <w:szCs w:val="23"/>
          <w:lang w:val="ro-RO"/>
        </w:rPr>
        <w:footnoteReference w:id="94"/>
      </w:r>
      <w:r w:rsidRPr="00187E81">
        <w:rPr>
          <w:rFonts w:ascii="Times New Roman" w:eastAsia="Calibri" w:hAnsi="Times New Roman" w:cs="Times New Roman"/>
          <w:sz w:val="23"/>
          <w:szCs w:val="23"/>
          <w:lang w:val="ro-RO"/>
        </w:rPr>
        <w:t xml:space="preserve">, Biroul Electoral Central a detaliat procedura pentru </w:t>
      </w:r>
      <w:r w:rsidRPr="00187E81">
        <w:rPr>
          <w:rFonts w:ascii="Times New Roman" w:eastAsia="Calibri" w:hAnsi="Times New Roman" w:cs="Times New Roman"/>
          <w:b/>
          <w:sz w:val="23"/>
          <w:szCs w:val="23"/>
          <w:lang w:val="ro-RO"/>
        </w:rPr>
        <w:t>cazurile în care este contestată identitatea persoanei care se prezintă la vot</w:t>
      </w:r>
      <w:r w:rsidRPr="00187E81">
        <w:rPr>
          <w:rFonts w:ascii="Times New Roman" w:eastAsia="Calibri" w:hAnsi="Times New Roman" w:cs="Times New Roman"/>
          <w:sz w:val="23"/>
          <w:szCs w:val="23"/>
          <w:lang w:val="ro-RO"/>
        </w:rPr>
        <w:t xml:space="preserve">, procedură care </w:t>
      </w:r>
      <w:r w:rsidR="00290C56">
        <w:rPr>
          <w:rFonts w:ascii="Times New Roman" w:eastAsia="Calibri" w:hAnsi="Times New Roman" w:cs="Times New Roman"/>
          <w:sz w:val="23"/>
          <w:szCs w:val="23"/>
          <w:lang w:val="ro-RO"/>
        </w:rPr>
        <w:t xml:space="preserve">a </w:t>
      </w:r>
      <w:r w:rsidRPr="00187E81">
        <w:rPr>
          <w:rFonts w:ascii="Times New Roman" w:eastAsia="Calibri" w:hAnsi="Times New Roman" w:cs="Times New Roman"/>
          <w:sz w:val="23"/>
          <w:szCs w:val="23"/>
          <w:lang w:val="ro-RO"/>
        </w:rPr>
        <w:t xml:space="preserve">inclus obligația întocmirii, de către biroul electoral al secției de votare, a unui proces-verbal în cadrul căruia se consemnează incidentul și sesizarea personalului competent din cadrul Ministerului Afacerilor Interne. </w:t>
      </w:r>
    </w:p>
    <w:p w14:paraId="6A11FF65" w14:textId="77777777" w:rsidR="00907A34" w:rsidRPr="00187E81" w:rsidRDefault="00907A34" w:rsidP="00762D4B">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p>
    <w:p w14:paraId="4F7FC37F" w14:textId="77777777" w:rsidR="003E5F89" w:rsidRPr="00187E81" w:rsidRDefault="00F159A3" w:rsidP="00762D4B">
      <w:pPr>
        <w:pStyle w:val="ListParagraph"/>
        <w:numPr>
          <w:ilvl w:val="1"/>
          <w:numId w:val="5"/>
        </w:numPr>
        <w:tabs>
          <w:tab w:val="left" w:pos="567"/>
          <w:tab w:val="left" w:pos="851"/>
          <w:tab w:val="left" w:pos="993"/>
        </w:tabs>
        <w:spacing w:after="0" w:line="276" w:lineRule="auto"/>
        <w:ind w:left="426" w:firstLine="141"/>
        <w:jc w:val="both"/>
        <w:rPr>
          <w:rFonts w:ascii="Times New Roman" w:hAnsi="Times New Roman" w:cs="Times New Roman"/>
          <w:sz w:val="23"/>
          <w:szCs w:val="23"/>
          <w:lang w:val="ro-RO"/>
        </w:rPr>
      </w:pPr>
      <w:r w:rsidRPr="00187E81">
        <w:rPr>
          <w:rFonts w:ascii="Palatino Linotype" w:hAnsi="Palatino Linotype" w:cs="Times New Roman"/>
          <w:b/>
          <w:sz w:val="23"/>
          <w:szCs w:val="23"/>
          <w:lang w:val="ro-RO"/>
        </w:rPr>
        <w:t xml:space="preserve">Votarea </w:t>
      </w:r>
      <w:r w:rsidR="00E54D4B" w:rsidRPr="00187E81">
        <w:rPr>
          <w:rFonts w:ascii="Palatino Linotype" w:hAnsi="Palatino Linotype" w:cs="Times New Roman"/>
          <w:b/>
          <w:sz w:val="23"/>
          <w:szCs w:val="23"/>
          <w:lang w:val="ro-RO"/>
        </w:rPr>
        <w:t>în țară</w:t>
      </w:r>
    </w:p>
    <w:p w14:paraId="737BB800" w14:textId="77777777" w:rsidR="00013553" w:rsidRDefault="007D781E" w:rsidP="00762D4B">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B364C4" w:rsidRPr="00187E81">
        <w:rPr>
          <w:rFonts w:ascii="Times New Roman" w:hAnsi="Times New Roman" w:cs="Times New Roman" w:hint="eastAsia"/>
          <w:sz w:val="23"/>
          <w:szCs w:val="23"/>
          <w:lang w:val="ro-RO"/>
        </w:rPr>
        <w:t>Î</w:t>
      </w:r>
      <w:r w:rsidR="00B364C4" w:rsidRPr="00187E81">
        <w:rPr>
          <w:rFonts w:ascii="Times New Roman" w:hAnsi="Times New Roman" w:cs="Times New Roman"/>
          <w:sz w:val="23"/>
          <w:szCs w:val="23"/>
          <w:lang w:val="ro-RO"/>
        </w:rPr>
        <w:t>n secțiile din țar</w:t>
      </w:r>
      <w:r w:rsidR="00B364C4" w:rsidRPr="00187E81">
        <w:rPr>
          <w:rFonts w:ascii="Times New Roman" w:hAnsi="Times New Roman" w:cs="Times New Roman" w:hint="eastAsia"/>
          <w:sz w:val="23"/>
          <w:szCs w:val="23"/>
          <w:lang w:val="ro-RO"/>
        </w:rPr>
        <w:t>ă</w:t>
      </w:r>
      <w:r w:rsidR="000E2097" w:rsidRPr="00187E81">
        <w:rPr>
          <w:rFonts w:ascii="Times New Roman" w:hAnsi="Times New Roman" w:cs="Times New Roman"/>
          <w:sz w:val="23"/>
          <w:szCs w:val="23"/>
          <w:lang w:val="ro-RO"/>
        </w:rPr>
        <w:t>,</w:t>
      </w:r>
      <w:r w:rsidR="00B364C4" w:rsidRPr="00187E81">
        <w:rPr>
          <w:rFonts w:ascii="Times New Roman" w:hAnsi="Times New Roman" w:cs="Times New Roman"/>
          <w:sz w:val="23"/>
          <w:szCs w:val="23"/>
          <w:lang w:val="ro-RO"/>
        </w:rPr>
        <w:t xml:space="preserve"> procesul de votare a </w:t>
      </w:r>
      <w:r w:rsidR="00B364C4" w:rsidRPr="00187E81">
        <w:rPr>
          <w:rFonts w:ascii="Times New Roman" w:hAnsi="Times New Roman" w:cs="Times New Roman" w:hint="eastAsia"/>
          <w:sz w:val="23"/>
          <w:szCs w:val="23"/>
          <w:lang w:val="ro-RO"/>
        </w:rPr>
        <w:t>î</w:t>
      </w:r>
      <w:r w:rsidR="00B364C4" w:rsidRPr="00187E81">
        <w:rPr>
          <w:rFonts w:ascii="Times New Roman" w:hAnsi="Times New Roman" w:cs="Times New Roman"/>
          <w:sz w:val="23"/>
          <w:szCs w:val="23"/>
          <w:lang w:val="ro-RO"/>
        </w:rPr>
        <w:t>nceput l</w:t>
      </w:r>
      <w:r w:rsidRPr="00187E81">
        <w:rPr>
          <w:rFonts w:ascii="Times New Roman" w:hAnsi="Times New Roman" w:cs="Times New Roman"/>
          <w:sz w:val="23"/>
          <w:szCs w:val="23"/>
          <w:lang w:val="ro-RO"/>
        </w:rPr>
        <w:t>a ora 7</w:t>
      </w:r>
      <w:r w:rsidRPr="00187E81">
        <w:rPr>
          <w:rFonts w:ascii="Times New Roman" w:hAnsi="Times New Roman" w:cs="Times New Roman"/>
          <w:sz w:val="23"/>
          <w:szCs w:val="23"/>
          <w:vertAlign w:val="superscript"/>
          <w:lang w:val="ro-RO"/>
        </w:rPr>
        <w:t>00</w:t>
      </w:r>
      <w:r w:rsidRPr="00187E81">
        <w:rPr>
          <w:rFonts w:ascii="Times New Roman" w:hAnsi="Times New Roman" w:cs="Times New Roman"/>
          <w:sz w:val="23"/>
          <w:szCs w:val="23"/>
          <w:lang w:val="ro-RO"/>
        </w:rPr>
        <w:t xml:space="preserve"> </w:t>
      </w:r>
      <w:r w:rsidR="00916625" w:rsidRPr="00187E81">
        <w:rPr>
          <w:rFonts w:ascii="Times New Roman" w:hAnsi="Times New Roman" w:cs="Times New Roman"/>
          <w:sz w:val="23"/>
          <w:szCs w:val="23"/>
          <w:lang w:val="ro-RO"/>
        </w:rPr>
        <w:t>și</w:t>
      </w:r>
      <w:r w:rsidRPr="00187E81">
        <w:rPr>
          <w:rFonts w:ascii="Times New Roman" w:hAnsi="Times New Roman" w:cs="Times New Roman"/>
          <w:sz w:val="23"/>
          <w:szCs w:val="23"/>
          <w:lang w:val="ro-RO"/>
        </w:rPr>
        <w:t xml:space="preserve"> s-a încheiat la orele 21</w:t>
      </w:r>
      <w:r w:rsidRPr="00187E81">
        <w:rPr>
          <w:rFonts w:ascii="Times New Roman" w:hAnsi="Times New Roman" w:cs="Times New Roman"/>
          <w:sz w:val="23"/>
          <w:szCs w:val="23"/>
          <w:vertAlign w:val="superscript"/>
          <w:lang w:val="ro-RO"/>
        </w:rPr>
        <w:t>00</w:t>
      </w:r>
      <w:r w:rsidRPr="00187E81">
        <w:rPr>
          <w:rFonts w:ascii="Times New Roman" w:hAnsi="Times New Roman" w:cs="Times New Roman"/>
          <w:sz w:val="23"/>
          <w:szCs w:val="23"/>
          <w:lang w:val="ro-RO"/>
        </w:rPr>
        <w:t>.</w:t>
      </w:r>
    </w:p>
    <w:p w14:paraId="6C4EC22C" w14:textId="77777777" w:rsidR="00C364F1" w:rsidRDefault="00C364F1" w:rsidP="00762D4B">
      <w:pPr>
        <w:pStyle w:val="ListParagraph"/>
        <w:tabs>
          <w:tab w:val="left" w:pos="567"/>
        </w:tabs>
        <w:spacing w:after="0" w:line="276" w:lineRule="auto"/>
        <w:ind w:left="0"/>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E57020">
        <w:rPr>
          <w:rFonts w:ascii="Times New Roman" w:hAnsi="Times New Roman" w:cs="Times New Roman"/>
          <w:sz w:val="23"/>
          <w:szCs w:val="23"/>
          <w:lang w:val="ro-RO"/>
        </w:rPr>
        <w:t>Conform legii,</w:t>
      </w:r>
      <w:r w:rsidR="00E57020" w:rsidRPr="000801FE">
        <w:rPr>
          <w:rFonts w:ascii="Times New Roman" w:hAnsi="Times New Roman" w:cs="Times New Roman"/>
          <w:sz w:val="23"/>
          <w:szCs w:val="23"/>
          <w:lang w:val="ro-RO"/>
        </w:rPr>
        <w:t xml:space="preserve"> </w:t>
      </w:r>
      <w:r w:rsidR="00E57020">
        <w:rPr>
          <w:rFonts w:ascii="Times New Roman" w:hAnsi="Times New Roman" w:cs="Times New Roman"/>
          <w:sz w:val="23"/>
          <w:szCs w:val="23"/>
          <w:lang w:val="ro-RO"/>
        </w:rPr>
        <w:t>a</w:t>
      </w:r>
      <w:r w:rsidR="000801FE" w:rsidRPr="000801FE">
        <w:rPr>
          <w:rFonts w:ascii="Times New Roman" w:hAnsi="Times New Roman" w:cs="Times New Roman"/>
          <w:sz w:val="23"/>
          <w:szCs w:val="23"/>
          <w:lang w:val="ro-RO"/>
        </w:rPr>
        <w:t>leg</w:t>
      </w:r>
      <w:r w:rsidR="000801FE" w:rsidRPr="000801FE">
        <w:rPr>
          <w:rFonts w:ascii="Times New Roman" w:hAnsi="Times New Roman" w:cs="Times New Roman" w:hint="eastAsia"/>
          <w:sz w:val="23"/>
          <w:szCs w:val="23"/>
          <w:lang w:val="ro-RO"/>
        </w:rPr>
        <w:t>ă</w:t>
      </w:r>
      <w:r w:rsidR="000801FE" w:rsidRPr="000801FE">
        <w:rPr>
          <w:rFonts w:ascii="Times New Roman" w:hAnsi="Times New Roman" w:cs="Times New Roman"/>
          <w:sz w:val="23"/>
          <w:szCs w:val="23"/>
          <w:lang w:val="ro-RO"/>
        </w:rPr>
        <w:t xml:space="preserve">torii </w:t>
      </w:r>
      <w:r w:rsidR="00E57020">
        <w:rPr>
          <w:rFonts w:ascii="Times New Roman" w:hAnsi="Times New Roman" w:cs="Times New Roman"/>
          <w:sz w:val="23"/>
          <w:szCs w:val="23"/>
          <w:lang w:val="ro-RO"/>
        </w:rPr>
        <w:t>pot</w:t>
      </w:r>
      <w:r w:rsidR="000801FE" w:rsidRPr="000801FE">
        <w:rPr>
          <w:rFonts w:ascii="Times New Roman" w:hAnsi="Times New Roman" w:cs="Times New Roman"/>
          <w:sz w:val="23"/>
          <w:szCs w:val="23"/>
          <w:lang w:val="ro-RO"/>
        </w:rPr>
        <w:t xml:space="preserve"> vota la secția de votare la care este arondat</w:t>
      </w:r>
      <w:r w:rsidR="000801FE" w:rsidRPr="000801FE">
        <w:rPr>
          <w:rFonts w:ascii="Times New Roman" w:hAnsi="Times New Roman" w:cs="Times New Roman" w:hint="eastAsia"/>
          <w:sz w:val="23"/>
          <w:szCs w:val="23"/>
          <w:lang w:val="ro-RO"/>
        </w:rPr>
        <w:t>ă</w:t>
      </w:r>
      <w:r w:rsidR="000801FE" w:rsidRPr="000801FE">
        <w:rPr>
          <w:rFonts w:ascii="Times New Roman" w:hAnsi="Times New Roman" w:cs="Times New Roman"/>
          <w:sz w:val="23"/>
          <w:szCs w:val="23"/>
          <w:lang w:val="ro-RO"/>
        </w:rPr>
        <w:t xml:space="preserve"> strada sau localitatea unde </w:t>
      </w:r>
      <w:r w:rsidR="000801FE" w:rsidRPr="000801FE">
        <w:rPr>
          <w:rFonts w:ascii="Times New Roman" w:hAnsi="Times New Roman" w:cs="Times New Roman" w:hint="eastAsia"/>
          <w:sz w:val="23"/>
          <w:szCs w:val="23"/>
          <w:lang w:val="ro-RO"/>
        </w:rPr>
        <w:t>î</w:t>
      </w:r>
      <w:r w:rsidR="000801FE" w:rsidRPr="000801FE">
        <w:rPr>
          <w:rFonts w:ascii="Times New Roman" w:hAnsi="Times New Roman" w:cs="Times New Roman"/>
          <w:sz w:val="23"/>
          <w:szCs w:val="23"/>
          <w:lang w:val="ro-RO"/>
        </w:rPr>
        <w:t>ș</w:t>
      </w:r>
      <w:r w:rsidR="000801FE">
        <w:rPr>
          <w:rFonts w:ascii="Times New Roman" w:hAnsi="Times New Roman" w:cs="Times New Roman"/>
          <w:sz w:val="23"/>
          <w:szCs w:val="23"/>
          <w:lang w:val="ro-RO"/>
        </w:rPr>
        <w:t>i au domiciliul ori reședința</w:t>
      </w:r>
      <w:r>
        <w:rPr>
          <w:rFonts w:ascii="Times New Roman" w:hAnsi="Times New Roman" w:cs="Times New Roman"/>
          <w:sz w:val="23"/>
          <w:szCs w:val="23"/>
          <w:lang w:val="ro-RO"/>
        </w:rPr>
        <w:t>, conform Registrului electoral</w:t>
      </w:r>
      <w:r w:rsidR="009B0898">
        <w:rPr>
          <w:rFonts w:ascii="Times New Roman" w:hAnsi="Times New Roman" w:cs="Times New Roman"/>
          <w:sz w:val="23"/>
          <w:szCs w:val="23"/>
          <w:lang w:val="ro-RO"/>
        </w:rPr>
        <w:t>.</w:t>
      </w:r>
      <w:r w:rsidR="00E57020">
        <w:rPr>
          <w:rFonts w:ascii="Times New Roman" w:hAnsi="Times New Roman" w:cs="Times New Roman"/>
          <w:sz w:val="23"/>
          <w:szCs w:val="23"/>
          <w:lang w:val="ro-RO"/>
        </w:rPr>
        <w:t xml:space="preserve"> Î</w:t>
      </w:r>
      <w:r w:rsidR="00E57020" w:rsidRPr="009B0898">
        <w:rPr>
          <w:rFonts w:ascii="Times New Roman" w:hAnsi="Times New Roman" w:cs="Times New Roman"/>
          <w:sz w:val="23"/>
          <w:szCs w:val="23"/>
          <w:lang w:val="ro-RO"/>
        </w:rPr>
        <w:t xml:space="preserve">n </w:t>
      </w:r>
      <w:r w:rsidR="009B0898" w:rsidRPr="009B0898">
        <w:rPr>
          <w:rFonts w:ascii="Times New Roman" w:hAnsi="Times New Roman" w:cs="Times New Roman"/>
          <w:sz w:val="23"/>
          <w:szCs w:val="23"/>
          <w:lang w:val="ro-RO"/>
        </w:rPr>
        <w:t xml:space="preserve">cazul </w:t>
      </w:r>
      <w:r w:rsidR="009B0898" w:rsidRPr="009B0898">
        <w:rPr>
          <w:rFonts w:ascii="Times New Roman" w:hAnsi="Times New Roman" w:cs="Times New Roman" w:hint="eastAsia"/>
          <w:sz w:val="23"/>
          <w:szCs w:val="23"/>
          <w:lang w:val="ro-RO"/>
        </w:rPr>
        <w:t>î</w:t>
      </w:r>
      <w:r w:rsidR="009B0898" w:rsidRPr="009B0898">
        <w:rPr>
          <w:rFonts w:ascii="Times New Roman" w:hAnsi="Times New Roman" w:cs="Times New Roman"/>
          <w:sz w:val="23"/>
          <w:szCs w:val="23"/>
          <w:lang w:val="ro-RO"/>
        </w:rPr>
        <w:t xml:space="preserve">n care, </w:t>
      </w:r>
      <w:r w:rsidR="009B0898" w:rsidRPr="009B0898">
        <w:rPr>
          <w:rFonts w:ascii="Times New Roman" w:hAnsi="Times New Roman" w:cs="Times New Roman" w:hint="eastAsia"/>
          <w:sz w:val="23"/>
          <w:szCs w:val="23"/>
          <w:lang w:val="ro-RO"/>
        </w:rPr>
        <w:t>î</w:t>
      </w:r>
      <w:r w:rsidR="009B0898" w:rsidRPr="009B0898">
        <w:rPr>
          <w:rFonts w:ascii="Times New Roman" w:hAnsi="Times New Roman" w:cs="Times New Roman"/>
          <w:sz w:val="23"/>
          <w:szCs w:val="23"/>
          <w:lang w:val="ro-RO"/>
        </w:rPr>
        <w:t>n ziua vot</w:t>
      </w:r>
      <w:r w:rsidR="009B0898" w:rsidRPr="009B0898">
        <w:rPr>
          <w:rFonts w:ascii="Times New Roman" w:hAnsi="Times New Roman" w:cs="Times New Roman" w:hint="eastAsia"/>
          <w:sz w:val="23"/>
          <w:szCs w:val="23"/>
          <w:lang w:val="ro-RO"/>
        </w:rPr>
        <w:t>ă</w:t>
      </w:r>
      <w:r w:rsidR="009B0898" w:rsidRPr="009B0898">
        <w:rPr>
          <w:rFonts w:ascii="Times New Roman" w:hAnsi="Times New Roman" w:cs="Times New Roman"/>
          <w:sz w:val="23"/>
          <w:szCs w:val="23"/>
          <w:lang w:val="ro-RO"/>
        </w:rPr>
        <w:t>rii, se afl</w:t>
      </w:r>
      <w:r w:rsidR="00E57020">
        <w:rPr>
          <w:rFonts w:ascii="Times New Roman" w:hAnsi="Times New Roman" w:cs="Times New Roman" w:hint="eastAsia"/>
          <w:sz w:val="23"/>
          <w:szCs w:val="23"/>
          <w:lang w:val="ro-RO"/>
        </w:rPr>
        <w:t>ă</w:t>
      </w:r>
      <w:r w:rsidR="009B0898" w:rsidRPr="009B0898">
        <w:rPr>
          <w:rFonts w:ascii="Times New Roman" w:hAnsi="Times New Roman" w:cs="Times New Roman"/>
          <w:sz w:val="23"/>
          <w:szCs w:val="23"/>
          <w:lang w:val="ro-RO"/>
        </w:rPr>
        <w:t xml:space="preserve"> </w:t>
      </w:r>
      <w:r w:rsidR="009B0898" w:rsidRPr="009B0898">
        <w:rPr>
          <w:rFonts w:ascii="Times New Roman" w:hAnsi="Times New Roman" w:cs="Times New Roman" w:hint="eastAsia"/>
          <w:sz w:val="23"/>
          <w:szCs w:val="23"/>
          <w:lang w:val="ro-RO"/>
        </w:rPr>
        <w:t>î</w:t>
      </w:r>
      <w:r w:rsidR="009B0898" w:rsidRPr="009B0898">
        <w:rPr>
          <w:rFonts w:ascii="Times New Roman" w:hAnsi="Times New Roman" w:cs="Times New Roman"/>
          <w:sz w:val="23"/>
          <w:szCs w:val="23"/>
          <w:lang w:val="ro-RO"/>
        </w:rPr>
        <w:t>n alt</w:t>
      </w:r>
      <w:r w:rsidR="009B0898" w:rsidRPr="009B0898">
        <w:rPr>
          <w:rFonts w:ascii="Times New Roman" w:hAnsi="Times New Roman" w:cs="Times New Roman" w:hint="eastAsia"/>
          <w:sz w:val="23"/>
          <w:szCs w:val="23"/>
          <w:lang w:val="ro-RO"/>
        </w:rPr>
        <w:t>ă</w:t>
      </w:r>
      <w:r w:rsidR="009B0898" w:rsidRPr="009B0898">
        <w:rPr>
          <w:rFonts w:ascii="Times New Roman" w:hAnsi="Times New Roman" w:cs="Times New Roman"/>
          <w:sz w:val="23"/>
          <w:szCs w:val="23"/>
          <w:lang w:val="ro-RO"/>
        </w:rPr>
        <w:t xml:space="preserve"> unitate administrativ-teritorial</w:t>
      </w:r>
      <w:r w:rsidR="009B0898" w:rsidRPr="009B0898">
        <w:rPr>
          <w:rFonts w:ascii="Times New Roman" w:hAnsi="Times New Roman" w:cs="Times New Roman" w:hint="eastAsia"/>
          <w:sz w:val="23"/>
          <w:szCs w:val="23"/>
          <w:lang w:val="ro-RO"/>
        </w:rPr>
        <w:t>ă</w:t>
      </w:r>
      <w:r w:rsidR="009B0898" w:rsidRPr="009B0898">
        <w:rPr>
          <w:rFonts w:ascii="Times New Roman" w:hAnsi="Times New Roman" w:cs="Times New Roman"/>
          <w:sz w:val="23"/>
          <w:szCs w:val="23"/>
          <w:lang w:val="ro-RO"/>
        </w:rPr>
        <w:t xml:space="preserve"> din cadrul aceleiași circum</w:t>
      </w:r>
      <w:r w:rsidR="009B0898">
        <w:rPr>
          <w:rFonts w:ascii="Times New Roman" w:hAnsi="Times New Roman" w:cs="Times New Roman"/>
          <w:sz w:val="23"/>
          <w:szCs w:val="23"/>
          <w:lang w:val="ro-RO"/>
        </w:rPr>
        <w:t>scr</w:t>
      </w:r>
      <w:r w:rsidR="00E57020">
        <w:rPr>
          <w:rFonts w:ascii="Times New Roman" w:hAnsi="Times New Roman" w:cs="Times New Roman"/>
          <w:sz w:val="23"/>
          <w:szCs w:val="23"/>
          <w:lang w:val="ro-RO"/>
        </w:rPr>
        <w:t>ipții electorale</w:t>
      </w:r>
      <w:r w:rsidR="00E57020" w:rsidRPr="00E57020">
        <w:rPr>
          <w:rFonts w:ascii="Times New Roman" w:hAnsi="Times New Roman" w:cs="Times New Roman"/>
          <w:sz w:val="23"/>
          <w:szCs w:val="23"/>
          <w:lang w:val="ro-RO"/>
        </w:rPr>
        <w:t xml:space="preserve"> </w:t>
      </w:r>
      <w:r w:rsidR="00E57020" w:rsidRPr="009B0898">
        <w:rPr>
          <w:rFonts w:ascii="Times New Roman" w:hAnsi="Times New Roman" w:cs="Times New Roman"/>
          <w:sz w:val="23"/>
          <w:szCs w:val="23"/>
          <w:lang w:val="ro-RO"/>
        </w:rPr>
        <w:t xml:space="preserve">unde </w:t>
      </w:r>
      <w:r w:rsidR="00E57020" w:rsidRPr="009B0898">
        <w:rPr>
          <w:rFonts w:ascii="Times New Roman" w:hAnsi="Times New Roman" w:cs="Times New Roman" w:hint="eastAsia"/>
          <w:sz w:val="23"/>
          <w:szCs w:val="23"/>
          <w:lang w:val="ro-RO"/>
        </w:rPr>
        <w:t>î</w:t>
      </w:r>
      <w:r w:rsidR="00E57020" w:rsidRPr="009B0898">
        <w:rPr>
          <w:rFonts w:ascii="Times New Roman" w:hAnsi="Times New Roman" w:cs="Times New Roman"/>
          <w:sz w:val="23"/>
          <w:szCs w:val="23"/>
          <w:lang w:val="ro-RO"/>
        </w:rPr>
        <w:t>și au domiciliul sau re</w:t>
      </w:r>
      <w:r w:rsidR="00E57020" w:rsidRPr="009B0898">
        <w:rPr>
          <w:rFonts w:ascii="Times New Roman" w:hAnsi="Times New Roman" w:cs="Times New Roman" w:hint="eastAsia"/>
          <w:sz w:val="23"/>
          <w:szCs w:val="23"/>
          <w:lang w:val="ro-RO"/>
        </w:rPr>
        <w:t>ş</w:t>
      </w:r>
      <w:r w:rsidR="00E57020" w:rsidRPr="009B0898">
        <w:rPr>
          <w:rFonts w:ascii="Times New Roman" w:hAnsi="Times New Roman" w:cs="Times New Roman"/>
          <w:sz w:val="23"/>
          <w:szCs w:val="23"/>
          <w:lang w:val="ro-RO"/>
        </w:rPr>
        <w:t>edin</w:t>
      </w:r>
      <w:r w:rsidR="00E57020">
        <w:rPr>
          <w:rFonts w:ascii="Times New Roman" w:hAnsi="Times New Roman" w:cs="Times New Roman" w:hint="eastAsia"/>
          <w:sz w:val="23"/>
          <w:szCs w:val="23"/>
          <w:lang w:val="ro-RO"/>
        </w:rPr>
        <w:t>ţa</w:t>
      </w:r>
      <w:r w:rsidR="00E57020">
        <w:rPr>
          <w:rFonts w:ascii="Times New Roman" w:hAnsi="Times New Roman" w:cs="Times New Roman"/>
          <w:sz w:val="23"/>
          <w:szCs w:val="23"/>
          <w:lang w:val="ro-RO"/>
        </w:rPr>
        <w:t>, alegătorii pot</w:t>
      </w:r>
      <w:r w:rsidR="009B0898" w:rsidRPr="009B0898">
        <w:rPr>
          <w:rFonts w:ascii="Times New Roman" w:hAnsi="Times New Roman" w:cs="Times New Roman"/>
          <w:sz w:val="23"/>
          <w:szCs w:val="23"/>
          <w:lang w:val="ro-RO"/>
        </w:rPr>
        <w:t xml:space="preserve"> vota la orice sec</w:t>
      </w:r>
      <w:r w:rsidR="009B0898" w:rsidRPr="009B0898">
        <w:rPr>
          <w:rFonts w:ascii="Times New Roman" w:hAnsi="Times New Roman" w:cs="Times New Roman" w:hint="eastAsia"/>
          <w:sz w:val="23"/>
          <w:szCs w:val="23"/>
          <w:lang w:val="ro-RO"/>
        </w:rPr>
        <w:t>ţ</w:t>
      </w:r>
      <w:r w:rsidR="009B0898" w:rsidRPr="009B0898">
        <w:rPr>
          <w:rFonts w:ascii="Times New Roman" w:hAnsi="Times New Roman" w:cs="Times New Roman"/>
          <w:sz w:val="23"/>
          <w:szCs w:val="23"/>
          <w:lang w:val="ro-RO"/>
        </w:rPr>
        <w:t>ie de votare din cadrul circumscrip</w:t>
      </w:r>
      <w:r w:rsidR="009B0898" w:rsidRPr="009B0898">
        <w:rPr>
          <w:rFonts w:ascii="Times New Roman" w:hAnsi="Times New Roman" w:cs="Times New Roman" w:hint="eastAsia"/>
          <w:sz w:val="23"/>
          <w:szCs w:val="23"/>
          <w:lang w:val="ro-RO"/>
        </w:rPr>
        <w:t>ţ</w:t>
      </w:r>
      <w:r w:rsidR="009B0898" w:rsidRPr="009B0898">
        <w:rPr>
          <w:rFonts w:ascii="Times New Roman" w:hAnsi="Times New Roman" w:cs="Times New Roman"/>
          <w:sz w:val="23"/>
          <w:szCs w:val="23"/>
          <w:lang w:val="ro-RO"/>
        </w:rPr>
        <w:t>iei electorale.</w:t>
      </w:r>
      <w:r w:rsidR="00D7622C">
        <w:rPr>
          <w:rFonts w:ascii="Times New Roman" w:hAnsi="Times New Roman" w:cs="Times New Roman"/>
          <w:sz w:val="23"/>
          <w:szCs w:val="23"/>
          <w:lang w:val="ro-RO"/>
        </w:rPr>
        <w:t xml:space="preserve"> </w:t>
      </w:r>
    </w:p>
    <w:p w14:paraId="247BFAA9" w14:textId="77777777" w:rsidR="00C364F1" w:rsidRDefault="00C364F1" w:rsidP="00762D4B">
      <w:pPr>
        <w:pStyle w:val="ListParagraph"/>
        <w:tabs>
          <w:tab w:val="left" w:pos="567"/>
        </w:tabs>
        <w:spacing w:after="0" w:line="276" w:lineRule="auto"/>
        <w:ind w:left="0"/>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E57020">
        <w:rPr>
          <w:rFonts w:ascii="Times New Roman" w:hAnsi="Times New Roman" w:cs="Times New Roman"/>
          <w:sz w:val="23"/>
          <w:szCs w:val="23"/>
          <w:lang w:val="ro-RO"/>
        </w:rPr>
        <w:t xml:space="preserve">Totodată, </w:t>
      </w:r>
      <w:r w:rsidR="00282428">
        <w:rPr>
          <w:rFonts w:ascii="Times New Roman" w:hAnsi="Times New Roman" w:cs="Times New Roman"/>
          <w:sz w:val="23"/>
          <w:szCs w:val="23"/>
          <w:lang w:val="ro-RO"/>
        </w:rPr>
        <w:t xml:space="preserve">pot </w:t>
      </w:r>
      <w:r>
        <w:rPr>
          <w:rFonts w:ascii="Times New Roman" w:hAnsi="Times New Roman" w:cs="Times New Roman"/>
          <w:sz w:val="23"/>
          <w:szCs w:val="23"/>
          <w:lang w:val="ro-RO"/>
        </w:rPr>
        <w:t xml:space="preserve">vota fiind înscriși </w:t>
      </w:r>
      <w:r w:rsidRPr="00D7622C">
        <w:rPr>
          <w:rFonts w:ascii="Times New Roman" w:hAnsi="Times New Roman" w:cs="Times New Roman"/>
          <w:b/>
          <w:sz w:val="23"/>
          <w:szCs w:val="23"/>
          <w:lang w:val="ro-RO"/>
        </w:rPr>
        <w:t>în listele electorale suplimentare</w:t>
      </w:r>
      <w:r>
        <w:rPr>
          <w:rFonts w:ascii="Times New Roman" w:hAnsi="Times New Roman" w:cs="Times New Roman"/>
          <w:sz w:val="23"/>
          <w:szCs w:val="23"/>
          <w:lang w:val="ro-RO"/>
        </w:rPr>
        <w:t>, următoarele categorii de persoane:</w:t>
      </w:r>
    </w:p>
    <w:p w14:paraId="434BF5CB" w14:textId="77777777" w:rsidR="00C364F1" w:rsidRPr="00C364F1" w:rsidRDefault="00C364F1" w:rsidP="00663302">
      <w:pPr>
        <w:pStyle w:val="ListParagraph"/>
        <w:numPr>
          <w:ilvl w:val="0"/>
          <w:numId w:val="57"/>
        </w:numPr>
        <w:spacing w:after="0" w:line="276" w:lineRule="auto"/>
        <w:ind w:left="567"/>
        <w:jc w:val="both"/>
        <w:rPr>
          <w:rFonts w:ascii="Times New Roman" w:hAnsi="Times New Roman" w:cs="Times New Roman"/>
          <w:sz w:val="23"/>
          <w:szCs w:val="23"/>
          <w:lang w:val="ro-RO"/>
        </w:rPr>
      </w:pPr>
      <w:r w:rsidRPr="00C364F1">
        <w:rPr>
          <w:rFonts w:ascii="Times New Roman" w:hAnsi="Times New Roman" w:cs="Times New Roman"/>
          <w:sz w:val="23"/>
          <w:szCs w:val="23"/>
          <w:lang w:val="ro-RO"/>
        </w:rPr>
        <w:t>persoanele care se prezint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la vot </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i fac dovada c</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au domiciliul sau re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edin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a pe raza sec</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iei de votare,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ns</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nu sunt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 xml:space="preserve">nscrise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lista electoral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permanent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 secției de votare respective;</w:t>
      </w:r>
    </w:p>
    <w:p w14:paraId="542142C3" w14:textId="77777777" w:rsidR="00C364F1" w:rsidRPr="00C364F1" w:rsidRDefault="00C364F1" w:rsidP="00663302">
      <w:pPr>
        <w:pStyle w:val="ListParagraph"/>
        <w:numPr>
          <w:ilvl w:val="0"/>
          <w:numId w:val="57"/>
        </w:numPr>
        <w:spacing w:after="0" w:line="276" w:lineRule="auto"/>
        <w:ind w:left="567"/>
        <w:jc w:val="both"/>
        <w:rPr>
          <w:rFonts w:ascii="Times New Roman" w:hAnsi="Times New Roman" w:cs="Times New Roman"/>
          <w:sz w:val="23"/>
          <w:szCs w:val="23"/>
          <w:lang w:val="ro-RO"/>
        </w:rPr>
      </w:pPr>
      <w:r w:rsidRPr="00C364F1">
        <w:rPr>
          <w:rFonts w:ascii="Times New Roman" w:hAnsi="Times New Roman" w:cs="Times New Roman"/>
          <w:sz w:val="23"/>
          <w:szCs w:val="23"/>
          <w:lang w:val="ro-RO"/>
        </w:rPr>
        <w:t xml:space="preserve">persoanele care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ziua vot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rii se afl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alt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unitate administrativ-teritorial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dec</w:t>
      </w:r>
      <w:r w:rsidRPr="00C364F1">
        <w:rPr>
          <w:rFonts w:ascii="Times New Roman" w:hAnsi="Times New Roman" w:cs="Times New Roman" w:hint="eastAsia"/>
          <w:sz w:val="23"/>
          <w:szCs w:val="23"/>
          <w:lang w:val="ro-RO"/>
        </w:rPr>
        <w:t>â</w:t>
      </w:r>
      <w:r w:rsidRPr="00C364F1">
        <w:rPr>
          <w:rFonts w:ascii="Times New Roman" w:hAnsi="Times New Roman" w:cs="Times New Roman"/>
          <w:sz w:val="23"/>
          <w:szCs w:val="23"/>
          <w:lang w:val="ro-RO"/>
        </w:rPr>
        <w:t xml:space="preserve">t cea unde </w:t>
      </w:r>
      <w:r w:rsidRPr="00C364F1">
        <w:rPr>
          <w:rFonts w:ascii="Times New Roman" w:hAnsi="Times New Roman" w:cs="Times New Roman" w:hint="eastAsia"/>
          <w:sz w:val="23"/>
          <w:szCs w:val="23"/>
          <w:lang w:val="ro-RO"/>
        </w:rPr>
        <w:t>îş</w:t>
      </w:r>
      <w:r w:rsidRPr="00C364F1">
        <w:rPr>
          <w:rFonts w:ascii="Times New Roman" w:hAnsi="Times New Roman" w:cs="Times New Roman"/>
          <w:sz w:val="23"/>
          <w:szCs w:val="23"/>
          <w:lang w:val="ro-RO"/>
        </w:rPr>
        <w:t>i au domiciliul sau re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edin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a </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i care fac dovada c</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au domiciliul sau re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edin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a pe raza circumscrip</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iei electorale (județul sau municipiul București)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care se afl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sec</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ia de votare respectiv</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w:t>
      </w:r>
    </w:p>
    <w:p w14:paraId="1B0B20C3" w14:textId="77777777" w:rsidR="00C364F1" w:rsidRPr="00C364F1" w:rsidRDefault="00C364F1" w:rsidP="00663302">
      <w:pPr>
        <w:pStyle w:val="ListParagraph"/>
        <w:numPr>
          <w:ilvl w:val="0"/>
          <w:numId w:val="57"/>
        </w:numPr>
        <w:spacing w:after="0" w:line="276" w:lineRule="auto"/>
        <w:ind w:left="567"/>
        <w:jc w:val="both"/>
        <w:rPr>
          <w:rFonts w:ascii="Times New Roman" w:hAnsi="Times New Roman" w:cs="Times New Roman"/>
          <w:sz w:val="23"/>
          <w:szCs w:val="23"/>
          <w:lang w:val="ro-RO"/>
        </w:rPr>
      </w:pPr>
      <w:r w:rsidRPr="00C364F1">
        <w:rPr>
          <w:rFonts w:ascii="Times New Roman" w:hAnsi="Times New Roman" w:cs="Times New Roman"/>
          <w:sz w:val="23"/>
          <w:szCs w:val="23"/>
          <w:lang w:val="ro-RO"/>
        </w:rPr>
        <w:t>membrii birourilor electorale ale sec</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iilor de votare </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i operatorii de calculator care fac dovada c</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au domiciliul sau re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edin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a pe raza circumscrip</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iei electorale (județul sau municipiul București)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care se afl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sec</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ia de votare,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ns</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nu sunt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 xml:space="preserve">nscriși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lista electoral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permanent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 secției de votare respective;</w:t>
      </w:r>
    </w:p>
    <w:p w14:paraId="14F49E3A" w14:textId="77777777" w:rsidR="00C364F1" w:rsidRPr="00C364F1" w:rsidRDefault="00C364F1" w:rsidP="00663302">
      <w:pPr>
        <w:pStyle w:val="ListParagraph"/>
        <w:numPr>
          <w:ilvl w:val="0"/>
          <w:numId w:val="57"/>
        </w:numPr>
        <w:spacing w:after="0" w:line="276" w:lineRule="auto"/>
        <w:ind w:left="567"/>
        <w:jc w:val="both"/>
        <w:rPr>
          <w:rFonts w:ascii="Times New Roman" w:hAnsi="Times New Roman" w:cs="Times New Roman"/>
          <w:sz w:val="23"/>
          <w:szCs w:val="23"/>
          <w:lang w:val="ro-RO"/>
        </w:rPr>
      </w:pPr>
      <w:r w:rsidRPr="00C364F1">
        <w:rPr>
          <w:rFonts w:ascii="Times New Roman" w:hAnsi="Times New Roman" w:cs="Times New Roman"/>
          <w:sz w:val="23"/>
          <w:szCs w:val="23"/>
          <w:lang w:val="ro-RO"/>
        </w:rPr>
        <w:lastRenderedPageBreak/>
        <w:t xml:space="preserve">persoanele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ns</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rcinate cu men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inerea ordinii sau cu verificarea dispozitivului de men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inere a ordinii care fac dovada c</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au domiciliul sau re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edin</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a pe raza circumscrip</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iei electorale (județul sau municipiul București)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care se afl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sec</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 xml:space="preserve">ia de votare,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ns</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nu sunt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 xml:space="preserve">nscriși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lista electoral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permanent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 secției de votare respective;</w:t>
      </w:r>
    </w:p>
    <w:p w14:paraId="0766D231" w14:textId="77777777" w:rsidR="00C364F1" w:rsidRPr="00C364F1" w:rsidRDefault="00C364F1" w:rsidP="00663302">
      <w:pPr>
        <w:pStyle w:val="ListParagraph"/>
        <w:numPr>
          <w:ilvl w:val="0"/>
          <w:numId w:val="57"/>
        </w:numPr>
        <w:spacing w:after="0" w:line="276" w:lineRule="auto"/>
        <w:ind w:left="567"/>
        <w:jc w:val="both"/>
        <w:rPr>
          <w:rFonts w:ascii="Times New Roman" w:hAnsi="Times New Roman" w:cs="Times New Roman"/>
          <w:sz w:val="23"/>
          <w:szCs w:val="23"/>
          <w:lang w:val="ro-RO"/>
        </w:rPr>
      </w:pPr>
      <w:r w:rsidRPr="00C364F1">
        <w:rPr>
          <w:rFonts w:ascii="Times New Roman" w:hAnsi="Times New Roman" w:cs="Times New Roman"/>
          <w:sz w:val="23"/>
          <w:szCs w:val="23"/>
          <w:lang w:val="ro-RO"/>
        </w:rPr>
        <w:t>candida</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ii, dac</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ace</w:t>
      </w:r>
      <w:r w:rsidRPr="00C364F1">
        <w:rPr>
          <w:rFonts w:ascii="Times New Roman" w:hAnsi="Times New Roman" w:cs="Times New Roman" w:hint="eastAsia"/>
          <w:sz w:val="23"/>
          <w:szCs w:val="23"/>
          <w:lang w:val="ro-RO"/>
        </w:rPr>
        <w:t>ş</w:t>
      </w:r>
      <w:r w:rsidRPr="00C364F1">
        <w:rPr>
          <w:rFonts w:ascii="Times New Roman" w:hAnsi="Times New Roman" w:cs="Times New Roman"/>
          <w:sz w:val="23"/>
          <w:szCs w:val="23"/>
          <w:lang w:val="ro-RO"/>
        </w:rPr>
        <w:t>tia candideaz</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circumscrip</w:t>
      </w:r>
      <w:r w:rsidRPr="00C364F1">
        <w:rPr>
          <w:rFonts w:ascii="Times New Roman" w:hAnsi="Times New Roman" w:cs="Times New Roman" w:hint="eastAsia"/>
          <w:sz w:val="23"/>
          <w:szCs w:val="23"/>
          <w:lang w:val="ro-RO"/>
        </w:rPr>
        <w:t>ţ</w:t>
      </w:r>
      <w:r w:rsidRPr="00C364F1">
        <w:rPr>
          <w:rFonts w:ascii="Times New Roman" w:hAnsi="Times New Roman" w:cs="Times New Roman"/>
          <w:sz w:val="23"/>
          <w:szCs w:val="23"/>
          <w:lang w:val="ro-RO"/>
        </w:rPr>
        <w:t>ia electoral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respectiv</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și nu sunt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 xml:space="preserve">nscriși </w:t>
      </w:r>
      <w:r w:rsidRPr="00C364F1">
        <w:rPr>
          <w:rFonts w:ascii="Times New Roman" w:hAnsi="Times New Roman" w:cs="Times New Roman" w:hint="eastAsia"/>
          <w:sz w:val="23"/>
          <w:szCs w:val="23"/>
          <w:lang w:val="ro-RO"/>
        </w:rPr>
        <w:t>î</w:t>
      </w:r>
      <w:r w:rsidRPr="00C364F1">
        <w:rPr>
          <w:rFonts w:ascii="Times New Roman" w:hAnsi="Times New Roman" w:cs="Times New Roman"/>
          <w:sz w:val="23"/>
          <w:szCs w:val="23"/>
          <w:lang w:val="ro-RO"/>
        </w:rPr>
        <w:t>n lista electoral</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permanent</w:t>
      </w:r>
      <w:r w:rsidRPr="00C364F1">
        <w:rPr>
          <w:rFonts w:ascii="Times New Roman" w:hAnsi="Times New Roman" w:cs="Times New Roman" w:hint="eastAsia"/>
          <w:sz w:val="23"/>
          <w:szCs w:val="23"/>
          <w:lang w:val="ro-RO"/>
        </w:rPr>
        <w:t>ă</w:t>
      </w:r>
      <w:r w:rsidRPr="00C364F1">
        <w:rPr>
          <w:rFonts w:ascii="Times New Roman" w:hAnsi="Times New Roman" w:cs="Times New Roman"/>
          <w:sz w:val="23"/>
          <w:szCs w:val="23"/>
          <w:lang w:val="ro-RO"/>
        </w:rPr>
        <w:t xml:space="preserve"> a secției de votare.</w:t>
      </w:r>
    </w:p>
    <w:p w14:paraId="3E64F7A3" w14:textId="20A6D7E2" w:rsidR="00FF038E" w:rsidRDefault="00B14F28" w:rsidP="00762D4B">
      <w:pPr>
        <w:tabs>
          <w:tab w:val="left" w:pos="567"/>
        </w:tabs>
        <w:spacing w:after="0" w:line="276" w:lineRule="auto"/>
        <w:jc w:val="both"/>
        <w:rPr>
          <w:rFonts w:ascii="Times New Roman" w:eastAsia="Calibri" w:hAnsi="Times New Roman" w:cs="Times New Roman"/>
          <w:sz w:val="23"/>
          <w:szCs w:val="23"/>
          <w:lang w:val="ro-RO"/>
        </w:rPr>
      </w:pPr>
      <w:r w:rsidRPr="00187E81">
        <w:rPr>
          <w:rFonts w:ascii="Times New Roman" w:hAnsi="Times New Roman" w:cs="Times New Roman"/>
          <w:sz w:val="23"/>
          <w:szCs w:val="23"/>
          <w:lang w:val="ro-RO"/>
        </w:rPr>
        <w:tab/>
      </w:r>
      <w:r w:rsidR="00E54D4B" w:rsidRPr="00312456">
        <w:rPr>
          <w:rFonts w:ascii="Times New Roman" w:hAnsi="Times New Roman" w:cs="Times New Roman"/>
          <w:sz w:val="23"/>
          <w:szCs w:val="23"/>
          <w:lang w:val="ro-RO"/>
        </w:rPr>
        <w:t>Conform art</w:t>
      </w:r>
      <w:r w:rsidR="0019695A">
        <w:rPr>
          <w:rFonts w:ascii="Times New Roman" w:hAnsi="Times New Roman" w:cs="Times New Roman"/>
          <w:sz w:val="23"/>
          <w:szCs w:val="23"/>
          <w:lang w:val="ro-RO"/>
        </w:rPr>
        <w:t>. 88 din Legea nr. 208/2015</w:t>
      </w:r>
      <w:r w:rsidR="00E54D4B" w:rsidRPr="00312456">
        <w:rPr>
          <w:rFonts w:ascii="Times New Roman" w:hAnsi="Times New Roman" w:cs="Times New Roman"/>
          <w:sz w:val="23"/>
          <w:szCs w:val="23"/>
          <w:lang w:val="ro-RO"/>
        </w:rPr>
        <w:t xml:space="preserve">, </w:t>
      </w:r>
      <w:r w:rsidR="00E54D4B">
        <w:rPr>
          <w:rFonts w:ascii="Times New Roman" w:eastAsia="Calibri" w:hAnsi="Times New Roman" w:cs="Times New Roman"/>
          <w:sz w:val="23"/>
          <w:szCs w:val="23"/>
          <w:lang w:val="ro-RO"/>
        </w:rPr>
        <w:t>la ora 21</w:t>
      </w:r>
      <w:r w:rsidR="00E54D4B" w:rsidRPr="00E54D4B">
        <w:rPr>
          <w:rFonts w:ascii="Times New Roman" w:eastAsia="Calibri" w:hAnsi="Times New Roman" w:cs="Times New Roman"/>
          <w:sz w:val="23"/>
          <w:szCs w:val="23"/>
          <w:vertAlign w:val="superscript"/>
          <w:lang w:val="ro-RO"/>
        </w:rPr>
        <w:t>00</w:t>
      </w:r>
      <w:r w:rsidR="00E54D4B" w:rsidRPr="00312456">
        <w:rPr>
          <w:rFonts w:ascii="Times New Roman" w:eastAsia="Calibri" w:hAnsi="Times New Roman" w:cs="Times New Roman"/>
          <w:sz w:val="23"/>
          <w:szCs w:val="23"/>
          <w:lang w:val="ro-RO"/>
        </w:rPr>
        <w:t xml:space="preserve"> președintele biroului electoral al secției de votare declară votarea încheiată şi dispune închiderea localului secției de</w:t>
      </w:r>
      <w:r w:rsidR="00752D1E">
        <w:rPr>
          <w:rFonts w:ascii="Times New Roman" w:eastAsia="Calibri" w:hAnsi="Times New Roman" w:cs="Times New Roman"/>
          <w:sz w:val="23"/>
          <w:szCs w:val="23"/>
          <w:lang w:val="ro-RO"/>
        </w:rPr>
        <w:t xml:space="preserve"> vot. Alegătorii care la ora 21</w:t>
      </w:r>
      <w:r w:rsidR="00E54D4B" w:rsidRPr="00752D1E">
        <w:rPr>
          <w:rFonts w:ascii="Times New Roman" w:eastAsia="Calibri" w:hAnsi="Times New Roman" w:cs="Times New Roman"/>
          <w:sz w:val="23"/>
          <w:szCs w:val="23"/>
          <w:vertAlign w:val="superscript"/>
          <w:lang w:val="ro-RO"/>
        </w:rPr>
        <w:t>00</w:t>
      </w:r>
      <w:r w:rsidR="00E54D4B" w:rsidRPr="00312456">
        <w:rPr>
          <w:rFonts w:ascii="Times New Roman" w:eastAsia="Calibri" w:hAnsi="Times New Roman" w:cs="Times New Roman"/>
          <w:sz w:val="23"/>
          <w:szCs w:val="23"/>
          <w:lang w:val="ro-RO"/>
        </w:rPr>
        <w:t xml:space="preserve"> se află în localul secției de vot pot să își exercite dreptul de vot.</w:t>
      </w:r>
      <w:r w:rsidR="0019695A" w:rsidRPr="0019695A">
        <w:t xml:space="preserve"> </w:t>
      </w:r>
      <w:r w:rsidR="0019695A" w:rsidRPr="0019695A">
        <w:rPr>
          <w:rFonts w:ascii="Times New Roman" w:eastAsia="Calibri" w:hAnsi="Times New Roman" w:cs="Times New Roman"/>
          <w:sz w:val="23"/>
          <w:szCs w:val="23"/>
          <w:lang w:val="ro-RO"/>
        </w:rPr>
        <w:t>La ora 21</w:t>
      </w:r>
      <w:r w:rsidR="0019695A">
        <w:rPr>
          <w:rFonts w:ascii="Times New Roman" w:eastAsia="Calibri" w:hAnsi="Times New Roman" w:cs="Times New Roman"/>
          <w:sz w:val="23"/>
          <w:szCs w:val="23"/>
          <w:vertAlign w:val="superscript"/>
          <w:lang w:val="ro-RO"/>
        </w:rPr>
        <w:t>00</w:t>
      </w:r>
      <w:r w:rsidR="0019695A" w:rsidRPr="0019695A">
        <w:rPr>
          <w:rFonts w:ascii="Times New Roman" w:eastAsia="Calibri" w:hAnsi="Times New Roman" w:cs="Times New Roman"/>
          <w:sz w:val="23"/>
          <w:szCs w:val="23"/>
          <w:lang w:val="ro-RO"/>
        </w:rPr>
        <w:t>, urna special</w:t>
      </w:r>
      <w:r w:rsidR="0019695A" w:rsidRPr="0019695A">
        <w:rPr>
          <w:rFonts w:ascii="Times New Roman" w:eastAsia="Calibri" w:hAnsi="Times New Roman" w:cs="Times New Roman" w:hint="eastAsia"/>
          <w:sz w:val="23"/>
          <w:szCs w:val="23"/>
          <w:lang w:val="ro-RO"/>
        </w:rPr>
        <w:t>ă</w:t>
      </w:r>
      <w:r w:rsidR="0019695A" w:rsidRPr="0019695A">
        <w:rPr>
          <w:rFonts w:ascii="Times New Roman" w:eastAsia="Calibri" w:hAnsi="Times New Roman" w:cs="Times New Roman"/>
          <w:sz w:val="23"/>
          <w:szCs w:val="23"/>
          <w:lang w:val="ro-RO"/>
        </w:rPr>
        <w:t xml:space="preserve"> trebuie s</w:t>
      </w:r>
      <w:r w:rsidR="0019695A" w:rsidRPr="0019695A">
        <w:rPr>
          <w:rFonts w:ascii="Times New Roman" w:eastAsia="Calibri" w:hAnsi="Times New Roman" w:cs="Times New Roman" w:hint="eastAsia"/>
          <w:sz w:val="23"/>
          <w:szCs w:val="23"/>
          <w:lang w:val="ro-RO"/>
        </w:rPr>
        <w:t>ă</w:t>
      </w:r>
      <w:r w:rsidR="0019695A" w:rsidRPr="0019695A">
        <w:rPr>
          <w:rFonts w:ascii="Times New Roman" w:eastAsia="Calibri" w:hAnsi="Times New Roman" w:cs="Times New Roman"/>
          <w:sz w:val="23"/>
          <w:szCs w:val="23"/>
          <w:lang w:val="ro-RO"/>
        </w:rPr>
        <w:t xml:space="preserve"> se afle </w:t>
      </w:r>
      <w:r w:rsidR="0019695A" w:rsidRPr="0019695A">
        <w:rPr>
          <w:rFonts w:ascii="Times New Roman" w:eastAsia="Calibri" w:hAnsi="Times New Roman" w:cs="Times New Roman" w:hint="eastAsia"/>
          <w:sz w:val="23"/>
          <w:szCs w:val="23"/>
          <w:lang w:val="ro-RO"/>
        </w:rPr>
        <w:t>î</w:t>
      </w:r>
      <w:r w:rsidR="0019695A" w:rsidRPr="0019695A">
        <w:rPr>
          <w:rFonts w:ascii="Times New Roman" w:eastAsia="Calibri" w:hAnsi="Times New Roman" w:cs="Times New Roman"/>
          <w:sz w:val="23"/>
          <w:szCs w:val="23"/>
          <w:lang w:val="ro-RO"/>
        </w:rPr>
        <w:t>n localul sec</w:t>
      </w:r>
      <w:r w:rsidR="0019695A" w:rsidRPr="0019695A">
        <w:rPr>
          <w:rFonts w:ascii="Times New Roman" w:eastAsia="Calibri" w:hAnsi="Times New Roman" w:cs="Times New Roman" w:hint="eastAsia"/>
          <w:sz w:val="23"/>
          <w:szCs w:val="23"/>
          <w:lang w:val="ro-RO"/>
        </w:rPr>
        <w:t>ţ</w:t>
      </w:r>
      <w:r w:rsidR="0019695A">
        <w:rPr>
          <w:rFonts w:ascii="Times New Roman" w:eastAsia="Calibri" w:hAnsi="Times New Roman" w:cs="Times New Roman"/>
          <w:sz w:val="23"/>
          <w:szCs w:val="23"/>
          <w:lang w:val="ro-RO"/>
        </w:rPr>
        <w:t>iei de vot.</w:t>
      </w:r>
    </w:p>
    <w:p w14:paraId="3BB4AFBA" w14:textId="77777777" w:rsidR="00DC6C0B" w:rsidRPr="0019695A" w:rsidRDefault="00DC6C0B" w:rsidP="00762D4B">
      <w:pPr>
        <w:tabs>
          <w:tab w:val="left" w:pos="567"/>
        </w:tabs>
        <w:spacing w:after="0" w:line="276" w:lineRule="auto"/>
        <w:jc w:val="both"/>
        <w:rPr>
          <w:rFonts w:ascii="Times New Roman" w:eastAsia="Calibri" w:hAnsi="Times New Roman" w:cs="Times New Roman"/>
          <w:sz w:val="23"/>
          <w:szCs w:val="23"/>
          <w:lang w:val="ro-RO"/>
        </w:rPr>
      </w:pPr>
    </w:p>
    <w:p w14:paraId="1B388505" w14:textId="77777777" w:rsidR="008A15FD" w:rsidRPr="00187E81" w:rsidRDefault="00A35875" w:rsidP="00762D4B">
      <w:pPr>
        <w:pStyle w:val="ListParagraph"/>
        <w:tabs>
          <w:tab w:val="left" w:pos="567"/>
        </w:tabs>
        <w:spacing w:after="0" w:line="276" w:lineRule="auto"/>
        <w:ind w:left="0"/>
        <w:jc w:val="both"/>
        <w:rPr>
          <w:rFonts w:ascii="Times New Roman" w:eastAsia="Calibri" w:hAnsi="Times New Roman" w:cs="Times New Roman"/>
          <w:sz w:val="23"/>
          <w:szCs w:val="23"/>
          <w:lang w:val="ro-RO"/>
        </w:rPr>
      </w:pPr>
      <w:r w:rsidRPr="00187E81">
        <w:rPr>
          <w:rFonts w:ascii="Times New Roman" w:hAnsi="Times New Roman" w:cs="Times New Roman"/>
          <w:sz w:val="23"/>
          <w:szCs w:val="23"/>
          <w:lang w:val="ro-RO"/>
        </w:rPr>
        <w:tab/>
      </w:r>
      <w:r w:rsidR="008A15FD" w:rsidRPr="00187E81">
        <w:rPr>
          <w:rFonts w:ascii="Palatino Linotype" w:hAnsi="Palatino Linotype" w:cs="Times New Roman"/>
          <w:b/>
          <w:sz w:val="23"/>
          <w:szCs w:val="23"/>
          <w:lang w:val="ro-RO"/>
        </w:rPr>
        <w:t>Votarea cu urna specială</w:t>
      </w:r>
    </w:p>
    <w:p w14:paraId="6253CEA1" w14:textId="77777777" w:rsidR="008A6B2C" w:rsidRPr="00187E81" w:rsidRDefault="008A6B2C" w:rsidP="00762D4B">
      <w:pPr>
        <w:tabs>
          <w:tab w:val="left" w:pos="567"/>
        </w:tabs>
        <w:spacing w:after="0" w:line="276" w:lineRule="auto"/>
        <w:ind w:firstLine="567"/>
        <w:jc w:val="both"/>
        <w:rPr>
          <w:rFonts w:ascii="Times New Roman" w:eastAsia="Calibri" w:hAnsi="Times New Roman" w:cs="Times New Roman"/>
          <w:sz w:val="23"/>
          <w:szCs w:val="23"/>
          <w:lang w:val="ro-RO"/>
        </w:rPr>
      </w:pPr>
      <w:r w:rsidRPr="00187E81">
        <w:rPr>
          <w:rFonts w:ascii="Times New Roman" w:eastAsia="Times New Roman" w:hAnsi="Times New Roman" w:cs="Times New Roman"/>
          <w:iCs/>
          <w:sz w:val="23"/>
          <w:szCs w:val="23"/>
          <w:lang w:val="ro-RO"/>
        </w:rPr>
        <w:t>În conformitate cu prevederile art. 85 alin. (10)-(14), art. 117 alin. (2) și (3) din Legea nr. 208/2015</w:t>
      </w:r>
      <w:r w:rsidR="00A872B8" w:rsidRPr="00187E81">
        <w:rPr>
          <w:rFonts w:ascii="Times New Roman" w:eastAsia="Times New Roman" w:hAnsi="Times New Roman" w:cs="Times New Roman"/>
          <w:iCs/>
          <w:sz w:val="23"/>
          <w:szCs w:val="23"/>
          <w:lang w:val="ro-RO"/>
        </w:rPr>
        <w:t xml:space="preserve">, precum și </w:t>
      </w:r>
      <w:r w:rsidRPr="00187E81">
        <w:rPr>
          <w:rFonts w:ascii="Times New Roman" w:eastAsia="Times New Roman" w:hAnsi="Times New Roman" w:cs="Times New Roman"/>
          <w:iCs/>
          <w:sz w:val="23"/>
          <w:szCs w:val="23"/>
          <w:lang w:val="ro-RO"/>
        </w:rPr>
        <w:t xml:space="preserve">ale </w:t>
      </w:r>
      <w:r w:rsidRPr="004A06A8">
        <w:rPr>
          <w:rFonts w:ascii="Times New Roman" w:eastAsia="Times New Roman" w:hAnsi="Times New Roman" w:cs="Times New Roman"/>
          <w:i/>
          <w:iCs/>
          <w:sz w:val="23"/>
          <w:szCs w:val="23"/>
          <w:lang w:val="ro-RO"/>
        </w:rPr>
        <w:t>Deciziilor Biroului Electoral Central nr. 72/D/2016</w:t>
      </w:r>
      <w:r w:rsidRPr="004A06A8">
        <w:rPr>
          <w:rFonts w:ascii="Times New Roman" w:eastAsia="Times New Roman" w:hAnsi="Times New Roman" w:cs="Times New Roman"/>
          <w:iCs/>
          <w:sz w:val="23"/>
          <w:szCs w:val="23"/>
          <w:vertAlign w:val="superscript"/>
          <w:lang w:val="ro-RO"/>
        </w:rPr>
        <w:footnoteReference w:id="95"/>
      </w:r>
      <w:r w:rsidRPr="004A06A8">
        <w:rPr>
          <w:rFonts w:ascii="Times New Roman" w:eastAsia="Times New Roman" w:hAnsi="Times New Roman" w:cs="Times New Roman"/>
          <w:iCs/>
          <w:sz w:val="23"/>
          <w:szCs w:val="23"/>
          <w:lang w:val="ro-RO"/>
        </w:rPr>
        <w:t xml:space="preserve"> și</w:t>
      </w:r>
      <w:r w:rsidRPr="004A06A8">
        <w:rPr>
          <w:rFonts w:ascii="Times New Roman" w:eastAsia="Times New Roman" w:hAnsi="Times New Roman" w:cs="Times New Roman"/>
          <w:i/>
          <w:iCs/>
          <w:sz w:val="23"/>
          <w:szCs w:val="23"/>
          <w:lang w:val="ro-RO"/>
        </w:rPr>
        <w:t xml:space="preserve"> nr. 80/D/2016</w:t>
      </w:r>
      <w:r w:rsidRPr="00187E81">
        <w:rPr>
          <w:rStyle w:val="FootnoteReference"/>
          <w:rFonts w:ascii="Times New Roman" w:eastAsia="Times New Roman" w:hAnsi="Times New Roman" w:cs="Times New Roman"/>
          <w:iCs/>
          <w:sz w:val="23"/>
          <w:szCs w:val="23"/>
          <w:lang w:val="ro-RO"/>
        </w:rPr>
        <w:footnoteReference w:id="96"/>
      </w:r>
      <w:r w:rsidRPr="00187E81">
        <w:rPr>
          <w:rFonts w:ascii="Times New Roman" w:eastAsia="Times New Roman" w:hAnsi="Times New Roman" w:cs="Times New Roman"/>
          <w:iCs/>
          <w:sz w:val="23"/>
          <w:szCs w:val="23"/>
          <w:lang w:val="ro-RO"/>
        </w:rPr>
        <w:t xml:space="preserve">, </w:t>
      </w:r>
      <w:r w:rsidR="009A18C9" w:rsidRPr="00187E81">
        <w:rPr>
          <w:rFonts w:ascii="Times New Roman" w:eastAsia="Times New Roman" w:hAnsi="Times New Roman" w:cs="Times New Roman"/>
          <w:iCs/>
          <w:sz w:val="23"/>
          <w:szCs w:val="23"/>
          <w:lang w:val="ro-RO"/>
        </w:rPr>
        <w:t xml:space="preserve">la alegerile parlamentare din anul 2016 au putut vota </w:t>
      </w:r>
      <w:r w:rsidRPr="00187E81">
        <w:rPr>
          <w:rFonts w:ascii="Times New Roman" w:eastAsia="Calibri" w:hAnsi="Times New Roman" w:cs="Times New Roman"/>
          <w:sz w:val="23"/>
          <w:szCs w:val="23"/>
          <w:lang w:val="ro-RO"/>
        </w:rPr>
        <w:t xml:space="preserve">prin intermediul urnei speciale următoarele categorii de alegători: </w:t>
      </w:r>
    </w:p>
    <w:p w14:paraId="442AF112" w14:textId="77777777" w:rsidR="008A6B2C" w:rsidRPr="00187E81" w:rsidRDefault="009A18C9" w:rsidP="00762D4B">
      <w:pPr>
        <w:numPr>
          <w:ilvl w:val="0"/>
          <w:numId w:val="13"/>
        </w:numPr>
        <w:tabs>
          <w:tab w:val="left" w:pos="567"/>
          <w:tab w:val="left" w:pos="851"/>
        </w:tabs>
        <w:autoSpaceDE w:val="0"/>
        <w:autoSpaceDN w:val="0"/>
        <w:adjustRightInd w:val="0"/>
        <w:spacing w:after="0" w:line="276" w:lineRule="auto"/>
        <w:ind w:left="567" w:hanging="283"/>
        <w:contextualSpacing/>
        <w:jc w:val="both"/>
        <w:rPr>
          <w:rFonts w:ascii="Times New Roman" w:eastAsia="Calibri" w:hAnsi="Times New Roman" w:cs="Times New Roman"/>
          <w:sz w:val="23"/>
          <w:szCs w:val="23"/>
          <w:lang w:val="ro-RO"/>
        </w:rPr>
      </w:pPr>
      <w:r w:rsidRPr="00187E81">
        <w:rPr>
          <w:rFonts w:ascii="Times New Roman" w:eastAsia="Calibri" w:hAnsi="Times New Roman" w:cs="Times New Roman"/>
          <w:i/>
          <w:sz w:val="23"/>
          <w:szCs w:val="23"/>
          <w:lang w:val="ro-RO"/>
        </w:rPr>
        <w:t>c</w:t>
      </w:r>
      <w:r w:rsidR="008A6B2C" w:rsidRPr="00187E81">
        <w:rPr>
          <w:rFonts w:ascii="Times New Roman" w:eastAsia="Calibri" w:hAnsi="Times New Roman" w:cs="Times New Roman"/>
          <w:i/>
          <w:sz w:val="23"/>
          <w:szCs w:val="23"/>
          <w:lang w:val="ro-RO"/>
        </w:rPr>
        <w:t xml:space="preserve">etăţenii cu drept de vot </w:t>
      </w:r>
      <w:r w:rsidRPr="00187E81">
        <w:rPr>
          <w:rFonts w:ascii="Times New Roman" w:eastAsia="Calibri" w:hAnsi="Times New Roman" w:cs="Times New Roman"/>
          <w:i/>
          <w:sz w:val="23"/>
          <w:szCs w:val="23"/>
          <w:lang w:val="ro-RO"/>
        </w:rPr>
        <w:t>care nu se pu</w:t>
      </w:r>
      <w:r w:rsidR="008A6B2C" w:rsidRPr="00187E81">
        <w:rPr>
          <w:rFonts w:ascii="Times New Roman" w:eastAsia="Calibri" w:hAnsi="Times New Roman" w:cs="Times New Roman"/>
          <w:i/>
          <w:sz w:val="23"/>
          <w:szCs w:val="23"/>
          <w:lang w:val="ro-RO"/>
        </w:rPr>
        <w:t>t</w:t>
      </w:r>
      <w:r w:rsidRPr="00187E81">
        <w:rPr>
          <w:rFonts w:ascii="Times New Roman" w:eastAsia="Calibri" w:hAnsi="Times New Roman" w:cs="Times New Roman"/>
          <w:i/>
          <w:sz w:val="23"/>
          <w:szCs w:val="23"/>
          <w:lang w:val="ro-RO"/>
        </w:rPr>
        <w:t>eau</w:t>
      </w:r>
      <w:r w:rsidR="008A6B2C" w:rsidRPr="00187E81">
        <w:rPr>
          <w:rFonts w:ascii="Times New Roman" w:eastAsia="Calibri" w:hAnsi="Times New Roman" w:cs="Times New Roman"/>
          <w:i/>
          <w:sz w:val="23"/>
          <w:szCs w:val="23"/>
          <w:lang w:val="ro-RO"/>
        </w:rPr>
        <w:t xml:space="preserve"> deplasa la sediul secției de votare din cauză de boală sau invaliditate</w:t>
      </w:r>
      <w:r w:rsidR="008A6B2C" w:rsidRPr="00187E81">
        <w:rPr>
          <w:rFonts w:ascii="Times New Roman" w:eastAsia="Calibri" w:hAnsi="Times New Roman" w:cs="Times New Roman"/>
          <w:sz w:val="23"/>
          <w:szCs w:val="23"/>
          <w:lang w:val="ro-RO"/>
        </w:rPr>
        <w:t>, la cererea scrisă a acestora, însoțită de copii ale actelor din care rezultă starea d</w:t>
      </w:r>
      <w:r w:rsidRPr="00187E81">
        <w:rPr>
          <w:rFonts w:ascii="Times New Roman" w:eastAsia="Calibri" w:hAnsi="Times New Roman" w:cs="Times New Roman"/>
          <w:sz w:val="23"/>
          <w:szCs w:val="23"/>
          <w:lang w:val="ro-RO"/>
        </w:rPr>
        <w:t>e sănătate ori de invaliditate,</w:t>
      </w:r>
    </w:p>
    <w:p w14:paraId="3E6F1FAC" w14:textId="77777777" w:rsidR="00A47C9E" w:rsidRPr="00187E81" w:rsidRDefault="009A18C9" w:rsidP="00762D4B">
      <w:pPr>
        <w:numPr>
          <w:ilvl w:val="0"/>
          <w:numId w:val="13"/>
        </w:numPr>
        <w:tabs>
          <w:tab w:val="left" w:pos="567"/>
        </w:tabs>
        <w:autoSpaceDE w:val="0"/>
        <w:autoSpaceDN w:val="0"/>
        <w:adjustRightInd w:val="0"/>
        <w:spacing w:after="0" w:line="276" w:lineRule="auto"/>
        <w:ind w:left="567" w:hanging="283"/>
        <w:contextualSpacing/>
        <w:jc w:val="both"/>
        <w:rPr>
          <w:rFonts w:ascii="Times New Roman" w:eastAsia="Calibri" w:hAnsi="Times New Roman" w:cs="Times New Roman"/>
          <w:sz w:val="23"/>
          <w:szCs w:val="23"/>
          <w:lang w:val="ro-RO"/>
        </w:rPr>
      </w:pPr>
      <w:r w:rsidRPr="00187E81">
        <w:rPr>
          <w:rFonts w:ascii="Times New Roman" w:eastAsia="Calibri" w:hAnsi="Times New Roman" w:cs="Times New Roman"/>
          <w:i/>
          <w:sz w:val="23"/>
          <w:szCs w:val="23"/>
          <w:lang w:val="ro-RO"/>
        </w:rPr>
        <w:t xml:space="preserve">persoanele </w:t>
      </w:r>
      <w:r w:rsidR="008A6B2C" w:rsidRPr="00187E81">
        <w:rPr>
          <w:rFonts w:ascii="Times New Roman" w:eastAsia="Calibri" w:hAnsi="Times New Roman" w:cs="Times New Roman"/>
          <w:i/>
          <w:sz w:val="23"/>
          <w:szCs w:val="23"/>
          <w:lang w:val="ro-RO"/>
        </w:rPr>
        <w:t xml:space="preserve">deținute în baza unui mandat de arestare preventivă sau persoanele care execută o pedeapsă privativă de libertate, dar care nu și-au pierdut drepturile electorale, și care au domiciliul sau reședința în județul, sau în municipiul București, după caz, pe raza căruia se află penitenciarul sau locul de deținere, </w:t>
      </w:r>
      <w:r w:rsidRPr="00187E81">
        <w:rPr>
          <w:rFonts w:ascii="Times New Roman" w:eastAsia="Calibri" w:hAnsi="Times New Roman" w:cs="Times New Roman"/>
          <w:i/>
          <w:sz w:val="23"/>
          <w:szCs w:val="23"/>
          <w:lang w:val="ro-RO"/>
        </w:rPr>
        <w:t>persoanele reținute</w:t>
      </w:r>
      <w:r w:rsidRPr="00187E81">
        <w:rPr>
          <w:rFonts w:ascii="Times New Roman" w:eastAsia="Calibri" w:hAnsi="Times New Roman" w:cs="Times New Roman"/>
          <w:b/>
          <w:sz w:val="23"/>
          <w:szCs w:val="23"/>
          <w:lang w:val="ro-RO"/>
        </w:rPr>
        <w:t>,</w:t>
      </w:r>
      <w:r w:rsidRPr="00187E81">
        <w:rPr>
          <w:rFonts w:ascii="Times New Roman" w:eastAsia="Calibri" w:hAnsi="Times New Roman" w:cs="Times New Roman"/>
          <w:sz w:val="23"/>
          <w:szCs w:val="23"/>
          <w:lang w:val="ro-RO"/>
        </w:rPr>
        <w:t xml:space="preserve"> </w:t>
      </w:r>
      <w:r w:rsidR="008A6B2C" w:rsidRPr="00187E81">
        <w:rPr>
          <w:rFonts w:ascii="Times New Roman" w:eastAsia="Calibri" w:hAnsi="Times New Roman" w:cs="Times New Roman"/>
          <w:sz w:val="23"/>
          <w:szCs w:val="23"/>
          <w:lang w:val="ro-RO"/>
        </w:rPr>
        <w:t xml:space="preserve">la cererea scrisă a acestora, </w:t>
      </w:r>
    </w:p>
    <w:p w14:paraId="481EE50C" w14:textId="77777777" w:rsidR="00A47C9E" w:rsidRPr="00187E81" w:rsidRDefault="009A18C9" w:rsidP="00762D4B">
      <w:pPr>
        <w:numPr>
          <w:ilvl w:val="0"/>
          <w:numId w:val="13"/>
        </w:numPr>
        <w:tabs>
          <w:tab w:val="left" w:pos="567"/>
        </w:tabs>
        <w:autoSpaceDE w:val="0"/>
        <w:autoSpaceDN w:val="0"/>
        <w:adjustRightInd w:val="0"/>
        <w:spacing w:after="0" w:line="276" w:lineRule="auto"/>
        <w:ind w:left="567" w:hanging="283"/>
        <w:contextualSpacing/>
        <w:jc w:val="both"/>
        <w:rPr>
          <w:rFonts w:ascii="Times New Roman" w:eastAsia="Calibri" w:hAnsi="Times New Roman" w:cs="Times New Roman"/>
          <w:sz w:val="23"/>
          <w:szCs w:val="23"/>
          <w:lang w:val="ro-RO"/>
        </w:rPr>
      </w:pPr>
      <w:r w:rsidRPr="00187E81">
        <w:rPr>
          <w:rFonts w:ascii="Times New Roman" w:eastAsia="Calibri" w:hAnsi="Times New Roman" w:cs="Times New Roman"/>
          <w:i/>
          <w:sz w:val="23"/>
          <w:szCs w:val="23"/>
          <w:lang w:val="ro-RO"/>
        </w:rPr>
        <w:t xml:space="preserve">persoanele </w:t>
      </w:r>
      <w:r w:rsidR="008A6B2C" w:rsidRPr="00187E81">
        <w:rPr>
          <w:rFonts w:ascii="Times New Roman" w:eastAsia="Calibri" w:hAnsi="Times New Roman" w:cs="Times New Roman"/>
          <w:i/>
          <w:sz w:val="23"/>
          <w:szCs w:val="23"/>
          <w:lang w:val="ro-RO"/>
        </w:rPr>
        <w:t>asupra cărora s-a luat măsura arestului la domiciliu</w:t>
      </w:r>
      <w:r w:rsidRPr="00187E81">
        <w:rPr>
          <w:rFonts w:ascii="Times New Roman" w:eastAsia="Calibri" w:hAnsi="Times New Roman" w:cs="Times New Roman"/>
          <w:sz w:val="23"/>
          <w:szCs w:val="23"/>
          <w:lang w:val="ro-RO"/>
        </w:rPr>
        <w:t xml:space="preserve">, </w:t>
      </w:r>
      <w:r w:rsidR="00925FE7" w:rsidRPr="00187E81">
        <w:rPr>
          <w:rFonts w:ascii="Times New Roman" w:eastAsia="Calibri" w:hAnsi="Times New Roman" w:cs="Times New Roman"/>
          <w:sz w:val="23"/>
          <w:szCs w:val="23"/>
          <w:lang w:val="ro-RO"/>
        </w:rPr>
        <w:t>la cererea scris</w:t>
      </w:r>
      <w:r w:rsidR="00925FE7" w:rsidRPr="00187E81">
        <w:rPr>
          <w:rFonts w:ascii="Times New Roman" w:eastAsia="Calibri" w:hAnsi="Times New Roman" w:cs="Times New Roman" w:hint="eastAsia"/>
          <w:sz w:val="23"/>
          <w:szCs w:val="23"/>
          <w:lang w:val="ro-RO"/>
        </w:rPr>
        <w:t>ă</w:t>
      </w:r>
      <w:r w:rsidR="00925FE7" w:rsidRPr="00187E81">
        <w:rPr>
          <w:rFonts w:ascii="Times New Roman" w:eastAsia="Calibri" w:hAnsi="Times New Roman" w:cs="Times New Roman"/>
          <w:sz w:val="23"/>
          <w:szCs w:val="23"/>
          <w:lang w:val="ro-RO"/>
        </w:rPr>
        <w:t xml:space="preserve"> a acestora</w:t>
      </w:r>
      <w:r w:rsidRPr="00187E81">
        <w:rPr>
          <w:rFonts w:ascii="Times New Roman" w:eastAsia="Calibri" w:hAnsi="Times New Roman" w:cs="Times New Roman"/>
          <w:sz w:val="23"/>
          <w:szCs w:val="23"/>
          <w:lang w:val="ro-RO"/>
        </w:rPr>
        <w:t xml:space="preserve">, </w:t>
      </w:r>
      <w:r w:rsidR="008A6B2C" w:rsidRPr="00187E81">
        <w:rPr>
          <w:rFonts w:ascii="Times New Roman" w:eastAsia="Calibri" w:hAnsi="Times New Roman" w:cs="Times New Roman"/>
          <w:sz w:val="23"/>
          <w:szCs w:val="23"/>
          <w:lang w:val="ro-RO"/>
        </w:rPr>
        <w:t>însoțită de o copie a hotărârii judecătorești în baza căreia s-a dispu</w:t>
      </w:r>
      <w:r w:rsidR="00CC740F" w:rsidRPr="00187E81">
        <w:rPr>
          <w:rFonts w:ascii="Times New Roman" w:eastAsia="Calibri" w:hAnsi="Times New Roman" w:cs="Times New Roman"/>
          <w:sz w:val="23"/>
          <w:szCs w:val="23"/>
          <w:lang w:val="ro-RO"/>
        </w:rPr>
        <w:t>s măsura arestului la domiciliu</w:t>
      </w:r>
      <w:r w:rsidR="00A47C9E" w:rsidRPr="00187E81">
        <w:rPr>
          <w:rFonts w:ascii="Times New Roman" w:eastAsia="Calibri" w:hAnsi="Times New Roman" w:cs="Times New Roman"/>
          <w:sz w:val="23"/>
          <w:szCs w:val="23"/>
          <w:lang w:val="ro-RO"/>
        </w:rPr>
        <w:t>,</w:t>
      </w:r>
    </w:p>
    <w:p w14:paraId="6445D5D9" w14:textId="77777777" w:rsidR="00CC740F" w:rsidRPr="00187E81" w:rsidRDefault="00CC740F" w:rsidP="00762D4B">
      <w:pPr>
        <w:numPr>
          <w:ilvl w:val="0"/>
          <w:numId w:val="13"/>
        </w:numPr>
        <w:tabs>
          <w:tab w:val="left" w:pos="567"/>
        </w:tabs>
        <w:autoSpaceDE w:val="0"/>
        <w:autoSpaceDN w:val="0"/>
        <w:adjustRightInd w:val="0"/>
        <w:spacing w:after="0" w:line="276" w:lineRule="auto"/>
        <w:ind w:left="567" w:hanging="283"/>
        <w:contextualSpacing/>
        <w:jc w:val="both"/>
        <w:rPr>
          <w:rFonts w:ascii="Times New Roman" w:eastAsia="Calibri" w:hAnsi="Times New Roman" w:cs="Times New Roman"/>
          <w:sz w:val="23"/>
          <w:szCs w:val="23"/>
          <w:lang w:val="ro-RO"/>
        </w:rPr>
      </w:pPr>
      <w:r w:rsidRPr="00187E81">
        <w:rPr>
          <w:rFonts w:ascii="Times New Roman" w:eastAsia="Calibri" w:hAnsi="Times New Roman" w:cs="Times New Roman"/>
          <w:i/>
          <w:sz w:val="23"/>
          <w:szCs w:val="23"/>
          <w:lang w:val="ro-RO"/>
        </w:rPr>
        <w:t>alegătorii care</w:t>
      </w:r>
      <w:r w:rsidR="002033B6" w:rsidRPr="00187E81">
        <w:rPr>
          <w:rFonts w:ascii="Times New Roman" w:eastAsia="Calibri" w:hAnsi="Times New Roman" w:cs="Times New Roman"/>
          <w:i/>
          <w:sz w:val="23"/>
          <w:szCs w:val="23"/>
          <w:lang w:val="ro-RO"/>
        </w:rPr>
        <w:t xml:space="preserve"> </w:t>
      </w:r>
      <w:r w:rsidRPr="00187E81">
        <w:rPr>
          <w:rFonts w:ascii="Times New Roman" w:eastAsia="Calibri" w:hAnsi="Times New Roman" w:cs="Times New Roman"/>
          <w:i/>
          <w:sz w:val="23"/>
          <w:szCs w:val="23"/>
          <w:lang w:val="ro-RO"/>
        </w:rPr>
        <w:t>la data scrutinului se aflau internați într-o unitate sanitară publică sau privată, cămin pentru persoane vârstnice ori alte asemenea așezăminte publce sau private</w:t>
      </w:r>
      <w:r w:rsidRPr="00187E81">
        <w:rPr>
          <w:rFonts w:ascii="Times New Roman" w:eastAsia="Calibri" w:hAnsi="Times New Roman" w:cs="Times New Roman"/>
          <w:sz w:val="23"/>
          <w:szCs w:val="23"/>
          <w:lang w:val="ro-RO"/>
        </w:rPr>
        <w:t>,</w:t>
      </w:r>
      <w:r w:rsidRPr="00187E81">
        <w:t xml:space="preserve"> </w:t>
      </w:r>
      <w:r w:rsidRPr="00187E81">
        <w:rPr>
          <w:rFonts w:ascii="Times New Roman" w:eastAsia="Calibri" w:hAnsi="Times New Roman" w:cs="Times New Roman"/>
          <w:sz w:val="23"/>
          <w:szCs w:val="23"/>
          <w:lang w:val="ro-RO"/>
        </w:rPr>
        <w:t>la cererea scris</w:t>
      </w:r>
      <w:r w:rsidRPr="00187E81">
        <w:rPr>
          <w:rFonts w:ascii="Times New Roman" w:eastAsia="Calibri" w:hAnsi="Times New Roman" w:cs="Times New Roman" w:hint="eastAsia"/>
          <w:sz w:val="23"/>
          <w:szCs w:val="23"/>
          <w:lang w:val="ro-RO"/>
        </w:rPr>
        <w:t>ă</w:t>
      </w:r>
      <w:r w:rsidRPr="00187E81">
        <w:rPr>
          <w:rFonts w:ascii="Times New Roman" w:eastAsia="Calibri" w:hAnsi="Times New Roman" w:cs="Times New Roman"/>
          <w:sz w:val="23"/>
          <w:szCs w:val="23"/>
          <w:lang w:val="ro-RO"/>
        </w:rPr>
        <w:t xml:space="preserve"> a acestora. </w:t>
      </w:r>
    </w:p>
    <w:p w14:paraId="6629D386" w14:textId="77777777" w:rsidR="00087BD7" w:rsidRPr="00187E81" w:rsidRDefault="00474E3C"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ab/>
      </w:r>
      <w:r w:rsidR="00087BD7" w:rsidRPr="00187E81">
        <w:rPr>
          <w:rFonts w:ascii="Times New Roman" w:hAnsi="Times New Roman" w:cs="Times New Roman"/>
          <w:sz w:val="23"/>
          <w:szCs w:val="23"/>
          <w:lang w:val="ro-RO"/>
        </w:rPr>
        <w:t xml:space="preserve">Prin </w:t>
      </w:r>
      <w:r w:rsidR="00087BD7" w:rsidRPr="004A06A8">
        <w:rPr>
          <w:rFonts w:ascii="Times New Roman" w:hAnsi="Times New Roman" w:cs="Times New Roman"/>
          <w:i/>
          <w:sz w:val="23"/>
          <w:szCs w:val="23"/>
          <w:lang w:val="ro-RO"/>
        </w:rPr>
        <w:t>Decizia nr. 51/2016</w:t>
      </w:r>
      <w:r w:rsidR="00087BD7" w:rsidRPr="00187E81">
        <w:rPr>
          <w:rFonts w:ascii="Times New Roman" w:hAnsi="Times New Roman" w:cs="Times New Roman"/>
          <w:sz w:val="23"/>
          <w:szCs w:val="23"/>
          <w:lang w:val="ro-RO"/>
        </w:rPr>
        <w:t xml:space="preserve"> privind aplicarea dispozițiilor art. 93 alin. (2), ale art. 95 alin. (2) și ale art. 96 alin. (1) din Legea nr. 208/2015, cu modific</w:t>
      </w:r>
      <w:r w:rsidR="00087BD7" w:rsidRPr="00187E81">
        <w:rPr>
          <w:rFonts w:ascii="Times New Roman" w:hAnsi="Times New Roman" w:cs="Times New Roman" w:hint="eastAsia"/>
          <w:sz w:val="23"/>
          <w:szCs w:val="23"/>
          <w:lang w:val="ro-RO"/>
        </w:rPr>
        <w:t>ă</w:t>
      </w:r>
      <w:r w:rsidR="00087BD7" w:rsidRPr="00187E81">
        <w:rPr>
          <w:rFonts w:ascii="Times New Roman" w:hAnsi="Times New Roman" w:cs="Times New Roman"/>
          <w:sz w:val="23"/>
          <w:szCs w:val="23"/>
          <w:lang w:val="ro-RO"/>
        </w:rPr>
        <w:t>rile și complet</w:t>
      </w:r>
      <w:r w:rsidR="00087BD7" w:rsidRPr="00187E81">
        <w:rPr>
          <w:rFonts w:ascii="Times New Roman" w:hAnsi="Times New Roman" w:cs="Times New Roman" w:hint="eastAsia"/>
          <w:sz w:val="23"/>
          <w:szCs w:val="23"/>
          <w:lang w:val="ro-RO"/>
        </w:rPr>
        <w:t>ă</w:t>
      </w:r>
      <w:r w:rsidR="00087BD7" w:rsidRPr="00187E81">
        <w:rPr>
          <w:rFonts w:ascii="Times New Roman" w:hAnsi="Times New Roman" w:cs="Times New Roman"/>
          <w:sz w:val="23"/>
          <w:szCs w:val="23"/>
          <w:lang w:val="ro-RO"/>
        </w:rPr>
        <w:t>rile ulterioare, Biroul Electoral Central a stabilit că modelele proceselor-verbale pentru consemnarea rezultatului votării la alegerile pentru Senat și Ca</w:t>
      </w:r>
      <w:r w:rsidR="00A04C28" w:rsidRPr="00187E81">
        <w:rPr>
          <w:rFonts w:ascii="Times New Roman" w:hAnsi="Times New Roman" w:cs="Times New Roman"/>
          <w:sz w:val="23"/>
          <w:szCs w:val="23"/>
          <w:lang w:val="ro-RO"/>
        </w:rPr>
        <w:t xml:space="preserve">mera Deputaților din anul 2016 </w:t>
      </w:r>
      <w:r w:rsidR="00087BD7" w:rsidRPr="00187E81">
        <w:rPr>
          <w:rFonts w:ascii="Times New Roman" w:hAnsi="Times New Roman" w:cs="Times New Roman"/>
          <w:sz w:val="23"/>
          <w:szCs w:val="23"/>
          <w:lang w:val="ro-RO"/>
        </w:rPr>
        <w:t>vor cuprinde și informații referitoare la numărul alegătorilor în cazul cărora s-a folosit urna specială.</w:t>
      </w:r>
    </w:p>
    <w:p w14:paraId="6DA4B8E2" w14:textId="77777777" w:rsidR="00474E3C" w:rsidRPr="00187E81" w:rsidRDefault="00087BD7" w:rsidP="00762D4B">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b/>
          <w:sz w:val="23"/>
          <w:szCs w:val="23"/>
          <w:lang w:val="ro-RO"/>
        </w:rPr>
        <w:tab/>
      </w:r>
      <w:r w:rsidR="00967BC1" w:rsidRPr="00187E81">
        <w:rPr>
          <w:rFonts w:ascii="Times New Roman" w:hAnsi="Times New Roman" w:cs="Times New Roman"/>
          <w:sz w:val="23"/>
          <w:szCs w:val="23"/>
          <w:lang w:val="ro-RO"/>
        </w:rPr>
        <w:t>Conform proceselor-verbale</w:t>
      </w:r>
      <w:r w:rsidR="008D629C" w:rsidRPr="00187E81">
        <w:rPr>
          <w:rFonts w:ascii="Times New Roman" w:hAnsi="Times New Roman" w:cs="Times New Roman"/>
          <w:sz w:val="23"/>
          <w:szCs w:val="23"/>
          <w:lang w:val="ro-RO"/>
        </w:rPr>
        <w:t xml:space="preserve"> privind rezultatele finale ale alegerilor pentru Senat și Camera Deputaților</w:t>
      </w:r>
      <w:r w:rsidR="0017054E" w:rsidRPr="00187E81">
        <w:rPr>
          <w:rStyle w:val="FootnoteReference"/>
          <w:rFonts w:ascii="Times New Roman" w:hAnsi="Times New Roman" w:cs="Times New Roman"/>
          <w:sz w:val="23"/>
          <w:szCs w:val="23"/>
          <w:lang w:val="ro-RO"/>
        </w:rPr>
        <w:footnoteReference w:id="97"/>
      </w:r>
      <w:r w:rsidR="00967BC1" w:rsidRPr="00187E81">
        <w:rPr>
          <w:rFonts w:ascii="Times New Roman" w:hAnsi="Times New Roman" w:cs="Times New Roman"/>
          <w:b/>
          <w:sz w:val="23"/>
          <w:szCs w:val="23"/>
          <w:lang w:val="ro-RO"/>
        </w:rPr>
        <w:t xml:space="preserve">, au </w:t>
      </w:r>
      <w:r w:rsidR="00474E3C" w:rsidRPr="00187E81">
        <w:rPr>
          <w:rFonts w:ascii="Times New Roman" w:hAnsi="Times New Roman" w:cs="Times New Roman"/>
          <w:b/>
          <w:sz w:val="23"/>
          <w:szCs w:val="23"/>
          <w:lang w:val="ro-RO"/>
        </w:rPr>
        <w:t>votat</w:t>
      </w:r>
      <w:r w:rsidR="00474E3C" w:rsidRPr="00187E81">
        <w:rPr>
          <w:rFonts w:ascii="Times New Roman" w:hAnsi="Times New Roman" w:cs="Times New Roman"/>
          <w:sz w:val="23"/>
          <w:szCs w:val="23"/>
          <w:lang w:val="ro-RO"/>
        </w:rPr>
        <w:t xml:space="preserve"> prin intermediul urnei speciale</w:t>
      </w:r>
      <w:r w:rsidR="008D629C" w:rsidRPr="00187E81">
        <w:rPr>
          <w:rFonts w:ascii="Times New Roman" w:hAnsi="Times New Roman" w:cs="Times New Roman"/>
          <w:sz w:val="23"/>
          <w:szCs w:val="23"/>
          <w:lang w:val="ro-RO"/>
        </w:rPr>
        <w:t xml:space="preserve"> </w:t>
      </w:r>
      <w:r w:rsidR="008D629C" w:rsidRPr="00187E81">
        <w:rPr>
          <w:rFonts w:ascii="Times New Roman" w:hAnsi="Times New Roman" w:cs="Times New Roman"/>
          <w:b/>
          <w:sz w:val="23"/>
          <w:szCs w:val="23"/>
          <w:lang w:val="ro-RO"/>
        </w:rPr>
        <w:t>59.342 de alegători</w:t>
      </w:r>
      <w:r w:rsidR="008D629C" w:rsidRPr="00187E81">
        <w:rPr>
          <w:rFonts w:ascii="Times New Roman" w:hAnsi="Times New Roman" w:cs="Times New Roman"/>
          <w:sz w:val="23"/>
          <w:szCs w:val="23"/>
          <w:lang w:val="ro-RO"/>
        </w:rPr>
        <w:t>.</w:t>
      </w:r>
    </w:p>
    <w:p w14:paraId="6355A3F2" w14:textId="77777777" w:rsidR="00BE2114" w:rsidRPr="00187E81" w:rsidRDefault="004E6628" w:rsidP="00762D4B">
      <w:pPr>
        <w:tabs>
          <w:tab w:val="left" w:pos="3825"/>
        </w:tabs>
        <w:spacing w:after="0" w:line="276" w:lineRule="auto"/>
        <w:jc w:val="both"/>
        <w:rPr>
          <w:rFonts w:ascii="Palatino Linotype" w:hAnsi="Palatino Linotype" w:cs="Times New Roman"/>
          <w:b/>
          <w:sz w:val="23"/>
          <w:szCs w:val="23"/>
          <w:lang w:val="ro-RO"/>
        </w:rPr>
      </w:pPr>
      <w:r>
        <w:rPr>
          <w:rFonts w:ascii="Palatino Linotype" w:hAnsi="Palatino Linotype" w:cs="Times New Roman"/>
          <w:b/>
          <w:sz w:val="23"/>
          <w:szCs w:val="23"/>
          <w:lang w:val="ro-RO"/>
        </w:rPr>
        <w:tab/>
      </w:r>
    </w:p>
    <w:p w14:paraId="677F5FD7" w14:textId="77777777" w:rsidR="003E5F89" w:rsidRDefault="003E5F89" w:rsidP="00762D4B">
      <w:pPr>
        <w:tabs>
          <w:tab w:val="left" w:pos="567"/>
          <w:tab w:val="left" w:pos="851"/>
          <w:tab w:val="left" w:pos="1134"/>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E54D4B">
        <w:rPr>
          <w:rFonts w:ascii="Palatino Linotype" w:hAnsi="Palatino Linotype" w:cs="Times New Roman"/>
          <w:b/>
          <w:sz w:val="23"/>
          <w:szCs w:val="23"/>
          <w:lang w:val="ro-RO"/>
        </w:rPr>
        <w:t xml:space="preserve">8.3. </w:t>
      </w:r>
      <w:r w:rsidRPr="00187E81">
        <w:rPr>
          <w:rFonts w:ascii="Palatino Linotype" w:hAnsi="Palatino Linotype" w:cs="Times New Roman"/>
          <w:b/>
          <w:sz w:val="23"/>
          <w:szCs w:val="23"/>
          <w:lang w:val="ro-RO"/>
        </w:rPr>
        <w:t xml:space="preserve">Votarea în străinătate </w:t>
      </w:r>
    </w:p>
    <w:p w14:paraId="1C8CAEA6" w14:textId="77777777" w:rsidR="00065A05" w:rsidRDefault="00065A05"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F02E42">
        <w:rPr>
          <w:rFonts w:ascii="Times New Roman" w:hAnsi="Times New Roman" w:cs="Times New Roman"/>
          <w:sz w:val="23"/>
          <w:szCs w:val="23"/>
          <w:lang w:val="ro-RO"/>
        </w:rPr>
        <w:t xml:space="preserve">Cu prilejul alegerilor parlamentare din anul 2016, </w:t>
      </w:r>
      <w:r w:rsidR="00F02E42" w:rsidRPr="00065A05">
        <w:rPr>
          <w:rFonts w:ascii="Times New Roman" w:hAnsi="Times New Roman" w:cs="Times New Roman"/>
          <w:sz w:val="23"/>
          <w:szCs w:val="23"/>
          <w:lang w:val="ro-RO"/>
        </w:rPr>
        <w:t xml:space="preserve">la </w:t>
      </w:r>
      <w:r w:rsidRPr="00065A05">
        <w:rPr>
          <w:rFonts w:ascii="Times New Roman" w:hAnsi="Times New Roman" w:cs="Times New Roman"/>
          <w:sz w:val="23"/>
          <w:szCs w:val="23"/>
          <w:lang w:val="ro-RO"/>
        </w:rPr>
        <w:t xml:space="preserve">nivel normativ au </w:t>
      </w:r>
      <w:r w:rsidR="00F11471">
        <w:rPr>
          <w:rFonts w:ascii="Times New Roman" w:hAnsi="Times New Roman" w:cs="Times New Roman"/>
          <w:sz w:val="23"/>
          <w:szCs w:val="23"/>
          <w:lang w:val="ro-RO"/>
        </w:rPr>
        <w:t>fost instituite</w:t>
      </w:r>
      <w:r w:rsidRPr="00065A05">
        <w:rPr>
          <w:rFonts w:ascii="Times New Roman" w:hAnsi="Times New Roman" w:cs="Times New Roman"/>
          <w:sz w:val="23"/>
          <w:szCs w:val="23"/>
          <w:lang w:val="ro-RO"/>
        </w:rPr>
        <w:t xml:space="preserve"> o serie de elemente de noutate, respectiv posibilitatea de înscriere în Registrul electoral </w:t>
      </w:r>
      <w:r w:rsidR="00A56A22">
        <w:rPr>
          <w:rFonts w:ascii="Times New Roman" w:hAnsi="Times New Roman" w:cs="Times New Roman"/>
          <w:sz w:val="23"/>
          <w:szCs w:val="23"/>
          <w:lang w:val="ro-RO"/>
        </w:rPr>
        <w:t>în vederea exercitării</w:t>
      </w:r>
      <w:r w:rsidRPr="00065A05">
        <w:rPr>
          <w:rFonts w:ascii="Times New Roman" w:hAnsi="Times New Roman" w:cs="Times New Roman"/>
          <w:sz w:val="23"/>
          <w:szCs w:val="23"/>
          <w:lang w:val="ro-RO"/>
        </w:rPr>
        <w:t xml:space="preserve"> dreptului de vot </w:t>
      </w:r>
      <w:r w:rsidR="00DB7D3C">
        <w:rPr>
          <w:rFonts w:ascii="Times New Roman" w:hAnsi="Times New Roman" w:cs="Times New Roman"/>
          <w:sz w:val="23"/>
          <w:szCs w:val="23"/>
          <w:lang w:val="ro-RO"/>
        </w:rPr>
        <w:t>la secție/</w:t>
      </w:r>
      <w:r w:rsidR="00DB7D3C" w:rsidRPr="00065A05">
        <w:rPr>
          <w:rFonts w:ascii="Times New Roman" w:hAnsi="Times New Roman" w:cs="Times New Roman"/>
          <w:sz w:val="23"/>
          <w:szCs w:val="23"/>
          <w:lang w:val="ro-RO"/>
        </w:rPr>
        <w:t>prin corespondență</w:t>
      </w:r>
      <w:r w:rsidR="00DB7D3C">
        <w:rPr>
          <w:rFonts w:ascii="Times New Roman" w:hAnsi="Times New Roman" w:cs="Times New Roman"/>
          <w:sz w:val="23"/>
          <w:szCs w:val="23"/>
          <w:lang w:val="ro-RO"/>
        </w:rPr>
        <w:t xml:space="preserve">, </w:t>
      </w:r>
      <w:r w:rsidRPr="00065A05">
        <w:rPr>
          <w:rFonts w:ascii="Times New Roman" w:hAnsi="Times New Roman" w:cs="Times New Roman"/>
          <w:sz w:val="23"/>
          <w:szCs w:val="23"/>
          <w:lang w:val="ro-RO"/>
        </w:rPr>
        <w:t xml:space="preserve">înființarea unei secții de votare în localitatea/grupul de localități de </w:t>
      </w:r>
      <w:r w:rsidRPr="00065A05">
        <w:rPr>
          <w:rFonts w:ascii="Times New Roman" w:hAnsi="Times New Roman" w:cs="Times New Roman"/>
          <w:sz w:val="23"/>
          <w:szCs w:val="23"/>
          <w:lang w:val="ro-RO"/>
        </w:rPr>
        <w:lastRenderedPageBreak/>
        <w:t xml:space="preserve">reședință sau domiciliu, </w:t>
      </w:r>
      <w:r w:rsidR="00DB7D3C">
        <w:rPr>
          <w:rFonts w:ascii="Times New Roman" w:hAnsi="Times New Roman" w:cs="Times New Roman"/>
          <w:sz w:val="23"/>
          <w:szCs w:val="23"/>
          <w:lang w:val="ro-RO"/>
        </w:rPr>
        <w:t xml:space="preserve">întocmirea </w:t>
      </w:r>
      <w:r w:rsidRPr="00065A05">
        <w:rPr>
          <w:rFonts w:ascii="Times New Roman" w:hAnsi="Times New Roman" w:cs="Times New Roman"/>
          <w:sz w:val="23"/>
          <w:szCs w:val="23"/>
          <w:lang w:val="ro-RO"/>
        </w:rPr>
        <w:t>liste</w:t>
      </w:r>
      <w:r w:rsidR="00DB7D3C">
        <w:rPr>
          <w:rFonts w:ascii="Times New Roman" w:hAnsi="Times New Roman" w:cs="Times New Roman"/>
          <w:sz w:val="23"/>
          <w:szCs w:val="23"/>
          <w:lang w:val="ro-RO"/>
        </w:rPr>
        <w:t>lor</w:t>
      </w:r>
      <w:r w:rsidR="0093691B">
        <w:rPr>
          <w:rFonts w:ascii="Times New Roman" w:hAnsi="Times New Roman" w:cs="Times New Roman"/>
          <w:sz w:val="23"/>
          <w:szCs w:val="23"/>
          <w:lang w:val="ro-RO"/>
        </w:rPr>
        <w:t xml:space="preserve"> electorale permanente din</w:t>
      </w:r>
      <w:r w:rsidRPr="00065A05">
        <w:rPr>
          <w:rFonts w:ascii="Times New Roman" w:hAnsi="Times New Roman" w:cs="Times New Roman"/>
          <w:sz w:val="23"/>
          <w:szCs w:val="23"/>
          <w:lang w:val="ro-RO"/>
        </w:rPr>
        <w:t xml:space="preserve"> străinătate </w:t>
      </w:r>
      <w:r w:rsidR="00DB7D3C">
        <w:rPr>
          <w:rFonts w:ascii="Times New Roman" w:hAnsi="Times New Roman" w:cs="Times New Roman"/>
          <w:sz w:val="23"/>
          <w:szCs w:val="23"/>
          <w:lang w:val="ro-RO"/>
        </w:rPr>
        <w:t xml:space="preserve">ca </w:t>
      </w:r>
      <w:r w:rsidRPr="00065A05">
        <w:rPr>
          <w:rFonts w:ascii="Times New Roman" w:hAnsi="Times New Roman" w:cs="Times New Roman"/>
          <w:sz w:val="23"/>
          <w:szCs w:val="23"/>
          <w:lang w:val="ro-RO"/>
        </w:rPr>
        <w:t>urmare a arondării cetățenilor care s-au înscris în Registrul electoral cu opțiunea pe</w:t>
      </w:r>
      <w:r w:rsidR="00DB7D3C">
        <w:rPr>
          <w:rFonts w:ascii="Times New Roman" w:hAnsi="Times New Roman" w:cs="Times New Roman"/>
          <w:sz w:val="23"/>
          <w:szCs w:val="23"/>
          <w:lang w:val="ro-RO"/>
        </w:rPr>
        <w:t xml:space="preserve">ntru votul la secție, utilizarea SIMPV </w:t>
      </w:r>
      <w:r w:rsidRPr="00065A05">
        <w:rPr>
          <w:rFonts w:ascii="Times New Roman" w:hAnsi="Times New Roman" w:cs="Times New Roman"/>
          <w:sz w:val="23"/>
          <w:szCs w:val="23"/>
          <w:lang w:val="ro-RO"/>
        </w:rPr>
        <w:t>prin intermediul terminalelor informatice/tablete</w:t>
      </w:r>
      <w:r w:rsidR="00DB7D3C">
        <w:rPr>
          <w:rFonts w:ascii="Times New Roman" w:hAnsi="Times New Roman" w:cs="Times New Roman"/>
          <w:sz w:val="23"/>
          <w:szCs w:val="23"/>
          <w:lang w:val="ro-RO"/>
        </w:rPr>
        <w:t>lor</w:t>
      </w:r>
      <w:r w:rsidRPr="00065A05">
        <w:rPr>
          <w:rFonts w:ascii="Times New Roman" w:hAnsi="Times New Roman" w:cs="Times New Roman"/>
          <w:sz w:val="23"/>
          <w:szCs w:val="23"/>
          <w:lang w:val="ro-RO"/>
        </w:rPr>
        <w:t xml:space="preserve"> cu care au fost dotate </w:t>
      </w:r>
      <w:r w:rsidR="00DB7D3C">
        <w:rPr>
          <w:rFonts w:ascii="Times New Roman" w:hAnsi="Times New Roman" w:cs="Times New Roman"/>
          <w:sz w:val="23"/>
          <w:szCs w:val="23"/>
          <w:lang w:val="ro-RO"/>
        </w:rPr>
        <w:t>secțiile</w:t>
      </w:r>
      <w:r w:rsidRPr="00065A05">
        <w:rPr>
          <w:rFonts w:ascii="Times New Roman" w:hAnsi="Times New Roman" w:cs="Times New Roman"/>
          <w:sz w:val="23"/>
          <w:szCs w:val="23"/>
          <w:lang w:val="ro-RO"/>
        </w:rPr>
        <w:t xml:space="preserve"> de votare</w:t>
      </w:r>
      <w:r w:rsidR="0066298E">
        <w:rPr>
          <w:rFonts w:ascii="Times New Roman" w:hAnsi="Times New Roman" w:cs="Times New Roman"/>
          <w:sz w:val="23"/>
          <w:szCs w:val="23"/>
          <w:lang w:val="ro-RO"/>
        </w:rPr>
        <w:t xml:space="preserve"> din străinătate</w:t>
      </w:r>
      <w:r w:rsidRPr="00065A05">
        <w:rPr>
          <w:rFonts w:ascii="Times New Roman" w:hAnsi="Times New Roman" w:cs="Times New Roman"/>
          <w:sz w:val="23"/>
          <w:szCs w:val="23"/>
          <w:lang w:val="ro-RO"/>
        </w:rPr>
        <w:t>, desemnarea operatorilor</w:t>
      </w:r>
      <w:r w:rsidR="0066298E">
        <w:rPr>
          <w:rFonts w:ascii="Times New Roman" w:hAnsi="Times New Roman" w:cs="Times New Roman"/>
          <w:sz w:val="23"/>
          <w:szCs w:val="23"/>
          <w:lang w:val="ro-RO"/>
        </w:rPr>
        <w:t xml:space="preserve"> de calculator la propunerea Ministerului Afacerilor Externe</w:t>
      </w:r>
      <w:r w:rsidRPr="00065A05">
        <w:rPr>
          <w:rFonts w:ascii="Times New Roman" w:hAnsi="Times New Roman" w:cs="Times New Roman"/>
          <w:sz w:val="23"/>
          <w:szCs w:val="23"/>
          <w:lang w:val="ro-RO"/>
        </w:rPr>
        <w:t>, constituirea Corpul</w:t>
      </w:r>
      <w:r w:rsidR="0066298E">
        <w:rPr>
          <w:rFonts w:ascii="Times New Roman" w:hAnsi="Times New Roman" w:cs="Times New Roman"/>
          <w:sz w:val="23"/>
          <w:szCs w:val="23"/>
          <w:lang w:val="ro-RO"/>
        </w:rPr>
        <w:t>ui</w:t>
      </w:r>
      <w:r w:rsidRPr="00065A05">
        <w:rPr>
          <w:rFonts w:ascii="Times New Roman" w:hAnsi="Times New Roman" w:cs="Times New Roman"/>
          <w:sz w:val="23"/>
          <w:szCs w:val="23"/>
          <w:lang w:val="ro-RO"/>
        </w:rPr>
        <w:t xml:space="preserve"> </w:t>
      </w:r>
      <w:r w:rsidR="0066298E" w:rsidRPr="00065A05">
        <w:rPr>
          <w:rFonts w:ascii="Times New Roman" w:hAnsi="Times New Roman" w:cs="Times New Roman"/>
          <w:sz w:val="23"/>
          <w:szCs w:val="23"/>
          <w:lang w:val="ro-RO"/>
        </w:rPr>
        <w:t>experților electorali</w:t>
      </w:r>
      <w:r w:rsidR="0066298E">
        <w:rPr>
          <w:rFonts w:ascii="Times New Roman" w:hAnsi="Times New Roman" w:cs="Times New Roman"/>
          <w:sz w:val="23"/>
          <w:szCs w:val="23"/>
          <w:lang w:val="ro-RO"/>
        </w:rPr>
        <w:t xml:space="preserve"> din</w:t>
      </w:r>
      <w:r w:rsidRPr="00065A05">
        <w:rPr>
          <w:rFonts w:ascii="Times New Roman" w:hAnsi="Times New Roman" w:cs="Times New Roman"/>
          <w:sz w:val="23"/>
          <w:szCs w:val="23"/>
          <w:lang w:val="ro-RO"/>
        </w:rPr>
        <w:t xml:space="preserve"> străinătate </w:t>
      </w:r>
      <w:r w:rsidR="00604B81">
        <w:rPr>
          <w:rFonts w:ascii="Times New Roman" w:hAnsi="Times New Roman" w:cs="Times New Roman"/>
          <w:sz w:val="23"/>
          <w:szCs w:val="23"/>
          <w:lang w:val="ro-RO"/>
        </w:rPr>
        <w:t>etc.</w:t>
      </w:r>
    </w:p>
    <w:p w14:paraId="5C14CD3A" w14:textId="77777777" w:rsidR="00C07EF6" w:rsidRDefault="00065A05" w:rsidP="00762D4B">
      <w:pPr>
        <w:pStyle w:val="ListParagraph"/>
        <w:tabs>
          <w:tab w:val="left" w:pos="567"/>
        </w:tabs>
        <w:spacing w:after="0" w:line="276" w:lineRule="auto"/>
        <w:ind w:left="0"/>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C07EF6" w:rsidRPr="00C07EF6">
        <w:rPr>
          <w:rFonts w:ascii="Times New Roman" w:hAnsi="Times New Roman" w:cs="Times New Roman"/>
          <w:sz w:val="23"/>
          <w:szCs w:val="23"/>
          <w:lang w:val="ro-RO"/>
        </w:rPr>
        <w:t>Ministerul Afaceilor Externe</w:t>
      </w:r>
      <w:r w:rsidR="00C07EF6" w:rsidRPr="00C07EF6">
        <w:rPr>
          <w:rFonts w:ascii="Times New Roman" w:hAnsi="Times New Roman" w:cs="Times New Roman"/>
          <w:i/>
          <w:sz w:val="23"/>
          <w:szCs w:val="23"/>
          <w:lang w:val="ro-RO"/>
        </w:rPr>
        <w:t xml:space="preserve"> </w:t>
      </w:r>
      <w:r w:rsidR="001F7104">
        <w:rPr>
          <w:rFonts w:ascii="Times New Roman" w:hAnsi="Times New Roman" w:cs="Times New Roman"/>
          <w:sz w:val="23"/>
          <w:szCs w:val="23"/>
          <w:lang w:val="ro-RO"/>
        </w:rPr>
        <w:t>a precizat</w:t>
      </w:r>
      <w:r w:rsidR="00C07EF6">
        <w:rPr>
          <w:rFonts w:ascii="Times New Roman" w:hAnsi="Times New Roman" w:cs="Times New Roman"/>
          <w:sz w:val="23"/>
          <w:szCs w:val="23"/>
          <w:lang w:val="ro-RO"/>
        </w:rPr>
        <w:t xml:space="preserve"> în cadrul </w:t>
      </w:r>
      <w:r w:rsidR="00C07EF6" w:rsidRPr="00C07EF6">
        <w:rPr>
          <w:rFonts w:ascii="Times New Roman" w:hAnsi="Times New Roman" w:cs="Times New Roman"/>
          <w:i/>
          <w:sz w:val="23"/>
          <w:szCs w:val="23"/>
          <w:lang w:val="ro-RO"/>
        </w:rPr>
        <w:t>Adresei nr. F/1230 din 02.03.2017</w:t>
      </w:r>
      <w:r w:rsidR="00B422B0">
        <w:rPr>
          <w:rFonts w:ascii="Times New Roman" w:hAnsi="Times New Roman" w:cs="Times New Roman"/>
          <w:sz w:val="23"/>
          <w:szCs w:val="23"/>
          <w:lang w:val="ro-RO"/>
        </w:rPr>
        <w:t xml:space="preserve"> </w:t>
      </w:r>
      <w:r w:rsidR="00C07EF6">
        <w:rPr>
          <w:rFonts w:ascii="Times New Roman" w:hAnsi="Times New Roman" w:cs="Times New Roman"/>
          <w:sz w:val="23"/>
          <w:szCs w:val="23"/>
          <w:lang w:val="ro-RO"/>
        </w:rPr>
        <w:t xml:space="preserve">că </w:t>
      </w:r>
      <w:r w:rsidR="00007A8B">
        <w:rPr>
          <w:rFonts w:ascii="Times New Roman" w:hAnsi="Times New Roman" w:cs="Times New Roman"/>
          <w:sz w:val="23"/>
          <w:szCs w:val="23"/>
          <w:lang w:val="ro-RO"/>
        </w:rPr>
        <w:t>„</w:t>
      </w:r>
      <w:r w:rsidR="00C07EF6">
        <w:rPr>
          <w:rFonts w:ascii="Times New Roman" w:hAnsi="Times New Roman" w:cs="Times New Roman"/>
          <w:sz w:val="23"/>
          <w:szCs w:val="23"/>
          <w:lang w:val="ro-RO"/>
        </w:rPr>
        <w:t>p</w:t>
      </w:r>
      <w:r w:rsidR="00C07EF6" w:rsidRPr="00C07EF6">
        <w:rPr>
          <w:rFonts w:ascii="Times New Roman" w:hAnsi="Times New Roman" w:cs="Times New Roman"/>
          <w:sz w:val="23"/>
          <w:szCs w:val="23"/>
          <w:lang w:val="ro-RO"/>
        </w:rPr>
        <w:t xml:space="preserve">rocesul electoral din </w:t>
      </w:r>
      <w:r w:rsidR="00C07EF6">
        <w:rPr>
          <w:rFonts w:ascii="Times New Roman" w:hAnsi="Times New Roman" w:cs="Times New Roman"/>
          <w:sz w:val="23"/>
          <w:szCs w:val="23"/>
          <w:lang w:val="ro-RO"/>
        </w:rPr>
        <w:t xml:space="preserve">data de </w:t>
      </w:r>
      <w:r w:rsidR="00C07EF6" w:rsidRPr="00C07EF6">
        <w:rPr>
          <w:rFonts w:ascii="Times New Roman" w:hAnsi="Times New Roman" w:cs="Times New Roman"/>
          <w:sz w:val="23"/>
          <w:szCs w:val="23"/>
          <w:lang w:val="ro-RO"/>
        </w:rPr>
        <w:t>11 decembrie 2016, s-a desf</w:t>
      </w:r>
      <w:r w:rsidR="00C07EF6" w:rsidRPr="00C07EF6">
        <w:rPr>
          <w:rFonts w:ascii="Times New Roman" w:hAnsi="Times New Roman" w:cs="Times New Roman" w:hint="eastAsia"/>
          <w:sz w:val="23"/>
          <w:szCs w:val="23"/>
          <w:lang w:val="ro-RO"/>
        </w:rPr>
        <w:t>ă</w:t>
      </w:r>
      <w:r w:rsidR="00C07EF6" w:rsidRPr="00C07EF6">
        <w:rPr>
          <w:rFonts w:ascii="Times New Roman" w:hAnsi="Times New Roman" w:cs="Times New Roman"/>
          <w:sz w:val="23"/>
          <w:szCs w:val="23"/>
          <w:lang w:val="ro-RO"/>
        </w:rPr>
        <w:t xml:space="preserve">șurat, </w:t>
      </w:r>
      <w:r w:rsidR="00C07EF6" w:rsidRPr="00C07EF6">
        <w:rPr>
          <w:rFonts w:ascii="Times New Roman" w:hAnsi="Times New Roman" w:cs="Times New Roman" w:hint="eastAsia"/>
          <w:sz w:val="23"/>
          <w:szCs w:val="23"/>
          <w:lang w:val="ro-RO"/>
        </w:rPr>
        <w:t>î</w:t>
      </w:r>
      <w:r w:rsidR="00C07EF6" w:rsidRPr="00C07EF6">
        <w:rPr>
          <w:rFonts w:ascii="Times New Roman" w:hAnsi="Times New Roman" w:cs="Times New Roman"/>
          <w:sz w:val="23"/>
          <w:szCs w:val="23"/>
          <w:lang w:val="ro-RO"/>
        </w:rPr>
        <w:t>n str</w:t>
      </w:r>
      <w:r w:rsidR="00C07EF6" w:rsidRPr="00C07EF6">
        <w:rPr>
          <w:rFonts w:ascii="Times New Roman" w:hAnsi="Times New Roman" w:cs="Times New Roman" w:hint="eastAsia"/>
          <w:sz w:val="23"/>
          <w:szCs w:val="23"/>
          <w:lang w:val="ro-RO"/>
        </w:rPr>
        <w:t>ă</w:t>
      </w:r>
      <w:r w:rsidR="00C07EF6" w:rsidRPr="00C07EF6">
        <w:rPr>
          <w:rFonts w:ascii="Times New Roman" w:hAnsi="Times New Roman" w:cs="Times New Roman"/>
          <w:sz w:val="23"/>
          <w:szCs w:val="23"/>
          <w:lang w:val="ro-RO"/>
        </w:rPr>
        <w:t>in</w:t>
      </w:r>
      <w:r w:rsidR="00C07EF6" w:rsidRPr="00C07EF6">
        <w:rPr>
          <w:rFonts w:ascii="Times New Roman" w:hAnsi="Times New Roman" w:cs="Times New Roman" w:hint="eastAsia"/>
          <w:sz w:val="23"/>
          <w:szCs w:val="23"/>
          <w:lang w:val="ro-RO"/>
        </w:rPr>
        <w:t>ă</w:t>
      </w:r>
      <w:r w:rsidR="00C07EF6" w:rsidRPr="00C07EF6">
        <w:rPr>
          <w:rFonts w:ascii="Times New Roman" w:hAnsi="Times New Roman" w:cs="Times New Roman"/>
          <w:sz w:val="23"/>
          <w:szCs w:val="23"/>
          <w:lang w:val="ro-RO"/>
        </w:rPr>
        <w:t xml:space="preserve">tate, </w:t>
      </w:r>
      <w:r w:rsidR="00C07EF6" w:rsidRPr="00C07EF6">
        <w:rPr>
          <w:rFonts w:ascii="Times New Roman" w:hAnsi="Times New Roman" w:cs="Times New Roman" w:hint="eastAsia"/>
          <w:sz w:val="23"/>
          <w:szCs w:val="23"/>
          <w:lang w:val="ro-RO"/>
        </w:rPr>
        <w:t>î</w:t>
      </w:r>
      <w:r w:rsidR="00C07EF6" w:rsidRPr="00C07EF6">
        <w:rPr>
          <w:rFonts w:ascii="Times New Roman" w:hAnsi="Times New Roman" w:cs="Times New Roman"/>
          <w:sz w:val="23"/>
          <w:szCs w:val="23"/>
          <w:lang w:val="ro-RO"/>
        </w:rPr>
        <w:t>n condiții de normalitate și profesionalism, neexist</w:t>
      </w:r>
      <w:r w:rsidR="00C07EF6" w:rsidRPr="00C07EF6">
        <w:rPr>
          <w:rFonts w:ascii="Times New Roman" w:hAnsi="Times New Roman" w:cs="Times New Roman" w:hint="eastAsia"/>
          <w:sz w:val="23"/>
          <w:szCs w:val="23"/>
          <w:lang w:val="ro-RO"/>
        </w:rPr>
        <w:t>â</w:t>
      </w:r>
      <w:r w:rsidR="00C07EF6" w:rsidRPr="00C07EF6">
        <w:rPr>
          <w:rFonts w:ascii="Times New Roman" w:hAnsi="Times New Roman" w:cs="Times New Roman"/>
          <w:sz w:val="23"/>
          <w:szCs w:val="23"/>
          <w:lang w:val="ro-RO"/>
        </w:rPr>
        <w:t>nd incidente majore</w:t>
      </w:r>
      <w:r w:rsidR="00007A8B">
        <w:rPr>
          <w:rFonts w:ascii="Times New Roman" w:hAnsi="Times New Roman" w:cs="Times New Roman"/>
          <w:sz w:val="23"/>
          <w:szCs w:val="23"/>
          <w:lang w:val="ro-RO"/>
        </w:rPr>
        <w:t>”</w:t>
      </w:r>
      <w:r w:rsidR="00C07EF6" w:rsidRPr="00C07EF6">
        <w:rPr>
          <w:rFonts w:ascii="Times New Roman" w:hAnsi="Times New Roman" w:cs="Times New Roman"/>
          <w:sz w:val="23"/>
          <w:szCs w:val="23"/>
          <w:lang w:val="ro-RO"/>
        </w:rPr>
        <w:t>.</w:t>
      </w:r>
    </w:p>
    <w:p w14:paraId="25120962" w14:textId="77777777" w:rsidR="00E16010" w:rsidRPr="00AE4069" w:rsidRDefault="00E16010" w:rsidP="00762D4B">
      <w:pPr>
        <w:pStyle w:val="ListParagraph"/>
        <w:tabs>
          <w:tab w:val="left" w:pos="567"/>
        </w:tabs>
        <w:spacing w:after="0" w:line="276" w:lineRule="auto"/>
        <w:ind w:left="0"/>
        <w:jc w:val="both"/>
        <w:rPr>
          <w:rFonts w:ascii="Times New Roman" w:hAnsi="Times New Roman" w:cs="Times New Roman"/>
          <w:sz w:val="23"/>
          <w:szCs w:val="23"/>
          <w:lang w:val="ro-RO"/>
        </w:rPr>
      </w:pPr>
    </w:p>
    <w:p w14:paraId="3FFEA9E0" w14:textId="77777777" w:rsidR="000B423D" w:rsidRPr="00187E81" w:rsidRDefault="004D772B" w:rsidP="00762D4B">
      <w:pPr>
        <w:tabs>
          <w:tab w:val="left" w:pos="567"/>
          <w:tab w:val="left" w:pos="851"/>
          <w:tab w:val="left" w:pos="1134"/>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0B423D" w:rsidRPr="00187E81">
        <w:rPr>
          <w:rFonts w:ascii="Palatino Linotype" w:hAnsi="Palatino Linotype" w:cs="Times New Roman"/>
          <w:b/>
          <w:sz w:val="23"/>
          <w:szCs w:val="23"/>
          <w:lang w:val="ro-RO"/>
        </w:rPr>
        <w:t xml:space="preserve">Votarea la secție </w:t>
      </w:r>
    </w:p>
    <w:p w14:paraId="27C7D5D6" w14:textId="77777777" w:rsidR="004D772B" w:rsidRPr="00187E81" w:rsidRDefault="004D772B"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Potrivit  art. 42 alin. (2) din Legea 208/2015, cu modificările și completările ulterioare, începând cu data de 1.04</w:t>
      </w:r>
      <w:r w:rsidR="00561F2B">
        <w:rPr>
          <w:rFonts w:ascii="Times New Roman" w:hAnsi="Times New Roman" w:cs="Times New Roman"/>
          <w:sz w:val="23"/>
          <w:szCs w:val="23"/>
          <w:lang w:val="ro-RO"/>
        </w:rPr>
        <w:t>.2016 și până la data de 14.09.</w:t>
      </w:r>
      <w:r w:rsidRPr="00187E81">
        <w:rPr>
          <w:rFonts w:ascii="Times New Roman" w:hAnsi="Times New Roman" w:cs="Times New Roman"/>
          <w:sz w:val="23"/>
          <w:szCs w:val="23"/>
          <w:lang w:val="ro-RO"/>
        </w:rPr>
        <w:t xml:space="preserve">2016, alegătorii cu domiciliul în țară și cu reședința în străinătate, precum și cei cu domiciliul în străinătate au avut </w:t>
      </w:r>
      <w:r w:rsidRPr="00F245FA">
        <w:rPr>
          <w:rFonts w:ascii="Times New Roman" w:hAnsi="Times New Roman" w:cs="Times New Roman"/>
          <w:b/>
          <w:sz w:val="23"/>
          <w:szCs w:val="23"/>
          <w:lang w:val="ro-RO"/>
        </w:rPr>
        <w:t>posibilitatea de a se înscrie în Registrul electoral cu opțiunea votului la secție pentru alegerile parlamentare din 11.12.2016</w:t>
      </w:r>
      <w:r w:rsidRPr="00187E81">
        <w:rPr>
          <w:rFonts w:ascii="Times New Roman" w:hAnsi="Times New Roman" w:cs="Times New Roman"/>
          <w:sz w:val="23"/>
          <w:szCs w:val="23"/>
          <w:lang w:val="ro-RO"/>
        </w:rPr>
        <w:t>, în baza unei cereri scrise, datate și semnate, însoțită de o copie a actului de identitate și o copie a documentului care dovedea reședința, eliberat de autoritățile străine</w:t>
      </w:r>
      <w:r w:rsidR="002B304A">
        <w:rPr>
          <w:rStyle w:val="FootnoteReference"/>
          <w:rFonts w:ascii="Times New Roman" w:hAnsi="Times New Roman" w:cs="Times New Roman"/>
          <w:sz w:val="23"/>
          <w:szCs w:val="23"/>
          <w:lang w:val="ro-RO"/>
        </w:rPr>
        <w:footnoteReference w:id="98"/>
      </w:r>
      <w:r w:rsidRPr="00187E81">
        <w:rPr>
          <w:rFonts w:ascii="Times New Roman" w:hAnsi="Times New Roman" w:cs="Times New Roman"/>
          <w:sz w:val="23"/>
          <w:szCs w:val="23"/>
          <w:lang w:val="ro-RO"/>
        </w:rPr>
        <w:t>, sau a pașaportului, cu menționarea statului de domi</w:t>
      </w:r>
      <w:r w:rsidR="0097623E">
        <w:rPr>
          <w:rFonts w:ascii="Times New Roman" w:hAnsi="Times New Roman" w:cs="Times New Roman"/>
          <w:sz w:val="23"/>
          <w:szCs w:val="23"/>
          <w:lang w:val="ro-RO"/>
        </w:rPr>
        <w:t xml:space="preserve">ciliu, transmise prin poștă, prin e-mail sau </w:t>
      </w:r>
      <w:r w:rsidRPr="00187E81">
        <w:rPr>
          <w:rFonts w:ascii="Times New Roman" w:hAnsi="Times New Roman" w:cs="Times New Roman"/>
          <w:sz w:val="23"/>
          <w:szCs w:val="23"/>
          <w:lang w:val="ro-RO"/>
        </w:rPr>
        <w:t>depuse la misiunea diplomatică sau oficiul consular, pentru exercitarea dreptului de vot la secție.</w:t>
      </w:r>
    </w:p>
    <w:p w14:paraId="386335F4" w14:textId="77777777" w:rsidR="004D772B" w:rsidRDefault="004D772B" w:rsidP="00762D4B">
      <w:pPr>
        <w:tabs>
          <w:tab w:val="left" w:pos="567"/>
        </w:tabs>
        <w:autoSpaceDE w:val="0"/>
        <w:autoSpaceDN w:val="0"/>
        <w:adjustRightInd w:val="0"/>
        <w:spacing w:after="0" w:line="276" w:lineRule="auto"/>
        <w:ind w:firstLine="567"/>
        <w:jc w:val="both"/>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perioada 1.04.2016</w:t>
      </w: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14.09.2016 au fost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nregistrate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Registrul electoral,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tre personalul Autorității Electorale Permanente, </w:t>
      </w:r>
      <w:r w:rsidRPr="00726089">
        <w:rPr>
          <w:rFonts w:ascii="Times New Roman" w:hAnsi="Times New Roman" w:cs="Times New Roman"/>
          <w:b/>
          <w:sz w:val="23"/>
          <w:szCs w:val="23"/>
          <w:lang w:val="ro-RO"/>
        </w:rPr>
        <w:t>4.401 cereri de vot la secție</w:t>
      </w:r>
      <w:r w:rsidRPr="00187E81">
        <w:rPr>
          <w:rFonts w:ascii="Times New Roman" w:hAnsi="Times New Roman" w:cs="Times New Roman"/>
          <w:sz w:val="23"/>
          <w:szCs w:val="23"/>
          <w:lang w:val="ro-RO"/>
        </w:rPr>
        <w:t>.</w:t>
      </w:r>
      <w:r w:rsidRPr="00187E81">
        <w:t xml:space="preserve"> </w:t>
      </w:r>
    </w:p>
    <w:tbl>
      <w:tblPr>
        <w:tblStyle w:val="GridTable1Light1"/>
        <w:tblpPr w:leftFromText="180" w:rightFromText="180" w:vertAnchor="text" w:horzAnchor="page" w:tblpX="4058" w:tblpY="93"/>
        <w:tblW w:w="0" w:type="auto"/>
        <w:tblLayout w:type="fixed"/>
        <w:tblLook w:val="04A0" w:firstRow="1" w:lastRow="0" w:firstColumn="1" w:lastColumn="0" w:noHBand="0" w:noVBand="1"/>
      </w:tblPr>
      <w:tblGrid>
        <w:gridCol w:w="851"/>
        <w:gridCol w:w="992"/>
        <w:gridCol w:w="1984"/>
      </w:tblGrid>
      <w:tr w:rsidR="0049049C" w:rsidRPr="0049049C" w14:paraId="73F9FE68" w14:textId="77777777" w:rsidTr="0049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hideMark/>
          </w:tcPr>
          <w:p w14:paraId="24551421" w14:textId="77777777" w:rsidR="0049049C" w:rsidRPr="0049049C" w:rsidRDefault="0049049C" w:rsidP="0049049C">
            <w:pPr>
              <w:tabs>
                <w:tab w:val="left" w:pos="567"/>
              </w:tabs>
              <w:rPr>
                <w:rFonts w:ascii="Times New Roman" w:eastAsia="Calibri" w:hAnsi="Times New Roman" w:cs="Times New Roman"/>
                <w:b w:val="0"/>
                <w:sz w:val="20"/>
                <w:szCs w:val="20"/>
                <w:lang w:val="ro-RO"/>
              </w:rPr>
            </w:pPr>
            <w:r w:rsidRPr="0049049C">
              <w:rPr>
                <w:rFonts w:ascii="Times New Roman" w:eastAsia="Calibri" w:hAnsi="Times New Roman" w:cs="Times New Roman"/>
                <w:b w:val="0"/>
                <w:sz w:val="20"/>
                <w:szCs w:val="20"/>
                <w:lang w:val="ro-RO"/>
              </w:rPr>
              <w:t>Nr. crt.</w:t>
            </w:r>
          </w:p>
        </w:tc>
        <w:tc>
          <w:tcPr>
            <w:tcW w:w="992" w:type="dxa"/>
            <w:hideMark/>
          </w:tcPr>
          <w:p w14:paraId="6EF1F719" w14:textId="77777777" w:rsidR="0049049C" w:rsidRPr="0049049C" w:rsidRDefault="0049049C" w:rsidP="0049049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ro-RO"/>
              </w:rPr>
            </w:pPr>
            <w:r w:rsidRPr="0049049C">
              <w:rPr>
                <w:rFonts w:ascii="Times New Roman" w:eastAsia="Calibri" w:hAnsi="Times New Roman" w:cs="Times New Roman"/>
                <w:b w:val="0"/>
                <w:sz w:val="20"/>
                <w:szCs w:val="20"/>
                <w:lang w:val="ro-RO"/>
              </w:rPr>
              <w:t>Status</w:t>
            </w:r>
          </w:p>
        </w:tc>
        <w:tc>
          <w:tcPr>
            <w:tcW w:w="1984" w:type="dxa"/>
            <w:hideMark/>
          </w:tcPr>
          <w:p w14:paraId="53A1745D" w14:textId="77777777" w:rsidR="0049049C" w:rsidRPr="0049049C" w:rsidRDefault="0049049C" w:rsidP="0049049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ro-RO" w:eastAsia="ro-RO"/>
              </w:rPr>
            </w:pPr>
            <w:r w:rsidRPr="0049049C">
              <w:rPr>
                <w:rFonts w:ascii="Times New Roman" w:eastAsia="Calibri" w:hAnsi="Times New Roman" w:cs="Times New Roman"/>
                <w:b w:val="0"/>
                <w:sz w:val="20"/>
                <w:szCs w:val="20"/>
                <w:lang w:val="ro-RO" w:eastAsia="ro-RO"/>
              </w:rPr>
              <w:t>Cereri de vot la secție</w:t>
            </w:r>
          </w:p>
        </w:tc>
      </w:tr>
      <w:tr w:rsidR="0049049C" w:rsidRPr="0049049C" w14:paraId="0B43F4C3" w14:textId="77777777" w:rsidTr="0049049C">
        <w:trPr>
          <w:trHeight w:val="73"/>
        </w:trPr>
        <w:tc>
          <w:tcPr>
            <w:cnfStyle w:val="001000000000" w:firstRow="0" w:lastRow="0" w:firstColumn="1" w:lastColumn="0" w:oddVBand="0" w:evenVBand="0" w:oddHBand="0" w:evenHBand="0" w:firstRowFirstColumn="0" w:firstRowLastColumn="0" w:lastRowFirstColumn="0" w:lastRowLastColumn="0"/>
            <w:tcW w:w="851" w:type="dxa"/>
          </w:tcPr>
          <w:p w14:paraId="58A1C7D4" w14:textId="77777777" w:rsidR="0049049C" w:rsidRPr="0049049C" w:rsidRDefault="0049049C" w:rsidP="0049049C">
            <w:pPr>
              <w:numPr>
                <w:ilvl w:val="0"/>
                <w:numId w:val="22"/>
              </w:numPr>
              <w:tabs>
                <w:tab w:val="left" w:pos="567"/>
              </w:tabs>
              <w:jc w:val="center"/>
              <w:rPr>
                <w:rFonts w:ascii="Times New Roman" w:eastAsia="Calibri" w:hAnsi="Times New Roman" w:cs="Times New Roman"/>
                <w:b w:val="0"/>
                <w:sz w:val="20"/>
                <w:szCs w:val="20"/>
                <w:lang w:val="ro-RO" w:eastAsia="ro-RO"/>
              </w:rPr>
            </w:pPr>
          </w:p>
        </w:tc>
        <w:tc>
          <w:tcPr>
            <w:tcW w:w="992" w:type="dxa"/>
            <w:hideMark/>
          </w:tcPr>
          <w:p w14:paraId="517BE728"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o-RO"/>
              </w:rPr>
            </w:pPr>
            <w:r w:rsidRPr="0049049C">
              <w:rPr>
                <w:rFonts w:ascii="Times New Roman" w:eastAsia="Calibri" w:hAnsi="Times New Roman" w:cs="Times New Roman"/>
                <w:sz w:val="20"/>
                <w:szCs w:val="20"/>
                <w:lang w:val="ro-RO" w:eastAsia="ro-RO"/>
              </w:rPr>
              <w:t>Respins</w:t>
            </w:r>
          </w:p>
        </w:tc>
        <w:tc>
          <w:tcPr>
            <w:tcW w:w="1984" w:type="dxa"/>
            <w:hideMark/>
          </w:tcPr>
          <w:p w14:paraId="195FCCE4"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ro-RO" w:eastAsia="ro-RO"/>
              </w:rPr>
            </w:pPr>
            <w:r w:rsidRPr="0049049C">
              <w:rPr>
                <w:rFonts w:ascii="Times New Roman" w:eastAsia="Calibri" w:hAnsi="Times New Roman" w:cs="Times New Roman"/>
                <w:sz w:val="20"/>
                <w:szCs w:val="20"/>
                <w:lang w:val="ro-RO" w:eastAsia="ro-RO"/>
              </w:rPr>
              <w:t>117</w:t>
            </w:r>
          </w:p>
        </w:tc>
      </w:tr>
      <w:tr w:rsidR="0049049C" w:rsidRPr="0049049C" w14:paraId="02CAC913" w14:textId="77777777" w:rsidTr="0049049C">
        <w:tc>
          <w:tcPr>
            <w:cnfStyle w:val="001000000000" w:firstRow="0" w:lastRow="0" w:firstColumn="1" w:lastColumn="0" w:oddVBand="0" w:evenVBand="0" w:oddHBand="0" w:evenHBand="0" w:firstRowFirstColumn="0" w:firstRowLastColumn="0" w:lastRowFirstColumn="0" w:lastRowLastColumn="0"/>
            <w:tcW w:w="851" w:type="dxa"/>
          </w:tcPr>
          <w:p w14:paraId="49119D94" w14:textId="77777777" w:rsidR="0049049C" w:rsidRPr="0049049C" w:rsidRDefault="0049049C" w:rsidP="0049049C">
            <w:pPr>
              <w:numPr>
                <w:ilvl w:val="0"/>
                <w:numId w:val="22"/>
              </w:numPr>
              <w:tabs>
                <w:tab w:val="left" w:pos="567"/>
              </w:tabs>
              <w:jc w:val="center"/>
              <w:rPr>
                <w:rFonts w:ascii="Times New Roman" w:eastAsia="Calibri" w:hAnsi="Times New Roman" w:cs="Times New Roman"/>
                <w:b w:val="0"/>
                <w:sz w:val="20"/>
                <w:szCs w:val="20"/>
                <w:lang w:val="ro-RO" w:eastAsia="ro-RO"/>
              </w:rPr>
            </w:pPr>
          </w:p>
        </w:tc>
        <w:tc>
          <w:tcPr>
            <w:tcW w:w="992" w:type="dxa"/>
            <w:hideMark/>
          </w:tcPr>
          <w:p w14:paraId="43D70E35"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lang w:val="ro-RO"/>
              </w:rPr>
            </w:pPr>
            <w:r w:rsidRPr="0049049C">
              <w:rPr>
                <w:rFonts w:ascii="Times New Roman" w:eastAsia="Calibri" w:hAnsi="Times New Roman" w:cs="Times New Roman"/>
                <w:b/>
                <w:sz w:val="20"/>
                <w:szCs w:val="20"/>
                <w:lang w:val="ro-RO" w:eastAsia="ro-RO"/>
              </w:rPr>
              <w:t>Aprobat</w:t>
            </w:r>
          </w:p>
        </w:tc>
        <w:tc>
          <w:tcPr>
            <w:tcW w:w="1984" w:type="dxa"/>
            <w:hideMark/>
          </w:tcPr>
          <w:p w14:paraId="2C48E01F"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lang w:val="ro-RO"/>
              </w:rPr>
            </w:pPr>
            <w:r w:rsidRPr="0049049C">
              <w:rPr>
                <w:rFonts w:ascii="Times New Roman" w:eastAsia="Calibri" w:hAnsi="Times New Roman" w:cs="Times New Roman"/>
                <w:b/>
                <w:sz w:val="20"/>
                <w:szCs w:val="20"/>
                <w:lang w:val="ro-RO" w:eastAsia="ro-RO"/>
              </w:rPr>
              <w:t>4.197</w:t>
            </w:r>
          </w:p>
        </w:tc>
      </w:tr>
      <w:tr w:rsidR="0049049C" w:rsidRPr="0049049C" w14:paraId="4EB30ABC" w14:textId="77777777" w:rsidTr="0049049C">
        <w:tc>
          <w:tcPr>
            <w:cnfStyle w:val="001000000000" w:firstRow="0" w:lastRow="0" w:firstColumn="1" w:lastColumn="0" w:oddVBand="0" w:evenVBand="0" w:oddHBand="0" w:evenHBand="0" w:firstRowFirstColumn="0" w:firstRowLastColumn="0" w:lastRowFirstColumn="0" w:lastRowLastColumn="0"/>
            <w:tcW w:w="851" w:type="dxa"/>
          </w:tcPr>
          <w:p w14:paraId="3890A024" w14:textId="77777777" w:rsidR="0049049C" w:rsidRPr="0049049C" w:rsidRDefault="0049049C" w:rsidP="0049049C">
            <w:pPr>
              <w:numPr>
                <w:ilvl w:val="0"/>
                <w:numId w:val="22"/>
              </w:numPr>
              <w:tabs>
                <w:tab w:val="left" w:pos="567"/>
              </w:tabs>
              <w:jc w:val="center"/>
              <w:rPr>
                <w:rFonts w:ascii="Times New Roman" w:eastAsia="Calibri" w:hAnsi="Times New Roman" w:cs="Times New Roman"/>
                <w:b w:val="0"/>
                <w:sz w:val="20"/>
                <w:szCs w:val="20"/>
                <w:lang w:val="ro-RO" w:eastAsia="ro-RO"/>
              </w:rPr>
            </w:pPr>
          </w:p>
        </w:tc>
        <w:tc>
          <w:tcPr>
            <w:tcW w:w="992" w:type="dxa"/>
            <w:hideMark/>
          </w:tcPr>
          <w:p w14:paraId="1F5C4E70"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o-RO"/>
              </w:rPr>
            </w:pPr>
            <w:r w:rsidRPr="0049049C">
              <w:rPr>
                <w:rFonts w:ascii="Times New Roman" w:eastAsia="Calibri" w:hAnsi="Times New Roman" w:cs="Times New Roman"/>
                <w:sz w:val="20"/>
                <w:szCs w:val="20"/>
                <w:lang w:val="ro-RO" w:eastAsia="ro-RO"/>
              </w:rPr>
              <w:t>Anulat</w:t>
            </w:r>
          </w:p>
        </w:tc>
        <w:tc>
          <w:tcPr>
            <w:tcW w:w="1984" w:type="dxa"/>
            <w:hideMark/>
          </w:tcPr>
          <w:p w14:paraId="3339E280"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ro-RO" w:eastAsia="ro-RO"/>
              </w:rPr>
            </w:pPr>
            <w:r w:rsidRPr="0049049C">
              <w:rPr>
                <w:rFonts w:ascii="Times New Roman" w:eastAsia="Calibri" w:hAnsi="Times New Roman" w:cs="Times New Roman"/>
                <w:sz w:val="20"/>
                <w:szCs w:val="20"/>
                <w:lang w:val="ro-RO" w:eastAsia="ro-RO"/>
              </w:rPr>
              <w:t>87</w:t>
            </w:r>
          </w:p>
        </w:tc>
      </w:tr>
      <w:tr w:rsidR="0049049C" w:rsidRPr="0049049C" w14:paraId="254F2F6E" w14:textId="77777777" w:rsidTr="0049049C">
        <w:tc>
          <w:tcPr>
            <w:cnfStyle w:val="001000000000" w:firstRow="0" w:lastRow="0" w:firstColumn="1" w:lastColumn="0" w:oddVBand="0" w:evenVBand="0" w:oddHBand="0" w:evenHBand="0" w:firstRowFirstColumn="0" w:firstRowLastColumn="0" w:lastRowFirstColumn="0" w:lastRowLastColumn="0"/>
            <w:tcW w:w="1843" w:type="dxa"/>
            <w:gridSpan w:val="2"/>
            <w:hideMark/>
          </w:tcPr>
          <w:p w14:paraId="45AFBE04" w14:textId="77777777" w:rsidR="0049049C" w:rsidRPr="0049049C" w:rsidRDefault="0049049C" w:rsidP="0049049C">
            <w:pPr>
              <w:tabs>
                <w:tab w:val="left" w:pos="567"/>
              </w:tabs>
              <w:jc w:val="center"/>
              <w:rPr>
                <w:rFonts w:ascii="Times New Roman" w:eastAsia="Calibri" w:hAnsi="Times New Roman" w:cs="Times New Roman"/>
                <w:b w:val="0"/>
                <w:sz w:val="20"/>
                <w:szCs w:val="20"/>
                <w:lang w:val="ro-RO"/>
              </w:rPr>
            </w:pPr>
            <w:r w:rsidRPr="0049049C">
              <w:rPr>
                <w:rFonts w:ascii="Times New Roman" w:eastAsia="Calibri" w:hAnsi="Times New Roman" w:cs="Times New Roman"/>
                <w:b w:val="0"/>
                <w:sz w:val="20"/>
                <w:szCs w:val="20"/>
                <w:lang w:val="ro-RO"/>
              </w:rPr>
              <w:t>TOTAL</w:t>
            </w:r>
          </w:p>
        </w:tc>
        <w:tc>
          <w:tcPr>
            <w:tcW w:w="1984" w:type="dxa"/>
            <w:hideMark/>
          </w:tcPr>
          <w:p w14:paraId="021972A1" w14:textId="77777777" w:rsidR="0049049C" w:rsidRPr="0049049C" w:rsidRDefault="0049049C" w:rsidP="0049049C">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o-RO"/>
              </w:rPr>
            </w:pPr>
            <w:r w:rsidRPr="0049049C">
              <w:rPr>
                <w:rFonts w:ascii="Times New Roman" w:eastAsia="Calibri" w:hAnsi="Times New Roman" w:cs="Times New Roman"/>
                <w:sz w:val="20"/>
                <w:szCs w:val="20"/>
                <w:lang w:val="ro-RO"/>
              </w:rPr>
              <w:t>4.401</w:t>
            </w:r>
          </w:p>
        </w:tc>
      </w:tr>
    </w:tbl>
    <w:p w14:paraId="159F4625" w14:textId="77777777" w:rsidR="0049049C" w:rsidRPr="00187E81" w:rsidRDefault="0049049C" w:rsidP="00762D4B">
      <w:pPr>
        <w:tabs>
          <w:tab w:val="left" w:pos="567"/>
        </w:tabs>
        <w:autoSpaceDE w:val="0"/>
        <w:autoSpaceDN w:val="0"/>
        <w:adjustRightInd w:val="0"/>
        <w:spacing w:after="0" w:line="276" w:lineRule="auto"/>
        <w:ind w:firstLine="567"/>
        <w:jc w:val="both"/>
      </w:pPr>
    </w:p>
    <w:p w14:paraId="69DB577E"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12E20D34" w14:textId="77777777" w:rsidR="0049049C" w:rsidRDefault="0049049C" w:rsidP="003A7CC6">
      <w:pPr>
        <w:tabs>
          <w:tab w:val="left" w:pos="567"/>
        </w:tabs>
        <w:autoSpaceDE w:val="0"/>
        <w:autoSpaceDN w:val="0"/>
        <w:adjustRightInd w:val="0"/>
        <w:spacing w:after="0" w:line="276" w:lineRule="auto"/>
        <w:jc w:val="both"/>
        <w:rPr>
          <w:rFonts w:ascii="Times New Roman" w:hAnsi="Times New Roman" w:cs="Times New Roman"/>
          <w:sz w:val="23"/>
          <w:szCs w:val="23"/>
          <w:lang w:val="ro-RO"/>
        </w:rPr>
      </w:pPr>
    </w:p>
    <w:p w14:paraId="2CD20F2C" w14:textId="77777777" w:rsidR="005A4B8C" w:rsidRDefault="005A4B8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119CE1E8" w14:textId="77777777" w:rsidR="005A4B8C" w:rsidRDefault="005A4B8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309E87AD" w14:textId="77777777" w:rsidR="00045EFD" w:rsidRDefault="004D772B"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rile unde au fost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nregistrate cele mai multe cereri de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nscriere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Registrul electoral cu opțiunea votului la secție au fost Republica Moldova, Spania, Italia, Regatul Unit al Marii Britanii și al Irlandei de Nord.</w:t>
      </w:r>
    </w:p>
    <w:p w14:paraId="4CC7CC37" w14:textId="77777777" w:rsidR="006E1077" w:rsidRDefault="00D7622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D7622C">
        <w:rPr>
          <w:rFonts w:ascii="Times New Roman" w:hAnsi="Times New Roman" w:cs="Times New Roman"/>
          <w:sz w:val="23"/>
          <w:szCs w:val="23"/>
          <w:lang w:val="ro-RO"/>
        </w:rPr>
        <w:t>Aleg</w:t>
      </w:r>
      <w:r w:rsidRPr="00D7622C">
        <w:rPr>
          <w:rFonts w:ascii="Times New Roman" w:hAnsi="Times New Roman" w:cs="Times New Roman" w:hint="eastAsia"/>
          <w:sz w:val="23"/>
          <w:szCs w:val="23"/>
          <w:lang w:val="ro-RO"/>
        </w:rPr>
        <w:t>ă</w:t>
      </w:r>
      <w:r w:rsidRPr="00D7622C">
        <w:rPr>
          <w:rFonts w:ascii="Times New Roman" w:hAnsi="Times New Roman" w:cs="Times New Roman"/>
          <w:sz w:val="23"/>
          <w:szCs w:val="23"/>
          <w:lang w:val="ro-RO"/>
        </w:rPr>
        <w:t xml:space="preserve">torii </w:t>
      </w:r>
      <w:r w:rsidRPr="00D7622C">
        <w:rPr>
          <w:rFonts w:ascii="Times New Roman" w:hAnsi="Times New Roman" w:cs="Times New Roman" w:hint="eastAsia"/>
          <w:sz w:val="23"/>
          <w:szCs w:val="23"/>
          <w:lang w:val="ro-RO"/>
        </w:rPr>
        <w:t>î</w:t>
      </w:r>
      <w:r w:rsidRPr="00D7622C">
        <w:rPr>
          <w:rFonts w:ascii="Times New Roman" w:hAnsi="Times New Roman" w:cs="Times New Roman"/>
          <w:sz w:val="23"/>
          <w:szCs w:val="23"/>
          <w:lang w:val="ro-RO"/>
        </w:rPr>
        <w:t xml:space="preserve">nscriși </w:t>
      </w:r>
      <w:r w:rsidRPr="00D7622C">
        <w:rPr>
          <w:rFonts w:ascii="Times New Roman" w:hAnsi="Times New Roman" w:cs="Times New Roman" w:hint="eastAsia"/>
          <w:sz w:val="23"/>
          <w:szCs w:val="23"/>
          <w:lang w:val="ro-RO"/>
        </w:rPr>
        <w:t>î</w:t>
      </w:r>
      <w:r w:rsidRPr="00D7622C">
        <w:rPr>
          <w:rFonts w:ascii="Times New Roman" w:hAnsi="Times New Roman" w:cs="Times New Roman"/>
          <w:sz w:val="23"/>
          <w:szCs w:val="23"/>
          <w:lang w:val="ro-RO"/>
        </w:rPr>
        <w:t>n listele electorale permanente din str</w:t>
      </w:r>
      <w:r w:rsidRPr="00D7622C">
        <w:rPr>
          <w:rFonts w:ascii="Times New Roman" w:hAnsi="Times New Roman" w:cs="Times New Roman" w:hint="eastAsia"/>
          <w:sz w:val="23"/>
          <w:szCs w:val="23"/>
          <w:lang w:val="ro-RO"/>
        </w:rPr>
        <w:t>ă</w:t>
      </w:r>
      <w:r w:rsidRPr="00D7622C">
        <w:rPr>
          <w:rFonts w:ascii="Times New Roman" w:hAnsi="Times New Roman" w:cs="Times New Roman"/>
          <w:sz w:val="23"/>
          <w:szCs w:val="23"/>
          <w:lang w:val="ro-RO"/>
        </w:rPr>
        <w:t>in</w:t>
      </w:r>
      <w:r w:rsidRPr="00D7622C">
        <w:rPr>
          <w:rFonts w:ascii="Times New Roman" w:hAnsi="Times New Roman" w:cs="Times New Roman" w:hint="eastAsia"/>
          <w:sz w:val="23"/>
          <w:szCs w:val="23"/>
          <w:lang w:val="ro-RO"/>
        </w:rPr>
        <w:t>ă</w:t>
      </w:r>
      <w:r w:rsidRPr="00D7622C">
        <w:rPr>
          <w:rFonts w:ascii="Times New Roman" w:hAnsi="Times New Roman" w:cs="Times New Roman"/>
          <w:sz w:val="23"/>
          <w:szCs w:val="23"/>
          <w:lang w:val="ro-RO"/>
        </w:rPr>
        <w:t xml:space="preserve">tate </w:t>
      </w:r>
      <w:r w:rsidRPr="00D7622C">
        <w:rPr>
          <w:rFonts w:ascii="Times New Roman" w:hAnsi="Times New Roman" w:cs="Times New Roman"/>
          <w:b/>
          <w:sz w:val="23"/>
          <w:szCs w:val="23"/>
          <w:lang w:val="ro-RO"/>
        </w:rPr>
        <w:t xml:space="preserve">puteau vota la secția de votare unde au fost arondați, precum </w:t>
      </w:r>
      <w:r w:rsidRPr="00D7622C">
        <w:rPr>
          <w:rFonts w:ascii="Times New Roman" w:hAnsi="Times New Roman" w:cs="Times New Roman" w:hint="eastAsia"/>
          <w:b/>
          <w:sz w:val="23"/>
          <w:szCs w:val="23"/>
          <w:lang w:val="ro-RO"/>
        </w:rPr>
        <w:t>ş</w:t>
      </w:r>
      <w:r w:rsidRPr="00D7622C">
        <w:rPr>
          <w:rFonts w:ascii="Times New Roman" w:hAnsi="Times New Roman" w:cs="Times New Roman"/>
          <w:b/>
          <w:sz w:val="23"/>
          <w:szCs w:val="23"/>
          <w:lang w:val="ro-RO"/>
        </w:rPr>
        <w:t>i la alte secții de votare din str</w:t>
      </w:r>
      <w:r w:rsidRPr="00D7622C">
        <w:rPr>
          <w:rFonts w:ascii="Times New Roman" w:hAnsi="Times New Roman" w:cs="Times New Roman" w:hint="eastAsia"/>
          <w:b/>
          <w:sz w:val="23"/>
          <w:szCs w:val="23"/>
          <w:lang w:val="ro-RO"/>
        </w:rPr>
        <w:t>ă</w:t>
      </w:r>
      <w:r w:rsidRPr="00D7622C">
        <w:rPr>
          <w:rFonts w:ascii="Times New Roman" w:hAnsi="Times New Roman" w:cs="Times New Roman"/>
          <w:b/>
          <w:sz w:val="23"/>
          <w:szCs w:val="23"/>
          <w:lang w:val="ro-RO"/>
        </w:rPr>
        <w:t>in</w:t>
      </w:r>
      <w:r w:rsidRPr="00D7622C">
        <w:rPr>
          <w:rFonts w:ascii="Times New Roman" w:hAnsi="Times New Roman" w:cs="Times New Roman" w:hint="eastAsia"/>
          <w:b/>
          <w:sz w:val="23"/>
          <w:szCs w:val="23"/>
          <w:lang w:val="ro-RO"/>
        </w:rPr>
        <w:t>ă</w:t>
      </w:r>
      <w:r w:rsidRPr="00D7622C">
        <w:rPr>
          <w:rFonts w:ascii="Times New Roman" w:hAnsi="Times New Roman" w:cs="Times New Roman"/>
          <w:b/>
          <w:sz w:val="23"/>
          <w:szCs w:val="23"/>
          <w:lang w:val="ro-RO"/>
        </w:rPr>
        <w:t>tate</w:t>
      </w:r>
      <w:r w:rsidRPr="00D7622C">
        <w:rPr>
          <w:rFonts w:ascii="Times New Roman" w:hAnsi="Times New Roman" w:cs="Times New Roman"/>
          <w:sz w:val="23"/>
          <w:szCs w:val="23"/>
          <w:lang w:val="ro-RO"/>
        </w:rPr>
        <w:t xml:space="preserve"> dec</w:t>
      </w:r>
      <w:r w:rsidRPr="00D7622C">
        <w:rPr>
          <w:rFonts w:ascii="Times New Roman" w:hAnsi="Times New Roman" w:cs="Times New Roman" w:hint="eastAsia"/>
          <w:sz w:val="23"/>
          <w:szCs w:val="23"/>
          <w:lang w:val="ro-RO"/>
        </w:rPr>
        <w:t>â</w:t>
      </w:r>
      <w:r w:rsidR="00D27E16">
        <w:rPr>
          <w:rFonts w:ascii="Times New Roman" w:hAnsi="Times New Roman" w:cs="Times New Roman"/>
          <w:sz w:val="23"/>
          <w:szCs w:val="23"/>
          <w:lang w:val="ro-RO"/>
        </w:rPr>
        <w:t xml:space="preserve">t acelea unde au fost arondați (în acest ultim caz fiind </w:t>
      </w:r>
      <w:r w:rsidRPr="00D7622C">
        <w:rPr>
          <w:rFonts w:ascii="Times New Roman" w:hAnsi="Times New Roman" w:cs="Times New Roman" w:hint="eastAsia"/>
          <w:sz w:val="23"/>
          <w:szCs w:val="23"/>
          <w:lang w:val="ro-RO"/>
        </w:rPr>
        <w:t>î</w:t>
      </w:r>
      <w:r w:rsidRPr="00D7622C">
        <w:rPr>
          <w:rFonts w:ascii="Times New Roman" w:hAnsi="Times New Roman" w:cs="Times New Roman"/>
          <w:sz w:val="23"/>
          <w:szCs w:val="23"/>
          <w:lang w:val="ro-RO"/>
        </w:rPr>
        <w:t>nscri</w:t>
      </w:r>
      <w:r w:rsidRPr="00D7622C">
        <w:rPr>
          <w:rFonts w:ascii="Times New Roman" w:hAnsi="Times New Roman" w:cs="Times New Roman" w:hint="eastAsia"/>
          <w:sz w:val="23"/>
          <w:szCs w:val="23"/>
          <w:lang w:val="ro-RO"/>
        </w:rPr>
        <w:t>ş</w:t>
      </w:r>
      <w:r w:rsidRPr="00D7622C">
        <w:rPr>
          <w:rFonts w:ascii="Times New Roman" w:hAnsi="Times New Roman" w:cs="Times New Roman"/>
          <w:sz w:val="23"/>
          <w:szCs w:val="23"/>
          <w:lang w:val="ro-RO"/>
        </w:rPr>
        <w:t xml:space="preserve">i </w:t>
      </w:r>
      <w:r w:rsidRPr="00D7622C">
        <w:rPr>
          <w:rFonts w:ascii="Times New Roman" w:hAnsi="Times New Roman" w:cs="Times New Roman" w:hint="eastAsia"/>
          <w:sz w:val="23"/>
          <w:szCs w:val="23"/>
          <w:lang w:val="ro-RO"/>
        </w:rPr>
        <w:t>î</w:t>
      </w:r>
      <w:r w:rsidRPr="00D7622C">
        <w:rPr>
          <w:rFonts w:ascii="Times New Roman" w:hAnsi="Times New Roman" w:cs="Times New Roman"/>
          <w:sz w:val="23"/>
          <w:szCs w:val="23"/>
          <w:lang w:val="ro-RO"/>
        </w:rPr>
        <w:t>n listele electorale suplimentare</w:t>
      </w:r>
      <w:r w:rsidR="00D27E16">
        <w:rPr>
          <w:rFonts w:ascii="Times New Roman" w:hAnsi="Times New Roman" w:cs="Times New Roman"/>
          <w:sz w:val="23"/>
          <w:szCs w:val="23"/>
          <w:lang w:val="ro-RO"/>
        </w:rPr>
        <w:t>)</w:t>
      </w:r>
      <w:r w:rsidRPr="00D7622C">
        <w:rPr>
          <w:rFonts w:ascii="Times New Roman" w:hAnsi="Times New Roman" w:cs="Times New Roman"/>
          <w:sz w:val="23"/>
          <w:szCs w:val="23"/>
          <w:lang w:val="ro-RO"/>
        </w:rPr>
        <w:t>.</w:t>
      </w:r>
      <w:r w:rsidR="000E0F1E">
        <w:rPr>
          <w:rFonts w:ascii="Times New Roman" w:hAnsi="Times New Roman" w:cs="Times New Roman"/>
          <w:sz w:val="23"/>
          <w:szCs w:val="23"/>
          <w:lang w:val="ro-RO"/>
        </w:rPr>
        <w:t xml:space="preserve"> </w:t>
      </w:r>
    </w:p>
    <w:p w14:paraId="27F2480D" w14:textId="77777777" w:rsidR="00045EFD" w:rsidRDefault="006E1077"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P</w:t>
      </w:r>
      <w:r w:rsidR="00D7622C" w:rsidRPr="00D7622C">
        <w:rPr>
          <w:rFonts w:ascii="Times New Roman" w:hAnsi="Times New Roman" w:cs="Times New Roman"/>
          <w:sz w:val="23"/>
          <w:szCs w:val="23"/>
          <w:lang w:val="ro-RO"/>
        </w:rPr>
        <w:t>e l</w:t>
      </w:r>
      <w:r w:rsidR="00D7622C" w:rsidRPr="00D7622C">
        <w:rPr>
          <w:rFonts w:ascii="Times New Roman" w:hAnsi="Times New Roman" w:cs="Times New Roman" w:hint="eastAsia"/>
          <w:sz w:val="23"/>
          <w:szCs w:val="23"/>
          <w:lang w:val="ro-RO"/>
        </w:rPr>
        <w:t>â</w:t>
      </w:r>
      <w:r w:rsidR="00D7622C" w:rsidRPr="00D7622C">
        <w:rPr>
          <w:rFonts w:ascii="Times New Roman" w:hAnsi="Times New Roman" w:cs="Times New Roman"/>
          <w:sz w:val="23"/>
          <w:szCs w:val="23"/>
          <w:lang w:val="ro-RO"/>
        </w:rPr>
        <w:t>ng</w:t>
      </w:r>
      <w:r w:rsidR="00D7622C" w:rsidRPr="00D7622C">
        <w:rPr>
          <w:rFonts w:ascii="Times New Roman" w:hAnsi="Times New Roman" w:cs="Times New Roman" w:hint="eastAsia"/>
          <w:sz w:val="23"/>
          <w:szCs w:val="23"/>
          <w:lang w:val="ro-RO"/>
        </w:rPr>
        <w:t>ă</w:t>
      </w:r>
      <w:r w:rsidR="00D7622C" w:rsidRPr="00D7622C">
        <w:rPr>
          <w:rFonts w:ascii="Times New Roman" w:hAnsi="Times New Roman" w:cs="Times New Roman"/>
          <w:sz w:val="23"/>
          <w:szCs w:val="23"/>
          <w:lang w:val="ro-RO"/>
        </w:rPr>
        <w:t xml:space="preserve"> aleg</w:t>
      </w:r>
      <w:r w:rsidR="00D7622C" w:rsidRPr="00D7622C">
        <w:rPr>
          <w:rFonts w:ascii="Times New Roman" w:hAnsi="Times New Roman" w:cs="Times New Roman" w:hint="eastAsia"/>
          <w:sz w:val="23"/>
          <w:szCs w:val="23"/>
          <w:lang w:val="ro-RO"/>
        </w:rPr>
        <w:t>ă</w:t>
      </w:r>
      <w:r w:rsidR="00D7622C" w:rsidRPr="00D7622C">
        <w:rPr>
          <w:rFonts w:ascii="Times New Roman" w:hAnsi="Times New Roman" w:cs="Times New Roman"/>
          <w:sz w:val="23"/>
          <w:szCs w:val="23"/>
          <w:lang w:val="ro-RO"/>
        </w:rPr>
        <w:t xml:space="preserve">torii </w:t>
      </w:r>
      <w:r w:rsidR="00D7622C" w:rsidRPr="00D7622C">
        <w:rPr>
          <w:rFonts w:ascii="Times New Roman" w:hAnsi="Times New Roman" w:cs="Times New Roman" w:hint="eastAsia"/>
          <w:sz w:val="23"/>
          <w:szCs w:val="23"/>
          <w:lang w:val="ro-RO"/>
        </w:rPr>
        <w:t>î</w:t>
      </w:r>
      <w:r w:rsidR="00D7622C" w:rsidRPr="00D7622C">
        <w:rPr>
          <w:rFonts w:ascii="Times New Roman" w:hAnsi="Times New Roman" w:cs="Times New Roman"/>
          <w:sz w:val="23"/>
          <w:szCs w:val="23"/>
          <w:lang w:val="ro-RO"/>
        </w:rPr>
        <w:t>nscri</w:t>
      </w:r>
      <w:r w:rsidR="00D7622C" w:rsidRPr="00D7622C">
        <w:rPr>
          <w:rFonts w:ascii="Times New Roman" w:hAnsi="Times New Roman" w:cs="Times New Roman" w:hint="eastAsia"/>
          <w:sz w:val="23"/>
          <w:szCs w:val="23"/>
          <w:lang w:val="ro-RO"/>
        </w:rPr>
        <w:t>ş</w:t>
      </w:r>
      <w:r w:rsidR="00D7622C" w:rsidRPr="00D7622C">
        <w:rPr>
          <w:rFonts w:ascii="Times New Roman" w:hAnsi="Times New Roman" w:cs="Times New Roman"/>
          <w:sz w:val="23"/>
          <w:szCs w:val="23"/>
          <w:lang w:val="ro-RO"/>
        </w:rPr>
        <w:t xml:space="preserve">i </w:t>
      </w:r>
      <w:r w:rsidR="00D7622C" w:rsidRPr="00D7622C">
        <w:rPr>
          <w:rFonts w:ascii="Times New Roman" w:hAnsi="Times New Roman" w:cs="Times New Roman" w:hint="eastAsia"/>
          <w:sz w:val="23"/>
          <w:szCs w:val="23"/>
          <w:lang w:val="ro-RO"/>
        </w:rPr>
        <w:t>î</w:t>
      </w:r>
      <w:r w:rsidR="00D7622C" w:rsidRPr="00D7622C">
        <w:rPr>
          <w:rFonts w:ascii="Times New Roman" w:hAnsi="Times New Roman" w:cs="Times New Roman"/>
          <w:sz w:val="23"/>
          <w:szCs w:val="23"/>
          <w:lang w:val="ro-RO"/>
        </w:rPr>
        <w:t>n listele electorale permanente din str</w:t>
      </w:r>
      <w:r w:rsidR="00D7622C" w:rsidRPr="00D7622C">
        <w:rPr>
          <w:rFonts w:ascii="Times New Roman" w:hAnsi="Times New Roman" w:cs="Times New Roman" w:hint="eastAsia"/>
          <w:sz w:val="23"/>
          <w:szCs w:val="23"/>
          <w:lang w:val="ro-RO"/>
        </w:rPr>
        <w:t>ă</w:t>
      </w:r>
      <w:r w:rsidR="00D7622C" w:rsidRPr="00D7622C">
        <w:rPr>
          <w:rFonts w:ascii="Times New Roman" w:hAnsi="Times New Roman" w:cs="Times New Roman"/>
          <w:sz w:val="23"/>
          <w:szCs w:val="23"/>
          <w:lang w:val="ro-RO"/>
        </w:rPr>
        <w:t>in</w:t>
      </w:r>
      <w:r w:rsidR="00D7622C" w:rsidRPr="00D7622C">
        <w:rPr>
          <w:rFonts w:ascii="Times New Roman" w:hAnsi="Times New Roman" w:cs="Times New Roman" w:hint="eastAsia"/>
          <w:sz w:val="23"/>
          <w:szCs w:val="23"/>
          <w:lang w:val="ro-RO"/>
        </w:rPr>
        <w:t>ă</w:t>
      </w:r>
      <w:r w:rsidR="00D7622C" w:rsidRPr="00D7622C">
        <w:rPr>
          <w:rFonts w:ascii="Times New Roman" w:hAnsi="Times New Roman" w:cs="Times New Roman"/>
          <w:sz w:val="23"/>
          <w:szCs w:val="23"/>
          <w:lang w:val="ro-RO"/>
        </w:rPr>
        <w:t xml:space="preserve">tate, </w:t>
      </w:r>
      <w:r>
        <w:rPr>
          <w:rFonts w:ascii="Times New Roman" w:hAnsi="Times New Roman" w:cs="Times New Roman"/>
          <w:sz w:val="23"/>
          <w:szCs w:val="23"/>
          <w:lang w:val="ro-RO"/>
        </w:rPr>
        <w:t>au putut</w:t>
      </w:r>
      <w:r w:rsidR="0070470B">
        <w:rPr>
          <w:rFonts w:ascii="Times New Roman" w:hAnsi="Times New Roman" w:cs="Times New Roman"/>
          <w:sz w:val="23"/>
          <w:szCs w:val="23"/>
          <w:lang w:val="ro-RO"/>
        </w:rPr>
        <w:t xml:space="preserve"> vota</w:t>
      </w:r>
      <w:r w:rsidR="00C7230F">
        <w:rPr>
          <w:rFonts w:ascii="Times New Roman" w:hAnsi="Times New Roman" w:cs="Times New Roman"/>
          <w:sz w:val="23"/>
          <w:szCs w:val="23"/>
          <w:lang w:val="ro-RO"/>
        </w:rPr>
        <w:t>, fiind înscrise</w:t>
      </w:r>
      <w:r w:rsidR="00045EFD">
        <w:rPr>
          <w:rFonts w:ascii="Times New Roman" w:hAnsi="Times New Roman" w:cs="Times New Roman"/>
          <w:sz w:val="23"/>
          <w:szCs w:val="23"/>
          <w:lang w:val="ro-RO"/>
        </w:rPr>
        <w:t xml:space="preserve"> în listele electorale suplimentare, următoarele categorii de persoane:</w:t>
      </w:r>
    </w:p>
    <w:p w14:paraId="14C2EE0C" w14:textId="77777777" w:rsidR="00045EFD" w:rsidRPr="00045EFD" w:rsidRDefault="00045EFD" w:rsidP="00663302">
      <w:pPr>
        <w:pStyle w:val="ListParagraph"/>
        <w:numPr>
          <w:ilvl w:val="0"/>
          <w:numId w:val="58"/>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045EFD">
        <w:rPr>
          <w:rFonts w:ascii="Times New Roman" w:hAnsi="Times New Roman" w:cs="Times New Roman"/>
          <w:sz w:val="23"/>
          <w:szCs w:val="23"/>
          <w:lang w:val="ro-RO"/>
        </w:rPr>
        <w:t>persoanele care se prezint</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la vot la sec</w:t>
      </w:r>
      <w:r w:rsidRPr="00045EFD">
        <w:rPr>
          <w:rFonts w:ascii="Times New Roman" w:hAnsi="Times New Roman" w:cs="Times New Roman" w:hint="eastAsia"/>
          <w:sz w:val="23"/>
          <w:szCs w:val="23"/>
          <w:lang w:val="ro-RO"/>
        </w:rPr>
        <w:t>ţ</w:t>
      </w:r>
      <w:r w:rsidRPr="00045EFD">
        <w:rPr>
          <w:rFonts w:ascii="Times New Roman" w:hAnsi="Times New Roman" w:cs="Times New Roman"/>
          <w:sz w:val="23"/>
          <w:szCs w:val="23"/>
          <w:lang w:val="ro-RO"/>
        </w:rPr>
        <w:t>iile de votare din str</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in</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tate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fac dovada c</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au domiciliul sau reședința </w:t>
      </w:r>
      <w:r w:rsidRPr="00045EFD">
        <w:rPr>
          <w:rFonts w:ascii="Times New Roman" w:hAnsi="Times New Roman" w:cs="Times New Roman" w:hint="eastAsia"/>
          <w:sz w:val="23"/>
          <w:szCs w:val="23"/>
          <w:lang w:val="ro-RO"/>
        </w:rPr>
        <w:t>î</w:t>
      </w:r>
      <w:r w:rsidRPr="00045EFD">
        <w:rPr>
          <w:rFonts w:ascii="Times New Roman" w:hAnsi="Times New Roman" w:cs="Times New Roman"/>
          <w:sz w:val="23"/>
          <w:szCs w:val="23"/>
          <w:lang w:val="ro-RO"/>
        </w:rPr>
        <w:t>n str</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in</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tate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care nu figureaz</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w:t>
      </w:r>
      <w:r w:rsidRPr="00045EFD">
        <w:rPr>
          <w:rFonts w:ascii="Times New Roman" w:hAnsi="Times New Roman" w:cs="Times New Roman" w:hint="eastAsia"/>
          <w:sz w:val="23"/>
          <w:szCs w:val="23"/>
          <w:lang w:val="ro-RO"/>
        </w:rPr>
        <w:t>î</w:t>
      </w:r>
      <w:r w:rsidRPr="00045EFD">
        <w:rPr>
          <w:rFonts w:ascii="Times New Roman" w:hAnsi="Times New Roman" w:cs="Times New Roman"/>
          <w:sz w:val="23"/>
          <w:szCs w:val="23"/>
          <w:lang w:val="ro-RO"/>
        </w:rPr>
        <w:t>n lista electoral</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permanent</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a sec</w:t>
      </w:r>
      <w:r w:rsidRPr="00045EFD">
        <w:rPr>
          <w:rFonts w:ascii="Times New Roman" w:hAnsi="Times New Roman" w:cs="Times New Roman" w:hint="eastAsia"/>
          <w:sz w:val="23"/>
          <w:szCs w:val="23"/>
          <w:lang w:val="ro-RO"/>
        </w:rPr>
        <w:t>ţ</w:t>
      </w:r>
      <w:r w:rsidRPr="00045EFD">
        <w:rPr>
          <w:rFonts w:ascii="Times New Roman" w:hAnsi="Times New Roman" w:cs="Times New Roman"/>
          <w:sz w:val="23"/>
          <w:szCs w:val="23"/>
          <w:lang w:val="ro-RO"/>
        </w:rPr>
        <w:t>iei de votare respective;</w:t>
      </w:r>
    </w:p>
    <w:p w14:paraId="1532F53D" w14:textId="77777777" w:rsidR="00045EFD" w:rsidRPr="00045EFD" w:rsidRDefault="00045EFD" w:rsidP="00663302">
      <w:pPr>
        <w:pStyle w:val="ListParagraph"/>
        <w:numPr>
          <w:ilvl w:val="0"/>
          <w:numId w:val="58"/>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045EFD">
        <w:rPr>
          <w:rFonts w:ascii="Times New Roman" w:hAnsi="Times New Roman" w:cs="Times New Roman"/>
          <w:sz w:val="23"/>
          <w:szCs w:val="23"/>
          <w:lang w:val="ro-RO"/>
        </w:rPr>
        <w:t xml:space="preserve">personalul misiunilor diplomatice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al oficiilor consulare, sec</w:t>
      </w:r>
      <w:r w:rsidRPr="00045EFD">
        <w:rPr>
          <w:rFonts w:ascii="Times New Roman" w:hAnsi="Times New Roman" w:cs="Times New Roman" w:hint="eastAsia"/>
          <w:sz w:val="23"/>
          <w:szCs w:val="23"/>
          <w:lang w:val="ro-RO"/>
        </w:rPr>
        <w:t>ţ</w:t>
      </w:r>
      <w:r w:rsidRPr="00045EFD">
        <w:rPr>
          <w:rFonts w:ascii="Times New Roman" w:hAnsi="Times New Roman" w:cs="Times New Roman"/>
          <w:sz w:val="23"/>
          <w:szCs w:val="23"/>
          <w:lang w:val="ro-RO"/>
        </w:rPr>
        <w:t xml:space="preserve">iilor consulare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institutelor culturale din str</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in</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tate care nu figureaz</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w:t>
      </w:r>
      <w:r w:rsidRPr="00045EFD">
        <w:rPr>
          <w:rFonts w:ascii="Times New Roman" w:hAnsi="Times New Roman" w:cs="Times New Roman" w:hint="eastAsia"/>
          <w:sz w:val="23"/>
          <w:szCs w:val="23"/>
          <w:lang w:val="ro-RO"/>
        </w:rPr>
        <w:t>î</w:t>
      </w:r>
      <w:r w:rsidRPr="00045EFD">
        <w:rPr>
          <w:rFonts w:ascii="Times New Roman" w:hAnsi="Times New Roman" w:cs="Times New Roman"/>
          <w:sz w:val="23"/>
          <w:szCs w:val="23"/>
          <w:lang w:val="ro-RO"/>
        </w:rPr>
        <w:t>n lista electoral</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permanent</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a sec</w:t>
      </w:r>
      <w:r w:rsidRPr="00045EFD">
        <w:rPr>
          <w:rFonts w:ascii="Times New Roman" w:hAnsi="Times New Roman" w:cs="Times New Roman" w:hint="eastAsia"/>
          <w:sz w:val="23"/>
          <w:szCs w:val="23"/>
          <w:lang w:val="ro-RO"/>
        </w:rPr>
        <w:t>ţ</w:t>
      </w:r>
      <w:r w:rsidRPr="00045EFD">
        <w:rPr>
          <w:rFonts w:ascii="Times New Roman" w:hAnsi="Times New Roman" w:cs="Times New Roman"/>
          <w:sz w:val="23"/>
          <w:szCs w:val="23"/>
          <w:lang w:val="ro-RO"/>
        </w:rPr>
        <w:t>iei de votare respective;</w:t>
      </w:r>
    </w:p>
    <w:p w14:paraId="3B72C658" w14:textId="77777777" w:rsidR="008E3C0D" w:rsidRDefault="00045EFD" w:rsidP="008E3C0D">
      <w:pPr>
        <w:pStyle w:val="ListParagraph"/>
        <w:numPr>
          <w:ilvl w:val="0"/>
          <w:numId w:val="58"/>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8E3C0D">
        <w:rPr>
          <w:rFonts w:ascii="Times New Roman" w:hAnsi="Times New Roman" w:cs="Times New Roman"/>
          <w:sz w:val="23"/>
          <w:szCs w:val="23"/>
          <w:lang w:val="ro-RO"/>
        </w:rPr>
        <w:t>membrii birourilor electorale ale sec</w:t>
      </w:r>
      <w:r w:rsidRPr="008E3C0D">
        <w:rPr>
          <w:rFonts w:ascii="Times New Roman" w:hAnsi="Times New Roman" w:cs="Times New Roman" w:hint="eastAsia"/>
          <w:sz w:val="23"/>
          <w:szCs w:val="23"/>
          <w:lang w:val="ro-RO"/>
        </w:rPr>
        <w:t>ţ</w:t>
      </w:r>
      <w:r w:rsidRPr="008E3C0D">
        <w:rPr>
          <w:rFonts w:ascii="Times New Roman" w:hAnsi="Times New Roman" w:cs="Times New Roman"/>
          <w:sz w:val="23"/>
          <w:szCs w:val="23"/>
          <w:lang w:val="ro-RO"/>
        </w:rPr>
        <w:t xml:space="preserve">iilor de votare </w:t>
      </w:r>
      <w:r w:rsidRPr="008E3C0D">
        <w:rPr>
          <w:rFonts w:ascii="Times New Roman" w:hAnsi="Times New Roman" w:cs="Times New Roman" w:hint="eastAsia"/>
          <w:sz w:val="23"/>
          <w:szCs w:val="23"/>
          <w:lang w:val="ro-RO"/>
        </w:rPr>
        <w:t>ş</w:t>
      </w:r>
      <w:r w:rsidRPr="008E3C0D">
        <w:rPr>
          <w:rFonts w:ascii="Times New Roman" w:hAnsi="Times New Roman" w:cs="Times New Roman"/>
          <w:sz w:val="23"/>
          <w:szCs w:val="23"/>
          <w:lang w:val="ro-RO"/>
        </w:rPr>
        <w:t>i operatorii de calculator din str</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in</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tate care fac dovada c</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au domiciliul sau reședința </w:t>
      </w:r>
      <w:r w:rsidRPr="008E3C0D">
        <w:rPr>
          <w:rFonts w:ascii="Times New Roman" w:hAnsi="Times New Roman" w:cs="Times New Roman" w:hint="eastAsia"/>
          <w:sz w:val="23"/>
          <w:szCs w:val="23"/>
          <w:lang w:val="ro-RO"/>
        </w:rPr>
        <w:t>î</w:t>
      </w:r>
      <w:r w:rsidRPr="008E3C0D">
        <w:rPr>
          <w:rFonts w:ascii="Times New Roman" w:hAnsi="Times New Roman" w:cs="Times New Roman"/>
          <w:sz w:val="23"/>
          <w:szCs w:val="23"/>
          <w:lang w:val="ro-RO"/>
        </w:rPr>
        <w:t>n str</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in</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tate și nu figureaz</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w:t>
      </w:r>
      <w:r w:rsidRPr="008E3C0D">
        <w:rPr>
          <w:rFonts w:ascii="Times New Roman" w:hAnsi="Times New Roman" w:cs="Times New Roman" w:hint="eastAsia"/>
          <w:sz w:val="23"/>
          <w:szCs w:val="23"/>
          <w:lang w:val="ro-RO"/>
        </w:rPr>
        <w:t>î</w:t>
      </w:r>
      <w:r w:rsidRPr="008E3C0D">
        <w:rPr>
          <w:rFonts w:ascii="Times New Roman" w:hAnsi="Times New Roman" w:cs="Times New Roman"/>
          <w:sz w:val="23"/>
          <w:szCs w:val="23"/>
          <w:lang w:val="ro-RO"/>
        </w:rPr>
        <w:t>n lista electoral</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permanent</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a sec</w:t>
      </w:r>
      <w:r w:rsidRPr="008E3C0D">
        <w:rPr>
          <w:rFonts w:ascii="Times New Roman" w:hAnsi="Times New Roman" w:cs="Times New Roman" w:hint="eastAsia"/>
          <w:sz w:val="23"/>
          <w:szCs w:val="23"/>
          <w:lang w:val="ro-RO"/>
        </w:rPr>
        <w:t>ţ</w:t>
      </w:r>
      <w:r w:rsidRPr="008E3C0D">
        <w:rPr>
          <w:rFonts w:ascii="Times New Roman" w:hAnsi="Times New Roman" w:cs="Times New Roman"/>
          <w:sz w:val="23"/>
          <w:szCs w:val="23"/>
          <w:lang w:val="ro-RO"/>
        </w:rPr>
        <w:t>iei de votare respective;</w:t>
      </w:r>
    </w:p>
    <w:p w14:paraId="40CD40C6" w14:textId="3D2FDFE8" w:rsidR="00045EFD" w:rsidRPr="008E3C0D" w:rsidRDefault="00045EFD" w:rsidP="008E3C0D">
      <w:pPr>
        <w:pStyle w:val="ListParagraph"/>
        <w:numPr>
          <w:ilvl w:val="0"/>
          <w:numId w:val="58"/>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8E3C0D">
        <w:rPr>
          <w:rFonts w:ascii="Times New Roman" w:hAnsi="Times New Roman" w:cs="Times New Roman"/>
          <w:sz w:val="23"/>
          <w:szCs w:val="23"/>
          <w:lang w:val="ro-RO"/>
        </w:rPr>
        <w:lastRenderedPageBreak/>
        <w:t>candidații, dac</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aceștia candideaz</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w:t>
      </w:r>
      <w:r w:rsidRPr="008E3C0D">
        <w:rPr>
          <w:rFonts w:ascii="Times New Roman" w:hAnsi="Times New Roman" w:cs="Times New Roman" w:hint="eastAsia"/>
          <w:sz w:val="23"/>
          <w:szCs w:val="23"/>
          <w:lang w:val="ro-RO"/>
        </w:rPr>
        <w:t>î</w:t>
      </w:r>
      <w:r w:rsidRPr="008E3C0D">
        <w:rPr>
          <w:rFonts w:ascii="Times New Roman" w:hAnsi="Times New Roman" w:cs="Times New Roman"/>
          <w:sz w:val="23"/>
          <w:szCs w:val="23"/>
          <w:lang w:val="ro-RO"/>
        </w:rPr>
        <w:t>n circumscripția electoral</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extern</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și nu figureaz</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w:t>
      </w:r>
      <w:r w:rsidRPr="008E3C0D">
        <w:rPr>
          <w:rFonts w:ascii="Times New Roman" w:hAnsi="Times New Roman" w:cs="Times New Roman" w:hint="eastAsia"/>
          <w:sz w:val="23"/>
          <w:szCs w:val="23"/>
          <w:lang w:val="ro-RO"/>
        </w:rPr>
        <w:t>î</w:t>
      </w:r>
      <w:r w:rsidRPr="008E3C0D">
        <w:rPr>
          <w:rFonts w:ascii="Times New Roman" w:hAnsi="Times New Roman" w:cs="Times New Roman"/>
          <w:sz w:val="23"/>
          <w:szCs w:val="23"/>
          <w:lang w:val="ro-RO"/>
        </w:rPr>
        <w:t>n lista electoral</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permanent</w:t>
      </w:r>
      <w:r w:rsidRPr="008E3C0D">
        <w:rPr>
          <w:rFonts w:ascii="Times New Roman" w:hAnsi="Times New Roman" w:cs="Times New Roman" w:hint="eastAsia"/>
          <w:sz w:val="23"/>
          <w:szCs w:val="23"/>
          <w:lang w:val="ro-RO"/>
        </w:rPr>
        <w:t>ă</w:t>
      </w:r>
      <w:r w:rsidRPr="008E3C0D">
        <w:rPr>
          <w:rFonts w:ascii="Times New Roman" w:hAnsi="Times New Roman" w:cs="Times New Roman"/>
          <w:sz w:val="23"/>
          <w:szCs w:val="23"/>
          <w:lang w:val="ro-RO"/>
        </w:rPr>
        <w:t xml:space="preserve"> a sec</w:t>
      </w:r>
      <w:r w:rsidRPr="008E3C0D">
        <w:rPr>
          <w:rFonts w:ascii="Times New Roman" w:hAnsi="Times New Roman" w:cs="Times New Roman" w:hint="eastAsia"/>
          <w:sz w:val="23"/>
          <w:szCs w:val="23"/>
          <w:lang w:val="ro-RO"/>
        </w:rPr>
        <w:t>ţ</w:t>
      </w:r>
      <w:r w:rsidRPr="008E3C0D">
        <w:rPr>
          <w:rFonts w:ascii="Times New Roman" w:hAnsi="Times New Roman" w:cs="Times New Roman"/>
          <w:sz w:val="23"/>
          <w:szCs w:val="23"/>
          <w:lang w:val="ro-RO"/>
        </w:rPr>
        <w:t>iei de votare respective;</w:t>
      </w:r>
    </w:p>
    <w:p w14:paraId="1D3AB729" w14:textId="77777777" w:rsidR="00045EFD" w:rsidRPr="00045EFD" w:rsidRDefault="00045EFD" w:rsidP="00663302">
      <w:pPr>
        <w:pStyle w:val="ListParagraph"/>
        <w:numPr>
          <w:ilvl w:val="0"/>
          <w:numId w:val="58"/>
        </w:numPr>
        <w:tabs>
          <w:tab w:val="left" w:pos="567"/>
        </w:tabs>
        <w:autoSpaceDE w:val="0"/>
        <w:autoSpaceDN w:val="0"/>
        <w:adjustRightInd w:val="0"/>
        <w:spacing w:after="0" w:line="276" w:lineRule="auto"/>
        <w:ind w:left="567"/>
        <w:jc w:val="both"/>
        <w:rPr>
          <w:rFonts w:ascii="Times New Roman" w:hAnsi="Times New Roman" w:cs="Times New Roman"/>
          <w:sz w:val="23"/>
          <w:szCs w:val="23"/>
          <w:lang w:val="ro-RO"/>
        </w:rPr>
      </w:pPr>
      <w:r w:rsidRPr="00045EFD">
        <w:rPr>
          <w:rFonts w:ascii="Times New Roman" w:hAnsi="Times New Roman" w:cs="Times New Roman"/>
          <w:sz w:val="23"/>
          <w:szCs w:val="23"/>
          <w:lang w:val="ro-RO"/>
        </w:rPr>
        <w:t xml:space="preserve">militarii, polițiștii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personalul civil rom</w:t>
      </w:r>
      <w:r w:rsidRPr="00045EFD">
        <w:rPr>
          <w:rFonts w:ascii="Times New Roman" w:hAnsi="Times New Roman" w:cs="Times New Roman" w:hint="eastAsia"/>
          <w:sz w:val="23"/>
          <w:szCs w:val="23"/>
          <w:lang w:val="ro-RO"/>
        </w:rPr>
        <w:t>â</w:t>
      </w:r>
      <w:r w:rsidRPr="00045EFD">
        <w:rPr>
          <w:rFonts w:ascii="Times New Roman" w:hAnsi="Times New Roman" w:cs="Times New Roman"/>
          <w:sz w:val="23"/>
          <w:szCs w:val="23"/>
          <w:lang w:val="ro-RO"/>
        </w:rPr>
        <w:t>n din instituțiile sistemului de ap</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rare, ordine public</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w:t>
      </w:r>
      <w:r w:rsidRPr="00045EFD">
        <w:rPr>
          <w:rFonts w:ascii="Times New Roman" w:hAnsi="Times New Roman" w:cs="Times New Roman" w:hint="eastAsia"/>
          <w:sz w:val="23"/>
          <w:szCs w:val="23"/>
          <w:lang w:val="ro-RO"/>
        </w:rPr>
        <w:t>ş</w:t>
      </w:r>
      <w:r w:rsidRPr="00045EFD">
        <w:rPr>
          <w:rFonts w:ascii="Times New Roman" w:hAnsi="Times New Roman" w:cs="Times New Roman"/>
          <w:sz w:val="23"/>
          <w:szCs w:val="23"/>
          <w:lang w:val="ro-RO"/>
        </w:rPr>
        <w:t>i siguranț</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național</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 xml:space="preserve"> trimiși </w:t>
      </w:r>
      <w:r w:rsidRPr="00045EFD">
        <w:rPr>
          <w:rFonts w:ascii="Times New Roman" w:hAnsi="Times New Roman" w:cs="Times New Roman" w:hint="eastAsia"/>
          <w:sz w:val="23"/>
          <w:szCs w:val="23"/>
          <w:lang w:val="ro-RO"/>
        </w:rPr>
        <w:t>î</w:t>
      </w:r>
      <w:r w:rsidRPr="00045EFD">
        <w:rPr>
          <w:rFonts w:ascii="Times New Roman" w:hAnsi="Times New Roman" w:cs="Times New Roman"/>
          <w:sz w:val="23"/>
          <w:szCs w:val="23"/>
          <w:lang w:val="ro-RO"/>
        </w:rPr>
        <w:t xml:space="preserve">n misiune </w:t>
      </w:r>
      <w:r w:rsidRPr="00045EFD">
        <w:rPr>
          <w:rFonts w:ascii="Times New Roman" w:hAnsi="Times New Roman" w:cs="Times New Roman" w:hint="eastAsia"/>
          <w:sz w:val="23"/>
          <w:szCs w:val="23"/>
          <w:lang w:val="ro-RO"/>
        </w:rPr>
        <w:t>î</w:t>
      </w:r>
      <w:r w:rsidRPr="00045EFD">
        <w:rPr>
          <w:rFonts w:ascii="Times New Roman" w:hAnsi="Times New Roman" w:cs="Times New Roman"/>
          <w:sz w:val="23"/>
          <w:szCs w:val="23"/>
          <w:lang w:val="ro-RO"/>
        </w:rPr>
        <w:t>n teatre de operațiuni din str</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in</w:t>
      </w:r>
      <w:r w:rsidRPr="00045EFD">
        <w:rPr>
          <w:rFonts w:ascii="Times New Roman" w:hAnsi="Times New Roman" w:cs="Times New Roman" w:hint="eastAsia"/>
          <w:sz w:val="23"/>
          <w:szCs w:val="23"/>
          <w:lang w:val="ro-RO"/>
        </w:rPr>
        <w:t>ă</w:t>
      </w:r>
      <w:r w:rsidRPr="00045EFD">
        <w:rPr>
          <w:rFonts w:ascii="Times New Roman" w:hAnsi="Times New Roman" w:cs="Times New Roman"/>
          <w:sz w:val="23"/>
          <w:szCs w:val="23"/>
          <w:lang w:val="ro-RO"/>
        </w:rPr>
        <w:t>tate.</w:t>
      </w:r>
    </w:p>
    <w:p w14:paraId="70916174" w14:textId="77777777" w:rsidR="00045EFD" w:rsidRDefault="001905B2"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905B2">
        <w:rPr>
          <w:rFonts w:ascii="Times New Roman" w:hAnsi="Times New Roman" w:cs="Times New Roman"/>
          <w:sz w:val="23"/>
          <w:szCs w:val="23"/>
          <w:lang w:val="ro-RO"/>
        </w:rPr>
        <w:t xml:space="preserve">Procesul electoral a demarat </w:t>
      </w:r>
      <w:r w:rsidRPr="001905B2">
        <w:rPr>
          <w:rFonts w:ascii="Times New Roman" w:hAnsi="Times New Roman" w:cs="Times New Roman" w:hint="eastAsia"/>
          <w:sz w:val="23"/>
          <w:szCs w:val="23"/>
          <w:lang w:val="ro-RO"/>
        </w:rPr>
        <w:t>î</w:t>
      </w:r>
      <w:r>
        <w:rPr>
          <w:rFonts w:ascii="Times New Roman" w:hAnsi="Times New Roman" w:cs="Times New Roman"/>
          <w:sz w:val="23"/>
          <w:szCs w:val="23"/>
          <w:lang w:val="ro-RO"/>
        </w:rPr>
        <w:t>n data de 10.12.2016, la ora 20</w:t>
      </w:r>
      <w:r>
        <w:rPr>
          <w:rFonts w:ascii="Times New Roman" w:hAnsi="Times New Roman" w:cs="Times New Roman"/>
          <w:sz w:val="23"/>
          <w:szCs w:val="23"/>
          <w:vertAlign w:val="superscript"/>
          <w:lang w:val="ro-RO"/>
        </w:rPr>
        <w:t>00</w:t>
      </w:r>
      <w:r w:rsidRPr="001905B2">
        <w:rPr>
          <w:rFonts w:ascii="Times New Roman" w:hAnsi="Times New Roman" w:cs="Times New Roman"/>
          <w:sz w:val="23"/>
          <w:szCs w:val="23"/>
          <w:lang w:val="ro-RO"/>
        </w:rPr>
        <w:t xml:space="preserve"> - ora Rom</w:t>
      </w:r>
      <w:r w:rsidRPr="001905B2">
        <w:rPr>
          <w:rFonts w:ascii="Times New Roman" w:hAnsi="Times New Roman" w:cs="Times New Roman" w:hint="eastAsia"/>
          <w:sz w:val="23"/>
          <w:szCs w:val="23"/>
          <w:lang w:val="ro-RO"/>
        </w:rPr>
        <w:t>â</w:t>
      </w:r>
      <w:r w:rsidRPr="001905B2">
        <w:rPr>
          <w:rFonts w:ascii="Times New Roman" w:hAnsi="Times New Roman" w:cs="Times New Roman"/>
          <w:sz w:val="23"/>
          <w:szCs w:val="23"/>
          <w:lang w:val="ro-RO"/>
        </w:rPr>
        <w:t>niei, prin deschi</w:t>
      </w:r>
      <w:r w:rsidR="00BA35E2">
        <w:rPr>
          <w:rFonts w:ascii="Times New Roman" w:hAnsi="Times New Roman" w:cs="Times New Roman"/>
          <w:sz w:val="23"/>
          <w:szCs w:val="23"/>
          <w:lang w:val="ro-RO"/>
        </w:rPr>
        <w:t xml:space="preserve">derea primei secții de votare în </w:t>
      </w:r>
      <w:r w:rsidRPr="001905B2">
        <w:rPr>
          <w:rFonts w:ascii="Times New Roman" w:hAnsi="Times New Roman" w:cs="Times New Roman"/>
          <w:sz w:val="23"/>
          <w:szCs w:val="23"/>
          <w:lang w:val="ro-RO"/>
        </w:rPr>
        <w:t>Auckland, Noua Zeeland</w:t>
      </w:r>
      <w:r w:rsidRPr="001905B2">
        <w:rPr>
          <w:rFonts w:ascii="Times New Roman" w:hAnsi="Times New Roman" w:cs="Times New Roman" w:hint="eastAsia"/>
          <w:sz w:val="23"/>
          <w:szCs w:val="23"/>
          <w:lang w:val="ro-RO"/>
        </w:rPr>
        <w:t>ă</w:t>
      </w:r>
      <w:r w:rsidRPr="001905B2">
        <w:rPr>
          <w:rFonts w:ascii="Times New Roman" w:hAnsi="Times New Roman" w:cs="Times New Roman"/>
          <w:sz w:val="23"/>
          <w:szCs w:val="23"/>
          <w:lang w:val="ro-RO"/>
        </w:rPr>
        <w:t xml:space="preserve"> și s-a </w:t>
      </w:r>
      <w:r w:rsidRPr="001905B2">
        <w:rPr>
          <w:rFonts w:ascii="Times New Roman" w:hAnsi="Times New Roman" w:cs="Times New Roman" w:hint="eastAsia"/>
          <w:sz w:val="23"/>
          <w:szCs w:val="23"/>
          <w:lang w:val="ro-RO"/>
        </w:rPr>
        <w:t>î</w:t>
      </w:r>
      <w:r w:rsidRPr="001905B2">
        <w:rPr>
          <w:rFonts w:ascii="Times New Roman" w:hAnsi="Times New Roman" w:cs="Times New Roman"/>
          <w:sz w:val="23"/>
          <w:szCs w:val="23"/>
          <w:lang w:val="ro-RO"/>
        </w:rPr>
        <w:t xml:space="preserve">ncheiat </w:t>
      </w:r>
      <w:r w:rsidRPr="001905B2">
        <w:rPr>
          <w:rFonts w:ascii="Times New Roman" w:hAnsi="Times New Roman" w:cs="Times New Roman" w:hint="eastAsia"/>
          <w:sz w:val="23"/>
          <w:szCs w:val="23"/>
          <w:lang w:val="ro-RO"/>
        </w:rPr>
        <w:t>î</w:t>
      </w:r>
      <w:r w:rsidR="00BA35E2">
        <w:rPr>
          <w:rFonts w:ascii="Times New Roman" w:hAnsi="Times New Roman" w:cs="Times New Roman"/>
          <w:sz w:val="23"/>
          <w:szCs w:val="23"/>
          <w:lang w:val="ro-RO"/>
        </w:rPr>
        <w:t>n data de 12.12.2016, la ora 07</w:t>
      </w:r>
      <w:r w:rsidR="00BA35E2">
        <w:rPr>
          <w:rFonts w:ascii="Times New Roman" w:hAnsi="Times New Roman" w:cs="Times New Roman"/>
          <w:sz w:val="23"/>
          <w:szCs w:val="23"/>
          <w:vertAlign w:val="superscript"/>
          <w:lang w:val="ro-RO"/>
        </w:rPr>
        <w:t>00</w:t>
      </w:r>
      <w:r w:rsidRPr="001905B2">
        <w:rPr>
          <w:rFonts w:ascii="Times New Roman" w:hAnsi="Times New Roman" w:cs="Times New Roman"/>
          <w:sz w:val="23"/>
          <w:szCs w:val="23"/>
          <w:lang w:val="ro-RO"/>
        </w:rPr>
        <w:t xml:space="preserve"> - ora Rom</w:t>
      </w:r>
      <w:r w:rsidRPr="001905B2">
        <w:rPr>
          <w:rFonts w:ascii="Times New Roman" w:hAnsi="Times New Roman" w:cs="Times New Roman" w:hint="eastAsia"/>
          <w:sz w:val="23"/>
          <w:szCs w:val="23"/>
          <w:lang w:val="ro-RO"/>
        </w:rPr>
        <w:t>â</w:t>
      </w:r>
      <w:r w:rsidRPr="001905B2">
        <w:rPr>
          <w:rFonts w:ascii="Times New Roman" w:hAnsi="Times New Roman" w:cs="Times New Roman"/>
          <w:sz w:val="23"/>
          <w:szCs w:val="23"/>
          <w:lang w:val="ro-RO"/>
        </w:rPr>
        <w:t xml:space="preserve">niei, prin </w:t>
      </w:r>
      <w:r w:rsidRPr="001905B2">
        <w:rPr>
          <w:rFonts w:ascii="Times New Roman" w:hAnsi="Times New Roman" w:cs="Times New Roman" w:hint="eastAsia"/>
          <w:sz w:val="23"/>
          <w:szCs w:val="23"/>
          <w:lang w:val="ro-RO"/>
        </w:rPr>
        <w:t>î</w:t>
      </w:r>
      <w:r w:rsidRPr="001905B2">
        <w:rPr>
          <w:rFonts w:ascii="Times New Roman" w:hAnsi="Times New Roman" w:cs="Times New Roman"/>
          <w:sz w:val="23"/>
          <w:szCs w:val="23"/>
          <w:lang w:val="ro-RO"/>
        </w:rPr>
        <w:t>nchiderea ultimelor secții de votare din S</w:t>
      </w:r>
      <w:r w:rsidR="00F8396A">
        <w:rPr>
          <w:rFonts w:ascii="Times New Roman" w:hAnsi="Times New Roman" w:cs="Times New Roman"/>
          <w:sz w:val="23"/>
          <w:szCs w:val="23"/>
          <w:lang w:val="ro-RO"/>
        </w:rPr>
        <w:t>.</w:t>
      </w:r>
      <w:r w:rsidRPr="001905B2">
        <w:rPr>
          <w:rFonts w:ascii="Times New Roman" w:hAnsi="Times New Roman" w:cs="Times New Roman"/>
          <w:sz w:val="23"/>
          <w:szCs w:val="23"/>
          <w:lang w:val="ro-RO"/>
        </w:rPr>
        <w:t>U</w:t>
      </w:r>
      <w:r w:rsidR="00F8396A">
        <w:rPr>
          <w:rFonts w:ascii="Times New Roman" w:hAnsi="Times New Roman" w:cs="Times New Roman"/>
          <w:sz w:val="23"/>
          <w:szCs w:val="23"/>
          <w:lang w:val="ro-RO"/>
        </w:rPr>
        <w:t>.</w:t>
      </w:r>
      <w:r w:rsidRPr="001905B2">
        <w:rPr>
          <w:rFonts w:ascii="Times New Roman" w:hAnsi="Times New Roman" w:cs="Times New Roman"/>
          <w:sz w:val="23"/>
          <w:szCs w:val="23"/>
          <w:lang w:val="ro-RO"/>
        </w:rPr>
        <w:t>A</w:t>
      </w:r>
      <w:r w:rsidR="00F8396A">
        <w:rPr>
          <w:rFonts w:ascii="Times New Roman" w:hAnsi="Times New Roman" w:cs="Times New Roman"/>
          <w:sz w:val="23"/>
          <w:szCs w:val="23"/>
          <w:lang w:val="ro-RO"/>
        </w:rPr>
        <w:t>.</w:t>
      </w:r>
      <w:r w:rsidRPr="001905B2">
        <w:rPr>
          <w:rFonts w:ascii="Times New Roman" w:hAnsi="Times New Roman" w:cs="Times New Roman"/>
          <w:sz w:val="23"/>
          <w:szCs w:val="23"/>
          <w:lang w:val="ro-RO"/>
        </w:rPr>
        <w:t xml:space="preserve"> </w:t>
      </w:r>
      <w:r w:rsidR="00F8396A" w:rsidRPr="001905B2">
        <w:rPr>
          <w:rFonts w:ascii="Times New Roman" w:hAnsi="Times New Roman" w:cs="Times New Roman"/>
          <w:sz w:val="23"/>
          <w:szCs w:val="23"/>
          <w:lang w:val="ro-RO"/>
        </w:rPr>
        <w:t xml:space="preserve">(Los Angeles, Sacramento, San </w:t>
      </w:r>
      <w:r w:rsidR="00F8396A">
        <w:rPr>
          <w:rFonts w:ascii="Times New Roman" w:hAnsi="Times New Roman" w:cs="Times New Roman"/>
          <w:sz w:val="23"/>
          <w:szCs w:val="23"/>
          <w:lang w:val="ro-RO"/>
        </w:rPr>
        <w:t xml:space="preserve">Francisco, Las Vegas, Portland </w:t>
      </w:r>
      <w:r w:rsidR="00F8396A" w:rsidRPr="001905B2">
        <w:rPr>
          <w:rFonts w:ascii="Times New Roman" w:hAnsi="Times New Roman" w:cs="Times New Roman"/>
          <w:sz w:val="23"/>
          <w:szCs w:val="23"/>
          <w:lang w:val="ro-RO"/>
        </w:rPr>
        <w:t>și Seattle)</w:t>
      </w:r>
      <w:r w:rsidR="00F8396A">
        <w:rPr>
          <w:rFonts w:ascii="Times New Roman" w:hAnsi="Times New Roman" w:cs="Times New Roman"/>
          <w:sz w:val="23"/>
          <w:szCs w:val="23"/>
          <w:lang w:val="ro-RO"/>
        </w:rPr>
        <w:t xml:space="preserve"> </w:t>
      </w:r>
      <w:r w:rsidRPr="001905B2">
        <w:rPr>
          <w:rFonts w:ascii="Times New Roman" w:hAnsi="Times New Roman" w:cs="Times New Roman"/>
          <w:sz w:val="23"/>
          <w:szCs w:val="23"/>
          <w:lang w:val="ro-RO"/>
        </w:rPr>
        <w:t xml:space="preserve">și </w:t>
      </w:r>
      <w:r w:rsidR="00F8396A" w:rsidRPr="001905B2">
        <w:rPr>
          <w:rFonts w:ascii="Times New Roman" w:hAnsi="Times New Roman" w:cs="Times New Roman"/>
          <w:sz w:val="23"/>
          <w:szCs w:val="23"/>
          <w:lang w:val="ro-RO"/>
        </w:rPr>
        <w:t>Vancouver</w:t>
      </w:r>
      <w:r w:rsidR="00F8396A">
        <w:rPr>
          <w:rFonts w:ascii="Times New Roman" w:hAnsi="Times New Roman" w:cs="Times New Roman"/>
          <w:sz w:val="23"/>
          <w:szCs w:val="23"/>
          <w:lang w:val="ro-RO"/>
        </w:rPr>
        <w:t>,</w:t>
      </w:r>
      <w:r w:rsidR="00F8396A" w:rsidRPr="001905B2">
        <w:rPr>
          <w:rFonts w:ascii="Times New Roman" w:hAnsi="Times New Roman" w:cs="Times New Roman"/>
          <w:sz w:val="23"/>
          <w:szCs w:val="23"/>
          <w:lang w:val="ro-RO"/>
        </w:rPr>
        <w:t xml:space="preserve"> </w:t>
      </w:r>
      <w:r w:rsidRPr="001905B2">
        <w:rPr>
          <w:rFonts w:ascii="Times New Roman" w:hAnsi="Times New Roman" w:cs="Times New Roman"/>
          <w:sz w:val="23"/>
          <w:szCs w:val="23"/>
          <w:lang w:val="ro-RO"/>
        </w:rPr>
        <w:t>Canada.</w:t>
      </w:r>
      <w:r w:rsidR="00F8396A" w:rsidRPr="00F8396A">
        <w:rPr>
          <w:rFonts w:ascii="Times New Roman" w:hAnsi="Times New Roman" w:cs="Times New Roman"/>
          <w:sz w:val="23"/>
          <w:szCs w:val="23"/>
          <w:lang w:val="ro-RO"/>
        </w:rPr>
        <w:t xml:space="preserve"> </w:t>
      </w:r>
    </w:p>
    <w:p w14:paraId="14549CE0" w14:textId="77777777" w:rsidR="001905B2" w:rsidRPr="00187E81" w:rsidRDefault="001905B2"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0D12E910" w14:textId="77777777" w:rsidR="009A755B" w:rsidRPr="00187E81" w:rsidRDefault="000B423D" w:rsidP="00762D4B">
      <w:pPr>
        <w:tabs>
          <w:tab w:val="left" w:pos="567"/>
          <w:tab w:val="left" w:pos="851"/>
          <w:tab w:val="left" w:pos="1134"/>
        </w:tabs>
        <w:spacing w:after="0" w:line="276" w:lineRule="auto"/>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b/>
      </w:r>
      <w:r w:rsidR="009A755B" w:rsidRPr="00187E81">
        <w:rPr>
          <w:rFonts w:ascii="Palatino Linotype" w:hAnsi="Palatino Linotype" w:cs="Times New Roman"/>
          <w:b/>
          <w:sz w:val="23"/>
          <w:szCs w:val="23"/>
          <w:lang w:val="ro-RO"/>
        </w:rPr>
        <w:t>Votarea prin corespondență</w:t>
      </w:r>
    </w:p>
    <w:p w14:paraId="2983BA52" w14:textId="6FFA2E5C" w:rsidR="00F51BED" w:rsidRPr="00F51BED" w:rsidRDefault="00F51BED" w:rsidP="00762D4B">
      <w:pPr>
        <w:pStyle w:val="NoSpacing"/>
        <w:tabs>
          <w:tab w:val="left" w:pos="567"/>
        </w:tabs>
        <w:spacing w:line="276" w:lineRule="auto"/>
        <w:ind w:firstLine="567"/>
        <w:jc w:val="both"/>
        <w:rPr>
          <w:rFonts w:ascii="Times New Roman" w:hAnsi="Times New Roman" w:cs="Times New Roman"/>
          <w:sz w:val="23"/>
          <w:szCs w:val="23"/>
          <w:lang w:val="ro-RO"/>
        </w:rPr>
      </w:pPr>
      <w:r w:rsidRPr="00F51BED">
        <w:rPr>
          <w:rFonts w:ascii="Times New Roman" w:hAnsi="Times New Roman" w:cs="Times New Roman"/>
          <w:sz w:val="23"/>
          <w:szCs w:val="23"/>
          <w:lang w:val="ro-RO"/>
        </w:rPr>
        <w:t>Aceast</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 xml:space="preserve"> nou</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 xml:space="preserve"> modalitate de vot</w:t>
      </w:r>
      <w:r w:rsidR="0050586E">
        <w:rPr>
          <w:rFonts w:ascii="Times New Roman" w:hAnsi="Times New Roman" w:cs="Times New Roman"/>
          <w:sz w:val="23"/>
          <w:szCs w:val="23"/>
          <w:lang w:val="ro-RO"/>
        </w:rPr>
        <w:t>, regelementată de Legea nr. 288/2015, cu modificările și completările ulterioare,</w:t>
      </w:r>
      <w:r w:rsidRPr="00F51BED">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 presupune parcurgerea a trei</w:t>
      </w:r>
      <w:r w:rsidRPr="00F51BED">
        <w:rPr>
          <w:rFonts w:ascii="Times New Roman" w:hAnsi="Times New Roman" w:cs="Times New Roman"/>
          <w:sz w:val="23"/>
          <w:szCs w:val="23"/>
          <w:lang w:val="ro-RO"/>
        </w:rPr>
        <w:t xml:space="preserve"> etape: </w:t>
      </w:r>
    </w:p>
    <w:p w14:paraId="3D8F9569" w14:textId="77777777" w:rsidR="00F51BED" w:rsidRPr="00F51BED" w:rsidRDefault="00F51BED" w:rsidP="00663302">
      <w:pPr>
        <w:pStyle w:val="NoSpacing"/>
        <w:numPr>
          <w:ilvl w:val="0"/>
          <w:numId w:val="70"/>
        </w:numPr>
        <w:tabs>
          <w:tab w:val="left" w:pos="993"/>
        </w:tabs>
        <w:spacing w:line="276" w:lineRule="auto"/>
        <w:ind w:left="567" w:hanging="283"/>
        <w:jc w:val="both"/>
        <w:rPr>
          <w:rFonts w:ascii="Times New Roman" w:hAnsi="Times New Roman" w:cs="Times New Roman"/>
          <w:sz w:val="23"/>
          <w:szCs w:val="23"/>
          <w:lang w:val="ro-RO"/>
        </w:rPr>
      </w:pPr>
      <w:r w:rsidRPr="00F51BED">
        <w:rPr>
          <w:rFonts w:ascii="Times New Roman" w:hAnsi="Times New Roman" w:cs="Times New Roman" w:hint="eastAsia"/>
          <w:sz w:val="23"/>
          <w:szCs w:val="23"/>
          <w:lang w:val="ro-RO"/>
        </w:rPr>
        <w:t>î</w:t>
      </w:r>
      <w:r w:rsidRPr="00F51BED">
        <w:rPr>
          <w:rFonts w:ascii="Times New Roman" w:hAnsi="Times New Roman" w:cs="Times New Roman"/>
          <w:sz w:val="23"/>
          <w:szCs w:val="23"/>
          <w:lang w:val="ro-RO"/>
        </w:rPr>
        <w:t xml:space="preserve">nscrierea </w:t>
      </w:r>
      <w:r w:rsidRPr="00F51BED">
        <w:rPr>
          <w:rFonts w:ascii="Times New Roman" w:hAnsi="Times New Roman" w:cs="Times New Roman" w:hint="eastAsia"/>
          <w:sz w:val="23"/>
          <w:szCs w:val="23"/>
          <w:lang w:val="ro-RO"/>
        </w:rPr>
        <w:t>î</w:t>
      </w:r>
      <w:r w:rsidRPr="00F51BED">
        <w:rPr>
          <w:rFonts w:ascii="Times New Roman" w:hAnsi="Times New Roman" w:cs="Times New Roman"/>
          <w:sz w:val="23"/>
          <w:szCs w:val="23"/>
          <w:lang w:val="ro-RO"/>
        </w:rPr>
        <w:t>n Registrul electoral cu opțiunea pentru vot</w:t>
      </w:r>
      <w:r>
        <w:rPr>
          <w:rFonts w:ascii="Times New Roman" w:hAnsi="Times New Roman" w:cs="Times New Roman"/>
          <w:sz w:val="23"/>
          <w:szCs w:val="23"/>
          <w:lang w:val="ro-RO"/>
        </w:rPr>
        <w:t>ul</w:t>
      </w:r>
      <w:r w:rsidRPr="00F51BED">
        <w:rPr>
          <w:rFonts w:ascii="Times New Roman" w:hAnsi="Times New Roman" w:cs="Times New Roman"/>
          <w:sz w:val="23"/>
          <w:szCs w:val="23"/>
          <w:lang w:val="ro-RO"/>
        </w:rPr>
        <w:t xml:space="preserve"> prin corespondenț</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w:t>
      </w:r>
    </w:p>
    <w:p w14:paraId="4863AAC5" w14:textId="77777777" w:rsidR="00F51BED" w:rsidRPr="00F51BED" w:rsidRDefault="00F51BED" w:rsidP="00663302">
      <w:pPr>
        <w:pStyle w:val="NoSpacing"/>
        <w:numPr>
          <w:ilvl w:val="0"/>
          <w:numId w:val="70"/>
        </w:numPr>
        <w:tabs>
          <w:tab w:val="left" w:pos="993"/>
        </w:tabs>
        <w:spacing w:line="276" w:lineRule="auto"/>
        <w:ind w:left="567" w:hanging="283"/>
        <w:jc w:val="both"/>
        <w:rPr>
          <w:rFonts w:ascii="Times New Roman" w:hAnsi="Times New Roman" w:cs="Times New Roman"/>
          <w:sz w:val="23"/>
          <w:szCs w:val="23"/>
          <w:lang w:val="ro-RO"/>
        </w:rPr>
      </w:pPr>
      <w:r w:rsidRPr="00F51BED">
        <w:rPr>
          <w:rFonts w:ascii="Times New Roman" w:hAnsi="Times New Roman" w:cs="Times New Roman"/>
          <w:sz w:val="23"/>
          <w:szCs w:val="23"/>
          <w:lang w:val="ro-RO"/>
        </w:rPr>
        <w:t>primirea plicului cu materialele necesare exercit</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rii dreptului de vot și exercitarea votului;</w:t>
      </w:r>
    </w:p>
    <w:p w14:paraId="329B284D" w14:textId="77777777" w:rsidR="00F51BED" w:rsidRDefault="00F51BED" w:rsidP="00663302">
      <w:pPr>
        <w:pStyle w:val="NoSpacing"/>
        <w:numPr>
          <w:ilvl w:val="0"/>
          <w:numId w:val="70"/>
        </w:numPr>
        <w:tabs>
          <w:tab w:val="left" w:pos="993"/>
        </w:tabs>
        <w:spacing w:line="276" w:lineRule="auto"/>
        <w:ind w:left="567" w:hanging="283"/>
        <w:jc w:val="both"/>
        <w:rPr>
          <w:rFonts w:ascii="Times New Roman" w:hAnsi="Times New Roman" w:cs="Times New Roman"/>
          <w:sz w:val="23"/>
          <w:szCs w:val="23"/>
          <w:lang w:val="ro-RO"/>
        </w:rPr>
      </w:pPr>
      <w:r w:rsidRPr="00F51BED">
        <w:rPr>
          <w:rFonts w:ascii="Times New Roman" w:hAnsi="Times New Roman" w:cs="Times New Roman"/>
          <w:sz w:val="23"/>
          <w:szCs w:val="23"/>
          <w:lang w:val="ro-RO"/>
        </w:rPr>
        <w:t>transmiterea plicului, f</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r</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 xml:space="preserve"> costuri suplimentare, c</w:t>
      </w:r>
      <w:r w:rsidRPr="00F51BED">
        <w:rPr>
          <w:rFonts w:ascii="Times New Roman" w:hAnsi="Times New Roman" w:cs="Times New Roman" w:hint="eastAsia"/>
          <w:sz w:val="23"/>
          <w:szCs w:val="23"/>
          <w:lang w:val="ro-RO"/>
        </w:rPr>
        <w:t>ă</w:t>
      </w:r>
      <w:r w:rsidRPr="00F51BED">
        <w:rPr>
          <w:rFonts w:ascii="Times New Roman" w:hAnsi="Times New Roman" w:cs="Times New Roman"/>
          <w:sz w:val="23"/>
          <w:szCs w:val="23"/>
          <w:lang w:val="ro-RO"/>
        </w:rPr>
        <w:t>tre Biro</w:t>
      </w:r>
      <w:r w:rsidR="00C90C0C">
        <w:rPr>
          <w:rFonts w:ascii="Times New Roman" w:hAnsi="Times New Roman" w:cs="Times New Roman"/>
          <w:sz w:val="23"/>
          <w:szCs w:val="23"/>
          <w:lang w:val="ro-RO"/>
        </w:rPr>
        <w:t>ul electoral pentru votul prin c</w:t>
      </w:r>
      <w:r w:rsidRPr="00F51BED">
        <w:rPr>
          <w:rFonts w:ascii="Times New Roman" w:hAnsi="Times New Roman" w:cs="Times New Roman"/>
          <w:sz w:val="23"/>
          <w:szCs w:val="23"/>
          <w:lang w:val="ro-RO"/>
        </w:rPr>
        <w:t>orespondenț</w:t>
      </w:r>
      <w:r w:rsidRPr="00F51BED">
        <w:rPr>
          <w:rFonts w:ascii="Times New Roman" w:hAnsi="Times New Roman" w:cs="Times New Roman" w:hint="eastAsia"/>
          <w:sz w:val="23"/>
          <w:szCs w:val="23"/>
          <w:lang w:val="ro-RO"/>
        </w:rPr>
        <w:t>ă</w:t>
      </w:r>
      <w:r w:rsidR="00B30AF8">
        <w:rPr>
          <w:rFonts w:ascii="Times New Roman" w:hAnsi="Times New Roman" w:cs="Times New Roman"/>
          <w:sz w:val="23"/>
          <w:szCs w:val="23"/>
          <w:lang w:val="ro-RO"/>
        </w:rPr>
        <w:t>.</w:t>
      </w:r>
    </w:p>
    <w:tbl>
      <w:tblPr>
        <w:tblStyle w:val="GridTable1Light1"/>
        <w:tblpPr w:leftFromText="180" w:rightFromText="180" w:vertAnchor="text" w:horzAnchor="page" w:tblpX="3823" w:tblpY="2940"/>
        <w:tblW w:w="0" w:type="auto"/>
        <w:tblLayout w:type="fixed"/>
        <w:tblLook w:val="04A0" w:firstRow="1" w:lastRow="0" w:firstColumn="1" w:lastColumn="0" w:noHBand="0" w:noVBand="1"/>
      </w:tblPr>
      <w:tblGrid>
        <w:gridCol w:w="846"/>
        <w:gridCol w:w="992"/>
        <w:gridCol w:w="3119"/>
      </w:tblGrid>
      <w:tr w:rsidR="0049049C" w:rsidRPr="0049049C" w14:paraId="2DA92F78" w14:textId="77777777" w:rsidTr="0049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193114A1" w14:textId="77777777" w:rsidR="0049049C" w:rsidRPr="0049049C" w:rsidRDefault="0049049C" w:rsidP="0049049C">
            <w:pPr>
              <w:pStyle w:val="NoSpacing"/>
              <w:tabs>
                <w:tab w:val="left" w:pos="567"/>
              </w:tabs>
              <w:rPr>
                <w:rFonts w:ascii="Times New Roman" w:hAnsi="Times New Roman" w:cs="Times New Roman"/>
                <w:b w:val="0"/>
                <w:sz w:val="20"/>
                <w:szCs w:val="20"/>
                <w:lang w:val="ro-RO"/>
              </w:rPr>
            </w:pPr>
            <w:r w:rsidRPr="0049049C">
              <w:rPr>
                <w:rFonts w:ascii="Times New Roman" w:hAnsi="Times New Roman" w:cs="Times New Roman"/>
                <w:b w:val="0"/>
                <w:sz w:val="20"/>
                <w:szCs w:val="20"/>
                <w:lang w:val="ro-RO"/>
              </w:rPr>
              <w:t>Nr. crt.</w:t>
            </w:r>
          </w:p>
        </w:tc>
        <w:tc>
          <w:tcPr>
            <w:tcW w:w="992" w:type="dxa"/>
            <w:hideMark/>
          </w:tcPr>
          <w:p w14:paraId="0AF1211C" w14:textId="77777777" w:rsidR="0049049C" w:rsidRPr="0049049C" w:rsidRDefault="0049049C" w:rsidP="0049049C">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49049C">
              <w:rPr>
                <w:rFonts w:ascii="Times New Roman" w:hAnsi="Times New Roman" w:cs="Times New Roman"/>
                <w:b w:val="0"/>
                <w:sz w:val="20"/>
                <w:szCs w:val="20"/>
                <w:lang w:val="ro-RO"/>
              </w:rPr>
              <w:t>Status</w:t>
            </w:r>
          </w:p>
        </w:tc>
        <w:tc>
          <w:tcPr>
            <w:tcW w:w="3119" w:type="dxa"/>
            <w:hideMark/>
          </w:tcPr>
          <w:p w14:paraId="5F8FE09F" w14:textId="77777777" w:rsidR="0049049C" w:rsidRPr="0049049C" w:rsidRDefault="0049049C" w:rsidP="0049049C">
            <w:pPr>
              <w:pStyle w:val="NoSpacing"/>
              <w:tabs>
                <w:tab w:val="left" w:pos="567"/>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49049C">
              <w:rPr>
                <w:rFonts w:ascii="Times New Roman" w:hAnsi="Times New Roman" w:cs="Times New Roman"/>
                <w:b w:val="0"/>
                <w:sz w:val="20"/>
                <w:szCs w:val="20"/>
                <w:lang w:val="ro-RO"/>
              </w:rPr>
              <w:t>Cereri vot prin corespondență</w:t>
            </w:r>
          </w:p>
        </w:tc>
      </w:tr>
      <w:tr w:rsidR="0049049C" w:rsidRPr="0049049C" w14:paraId="100DA237" w14:textId="77777777" w:rsidTr="0049049C">
        <w:trPr>
          <w:trHeight w:val="73"/>
        </w:trPr>
        <w:tc>
          <w:tcPr>
            <w:cnfStyle w:val="001000000000" w:firstRow="0" w:lastRow="0" w:firstColumn="1" w:lastColumn="0" w:oddVBand="0" w:evenVBand="0" w:oddHBand="0" w:evenHBand="0" w:firstRowFirstColumn="0" w:firstRowLastColumn="0" w:lastRowFirstColumn="0" w:lastRowLastColumn="0"/>
            <w:tcW w:w="846" w:type="dxa"/>
          </w:tcPr>
          <w:p w14:paraId="4E8EE429" w14:textId="77777777" w:rsidR="0049049C" w:rsidRPr="0049049C" w:rsidRDefault="0049049C" w:rsidP="0049049C">
            <w:pPr>
              <w:pStyle w:val="NoSpacing"/>
              <w:tabs>
                <w:tab w:val="left" w:pos="567"/>
              </w:tabs>
              <w:rPr>
                <w:rFonts w:ascii="Times New Roman" w:hAnsi="Times New Roman" w:cs="Times New Roman"/>
                <w:b w:val="0"/>
                <w:sz w:val="20"/>
                <w:szCs w:val="20"/>
                <w:lang w:val="ro-RO" w:eastAsia="ro-RO"/>
              </w:rPr>
            </w:pPr>
            <w:r w:rsidRPr="0049049C">
              <w:rPr>
                <w:rFonts w:ascii="Times New Roman" w:hAnsi="Times New Roman" w:cs="Times New Roman"/>
                <w:b w:val="0"/>
                <w:sz w:val="20"/>
                <w:szCs w:val="20"/>
                <w:lang w:val="ro-RO" w:eastAsia="ro-RO"/>
              </w:rPr>
              <w:t>1.</w:t>
            </w:r>
          </w:p>
        </w:tc>
        <w:tc>
          <w:tcPr>
            <w:tcW w:w="992" w:type="dxa"/>
            <w:hideMark/>
          </w:tcPr>
          <w:p w14:paraId="5AD3E35E"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49049C">
              <w:rPr>
                <w:rFonts w:ascii="Times New Roman" w:hAnsi="Times New Roman" w:cs="Times New Roman"/>
                <w:sz w:val="20"/>
                <w:szCs w:val="20"/>
                <w:lang w:val="ro-RO" w:eastAsia="ro-RO"/>
              </w:rPr>
              <w:t>Respins</w:t>
            </w:r>
          </w:p>
        </w:tc>
        <w:tc>
          <w:tcPr>
            <w:tcW w:w="3119" w:type="dxa"/>
            <w:hideMark/>
          </w:tcPr>
          <w:p w14:paraId="0DC66B43"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49049C">
              <w:rPr>
                <w:rFonts w:ascii="Times New Roman" w:hAnsi="Times New Roman" w:cs="Times New Roman"/>
                <w:sz w:val="20"/>
                <w:szCs w:val="20"/>
                <w:lang w:val="ro-RO"/>
              </w:rPr>
              <w:t>271</w:t>
            </w:r>
          </w:p>
        </w:tc>
      </w:tr>
      <w:tr w:rsidR="0049049C" w:rsidRPr="0049049C" w14:paraId="2D68DEC4" w14:textId="77777777" w:rsidTr="0049049C">
        <w:tc>
          <w:tcPr>
            <w:cnfStyle w:val="001000000000" w:firstRow="0" w:lastRow="0" w:firstColumn="1" w:lastColumn="0" w:oddVBand="0" w:evenVBand="0" w:oddHBand="0" w:evenHBand="0" w:firstRowFirstColumn="0" w:firstRowLastColumn="0" w:lastRowFirstColumn="0" w:lastRowLastColumn="0"/>
            <w:tcW w:w="846" w:type="dxa"/>
          </w:tcPr>
          <w:p w14:paraId="7614C648" w14:textId="77777777" w:rsidR="0049049C" w:rsidRPr="0049049C" w:rsidRDefault="0049049C" w:rsidP="0049049C">
            <w:pPr>
              <w:pStyle w:val="NoSpacing"/>
              <w:tabs>
                <w:tab w:val="left" w:pos="567"/>
              </w:tabs>
              <w:rPr>
                <w:rFonts w:ascii="Times New Roman" w:hAnsi="Times New Roman" w:cs="Times New Roman"/>
                <w:b w:val="0"/>
                <w:sz w:val="20"/>
                <w:szCs w:val="20"/>
                <w:lang w:val="ro-RO" w:eastAsia="ro-RO"/>
              </w:rPr>
            </w:pPr>
            <w:r w:rsidRPr="0049049C">
              <w:rPr>
                <w:rFonts w:ascii="Times New Roman" w:hAnsi="Times New Roman" w:cs="Times New Roman"/>
                <w:b w:val="0"/>
                <w:sz w:val="20"/>
                <w:szCs w:val="20"/>
                <w:lang w:val="ro-RO" w:eastAsia="ro-RO"/>
              </w:rPr>
              <w:t>2.</w:t>
            </w:r>
          </w:p>
        </w:tc>
        <w:tc>
          <w:tcPr>
            <w:tcW w:w="992" w:type="dxa"/>
            <w:hideMark/>
          </w:tcPr>
          <w:p w14:paraId="1607C21A"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49049C">
              <w:rPr>
                <w:rFonts w:ascii="Times New Roman" w:hAnsi="Times New Roman" w:cs="Times New Roman"/>
                <w:b/>
                <w:sz w:val="20"/>
                <w:szCs w:val="20"/>
                <w:lang w:val="ro-RO" w:eastAsia="ro-RO"/>
              </w:rPr>
              <w:t>Aprobat</w:t>
            </w:r>
          </w:p>
        </w:tc>
        <w:tc>
          <w:tcPr>
            <w:tcW w:w="3119" w:type="dxa"/>
            <w:hideMark/>
          </w:tcPr>
          <w:p w14:paraId="42AE225B"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49049C">
              <w:rPr>
                <w:rFonts w:ascii="Times New Roman" w:hAnsi="Times New Roman" w:cs="Times New Roman"/>
                <w:b/>
                <w:sz w:val="20"/>
                <w:szCs w:val="20"/>
                <w:lang w:val="ro-RO"/>
              </w:rPr>
              <w:t>8.889</w:t>
            </w:r>
          </w:p>
        </w:tc>
      </w:tr>
      <w:tr w:rsidR="0049049C" w:rsidRPr="0049049C" w14:paraId="791AA04A" w14:textId="77777777" w:rsidTr="0049049C">
        <w:tc>
          <w:tcPr>
            <w:cnfStyle w:val="001000000000" w:firstRow="0" w:lastRow="0" w:firstColumn="1" w:lastColumn="0" w:oddVBand="0" w:evenVBand="0" w:oddHBand="0" w:evenHBand="0" w:firstRowFirstColumn="0" w:firstRowLastColumn="0" w:lastRowFirstColumn="0" w:lastRowLastColumn="0"/>
            <w:tcW w:w="846" w:type="dxa"/>
          </w:tcPr>
          <w:p w14:paraId="2B36D9A6" w14:textId="77777777" w:rsidR="0049049C" w:rsidRPr="0049049C" w:rsidRDefault="0049049C" w:rsidP="0049049C">
            <w:pPr>
              <w:pStyle w:val="NoSpacing"/>
              <w:tabs>
                <w:tab w:val="left" w:pos="567"/>
              </w:tabs>
              <w:rPr>
                <w:rFonts w:ascii="Times New Roman" w:hAnsi="Times New Roman" w:cs="Times New Roman"/>
                <w:b w:val="0"/>
                <w:sz w:val="20"/>
                <w:szCs w:val="20"/>
                <w:lang w:val="ro-RO" w:eastAsia="ro-RO"/>
              </w:rPr>
            </w:pPr>
            <w:r w:rsidRPr="0049049C">
              <w:rPr>
                <w:rFonts w:ascii="Times New Roman" w:hAnsi="Times New Roman" w:cs="Times New Roman"/>
                <w:b w:val="0"/>
                <w:sz w:val="20"/>
                <w:szCs w:val="20"/>
                <w:lang w:val="ro-RO" w:eastAsia="ro-RO"/>
              </w:rPr>
              <w:t>3.</w:t>
            </w:r>
          </w:p>
        </w:tc>
        <w:tc>
          <w:tcPr>
            <w:tcW w:w="992" w:type="dxa"/>
            <w:hideMark/>
          </w:tcPr>
          <w:p w14:paraId="724883FA"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49049C">
              <w:rPr>
                <w:rFonts w:ascii="Times New Roman" w:hAnsi="Times New Roman" w:cs="Times New Roman"/>
                <w:sz w:val="20"/>
                <w:szCs w:val="20"/>
                <w:lang w:val="ro-RO" w:eastAsia="ro-RO"/>
              </w:rPr>
              <w:t>Anulat</w:t>
            </w:r>
          </w:p>
        </w:tc>
        <w:tc>
          <w:tcPr>
            <w:tcW w:w="3119" w:type="dxa"/>
            <w:hideMark/>
          </w:tcPr>
          <w:p w14:paraId="62FC0362"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49049C">
              <w:rPr>
                <w:rFonts w:ascii="Times New Roman" w:hAnsi="Times New Roman" w:cs="Times New Roman"/>
                <w:sz w:val="20"/>
                <w:szCs w:val="20"/>
                <w:lang w:val="ro-RO"/>
              </w:rPr>
              <w:t>81</w:t>
            </w:r>
          </w:p>
        </w:tc>
      </w:tr>
      <w:tr w:rsidR="0049049C" w:rsidRPr="0049049C" w14:paraId="03950568" w14:textId="77777777" w:rsidTr="0049049C">
        <w:tc>
          <w:tcPr>
            <w:cnfStyle w:val="001000000000" w:firstRow="0" w:lastRow="0" w:firstColumn="1" w:lastColumn="0" w:oddVBand="0" w:evenVBand="0" w:oddHBand="0" w:evenHBand="0" w:firstRowFirstColumn="0" w:firstRowLastColumn="0" w:lastRowFirstColumn="0" w:lastRowLastColumn="0"/>
            <w:tcW w:w="1838" w:type="dxa"/>
            <w:gridSpan w:val="2"/>
            <w:hideMark/>
          </w:tcPr>
          <w:p w14:paraId="0D8420FC" w14:textId="77777777" w:rsidR="0049049C" w:rsidRPr="0049049C" w:rsidRDefault="0049049C" w:rsidP="0049049C">
            <w:pPr>
              <w:pStyle w:val="NoSpacing"/>
              <w:tabs>
                <w:tab w:val="left" w:pos="567"/>
              </w:tabs>
              <w:jc w:val="center"/>
              <w:rPr>
                <w:rFonts w:ascii="Times New Roman" w:hAnsi="Times New Roman" w:cs="Times New Roman"/>
                <w:b w:val="0"/>
                <w:sz w:val="20"/>
                <w:szCs w:val="20"/>
                <w:lang w:val="ro-RO"/>
              </w:rPr>
            </w:pPr>
            <w:r w:rsidRPr="0049049C">
              <w:rPr>
                <w:rFonts w:ascii="Times New Roman" w:hAnsi="Times New Roman" w:cs="Times New Roman"/>
                <w:b w:val="0"/>
                <w:sz w:val="20"/>
                <w:szCs w:val="20"/>
                <w:lang w:val="ro-RO"/>
              </w:rPr>
              <w:t>TOTAL</w:t>
            </w:r>
          </w:p>
        </w:tc>
        <w:tc>
          <w:tcPr>
            <w:tcW w:w="3119" w:type="dxa"/>
            <w:hideMark/>
          </w:tcPr>
          <w:p w14:paraId="20F21ED1" w14:textId="77777777" w:rsidR="0049049C" w:rsidRPr="0049049C" w:rsidRDefault="0049049C" w:rsidP="0049049C">
            <w:pPr>
              <w:pStyle w:val="NoSpacing"/>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49049C">
              <w:rPr>
                <w:rFonts w:ascii="Times New Roman" w:hAnsi="Times New Roman" w:cs="Times New Roman"/>
                <w:sz w:val="20"/>
                <w:szCs w:val="20"/>
                <w:lang w:val="ro-RO"/>
              </w:rPr>
              <w:t>9.241</w:t>
            </w:r>
          </w:p>
        </w:tc>
      </w:tr>
    </w:tbl>
    <w:p w14:paraId="0565D88F" w14:textId="77777777" w:rsidR="004A49C4" w:rsidRDefault="00BB3D3A" w:rsidP="00762D4B">
      <w:pPr>
        <w:pStyle w:val="NoSpacing"/>
        <w:tabs>
          <w:tab w:val="left" w:pos="567"/>
        </w:tabs>
        <w:spacing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torii cu domiciliul sau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tate, care au dorit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și exercite dreptul de vot prin corespondenț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alegerile pentru Senat și Camera Deputaților din anul 2016, au avut posibilitatea </w:t>
      </w:r>
      <w:r w:rsidRPr="004A49C4">
        <w:rPr>
          <w:rFonts w:ascii="Times New Roman" w:hAnsi="Times New Roman" w:cs="Times New Roman"/>
          <w:b/>
          <w:sz w:val="23"/>
          <w:szCs w:val="23"/>
          <w:lang w:val="ro-RO"/>
        </w:rPr>
        <w:t>s</w:t>
      </w:r>
      <w:r w:rsidRPr="004A49C4">
        <w:rPr>
          <w:rFonts w:ascii="Times New Roman" w:hAnsi="Times New Roman" w:cs="Times New Roman" w:hint="eastAsia"/>
          <w:b/>
          <w:sz w:val="23"/>
          <w:szCs w:val="23"/>
          <w:lang w:val="ro-RO"/>
        </w:rPr>
        <w:t>ă</w:t>
      </w:r>
      <w:r w:rsidRPr="004A49C4">
        <w:rPr>
          <w:rFonts w:ascii="Times New Roman" w:hAnsi="Times New Roman" w:cs="Times New Roman"/>
          <w:b/>
          <w:sz w:val="23"/>
          <w:szCs w:val="23"/>
          <w:lang w:val="ro-RO"/>
        </w:rPr>
        <w:t xml:space="preserve"> se </w:t>
      </w:r>
      <w:r w:rsidRPr="004A49C4">
        <w:rPr>
          <w:rFonts w:ascii="Times New Roman" w:hAnsi="Times New Roman" w:cs="Times New Roman" w:hint="eastAsia"/>
          <w:b/>
          <w:sz w:val="23"/>
          <w:szCs w:val="23"/>
          <w:lang w:val="ro-RO"/>
        </w:rPr>
        <w:t>î</w:t>
      </w:r>
      <w:r w:rsidRPr="004A49C4">
        <w:rPr>
          <w:rFonts w:ascii="Times New Roman" w:hAnsi="Times New Roman" w:cs="Times New Roman"/>
          <w:b/>
          <w:sz w:val="23"/>
          <w:szCs w:val="23"/>
          <w:lang w:val="ro-RO"/>
        </w:rPr>
        <w:t xml:space="preserve">nscrie </w:t>
      </w:r>
      <w:r w:rsidRPr="004A49C4">
        <w:rPr>
          <w:rFonts w:ascii="Times New Roman" w:hAnsi="Times New Roman" w:cs="Times New Roman" w:hint="eastAsia"/>
          <w:b/>
          <w:sz w:val="23"/>
          <w:szCs w:val="23"/>
          <w:lang w:val="ro-RO"/>
        </w:rPr>
        <w:t>î</w:t>
      </w:r>
      <w:r w:rsidRPr="004A49C4">
        <w:rPr>
          <w:rFonts w:ascii="Times New Roman" w:hAnsi="Times New Roman" w:cs="Times New Roman"/>
          <w:b/>
          <w:sz w:val="23"/>
          <w:szCs w:val="23"/>
          <w:lang w:val="ro-RO"/>
        </w:rPr>
        <w:t>n Registrul electoral cu opțiunea pentru votul prin corespondenț</w:t>
      </w:r>
      <w:r w:rsidRPr="004A49C4">
        <w:rPr>
          <w:rFonts w:ascii="Times New Roman" w:hAnsi="Times New Roman" w:cs="Times New Roman" w:hint="eastAsia"/>
          <w:b/>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baza unei cereri scrise, datate și semnate, depuse personal sau transmise prin poșt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misiunea diplomatic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sau oficiul consular din statul de domiciliu sau reședinț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care se anexa o copie a pașaportului cu menționarea statului de domiciliu,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cazul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țenilor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 cu domiciliul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tate, respectiv o copie a actului de identitate și o copie a documentului care dovedea dreptul de ședere, eliberat de autorit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țile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ine,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cazul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țenilor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 cu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tate, conform art. 4 alin. (1) din Legea  nr. 288/2015, cu modific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rile și complet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rile ulterioare.</w:t>
      </w:r>
    </w:p>
    <w:p w14:paraId="01249378" w14:textId="77777777" w:rsidR="0049049C" w:rsidRPr="00187E81" w:rsidRDefault="0049049C" w:rsidP="00762D4B">
      <w:pPr>
        <w:pStyle w:val="NoSpacing"/>
        <w:tabs>
          <w:tab w:val="left" w:pos="567"/>
        </w:tabs>
        <w:spacing w:line="276" w:lineRule="auto"/>
        <w:ind w:firstLine="567"/>
        <w:jc w:val="both"/>
        <w:rPr>
          <w:rFonts w:ascii="Times New Roman" w:hAnsi="Times New Roman" w:cs="Times New Roman"/>
          <w:sz w:val="23"/>
          <w:szCs w:val="23"/>
          <w:lang w:val="ro-RO"/>
        </w:rPr>
      </w:pPr>
    </w:p>
    <w:p w14:paraId="06FD1338"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35D6F3CE"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125402FA"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3C02DBD4"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5353AC10" w14:textId="77777777" w:rsidR="0049049C" w:rsidRDefault="0049049C"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p>
    <w:p w14:paraId="03D0F78F" w14:textId="77777777" w:rsidR="00533359" w:rsidRPr="00187E81" w:rsidRDefault="003258DD" w:rsidP="00762D4B">
      <w:pPr>
        <w:tabs>
          <w:tab w:val="left" w:pos="567"/>
        </w:tabs>
        <w:autoSpaceDE w:val="0"/>
        <w:autoSpaceDN w:val="0"/>
        <w:adjustRightInd w:val="0"/>
        <w:spacing w:after="0"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În perioada 1.04.</w:t>
      </w:r>
      <w:r w:rsidR="004D772B" w:rsidRPr="00187E81">
        <w:rPr>
          <w:rFonts w:ascii="Times New Roman" w:hAnsi="Times New Roman" w:cs="Times New Roman"/>
          <w:sz w:val="23"/>
          <w:szCs w:val="23"/>
          <w:lang w:val="ro-RO"/>
        </w:rPr>
        <w:t>2016</w:t>
      </w:r>
      <w:r w:rsidRPr="00187E81">
        <w:rPr>
          <w:rFonts w:ascii="Times New Roman" w:hAnsi="Times New Roman" w:cs="Times New Roman"/>
          <w:sz w:val="23"/>
          <w:szCs w:val="23"/>
          <w:lang w:val="ro-RO"/>
        </w:rPr>
        <w:t xml:space="preserve">–14.09.2016 au fost înregistrate în Registrul electoral, de către personalul misiunilor diplomatice și oficiilor consulare, 9.241 cereri de vot prin corespondență, dintre care au fost aprobate </w:t>
      </w:r>
      <w:r w:rsidRPr="00183B9F">
        <w:rPr>
          <w:rFonts w:ascii="Times New Roman" w:hAnsi="Times New Roman" w:cs="Times New Roman"/>
          <w:b/>
          <w:sz w:val="23"/>
          <w:szCs w:val="23"/>
          <w:lang w:val="ro-RO"/>
        </w:rPr>
        <w:t>8.889 de cereri</w:t>
      </w:r>
      <w:r w:rsidR="00183B9F">
        <w:rPr>
          <w:rFonts w:ascii="Times New Roman" w:hAnsi="Times New Roman" w:cs="Times New Roman"/>
          <w:sz w:val="23"/>
          <w:szCs w:val="23"/>
          <w:lang w:val="ro-RO"/>
        </w:rPr>
        <w:t xml:space="preserve">. </w:t>
      </w:r>
      <w:r w:rsidR="003E5F89" w:rsidRPr="00187E81">
        <w:rPr>
          <w:rFonts w:ascii="Times New Roman" w:hAnsi="Times New Roman" w:cs="Times New Roman"/>
          <w:sz w:val="23"/>
          <w:szCs w:val="23"/>
          <w:lang w:val="ro-RO"/>
        </w:rPr>
        <w:t xml:space="preserve">Cele </w:t>
      </w:r>
      <w:r w:rsidR="00827A0B" w:rsidRPr="00187E81">
        <w:rPr>
          <w:rFonts w:ascii="Times New Roman" w:hAnsi="Times New Roman" w:cs="Times New Roman"/>
          <w:sz w:val="23"/>
          <w:szCs w:val="23"/>
          <w:lang w:val="ro-RO"/>
        </w:rPr>
        <w:t xml:space="preserve">mai multe cereri de înscriere în Registrul electoral cu opțiunea votului prin corespondență au fost înregistrate în Spania, Italia, Republica Moldova, Germania, Regatul Unit al Marii Britanii și al Irlandei de Nord și Franța.  </w:t>
      </w:r>
    </w:p>
    <w:p w14:paraId="02B5E45F" w14:textId="77777777" w:rsidR="00827A0B" w:rsidRPr="00187E81" w:rsidRDefault="00827A0B" w:rsidP="00762D4B">
      <w:pPr>
        <w:pStyle w:val="NoSpacing"/>
        <w:tabs>
          <w:tab w:val="left" w:pos="567"/>
        </w:tabs>
        <w:spacing w:line="276" w:lineRule="auto"/>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În urma centralizării datelor din cererile de înscriere în Registrul electoral, s-a constatat faptul că </w:t>
      </w:r>
      <w:r w:rsidRPr="00187E81">
        <w:rPr>
          <w:rFonts w:ascii="Times New Roman" w:hAnsi="Times New Roman" w:cs="Times New Roman"/>
          <w:b/>
          <w:sz w:val="23"/>
          <w:szCs w:val="23"/>
          <w:lang w:val="ro-RO"/>
        </w:rPr>
        <w:t>interesul cetățenilor a fost mai ridicat pentru votul prin corespondență decât pentru votul la secție</w:t>
      </w:r>
      <w:r w:rsidR="00533359" w:rsidRPr="00187E81">
        <w:rPr>
          <w:rFonts w:ascii="Times New Roman" w:hAnsi="Times New Roman" w:cs="Times New Roman"/>
          <w:sz w:val="23"/>
          <w:szCs w:val="23"/>
          <w:lang w:val="ro-RO"/>
        </w:rPr>
        <w:t>.</w:t>
      </w:r>
    </w:p>
    <w:p w14:paraId="1706C590" w14:textId="77777777" w:rsidR="00533359" w:rsidRPr="00187E81" w:rsidRDefault="00533359" w:rsidP="00762D4B">
      <w:pPr>
        <w:pStyle w:val="NoSpacing"/>
        <w:tabs>
          <w:tab w:val="left" w:pos="567"/>
        </w:tabs>
        <w:jc w:val="center"/>
        <w:rPr>
          <w:rFonts w:ascii="Times New Roman" w:hAnsi="Times New Roman" w:cs="Times New Roman"/>
          <w:b/>
          <w:sz w:val="23"/>
          <w:szCs w:val="23"/>
          <w:lang w:val="ro-RO"/>
        </w:rPr>
      </w:pPr>
    </w:p>
    <w:p w14:paraId="79D5EFDE" w14:textId="77777777" w:rsidR="00827A0B" w:rsidRDefault="00827A0B" w:rsidP="00762D4B">
      <w:pPr>
        <w:pStyle w:val="NoSpacing"/>
        <w:tabs>
          <w:tab w:val="left" w:pos="567"/>
        </w:tabs>
        <w:jc w:val="center"/>
        <w:rPr>
          <w:rFonts w:ascii="Times New Roman" w:hAnsi="Times New Roman" w:cs="Times New Roman"/>
          <w:b/>
          <w:sz w:val="20"/>
          <w:szCs w:val="20"/>
          <w:lang w:val="ro-RO"/>
        </w:rPr>
      </w:pPr>
      <w:r w:rsidRPr="00187E81">
        <w:rPr>
          <w:rFonts w:ascii="Times New Roman" w:hAnsi="Times New Roman" w:cs="Times New Roman"/>
          <w:b/>
          <w:sz w:val="20"/>
          <w:szCs w:val="20"/>
          <w:lang w:val="ro-RO"/>
        </w:rPr>
        <w:t xml:space="preserve">Situație </w:t>
      </w:r>
      <w:r w:rsidR="00533359" w:rsidRPr="00187E81">
        <w:rPr>
          <w:rFonts w:ascii="Times New Roman" w:hAnsi="Times New Roman" w:cs="Times New Roman"/>
          <w:b/>
          <w:sz w:val="20"/>
          <w:szCs w:val="20"/>
          <w:lang w:val="ro-RO"/>
        </w:rPr>
        <w:t xml:space="preserve">comparativă a </w:t>
      </w:r>
      <w:r w:rsidRPr="00187E81">
        <w:rPr>
          <w:rFonts w:ascii="Times New Roman" w:hAnsi="Times New Roman" w:cs="Times New Roman"/>
          <w:b/>
          <w:sz w:val="20"/>
          <w:szCs w:val="20"/>
          <w:lang w:val="ro-RO"/>
        </w:rPr>
        <w:t>cereri</w:t>
      </w:r>
      <w:r w:rsidR="00533359" w:rsidRPr="00187E81">
        <w:rPr>
          <w:rFonts w:ascii="Times New Roman" w:hAnsi="Times New Roman" w:cs="Times New Roman"/>
          <w:b/>
          <w:sz w:val="20"/>
          <w:szCs w:val="20"/>
          <w:lang w:val="ro-RO"/>
        </w:rPr>
        <w:t>lor</w:t>
      </w:r>
      <w:r w:rsidRPr="00187E81">
        <w:rPr>
          <w:rFonts w:ascii="Times New Roman" w:hAnsi="Times New Roman" w:cs="Times New Roman"/>
          <w:b/>
          <w:sz w:val="20"/>
          <w:szCs w:val="20"/>
          <w:lang w:val="ro-RO"/>
        </w:rPr>
        <w:t xml:space="preserve"> de înscriere în Registrul electoral</w:t>
      </w:r>
      <w:r w:rsidR="00533359" w:rsidRPr="00187E81">
        <w:rPr>
          <w:rFonts w:ascii="Times New Roman" w:hAnsi="Times New Roman" w:cs="Times New Roman"/>
          <w:b/>
          <w:sz w:val="20"/>
          <w:szCs w:val="20"/>
          <w:lang w:val="ro-RO"/>
        </w:rPr>
        <w:t xml:space="preserve"> </w:t>
      </w:r>
    </w:p>
    <w:p w14:paraId="1F5FFE3A" w14:textId="77777777" w:rsidR="00184A62" w:rsidRPr="00187E81" w:rsidRDefault="00184A62" w:rsidP="00762D4B">
      <w:pPr>
        <w:pStyle w:val="NoSpacing"/>
        <w:tabs>
          <w:tab w:val="left" w:pos="567"/>
        </w:tabs>
        <w:jc w:val="center"/>
        <w:rPr>
          <w:rFonts w:ascii="Times New Roman" w:hAnsi="Times New Roman" w:cs="Times New Roman"/>
          <w:b/>
          <w:sz w:val="20"/>
          <w:szCs w:val="20"/>
          <w:lang w:val="ro-RO"/>
        </w:rPr>
      </w:pPr>
    </w:p>
    <w:tbl>
      <w:tblPr>
        <w:tblStyle w:val="GridTable1Light1"/>
        <w:tblW w:w="0" w:type="auto"/>
        <w:jc w:val="center"/>
        <w:tblLook w:val="04A0" w:firstRow="1" w:lastRow="0" w:firstColumn="1" w:lastColumn="0" w:noHBand="0" w:noVBand="1"/>
      </w:tblPr>
      <w:tblGrid>
        <w:gridCol w:w="789"/>
        <w:gridCol w:w="2750"/>
        <w:gridCol w:w="2126"/>
        <w:gridCol w:w="3544"/>
      </w:tblGrid>
      <w:tr w:rsidR="00187E81" w:rsidRPr="00ED5B60" w14:paraId="59059757" w14:textId="77777777" w:rsidTr="00F045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9" w:type="dxa"/>
            <w:hideMark/>
          </w:tcPr>
          <w:p w14:paraId="40A8C42C" w14:textId="77777777" w:rsidR="00827A0B" w:rsidRPr="00ED5B60" w:rsidRDefault="00827A0B" w:rsidP="00762D4B">
            <w:pPr>
              <w:pStyle w:val="NoSpacing"/>
              <w:tabs>
                <w:tab w:val="left" w:pos="567"/>
              </w:tabs>
              <w:jc w:val="both"/>
              <w:rPr>
                <w:rFonts w:ascii="Times New Roman" w:hAnsi="Times New Roman" w:cs="Times New Roman"/>
                <w:b w:val="0"/>
                <w:sz w:val="20"/>
                <w:szCs w:val="20"/>
                <w:lang w:val="ro-RO"/>
              </w:rPr>
            </w:pPr>
            <w:r w:rsidRPr="00ED5B60">
              <w:rPr>
                <w:rFonts w:ascii="Times New Roman" w:hAnsi="Times New Roman" w:cs="Times New Roman"/>
                <w:b w:val="0"/>
                <w:sz w:val="20"/>
                <w:szCs w:val="20"/>
                <w:lang w:val="ro-RO"/>
              </w:rPr>
              <w:t>Nr. crt.</w:t>
            </w:r>
          </w:p>
        </w:tc>
        <w:tc>
          <w:tcPr>
            <w:tcW w:w="2750" w:type="dxa"/>
            <w:hideMark/>
          </w:tcPr>
          <w:p w14:paraId="257AA24E" w14:textId="77777777" w:rsidR="00827A0B" w:rsidRPr="00ED5B60" w:rsidRDefault="00827A0B" w:rsidP="00762D4B">
            <w:pPr>
              <w:pStyle w:val="NoSpacing"/>
              <w:tabs>
                <w:tab w:val="left" w:pos="567"/>
              </w:tabs>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ED5B60">
              <w:rPr>
                <w:rFonts w:ascii="Times New Roman" w:hAnsi="Times New Roman" w:cs="Times New Roman"/>
                <w:b w:val="0"/>
                <w:sz w:val="20"/>
                <w:szCs w:val="20"/>
                <w:lang w:val="ro-RO"/>
              </w:rPr>
              <w:t>Țara</w:t>
            </w:r>
          </w:p>
        </w:tc>
        <w:tc>
          <w:tcPr>
            <w:tcW w:w="2126" w:type="dxa"/>
            <w:hideMark/>
          </w:tcPr>
          <w:p w14:paraId="6CB14766" w14:textId="77777777" w:rsidR="00827A0B" w:rsidRPr="00ED5B60" w:rsidRDefault="00F045F1" w:rsidP="00762D4B">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ED5B60">
              <w:rPr>
                <w:rFonts w:ascii="Times New Roman" w:hAnsi="Times New Roman" w:cs="Times New Roman"/>
                <w:b w:val="0"/>
                <w:sz w:val="20"/>
                <w:szCs w:val="20"/>
                <w:lang w:val="ro-RO"/>
              </w:rPr>
              <w:t xml:space="preserve">Nr. cereri Vot </w:t>
            </w:r>
            <w:r w:rsidR="00827A0B" w:rsidRPr="00ED5B60">
              <w:rPr>
                <w:rFonts w:ascii="Times New Roman" w:hAnsi="Times New Roman" w:cs="Times New Roman"/>
                <w:b w:val="0"/>
                <w:sz w:val="20"/>
                <w:szCs w:val="20"/>
                <w:lang w:val="ro-RO"/>
              </w:rPr>
              <w:t>la</w:t>
            </w:r>
            <w:r w:rsidR="00533359" w:rsidRPr="00ED5B60">
              <w:rPr>
                <w:rFonts w:ascii="Times New Roman" w:hAnsi="Times New Roman" w:cs="Times New Roman"/>
                <w:b w:val="0"/>
                <w:sz w:val="20"/>
                <w:szCs w:val="20"/>
                <w:lang w:val="ro-RO"/>
              </w:rPr>
              <w:t xml:space="preserve"> secție</w:t>
            </w:r>
          </w:p>
        </w:tc>
        <w:tc>
          <w:tcPr>
            <w:tcW w:w="3544" w:type="dxa"/>
            <w:hideMark/>
          </w:tcPr>
          <w:p w14:paraId="680D15AE" w14:textId="77777777" w:rsidR="00827A0B" w:rsidRPr="00ED5B60" w:rsidRDefault="00F045F1" w:rsidP="00762D4B">
            <w:pPr>
              <w:pStyle w:val="NoSpacing"/>
              <w:tabs>
                <w:tab w:val="left" w:pos="567"/>
              </w:tabs>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ED5B60">
              <w:rPr>
                <w:rFonts w:ascii="Times New Roman" w:hAnsi="Times New Roman" w:cs="Times New Roman"/>
                <w:b w:val="0"/>
                <w:sz w:val="20"/>
                <w:szCs w:val="20"/>
                <w:lang w:val="ro-RO"/>
              </w:rPr>
              <w:t xml:space="preserve">Nr. cereri </w:t>
            </w:r>
            <w:r w:rsidR="00827A0B" w:rsidRPr="00ED5B60">
              <w:rPr>
                <w:rFonts w:ascii="Times New Roman" w:hAnsi="Times New Roman" w:cs="Times New Roman"/>
                <w:b w:val="0"/>
                <w:sz w:val="20"/>
                <w:szCs w:val="20"/>
                <w:lang w:val="ro-RO"/>
              </w:rPr>
              <w:t xml:space="preserve">Vot prin </w:t>
            </w:r>
            <w:r w:rsidR="00533359" w:rsidRPr="00ED5B60">
              <w:rPr>
                <w:rFonts w:ascii="Times New Roman" w:hAnsi="Times New Roman" w:cs="Times New Roman"/>
                <w:b w:val="0"/>
                <w:sz w:val="20"/>
                <w:szCs w:val="20"/>
                <w:lang w:val="ro-RO"/>
              </w:rPr>
              <w:t>corespondență</w:t>
            </w:r>
          </w:p>
        </w:tc>
      </w:tr>
      <w:tr w:rsidR="00187E81" w:rsidRPr="00ED5B60" w14:paraId="47306B70"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468BCA5C"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7BDEF885"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Republica Moldova</w:t>
            </w:r>
          </w:p>
        </w:tc>
        <w:tc>
          <w:tcPr>
            <w:tcW w:w="2126" w:type="dxa"/>
            <w:hideMark/>
          </w:tcPr>
          <w:p w14:paraId="33F10300"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1897</w:t>
            </w:r>
          </w:p>
        </w:tc>
        <w:tc>
          <w:tcPr>
            <w:tcW w:w="3544" w:type="dxa"/>
            <w:hideMark/>
          </w:tcPr>
          <w:p w14:paraId="400CD411"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880</w:t>
            </w:r>
          </w:p>
        </w:tc>
      </w:tr>
      <w:tr w:rsidR="00187E81" w:rsidRPr="00ED5B60" w14:paraId="455801EE"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27968AAB"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555299F0"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Italia </w:t>
            </w:r>
          </w:p>
        </w:tc>
        <w:tc>
          <w:tcPr>
            <w:tcW w:w="2126" w:type="dxa"/>
            <w:hideMark/>
          </w:tcPr>
          <w:p w14:paraId="5CE86188"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440</w:t>
            </w:r>
          </w:p>
        </w:tc>
        <w:tc>
          <w:tcPr>
            <w:tcW w:w="3544" w:type="dxa"/>
            <w:hideMark/>
          </w:tcPr>
          <w:p w14:paraId="59F273F9"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1228</w:t>
            </w:r>
          </w:p>
        </w:tc>
      </w:tr>
      <w:tr w:rsidR="00187E81" w:rsidRPr="00ED5B60" w14:paraId="3B502D98"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5C4EE592"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59C9F146"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Spania</w:t>
            </w:r>
          </w:p>
        </w:tc>
        <w:tc>
          <w:tcPr>
            <w:tcW w:w="2126" w:type="dxa"/>
            <w:hideMark/>
          </w:tcPr>
          <w:p w14:paraId="3339DF1A"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1013</w:t>
            </w:r>
          </w:p>
        </w:tc>
        <w:tc>
          <w:tcPr>
            <w:tcW w:w="3544" w:type="dxa"/>
            <w:hideMark/>
          </w:tcPr>
          <w:p w14:paraId="4E30A5A9"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2794</w:t>
            </w:r>
          </w:p>
        </w:tc>
      </w:tr>
      <w:tr w:rsidR="00187E81" w:rsidRPr="00ED5B60" w14:paraId="5F67965F"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0DF1FAF6"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17356192"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Germania</w:t>
            </w:r>
          </w:p>
        </w:tc>
        <w:tc>
          <w:tcPr>
            <w:tcW w:w="2126" w:type="dxa"/>
            <w:hideMark/>
          </w:tcPr>
          <w:p w14:paraId="75ECEC56"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30</w:t>
            </w:r>
          </w:p>
        </w:tc>
        <w:tc>
          <w:tcPr>
            <w:tcW w:w="3544" w:type="dxa"/>
            <w:hideMark/>
          </w:tcPr>
          <w:p w14:paraId="1D339854"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618</w:t>
            </w:r>
          </w:p>
        </w:tc>
      </w:tr>
      <w:tr w:rsidR="00187E81" w:rsidRPr="00ED5B60" w14:paraId="78F0EBB4"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24009BC5"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4664A590"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Regatul Unit al Marii Britanii și al Irlandei de Nord </w:t>
            </w:r>
          </w:p>
        </w:tc>
        <w:tc>
          <w:tcPr>
            <w:tcW w:w="2126" w:type="dxa"/>
            <w:hideMark/>
          </w:tcPr>
          <w:p w14:paraId="1E306CB7"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182</w:t>
            </w:r>
          </w:p>
        </w:tc>
        <w:tc>
          <w:tcPr>
            <w:tcW w:w="3544" w:type="dxa"/>
            <w:hideMark/>
          </w:tcPr>
          <w:p w14:paraId="42C7756F"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594</w:t>
            </w:r>
          </w:p>
        </w:tc>
      </w:tr>
      <w:tr w:rsidR="00187E81" w:rsidRPr="00ED5B60" w14:paraId="292697E4"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4D8F4410"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0C32F467"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Franța </w:t>
            </w:r>
          </w:p>
        </w:tc>
        <w:tc>
          <w:tcPr>
            <w:tcW w:w="2126" w:type="dxa"/>
            <w:hideMark/>
          </w:tcPr>
          <w:p w14:paraId="19D6DE0D"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90</w:t>
            </w:r>
          </w:p>
        </w:tc>
        <w:tc>
          <w:tcPr>
            <w:tcW w:w="3544" w:type="dxa"/>
            <w:hideMark/>
          </w:tcPr>
          <w:p w14:paraId="631148E6"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561</w:t>
            </w:r>
          </w:p>
        </w:tc>
      </w:tr>
      <w:tr w:rsidR="00187E81" w:rsidRPr="00ED5B60" w14:paraId="795AE26D"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489DD4BA"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69F6C7AC"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Belgia </w:t>
            </w:r>
          </w:p>
        </w:tc>
        <w:tc>
          <w:tcPr>
            <w:tcW w:w="2126" w:type="dxa"/>
            <w:hideMark/>
          </w:tcPr>
          <w:p w14:paraId="3B570519"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96</w:t>
            </w:r>
          </w:p>
        </w:tc>
        <w:tc>
          <w:tcPr>
            <w:tcW w:w="3544" w:type="dxa"/>
            <w:hideMark/>
          </w:tcPr>
          <w:p w14:paraId="146B7457"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382</w:t>
            </w:r>
          </w:p>
        </w:tc>
      </w:tr>
      <w:tr w:rsidR="00187E81" w:rsidRPr="00ED5B60" w14:paraId="5C4075D6"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2EAD71F9"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4EFA3965"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Elveția</w:t>
            </w:r>
          </w:p>
        </w:tc>
        <w:tc>
          <w:tcPr>
            <w:tcW w:w="2126" w:type="dxa"/>
            <w:hideMark/>
          </w:tcPr>
          <w:p w14:paraId="7078ACA8"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16</w:t>
            </w:r>
          </w:p>
        </w:tc>
        <w:tc>
          <w:tcPr>
            <w:tcW w:w="3544" w:type="dxa"/>
            <w:hideMark/>
          </w:tcPr>
          <w:p w14:paraId="6084A87C"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237</w:t>
            </w:r>
          </w:p>
        </w:tc>
      </w:tr>
      <w:tr w:rsidR="00187E81" w:rsidRPr="00ED5B60" w14:paraId="1810D049"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2FF575F3"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76BAB1A2"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Austria</w:t>
            </w:r>
          </w:p>
        </w:tc>
        <w:tc>
          <w:tcPr>
            <w:tcW w:w="2126" w:type="dxa"/>
            <w:hideMark/>
          </w:tcPr>
          <w:p w14:paraId="733D8331"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9</w:t>
            </w:r>
          </w:p>
        </w:tc>
        <w:tc>
          <w:tcPr>
            <w:tcW w:w="3544" w:type="dxa"/>
            <w:hideMark/>
          </w:tcPr>
          <w:p w14:paraId="19DEEC02"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234</w:t>
            </w:r>
          </w:p>
        </w:tc>
      </w:tr>
      <w:tr w:rsidR="00187E81" w:rsidRPr="00ED5B60" w14:paraId="59766C12"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581345E7"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766D9066"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Statele Unite</w:t>
            </w:r>
          </w:p>
        </w:tc>
        <w:tc>
          <w:tcPr>
            <w:tcW w:w="2126" w:type="dxa"/>
            <w:hideMark/>
          </w:tcPr>
          <w:p w14:paraId="64497EF5"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56</w:t>
            </w:r>
          </w:p>
        </w:tc>
        <w:tc>
          <w:tcPr>
            <w:tcW w:w="3544" w:type="dxa"/>
            <w:hideMark/>
          </w:tcPr>
          <w:p w14:paraId="7298580A"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226</w:t>
            </w:r>
          </w:p>
        </w:tc>
      </w:tr>
      <w:tr w:rsidR="00187E81" w:rsidRPr="00ED5B60" w14:paraId="200B946C"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2F1CD2DF"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7FD270CD"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Danemarca </w:t>
            </w:r>
          </w:p>
        </w:tc>
        <w:tc>
          <w:tcPr>
            <w:tcW w:w="2126" w:type="dxa"/>
            <w:hideMark/>
          </w:tcPr>
          <w:p w14:paraId="473E66BA"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32</w:t>
            </w:r>
          </w:p>
        </w:tc>
        <w:tc>
          <w:tcPr>
            <w:tcW w:w="3544" w:type="dxa"/>
            <w:hideMark/>
          </w:tcPr>
          <w:p w14:paraId="3FF7C9F5"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169</w:t>
            </w:r>
          </w:p>
        </w:tc>
      </w:tr>
      <w:tr w:rsidR="00187E81" w:rsidRPr="00ED5B60" w14:paraId="37E62A88"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7749B398"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617BCF8B"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Canada </w:t>
            </w:r>
          </w:p>
        </w:tc>
        <w:tc>
          <w:tcPr>
            <w:tcW w:w="2126" w:type="dxa"/>
            <w:hideMark/>
          </w:tcPr>
          <w:p w14:paraId="65D5F51D"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33</w:t>
            </w:r>
          </w:p>
        </w:tc>
        <w:tc>
          <w:tcPr>
            <w:tcW w:w="3544" w:type="dxa"/>
            <w:hideMark/>
          </w:tcPr>
          <w:p w14:paraId="5C294FC5"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162</w:t>
            </w:r>
          </w:p>
        </w:tc>
      </w:tr>
      <w:tr w:rsidR="00187E81" w:rsidRPr="00ED5B60" w14:paraId="0E2F872A" w14:textId="77777777" w:rsidTr="00F045F1">
        <w:trPr>
          <w:jc w:val="center"/>
        </w:trPr>
        <w:tc>
          <w:tcPr>
            <w:cnfStyle w:val="001000000000" w:firstRow="0" w:lastRow="0" w:firstColumn="1" w:lastColumn="0" w:oddVBand="0" w:evenVBand="0" w:oddHBand="0" w:evenHBand="0" w:firstRowFirstColumn="0" w:firstRowLastColumn="0" w:lastRowFirstColumn="0" w:lastRowLastColumn="0"/>
            <w:tcW w:w="789" w:type="dxa"/>
          </w:tcPr>
          <w:p w14:paraId="13FA87D0" w14:textId="77777777" w:rsidR="00827A0B" w:rsidRPr="00ED5B60" w:rsidRDefault="00827A0B" w:rsidP="00762D4B">
            <w:pPr>
              <w:pStyle w:val="NoSpacing"/>
              <w:numPr>
                <w:ilvl w:val="0"/>
                <w:numId w:val="23"/>
              </w:numPr>
              <w:tabs>
                <w:tab w:val="left" w:pos="567"/>
              </w:tabs>
              <w:jc w:val="both"/>
              <w:rPr>
                <w:rFonts w:ascii="Times New Roman" w:hAnsi="Times New Roman" w:cs="Times New Roman"/>
                <w:b w:val="0"/>
                <w:sz w:val="20"/>
                <w:szCs w:val="20"/>
                <w:lang w:val="ro-RO"/>
              </w:rPr>
            </w:pPr>
          </w:p>
        </w:tc>
        <w:tc>
          <w:tcPr>
            <w:tcW w:w="2750" w:type="dxa"/>
            <w:hideMark/>
          </w:tcPr>
          <w:p w14:paraId="0D38F954" w14:textId="77777777" w:rsidR="00827A0B" w:rsidRPr="00ED5B60" w:rsidRDefault="00827A0B" w:rsidP="00762D4B">
            <w:pPr>
              <w:pStyle w:val="NoSpacing"/>
              <w:tabs>
                <w:tab w:val="left" w:pos="5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 xml:space="preserve">Australia </w:t>
            </w:r>
          </w:p>
        </w:tc>
        <w:tc>
          <w:tcPr>
            <w:tcW w:w="2126" w:type="dxa"/>
            <w:hideMark/>
          </w:tcPr>
          <w:p w14:paraId="5DC1B8EC"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40</w:t>
            </w:r>
          </w:p>
        </w:tc>
        <w:tc>
          <w:tcPr>
            <w:tcW w:w="3544" w:type="dxa"/>
            <w:hideMark/>
          </w:tcPr>
          <w:p w14:paraId="6BE0126B" w14:textId="77777777" w:rsidR="00827A0B" w:rsidRPr="00ED5B60" w:rsidRDefault="00827A0B" w:rsidP="00762D4B">
            <w:pPr>
              <w:pStyle w:val="NoSpacing"/>
              <w:tabs>
                <w:tab w:val="left" w:pos="567"/>
              </w:tabs>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ED5B60">
              <w:rPr>
                <w:rFonts w:ascii="Times New Roman" w:hAnsi="Times New Roman" w:cs="Times New Roman"/>
                <w:sz w:val="20"/>
                <w:szCs w:val="20"/>
                <w:lang w:val="ro-RO"/>
              </w:rPr>
              <w:t>131</w:t>
            </w:r>
          </w:p>
        </w:tc>
      </w:tr>
    </w:tbl>
    <w:p w14:paraId="50610623" w14:textId="77777777" w:rsidR="00827A0B" w:rsidRPr="00187E81" w:rsidRDefault="00827A0B" w:rsidP="00762D4B">
      <w:pPr>
        <w:pStyle w:val="NoSpacing"/>
        <w:tabs>
          <w:tab w:val="left" w:pos="567"/>
        </w:tabs>
        <w:spacing w:line="276" w:lineRule="auto"/>
        <w:jc w:val="both"/>
        <w:rPr>
          <w:rFonts w:ascii="Times New Roman" w:hAnsi="Times New Roman" w:cs="Times New Roman"/>
          <w:sz w:val="23"/>
          <w:szCs w:val="23"/>
          <w:lang w:val="ro-RO"/>
        </w:rPr>
      </w:pPr>
    </w:p>
    <w:p w14:paraId="3CC2844C" w14:textId="356F2172" w:rsidR="00C9067A" w:rsidRPr="000B2DFE" w:rsidRDefault="003D775E" w:rsidP="000B2DFE">
      <w:pPr>
        <w:pStyle w:val="NoSpacing"/>
        <w:tabs>
          <w:tab w:val="left" w:pos="567"/>
        </w:tabs>
        <w:spacing w:line="276" w:lineRule="auto"/>
        <w:ind w:firstLine="567"/>
        <w:jc w:val="both"/>
        <w:rPr>
          <w:rFonts w:ascii="Times New Roman" w:hAnsi="Times New Roman" w:cs="Times New Roman"/>
          <w:sz w:val="23"/>
          <w:szCs w:val="23"/>
        </w:rPr>
      </w:pPr>
      <w:r w:rsidRPr="000B2DFE">
        <w:rPr>
          <w:rFonts w:ascii="Times New Roman" w:hAnsi="Times New Roman" w:cs="Times New Roman"/>
          <w:sz w:val="23"/>
          <w:szCs w:val="23"/>
          <w:lang w:val="ro-RO"/>
        </w:rPr>
        <w:t>Conform prevederilor Ho</w:t>
      </w:r>
      <w:r w:rsidR="00701194" w:rsidRPr="000B2DFE">
        <w:rPr>
          <w:rFonts w:ascii="Times New Roman" w:hAnsi="Times New Roman" w:cs="Times New Roman"/>
          <w:sz w:val="23"/>
          <w:szCs w:val="23"/>
          <w:lang w:val="ro-RO"/>
        </w:rPr>
        <w:t>tărârii</w:t>
      </w:r>
      <w:r w:rsidRPr="000B2DFE">
        <w:rPr>
          <w:rFonts w:ascii="Times New Roman" w:hAnsi="Times New Roman" w:cs="Times New Roman"/>
          <w:sz w:val="23"/>
          <w:szCs w:val="23"/>
          <w:lang w:val="ro-RO"/>
        </w:rPr>
        <w:t xml:space="preserve"> Guvern</w:t>
      </w:r>
      <w:r w:rsidR="00701194" w:rsidRPr="000B2DFE">
        <w:rPr>
          <w:rFonts w:ascii="Times New Roman" w:hAnsi="Times New Roman" w:cs="Times New Roman"/>
          <w:sz w:val="23"/>
          <w:szCs w:val="23"/>
          <w:lang w:val="ro-RO"/>
        </w:rPr>
        <w:t>ului</w:t>
      </w:r>
      <w:r w:rsidRPr="000B2DFE">
        <w:rPr>
          <w:rFonts w:ascii="Times New Roman" w:hAnsi="Times New Roman" w:cs="Times New Roman"/>
          <w:sz w:val="23"/>
          <w:szCs w:val="23"/>
          <w:lang w:val="ro-RO"/>
        </w:rPr>
        <w:t xml:space="preserve"> nr. 635/2016, Autoritatea Electorală Permanentă</w:t>
      </w:r>
      <w:r w:rsidR="00701194" w:rsidRPr="000B2DFE">
        <w:rPr>
          <w:rFonts w:ascii="Times New Roman" w:hAnsi="Times New Roman" w:cs="Times New Roman"/>
          <w:sz w:val="23"/>
          <w:szCs w:val="23"/>
          <w:lang w:val="ro-RO"/>
        </w:rPr>
        <w:t>,</w:t>
      </w:r>
      <w:r w:rsidRPr="000B2DFE">
        <w:rPr>
          <w:rFonts w:ascii="Times New Roman" w:hAnsi="Times New Roman" w:cs="Times New Roman"/>
          <w:sz w:val="23"/>
          <w:szCs w:val="23"/>
          <w:lang w:val="ro-RO"/>
        </w:rPr>
        <w:t xml:space="preserve"> </w:t>
      </w:r>
      <w:r w:rsidR="00701194" w:rsidRPr="000B2DFE">
        <w:rPr>
          <w:rFonts w:ascii="Times New Roman" w:hAnsi="Times New Roman" w:cs="Times New Roman"/>
          <w:sz w:val="23"/>
          <w:szCs w:val="23"/>
        </w:rPr>
        <w:t xml:space="preserve">cu </w:t>
      </w:r>
      <w:r w:rsidR="00701194" w:rsidRPr="000B2DFE">
        <w:rPr>
          <w:rFonts w:ascii="Times New Roman" w:hAnsi="Times New Roman" w:cs="Times New Roman"/>
          <w:i/>
          <w:sz w:val="23"/>
          <w:szCs w:val="23"/>
        </w:rPr>
        <w:t>Adresa nr. 24390/21.09.2016</w:t>
      </w:r>
      <w:r w:rsidR="00701194" w:rsidRPr="000B2DFE">
        <w:rPr>
          <w:rFonts w:ascii="Times New Roman" w:hAnsi="Times New Roman" w:cs="Times New Roman"/>
          <w:sz w:val="23"/>
          <w:szCs w:val="23"/>
        </w:rPr>
        <w:t xml:space="preserve">, </w:t>
      </w:r>
      <w:r w:rsidRPr="000B2DFE">
        <w:rPr>
          <w:rFonts w:ascii="Times New Roman" w:hAnsi="Times New Roman" w:cs="Times New Roman"/>
          <w:sz w:val="23"/>
          <w:szCs w:val="23"/>
          <w:lang w:val="ro-RO"/>
        </w:rPr>
        <w:t>a</w:t>
      </w:r>
      <w:r w:rsidR="00FF2A3F" w:rsidRPr="000B2DFE">
        <w:rPr>
          <w:rFonts w:ascii="Times New Roman" w:hAnsi="Times New Roman" w:cs="Times New Roman"/>
          <w:sz w:val="23"/>
          <w:szCs w:val="23"/>
        </w:rPr>
        <w:t xml:space="preserve">  </w:t>
      </w:r>
      <w:r w:rsidR="00AB4BF3" w:rsidRPr="000B2DFE">
        <w:rPr>
          <w:rFonts w:ascii="Times New Roman" w:hAnsi="Times New Roman" w:cs="Times New Roman"/>
          <w:sz w:val="23"/>
          <w:szCs w:val="23"/>
        </w:rPr>
        <w:t xml:space="preserve">pus </w:t>
      </w:r>
      <w:r w:rsidR="00701194" w:rsidRPr="000B2DFE">
        <w:rPr>
          <w:rFonts w:ascii="Times New Roman" w:hAnsi="Times New Roman" w:cs="Times New Roman"/>
          <w:sz w:val="23"/>
          <w:szCs w:val="23"/>
        </w:rPr>
        <w:t xml:space="preserve">la dispoziția Companiei Naționale „Poșta Română” - S.A. </w:t>
      </w:r>
      <w:r w:rsidR="00AB4BF3" w:rsidRPr="000B2DFE">
        <w:rPr>
          <w:rFonts w:ascii="Times New Roman" w:hAnsi="Times New Roman" w:cs="Times New Roman"/>
          <w:sz w:val="23"/>
          <w:szCs w:val="23"/>
        </w:rPr>
        <w:t>listele</w:t>
      </w:r>
      <w:r w:rsidRPr="000B2DFE">
        <w:rPr>
          <w:rFonts w:ascii="Times New Roman" w:hAnsi="Times New Roman" w:cs="Times New Roman"/>
          <w:sz w:val="23"/>
          <w:szCs w:val="23"/>
        </w:rPr>
        <w:t xml:space="preserve"> electorale pentru votul prin corespondență</w:t>
      </w:r>
      <w:r w:rsidR="00701194" w:rsidRPr="000B2DFE">
        <w:rPr>
          <w:rFonts w:ascii="Times New Roman" w:hAnsi="Times New Roman" w:cs="Times New Roman"/>
          <w:sz w:val="23"/>
          <w:szCs w:val="23"/>
        </w:rPr>
        <w:t>.</w:t>
      </w:r>
    </w:p>
    <w:p w14:paraId="1AE68A17" w14:textId="77777777" w:rsidR="00141CAC" w:rsidRDefault="00C9067A" w:rsidP="00B27221">
      <w:pPr>
        <w:pStyle w:val="ListParagraph"/>
        <w:tabs>
          <w:tab w:val="left" w:pos="567"/>
        </w:tabs>
        <w:spacing w:after="0" w:line="276" w:lineRule="auto"/>
        <w:ind w:left="0"/>
        <w:jc w:val="both"/>
        <w:rPr>
          <w:rFonts w:ascii="Times New Roman" w:hAnsi="Times New Roman" w:cs="Times New Roman"/>
          <w:sz w:val="23"/>
          <w:szCs w:val="23"/>
          <w:lang w:val="ro-RO"/>
        </w:rPr>
      </w:pPr>
      <w:r w:rsidRPr="000B2DFE">
        <w:rPr>
          <w:rFonts w:ascii="Times New Roman" w:hAnsi="Times New Roman" w:cs="Times New Roman"/>
          <w:sz w:val="23"/>
          <w:szCs w:val="23"/>
          <w:lang w:val="ro-RO"/>
        </w:rPr>
        <w:tab/>
      </w:r>
      <w:r w:rsidRPr="00B27221">
        <w:rPr>
          <w:rFonts w:ascii="Times New Roman" w:hAnsi="Times New Roman" w:cs="Times New Roman"/>
          <w:sz w:val="23"/>
          <w:szCs w:val="23"/>
          <w:lang w:val="ro-RO"/>
        </w:rPr>
        <w:t xml:space="preserve">Compania Națională Poșta Română S.A. a semnalat </w:t>
      </w:r>
      <w:r w:rsidR="009934E8" w:rsidRPr="00B27221">
        <w:rPr>
          <w:rFonts w:ascii="Times New Roman" w:hAnsi="Times New Roman" w:cs="Times New Roman"/>
          <w:sz w:val="23"/>
          <w:szCs w:val="23"/>
          <w:lang w:val="ro-RO"/>
        </w:rPr>
        <w:t xml:space="preserve">Biroului electoral de circumscripție nr. 43, prin Adresa </w:t>
      </w:r>
      <w:r w:rsidR="0059544E" w:rsidRPr="00B27221">
        <w:rPr>
          <w:rFonts w:ascii="Times New Roman" w:hAnsi="Times New Roman" w:cs="Times New Roman"/>
          <w:sz w:val="23"/>
          <w:szCs w:val="23"/>
          <w:lang w:val="ro-RO"/>
        </w:rPr>
        <w:t xml:space="preserve">nr. 107/2372/17.11.2016, </w:t>
      </w:r>
      <w:r w:rsidR="009934E8" w:rsidRPr="00B27221">
        <w:rPr>
          <w:rFonts w:ascii="Times New Roman" w:hAnsi="Times New Roman" w:cs="Times New Roman"/>
          <w:sz w:val="23"/>
          <w:szCs w:val="23"/>
          <w:lang w:val="ro-RO"/>
        </w:rPr>
        <w:t xml:space="preserve">faptul că, </w:t>
      </w:r>
      <w:r w:rsidR="0059544E" w:rsidRPr="00B27221">
        <w:rPr>
          <w:rFonts w:ascii="Times New Roman" w:hAnsi="Times New Roman" w:cs="Times New Roman"/>
          <w:sz w:val="23"/>
          <w:szCs w:val="23"/>
          <w:lang w:val="ro-RO"/>
        </w:rPr>
        <w:t xml:space="preserve">din motive de securitate, </w:t>
      </w:r>
      <w:r w:rsidR="0059544E" w:rsidRPr="00B27221">
        <w:rPr>
          <w:rFonts w:ascii="Times New Roman" w:hAnsi="Times New Roman" w:cs="Times New Roman"/>
          <w:b/>
          <w:sz w:val="23"/>
          <w:szCs w:val="23"/>
          <w:lang w:val="ro-RO"/>
        </w:rPr>
        <w:t>operatorul poștal din Afganistan nu poate asigura predarea</w:t>
      </w:r>
      <w:r w:rsidR="0059544E" w:rsidRPr="00B27221">
        <w:rPr>
          <w:rFonts w:ascii="Times New Roman" w:hAnsi="Times New Roman" w:cs="Times New Roman"/>
          <w:sz w:val="23"/>
          <w:szCs w:val="23"/>
          <w:lang w:val="ro-RO"/>
        </w:rPr>
        <w:t xml:space="preserve">, în termenul prevăzut de lege, a </w:t>
      </w:r>
      <w:r w:rsidR="0059544E" w:rsidRPr="00B27221">
        <w:rPr>
          <w:rFonts w:ascii="Times New Roman" w:hAnsi="Times New Roman" w:cs="Times New Roman"/>
          <w:b/>
          <w:sz w:val="23"/>
          <w:szCs w:val="23"/>
          <w:lang w:val="ro-RO"/>
        </w:rPr>
        <w:t>plicurilor pentru exercitarea dreptului de vot</w:t>
      </w:r>
      <w:r w:rsidR="0059544E" w:rsidRPr="00B27221">
        <w:rPr>
          <w:rFonts w:ascii="Times New Roman" w:hAnsi="Times New Roman" w:cs="Times New Roman"/>
          <w:sz w:val="23"/>
          <w:szCs w:val="23"/>
          <w:lang w:val="ro-RO"/>
        </w:rPr>
        <w:t xml:space="preserve"> prin corespondență către cei 13 cetățeni români cu domiciliul sau reședința în acest stat, care s-au înscris în Registru</w:t>
      </w:r>
      <w:r w:rsidR="000B2DFE" w:rsidRPr="00B27221">
        <w:rPr>
          <w:rFonts w:ascii="Times New Roman" w:hAnsi="Times New Roman" w:cs="Times New Roman"/>
          <w:sz w:val="23"/>
          <w:szCs w:val="23"/>
          <w:lang w:val="ro-RO"/>
        </w:rPr>
        <w:t xml:space="preserve">l electoral cu această opțiune. Astfel, </w:t>
      </w:r>
      <w:r w:rsidR="0059544E" w:rsidRPr="00B27221">
        <w:rPr>
          <w:rFonts w:ascii="Times New Roman" w:hAnsi="Times New Roman" w:cs="Times New Roman"/>
          <w:sz w:val="23"/>
          <w:szCs w:val="23"/>
          <w:lang w:val="ro-RO"/>
        </w:rPr>
        <w:t xml:space="preserve">în urma realizării de către echipa de protecție a misiunii diplomatice românești din Afganistan a unei vizite de recunoaștere a sediului operatorului poștal din Afganistan, a rezultat faptul că locația nu îndeplinește condițiile minime de securitate, astfel încât să poată fi accesată de către membrii misiunii </w:t>
      </w:r>
      <w:r w:rsidR="000B2DFE" w:rsidRPr="00B27221">
        <w:rPr>
          <w:rFonts w:ascii="Times New Roman" w:hAnsi="Times New Roman" w:cs="Times New Roman"/>
          <w:sz w:val="23"/>
          <w:szCs w:val="23"/>
          <w:lang w:val="ro-RO"/>
        </w:rPr>
        <w:t xml:space="preserve">diplomatice a României la Kabul. </w:t>
      </w:r>
    </w:p>
    <w:p w14:paraId="1BDBC5D9" w14:textId="1F3E5E9D" w:rsidR="0059544E" w:rsidRPr="00B27221" w:rsidRDefault="00141CAC" w:rsidP="00B27221">
      <w:pPr>
        <w:pStyle w:val="ListParagraph"/>
        <w:tabs>
          <w:tab w:val="left" w:pos="567"/>
        </w:tabs>
        <w:spacing w:after="0" w:line="276" w:lineRule="auto"/>
        <w:ind w:left="0"/>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0B2DFE" w:rsidRPr="00B27221">
        <w:rPr>
          <w:rFonts w:ascii="Times New Roman" w:hAnsi="Times New Roman" w:cs="Times New Roman"/>
          <w:sz w:val="23"/>
          <w:szCs w:val="23"/>
          <w:lang w:val="ro-RO"/>
        </w:rPr>
        <w:t xml:space="preserve">Prin </w:t>
      </w:r>
      <w:r w:rsidR="000B2DFE" w:rsidRPr="00B27221">
        <w:rPr>
          <w:rFonts w:ascii="Times New Roman" w:hAnsi="Times New Roman" w:cs="Times New Roman"/>
          <w:i/>
          <w:sz w:val="23"/>
          <w:szCs w:val="23"/>
          <w:lang w:val="ro-RO"/>
        </w:rPr>
        <w:t>Decizia nr.19 din 23.11.2016</w:t>
      </w:r>
      <w:r w:rsidR="000B2DFE" w:rsidRPr="00B27221">
        <w:rPr>
          <w:rFonts w:ascii="Times New Roman" w:hAnsi="Times New Roman" w:cs="Times New Roman"/>
          <w:sz w:val="23"/>
          <w:szCs w:val="23"/>
          <w:lang w:val="ro-RO"/>
        </w:rPr>
        <w:t>, Biroul electoral de circumscripție nr. 43 a stabilit că alegătorii</w:t>
      </w:r>
      <w:r w:rsidR="0059544E" w:rsidRPr="00B27221">
        <w:rPr>
          <w:rFonts w:ascii="Times New Roman" w:hAnsi="Times New Roman" w:cs="Times New Roman"/>
          <w:sz w:val="23"/>
          <w:szCs w:val="23"/>
          <w:lang w:val="ro-RO"/>
        </w:rPr>
        <w:t xml:space="preserve"> români cu domiciliul sau reședința în Afganistan, care s-au înscris în Registrul Electoral cu opțiunea pentru votul prin corespondență și nu au primit documentele necesare exercitării dreptului de vot prin corespondență din motive neimputabile acestora, își vor putea exercita dreptul de vot la una dintre secțiile de votare organizate în străinătate la alegerile pentru Senat și Camera Deputațil</w:t>
      </w:r>
      <w:r w:rsidR="000B2DFE" w:rsidRPr="00B27221">
        <w:rPr>
          <w:rFonts w:ascii="Times New Roman" w:hAnsi="Times New Roman" w:cs="Times New Roman"/>
          <w:sz w:val="23"/>
          <w:szCs w:val="23"/>
          <w:lang w:val="ro-RO"/>
        </w:rPr>
        <w:t>or di</w:t>
      </w:r>
      <w:r w:rsidR="00046590" w:rsidRPr="00B27221">
        <w:rPr>
          <w:rFonts w:ascii="Times New Roman" w:hAnsi="Times New Roman" w:cs="Times New Roman"/>
          <w:sz w:val="23"/>
          <w:szCs w:val="23"/>
          <w:lang w:val="ro-RO"/>
        </w:rPr>
        <w:t xml:space="preserve">n anul 2016, conform legii. </w:t>
      </w:r>
      <w:r w:rsidR="000B2DFE" w:rsidRPr="00B27221">
        <w:rPr>
          <w:rFonts w:ascii="Times New Roman" w:hAnsi="Times New Roman" w:cs="Times New Roman"/>
          <w:sz w:val="23"/>
          <w:szCs w:val="23"/>
          <w:lang w:val="ro-RO"/>
        </w:rPr>
        <w:t>Compania Național</w:t>
      </w:r>
      <w:r w:rsidR="000B2DFE" w:rsidRPr="00B27221">
        <w:rPr>
          <w:rFonts w:ascii="Times New Roman" w:hAnsi="Times New Roman" w:cs="Times New Roman" w:hint="eastAsia"/>
          <w:sz w:val="23"/>
          <w:szCs w:val="23"/>
          <w:lang w:val="ro-RO"/>
        </w:rPr>
        <w:t>ă</w:t>
      </w:r>
      <w:r w:rsidR="000B2DFE" w:rsidRPr="00B27221">
        <w:rPr>
          <w:rFonts w:ascii="Times New Roman" w:hAnsi="Times New Roman" w:cs="Times New Roman"/>
          <w:sz w:val="23"/>
          <w:szCs w:val="23"/>
          <w:lang w:val="ro-RO"/>
        </w:rPr>
        <w:t xml:space="preserve"> Poșta Rom</w:t>
      </w:r>
      <w:r w:rsidR="000B2DFE" w:rsidRPr="00B27221">
        <w:rPr>
          <w:rFonts w:ascii="Times New Roman" w:hAnsi="Times New Roman" w:cs="Times New Roman" w:hint="eastAsia"/>
          <w:sz w:val="23"/>
          <w:szCs w:val="23"/>
          <w:lang w:val="ro-RO"/>
        </w:rPr>
        <w:t>â</w:t>
      </w:r>
      <w:r w:rsidR="000B2DFE" w:rsidRPr="00B27221">
        <w:rPr>
          <w:rFonts w:ascii="Times New Roman" w:hAnsi="Times New Roman" w:cs="Times New Roman"/>
          <w:sz w:val="23"/>
          <w:szCs w:val="23"/>
          <w:lang w:val="ro-RO"/>
        </w:rPr>
        <w:t>n</w:t>
      </w:r>
      <w:r w:rsidR="000B2DFE" w:rsidRPr="00B27221">
        <w:rPr>
          <w:rFonts w:ascii="Times New Roman" w:hAnsi="Times New Roman" w:cs="Times New Roman" w:hint="eastAsia"/>
          <w:sz w:val="23"/>
          <w:szCs w:val="23"/>
          <w:lang w:val="ro-RO"/>
        </w:rPr>
        <w:t>ă</w:t>
      </w:r>
      <w:r w:rsidR="000B2DFE" w:rsidRPr="00B27221">
        <w:rPr>
          <w:rFonts w:ascii="Times New Roman" w:hAnsi="Times New Roman" w:cs="Times New Roman"/>
          <w:sz w:val="23"/>
          <w:szCs w:val="23"/>
          <w:lang w:val="ro-RO"/>
        </w:rPr>
        <w:t xml:space="preserve"> S.A.</w:t>
      </w:r>
      <w:r w:rsidR="0059544E" w:rsidRPr="00B27221">
        <w:rPr>
          <w:rFonts w:ascii="Times New Roman" w:hAnsi="Times New Roman" w:cs="Times New Roman"/>
          <w:sz w:val="23"/>
          <w:szCs w:val="23"/>
          <w:lang w:val="ro-RO"/>
        </w:rPr>
        <w:t xml:space="preserve"> va solicita operatorului poștal din Afganistan returnarea celor 13 plicuri destinate cetățenilor români care s-au înscris în Registrul electoral cu opțiunea p</w:t>
      </w:r>
      <w:r w:rsidR="000B2DFE" w:rsidRPr="00B27221">
        <w:rPr>
          <w:rFonts w:ascii="Times New Roman" w:hAnsi="Times New Roman" w:cs="Times New Roman"/>
          <w:sz w:val="23"/>
          <w:szCs w:val="23"/>
          <w:lang w:val="ro-RO"/>
        </w:rPr>
        <w:t>entru votul prin corespondență. Plicurile returnate vor fi predate de Compania Național</w:t>
      </w:r>
      <w:r w:rsidR="000B2DFE" w:rsidRPr="00B27221">
        <w:rPr>
          <w:rFonts w:ascii="Times New Roman" w:hAnsi="Times New Roman" w:cs="Times New Roman" w:hint="eastAsia"/>
          <w:sz w:val="23"/>
          <w:szCs w:val="23"/>
          <w:lang w:val="ro-RO"/>
        </w:rPr>
        <w:t>ă</w:t>
      </w:r>
      <w:r w:rsidR="000B2DFE" w:rsidRPr="00B27221">
        <w:rPr>
          <w:rFonts w:ascii="Times New Roman" w:hAnsi="Times New Roman" w:cs="Times New Roman"/>
          <w:sz w:val="23"/>
          <w:szCs w:val="23"/>
          <w:lang w:val="ro-RO"/>
        </w:rPr>
        <w:t xml:space="preserve"> Poșta Rom</w:t>
      </w:r>
      <w:r w:rsidR="000B2DFE" w:rsidRPr="00B27221">
        <w:rPr>
          <w:rFonts w:ascii="Times New Roman" w:hAnsi="Times New Roman" w:cs="Times New Roman" w:hint="eastAsia"/>
          <w:sz w:val="23"/>
          <w:szCs w:val="23"/>
          <w:lang w:val="ro-RO"/>
        </w:rPr>
        <w:t>â</w:t>
      </w:r>
      <w:r w:rsidR="000B2DFE" w:rsidRPr="00B27221">
        <w:rPr>
          <w:rFonts w:ascii="Times New Roman" w:hAnsi="Times New Roman" w:cs="Times New Roman"/>
          <w:sz w:val="23"/>
          <w:szCs w:val="23"/>
          <w:lang w:val="ro-RO"/>
        </w:rPr>
        <w:t>n</w:t>
      </w:r>
      <w:r w:rsidR="000B2DFE" w:rsidRPr="00B27221">
        <w:rPr>
          <w:rFonts w:ascii="Times New Roman" w:hAnsi="Times New Roman" w:cs="Times New Roman" w:hint="eastAsia"/>
          <w:sz w:val="23"/>
          <w:szCs w:val="23"/>
          <w:lang w:val="ro-RO"/>
        </w:rPr>
        <w:t>ă</w:t>
      </w:r>
      <w:r w:rsidR="000B2DFE" w:rsidRPr="00B27221">
        <w:rPr>
          <w:rFonts w:ascii="Times New Roman" w:hAnsi="Times New Roman" w:cs="Times New Roman"/>
          <w:sz w:val="23"/>
          <w:szCs w:val="23"/>
          <w:lang w:val="ro-RO"/>
        </w:rPr>
        <w:t xml:space="preserve"> S.A. Biroului electoral pentru votul prin corespondență.</w:t>
      </w:r>
    </w:p>
    <w:p w14:paraId="52E9A590" w14:textId="0C46421C" w:rsidR="006E215E" w:rsidRPr="00187E81" w:rsidRDefault="009934E8" w:rsidP="00762D4B">
      <w:pPr>
        <w:pStyle w:val="ListParagraph"/>
        <w:tabs>
          <w:tab w:val="left" w:pos="567"/>
        </w:tabs>
        <w:spacing w:after="0" w:line="276" w:lineRule="auto"/>
        <w:ind w:left="0"/>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187E81">
        <w:rPr>
          <w:rFonts w:ascii="Times New Roman" w:hAnsi="Times New Roman" w:cs="Times New Roman"/>
          <w:sz w:val="23"/>
          <w:szCs w:val="23"/>
          <w:lang w:val="ro-RO"/>
        </w:rPr>
        <w:t>Conform calendarului aprobat, documentele pentru exercitarea dreptului de vot prin corespondență au fost transmise, până la data de 11.12.2016, către cei 8</w:t>
      </w:r>
      <w:r>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891 de alegători din străinătate, </w:t>
      </w:r>
      <w:r>
        <w:rPr>
          <w:rFonts w:ascii="Times New Roman" w:hAnsi="Times New Roman" w:cs="Times New Roman"/>
          <w:sz w:val="23"/>
          <w:szCs w:val="23"/>
          <w:lang w:val="ro-RO"/>
        </w:rPr>
        <w:t>cărora li s-au aprobat cererile</w:t>
      </w:r>
      <w:r w:rsidRPr="00187E81">
        <w:rPr>
          <w:rFonts w:ascii="Times New Roman" w:hAnsi="Times New Roman" w:cs="Times New Roman"/>
          <w:sz w:val="23"/>
          <w:szCs w:val="23"/>
          <w:lang w:val="ro-RO"/>
        </w:rPr>
        <w:t xml:space="preserve"> pentru votul prin corespondență. </w:t>
      </w:r>
    </w:p>
    <w:p w14:paraId="6F524289" w14:textId="71659228" w:rsidR="0070537D" w:rsidRPr="00187E81" w:rsidRDefault="00515202" w:rsidP="00762D4B">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Potrivit</w:t>
      </w:r>
      <w:r w:rsidR="00C011F0" w:rsidRPr="00187E81">
        <w:rPr>
          <w:rFonts w:ascii="Times New Roman" w:hAnsi="Times New Roman" w:cs="Times New Roman"/>
          <w:sz w:val="23"/>
          <w:szCs w:val="23"/>
          <w:lang w:val="ro-RO"/>
        </w:rPr>
        <w:t xml:space="preserve"> </w:t>
      </w:r>
      <w:r w:rsidRPr="00F22799">
        <w:rPr>
          <w:rFonts w:ascii="Times New Roman" w:hAnsi="Times New Roman" w:cs="Times New Roman"/>
          <w:i/>
          <w:sz w:val="23"/>
          <w:szCs w:val="23"/>
          <w:lang w:val="ro-RO"/>
        </w:rPr>
        <w:t>Procesului-Verbal privind consemnarea rezultatelor votului prin corespondenț</w:t>
      </w:r>
      <w:r w:rsidRPr="00F22799">
        <w:rPr>
          <w:rFonts w:ascii="Times New Roman" w:hAnsi="Times New Roman" w:cs="Times New Roman" w:hint="eastAsia"/>
          <w:i/>
          <w:sz w:val="23"/>
          <w:szCs w:val="23"/>
          <w:lang w:val="ro-RO"/>
        </w:rPr>
        <w:t>ă</w:t>
      </w:r>
      <w:r w:rsidRPr="00F22799">
        <w:rPr>
          <w:rFonts w:ascii="Times New Roman" w:hAnsi="Times New Roman" w:cs="Times New Roman"/>
          <w:i/>
          <w:sz w:val="23"/>
          <w:szCs w:val="23"/>
          <w:lang w:val="ro-RO"/>
        </w:rPr>
        <w:t xml:space="preserve"> la alegerea Senatului</w:t>
      </w:r>
      <w:r w:rsidR="00C011F0" w:rsidRPr="00187E81">
        <w:rPr>
          <w:rStyle w:val="FootnoteReference"/>
          <w:rFonts w:ascii="Times New Roman" w:hAnsi="Times New Roman" w:cs="Times New Roman"/>
          <w:b/>
          <w:sz w:val="23"/>
          <w:szCs w:val="23"/>
          <w:lang w:val="ro-RO"/>
        </w:rPr>
        <w:footnoteReference w:id="99"/>
      </w:r>
      <w:r w:rsidRPr="00187E81">
        <w:rPr>
          <w:rFonts w:ascii="Times New Roman" w:hAnsi="Times New Roman" w:cs="Times New Roman"/>
          <w:sz w:val="23"/>
          <w:szCs w:val="23"/>
          <w:lang w:val="ro-RO"/>
        </w:rPr>
        <w:t xml:space="preserve"> întocmit de Biroul electoral pentru votul prin corespondență</w:t>
      </w:r>
      <w:r w:rsidR="00C011F0" w:rsidRPr="00187E81">
        <w:rPr>
          <w:rFonts w:ascii="Times New Roman" w:hAnsi="Times New Roman" w:cs="Times New Roman"/>
          <w:sz w:val="23"/>
          <w:szCs w:val="23"/>
          <w:lang w:val="ro-RO"/>
        </w:rPr>
        <w:t xml:space="preserve">, </w:t>
      </w:r>
      <w:r w:rsidR="00C011F0" w:rsidRPr="00187E81">
        <w:rPr>
          <w:rFonts w:ascii="Times New Roman" w:hAnsi="Times New Roman" w:cs="Times New Roman"/>
          <w:b/>
          <w:sz w:val="23"/>
          <w:szCs w:val="23"/>
          <w:lang w:val="ro-RO"/>
        </w:rPr>
        <w:t>numărul total al plicurilor exteriore primite</w:t>
      </w:r>
      <w:r w:rsidR="00C011F0" w:rsidRPr="00187E81">
        <w:rPr>
          <w:rFonts w:ascii="Times New Roman" w:hAnsi="Times New Roman" w:cs="Times New Roman"/>
          <w:sz w:val="23"/>
          <w:szCs w:val="23"/>
          <w:lang w:val="ro-RO"/>
        </w:rPr>
        <w:t xml:space="preserve"> de la alegători a fost </w:t>
      </w:r>
      <w:r w:rsidR="00C011F0" w:rsidRPr="00187E81">
        <w:rPr>
          <w:rFonts w:ascii="Times New Roman" w:hAnsi="Times New Roman" w:cs="Times New Roman"/>
          <w:b/>
          <w:sz w:val="23"/>
          <w:szCs w:val="23"/>
          <w:lang w:val="ro-RO"/>
        </w:rPr>
        <w:t>4</w:t>
      </w:r>
      <w:r w:rsidR="00B03D05">
        <w:rPr>
          <w:rFonts w:ascii="Times New Roman" w:hAnsi="Times New Roman" w:cs="Times New Roman"/>
          <w:b/>
          <w:sz w:val="23"/>
          <w:szCs w:val="23"/>
          <w:lang w:val="ro-RO"/>
        </w:rPr>
        <w:t>.</w:t>
      </w:r>
      <w:r w:rsidR="00C011F0" w:rsidRPr="00187E81">
        <w:rPr>
          <w:rFonts w:ascii="Times New Roman" w:hAnsi="Times New Roman" w:cs="Times New Roman"/>
          <w:b/>
          <w:sz w:val="23"/>
          <w:szCs w:val="23"/>
          <w:lang w:val="ro-RO"/>
        </w:rPr>
        <w:t>591</w:t>
      </w:r>
      <w:r w:rsidR="00C011F0" w:rsidRPr="00187E81">
        <w:rPr>
          <w:rFonts w:ascii="Times New Roman" w:hAnsi="Times New Roman" w:cs="Times New Roman"/>
          <w:sz w:val="23"/>
          <w:szCs w:val="23"/>
          <w:lang w:val="ro-RO"/>
        </w:rPr>
        <w:t>, 501 dintre acestea fiind anulate de către birou întrucât nu conțineau certificatul de alegător alături de plicul interior, cu buletinul de vot. Dintre cele 4</w:t>
      </w:r>
      <w:r w:rsidR="00B03D05">
        <w:rPr>
          <w:rFonts w:ascii="Times New Roman" w:hAnsi="Times New Roman" w:cs="Times New Roman"/>
          <w:sz w:val="23"/>
          <w:szCs w:val="23"/>
          <w:lang w:val="ro-RO"/>
        </w:rPr>
        <w:t>.</w:t>
      </w:r>
      <w:r w:rsidR="00C011F0" w:rsidRPr="00187E81">
        <w:rPr>
          <w:rFonts w:ascii="Times New Roman" w:hAnsi="Times New Roman" w:cs="Times New Roman"/>
          <w:sz w:val="23"/>
          <w:szCs w:val="23"/>
          <w:lang w:val="ro-RO"/>
        </w:rPr>
        <w:t xml:space="preserve">090 de plicuri interioare, 4086 au fost valabile, 4 fiind anulate. </w:t>
      </w:r>
    </w:p>
    <w:p w14:paraId="20B69475" w14:textId="47F367B2" w:rsidR="00AE24CE" w:rsidRDefault="0070537D" w:rsidP="001A6550">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C011F0" w:rsidRPr="00187E81">
        <w:rPr>
          <w:rFonts w:ascii="Times New Roman" w:hAnsi="Times New Roman" w:cs="Times New Roman"/>
          <w:sz w:val="23"/>
          <w:szCs w:val="23"/>
          <w:lang w:val="ro-RO"/>
        </w:rPr>
        <w:t xml:space="preserve">În urma numărării voturilor prin corespondență, </w:t>
      </w:r>
      <w:r w:rsidR="00C011F0" w:rsidRPr="00187E81">
        <w:rPr>
          <w:rFonts w:ascii="Times New Roman" w:hAnsi="Times New Roman" w:cs="Times New Roman"/>
          <w:b/>
          <w:sz w:val="23"/>
          <w:szCs w:val="23"/>
          <w:lang w:val="ro-RO"/>
        </w:rPr>
        <w:t>numărul voturilor valabil exprimate</w:t>
      </w:r>
      <w:r w:rsidR="00C011F0"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pentru</w:t>
      </w:r>
      <w:r w:rsidRPr="00187E81">
        <w:rPr>
          <w:rFonts w:ascii="Times New Roman" w:hAnsi="Times New Roman" w:cs="Times New Roman"/>
          <w:b/>
          <w:sz w:val="23"/>
          <w:szCs w:val="23"/>
          <w:lang w:val="ro-RO"/>
        </w:rPr>
        <w:t xml:space="preserve"> Senat</w:t>
      </w:r>
      <w:r w:rsidRPr="00187E81">
        <w:rPr>
          <w:rFonts w:ascii="Times New Roman" w:hAnsi="Times New Roman" w:cs="Times New Roman"/>
          <w:sz w:val="23"/>
          <w:szCs w:val="23"/>
          <w:lang w:val="ro-RO"/>
        </w:rPr>
        <w:t xml:space="preserve"> </w:t>
      </w:r>
      <w:r w:rsidR="00C011F0" w:rsidRPr="00187E81">
        <w:rPr>
          <w:rFonts w:ascii="Times New Roman" w:hAnsi="Times New Roman" w:cs="Times New Roman"/>
          <w:sz w:val="23"/>
          <w:szCs w:val="23"/>
          <w:lang w:val="ro-RO"/>
        </w:rPr>
        <w:t xml:space="preserve">a fost de </w:t>
      </w:r>
      <w:r w:rsidR="00C011F0" w:rsidRPr="00187E81">
        <w:rPr>
          <w:rFonts w:ascii="Times New Roman" w:hAnsi="Times New Roman" w:cs="Times New Roman"/>
          <w:b/>
          <w:sz w:val="23"/>
          <w:szCs w:val="23"/>
          <w:lang w:val="ro-RO"/>
        </w:rPr>
        <w:t>4</w:t>
      </w:r>
      <w:r w:rsidR="00B03D05">
        <w:rPr>
          <w:rFonts w:ascii="Times New Roman" w:hAnsi="Times New Roman" w:cs="Times New Roman"/>
          <w:b/>
          <w:sz w:val="23"/>
          <w:szCs w:val="23"/>
          <w:lang w:val="ro-RO"/>
        </w:rPr>
        <w:t>.</w:t>
      </w:r>
      <w:r w:rsidR="00C011F0" w:rsidRPr="00187E81">
        <w:rPr>
          <w:rFonts w:ascii="Times New Roman" w:hAnsi="Times New Roman" w:cs="Times New Roman"/>
          <w:b/>
          <w:sz w:val="23"/>
          <w:szCs w:val="23"/>
          <w:lang w:val="ro-RO"/>
        </w:rPr>
        <w:t xml:space="preserve">052, </w:t>
      </w:r>
      <w:r w:rsidR="00C011F0" w:rsidRPr="00187E81">
        <w:rPr>
          <w:rFonts w:ascii="Times New Roman" w:hAnsi="Times New Roman" w:cs="Times New Roman"/>
          <w:sz w:val="23"/>
          <w:szCs w:val="23"/>
          <w:lang w:val="ro-RO"/>
        </w:rPr>
        <w:t xml:space="preserve">34 de voturi fiind nule. Pentru </w:t>
      </w:r>
      <w:r w:rsidR="00C011F0" w:rsidRPr="00187E81">
        <w:rPr>
          <w:rFonts w:ascii="Times New Roman" w:hAnsi="Times New Roman" w:cs="Times New Roman"/>
          <w:b/>
          <w:sz w:val="23"/>
          <w:szCs w:val="23"/>
          <w:lang w:val="ro-RO"/>
        </w:rPr>
        <w:t xml:space="preserve">Camera Deputaților </w:t>
      </w:r>
      <w:r w:rsidR="00C011F0" w:rsidRPr="00187E81">
        <w:rPr>
          <w:rFonts w:ascii="Times New Roman" w:hAnsi="Times New Roman" w:cs="Times New Roman"/>
          <w:sz w:val="23"/>
          <w:szCs w:val="23"/>
          <w:lang w:val="ro-RO"/>
        </w:rPr>
        <w:t xml:space="preserve">situația a fost următoarea: </w:t>
      </w:r>
      <w:r w:rsidR="00C011F0" w:rsidRPr="00187E81">
        <w:rPr>
          <w:rFonts w:ascii="Times New Roman" w:hAnsi="Times New Roman" w:cs="Times New Roman"/>
          <w:b/>
          <w:sz w:val="23"/>
          <w:szCs w:val="23"/>
          <w:lang w:val="ro-RO"/>
        </w:rPr>
        <w:t>4</w:t>
      </w:r>
      <w:r w:rsidR="00B03D05">
        <w:rPr>
          <w:rFonts w:ascii="Times New Roman" w:hAnsi="Times New Roman" w:cs="Times New Roman"/>
          <w:b/>
          <w:sz w:val="23"/>
          <w:szCs w:val="23"/>
          <w:lang w:val="ro-RO"/>
        </w:rPr>
        <w:t>.</w:t>
      </w:r>
      <w:r w:rsidR="00C011F0" w:rsidRPr="00187E81">
        <w:rPr>
          <w:rFonts w:ascii="Times New Roman" w:hAnsi="Times New Roman" w:cs="Times New Roman"/>
          <w:b/>
          <w:sz w:val="23"/>
          <w:szCs w:val="23"/>
          <w:lang w:val="ro-RO"/>
        </w:rPr>
        <w:t>050 de voturi valabil exprimate</w:t>
      </w:r>
      <w:r w:rsidR="00C011F0" w:rsidRPr="00187E81">
        <w:rPr>
          <w:rFonts w:ascii="Times New Roman" w:hAnsi="Times New Roman" w:cs="Times New Roman"/>
          <w:sz w:val="23"/>
          <w:szCs w:val="23"/>
          <w:lang w:val="ro-RO"/>
        </w:rPr>
        <w:t xml:space="preserve"> și 36 de voturi nule.</w:t>
      </w:r>
    </w:p>
    <w:p w14:paraId="61B765D3" w14:textId="77777777" w:rsidR="002137CF" w:rsidRDefault="002137CF" w:rsidP="001A6550">
      <w:pPr>
        <w:pStyle w:val="ListParagraph"/>
        <w:tabs>
          <w:tab w:val="left" w:pos="567"/>
        </w:tabs>
        <w:spacing w:after="0" w:line="276" w:lineRule="auto"/>
        <w:ind w:left="0"/>
        <w:jc w:val="both"/>
        <w:rPr>
          <w:rFonts w:ascii="Times New Roman" w:hAnsi="Times New Roman" w:cs="Times New Roman"/>
          <w:sz w:val="23"/>
          <w:szCs w:val="23"/>
          <w:lang w:val="ro-RO"/>
        </w:rPr>
      </w:pPr>
    </w:p>
    <w:p w14:paraId="7269FC0A" w14:textId="77777777" w:rsidR="00F00DF5" w:rsidRDefault="00F00DF5" w:rsidP="001A6550">
      <w:pPr>
        <w:pStyle w:val="ListParagraph"/>
        <w:tabs>
          <w:tab w:val="left" w:pos="567"/>
        </w:tabs>
        <w:spacing w:after="0" w:line="276" w:lineRule="auto"/>
        <w:ind w:left="0"/>
        <w:jc w:val="both"/>
        <w:rPr>
          <w:rFonts w:ascii="Times New Roman" w:hAnsi="Times New Roman" w:cs="Times New Roman"/>
          <w:sz w:val="23"/>
          <w:szCs w:val="23"/>
          <w:lang w:val="ro-RO"/>
        </w:rPr>
      </w:pPr>
    </w:p>
    <w:p w14:paraId="28009410" w14:textId="016FA417" w:rsidR="00BA4790" w:rsidRPr="00487A5A" w:rsidRDefault="00487A5A" w:rsidP="00487A5A">
      <w:pPr>
        <w:tabs>
          <w:tab w:val="left" w:pos="567"/>
          <w:tab w:val="left" w:pos="993"/>
        </w:tabs>
        <w:spacing w:after="0" w:line="276" w:lineRule="auto"/>
        <w:ind w:left="567"/>
        <w:jc w:val="both"/>
        <w:rPr>
          <w:rFonts w:ascii="Palatino Linotype" w:hAnsi="Palatino Linotype" w:cs="Times New Roman"/>
          <w:b/>
          <w:sz w:val="23"/>
          <w:szCs w:val="23"/>
          <w:lang w:val="ro-RO"/>
        </w:rPr>
      </w:pPr>
      <w:r>
        <w:rPr>
          <w:rFonts w:ascii="Palatino Linotype" w:hAnsi="Palatino Linotype" w:cs="Times New Roman"/>
          <w:b/>
          <w:sz w:val="23"/>
          <w:szCs w:val="23"/>
          <w:lang w:val="ro-RO"/>
        </w:rPr>
        <w:lastRenderedPageBreak/>
        <w:t xml:space="preserve">8.4. </w:t>
      </w:r>
      <w:r w:rsidR="00D2734E" w:rsidRPr="00487A5A">
        <w:rPr>
          <w:rFonts w:ascii="Palatino Linotype" w:hAnsi="Palatino Linotype" w:cs="Times New Roman"/>
          <w:b/>
          <w:sz w:val="23"/>
          <w:szCs w:val="23"/>
          <w:lang w:val="ro-RO"/>
        </w:rPr>
        <w:t xml:space="preserve"> </w:t>
      </w:r>
      <w:r w:rsidR="00BA4790" w:rsidRPr="00487A5A">
        <w:rPr>
          <w:rFonts w:ascii="Palatino Linotype" w:hAnsi="Palatino Linotype" w:cs="Times New Roman"/>
          <w:b/>
          <w:sz w:val="23"/>
          <w:szCs w:val="23"/>
          <w:lang w:val="ro-RO"/>
        </w:rPr>
        <w:t>Prezența la vot</w:t>
      </w:r>
      <w:r w:rsidR="007E3979" w:rsidRPr="00487A5A">
        <w:rPr>
          <w:rFonts w:ascii="Palatino Linotype" w:hAnsi="Palatino Linotype" w:cs="Times New Roman"/>
          <w:b/>
          <w:sz w:val="23"/>
          <w:szCs w:val="23"/>
          <w:lang w:val="ro-RO"/>
        </w:rPr>
        <w:t xml:space="preserve">                                                    </w:t>
      </w:r>
    </w:p>
    <w:p w14:paraId="393CFB69" w14:textId="77777777" w:rsidR="008A3BA2" w:rsidRPr="00187E81" w:rsidRDefault="00B720C9" w:rsidP="00762D4B">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2725E9" w:rsidRPr="00187E81">
        <w:rPr>
          <w:rFonts w:ascii="Times New Roman" w:hAnsi="Times New Roman" w:cs="Times New Roman"/>
          <w:sz w:val="23"/>
          <w:szCs w:val="23"/>
          <w:lang w:val="ro-RO"/>
        </w:rPr>
        <w:t xml:space="preserve">Biroul Electoral Central a adoptat </w:t>
      </w:r>
      <w:r w:rsidRPr="00A822EC">
        <w:rPr>
          <w:rFonts w:ascii="Times New Roman" w:hAnsi="Times New Roman" w:cs="Times New Roman"/>
          <w:i/>
          <w:sz w:val="23"/>
          <w:szCs w:val="23"/>
          <w:lang w:val="ro-RO"/>
        </w:rPr>
        <w:t>Decizia nr. 118/D/2016</w:t>
      </w:r>
      <w:r w:rsidRPr="00187E81">
        <w:rPr>
          <w:rFonts w:ascii="Times New Roman" w:hAnsi="Times New Roman" w:cs="Times New Roman"/>
          <w:sz w:val="23"/>
          <w:szCs w:val="23"/>
          <w:lang w:val="ro-RO"/>
        </w:rPr>
        <w:t xml:space="preserve"> privind asigurarea inform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opiniei publice privind prezența la vot și asupra rezultatelor preliminare ale alegerilor pentru Senat și Camera Deputaților din anul 2016.</w:t>
      </w:r>
      <w:r w:rsidR="00BC650B" w:rsidRPr="00187E81">
        <w:rPr>
          <w:rFonts w:ascii="Times New Roman" w:hAnsi="Times New Roman" w:cs="Times New Roman"/>
          <w:sz w:val="23"/>
          <w:szCs w:val="23"/>
          <w:lang w:val="ro-RO"/>
        </w:rPr>
        <w:t xml:space="preserve"> Potrivit acesteia, </w:t>
      </w:r>
      <w:r w:rsidR="00BC650B" w:rsidRPr="00187E81">
        <w:rPr>
          <w:rFonts w:ascii="Times New Roman" w:hAnsi="Times New Roman" w:cs="Times New Roman"/>
          <w:b/>
          <w:sz w:val="23"/>
          <w:szCs w:val="23"/>
          <w:lang w:val="ro-RO"/>
        </w:rPr>
        <w:t>în ziua votării informarea opiniei publice privind prezența la vot a avut loc în timp real</w:t>
      </w:r>
      <w:r w:rsidR="00BC650B" w:rsidRPr="00187E81">
        <w:rPr>
          <w:rFonts w:ascii="Times New Roman" w:hAnsi="Times New Roman" w:cs="Times New Roman"/>
          <w:sz w:val="23"/>
          <w:szCs w:val="23"/>
          <w:lang w:val="ro-RO"/>
        </w:rPr>
        <w:t xml:space="preserve">, prin afișarea pe pagina </w:t>
      </w:r>
      <w:hyperlink r:id="rId39" w:history="1">
        <w:r w:rsidR="00170C1F" w:rsidRPr="00187E81">
          <w:rPr>
            <w:rStyle w:val="Hyperlink"/>
            <w:rFonts w:ascii="Times New Roman" w:hAnsi="Times New Roman" w:cs="Times New Roman"/>
            <w:color w:val="auto"/>
            <w:sz w:val="23"/>
            <w:szCs w:val="23"/>
            <w:lang w:val="ro-RO"/>
          </w:rPr>
          <w:t>http://prezenta.bec.ro/</w:t>
        </w:r>
      </w:hyperlink>
      <w:r w:rsidR="00170C1F" w:rsidRPr="00187E81">
        <w:rPr>
          <w:rFonts w:ascii="Times New Roman" w:hAnsi="Times New Roman" w:cs="Times New Roman"/>
          <w:sz w:val="23"/>
          <w:szCs w:val="23"/>
          <w:lang w:val="ro-RO"/>
        </w:rPr>
        <w:t xml:space="preserve"> </w:t>
      </w:r>
      <w:r w:rsidR="00BC650B" w:rsidRPr="00187E81">
        <w:rPr>
          <w:rFonts w:ascii="Times New Roman" w:hAnsi="Times New Roman" w:cs="Times New Roman"/>
          <w:sz w:val="23"/>
          <w:szCs w:val="23"/>
          <w:lang w:val="ro-RO"/>
        </w:rPr>
        <w:t xml:space="preserve">a Biroului Electoral Central, </w:t>
      </w:r>
      <w:r w:rsidR="00BC650B" w:rsidRPr="00187E81">
        <w:rPr>
          <w:rFonts w:ascii="Times New Roman" w:hAnsi="Times New Roman" w:cs="Times New Roman"/>
          <w:b/>
          <w:sz w:val="23"/>
          <w:szCs w:val="23"/>
          <w:lang w:val="ro-RO"/>
        </w:rPr>
        <w:t>pentru fiecare secție de votare</w:t>
      </w:r>
      <w:r w:rsidR="00BC650B" w:rsidRPr="00187E81">
        <w:rPr>
          <w:rFonts w:ascii="Times New Roman" w:hAnsi="Times New Roman" w:cs="Times New Roman"/>
          <w:sz w:val="23"/>
          <w:szCs w:val="23"/>
          <w:lang w:val="ro-RO"/>
        </w:rPr>
        <w:t>, a numărului de alegători care figurează în SIMPV că s-au prezentat la vot.</w:t>
      </w:r>
    </w:p>
    <w:p w14:paraId="4DD49005" w14:textId="77777777" w:rsidR="00F01ABD" w:rsidRPr="00187E81" w:rsidRDefault="00A15214" w:rsidP="00F01ABD">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F01ABD" w:rsidRPr="007272F7">
        <w:rPr>
          <w:rFonts w:ascii="Times New Roman" w:hAnsi="Times New Roman" w:cs="Times New Roman"/>
          <w:sz w:val="23"/>
          <w:szCs w:val="23"/>
          <w:u w:val="single"/>
          <w:lang w:val="ro-RO"/>
        </w:rPr>
        <w:t>În țară au votat 7.323.368 de alegători</w:t>
      </w:r>
      <w:r w:rsidR="00F01ABD" w:rsidRPr="00187E81">
        <w:rPr>
          <w:rFonts w:ascii="Times New Roman" w:hAnsi="Times New Roman" w:cs="Times New Roman"/>
          <w:sz w:val="23"/>
          <w:szCs w:val="23"/>
          <w:lang w:val="ro-RO"/>
        </w:rPr>
        <w:t>, reprezentând 39,49 %.</w:t>
      </w:r>
      <w:r w:rsidR="00F01ABD" w:rsidRPr="00187E81">
        <w:rPr>
          <w:rFonts w:ascii="Times New Roman" w:hAnsi="Times New Roman" w:cs="Times New Roman"/>
          <w:sz w:val="23"/>
          <w:szCs w:val="23"/>
          <w:lang w:val="ro-RO"/>
        </w:rPr>
        <w:tab/>
      </w:r>
    </w:p>
    <w:p w14:paraId="6EA5F797" w14:textId="77777777" w:rsidR="00F01ABD" w:rsidRPr="00187E81" w:rsidRDefault="00F01ABD" w:rsidP="00F01ABD">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Pr="007272F7">
        <w:rPr>
          <w:rFonts w:ascii="Times New Roman" w:hAnsi="Times New Roman" w:cs="Times New Roman"/>
          <w:sz w:val="23"/>
          <w:szCs w:val="23"/>
          <w:u w:val="single"/>
          <w:lang w:val="ro-RO"/>
        </w:rPr>
        <w:t>În străinătate</w:t>
      </w:r>
      <w:r w:rsidRPr="007272F7">
        <w:rPr>
          <w:sz w:val="23"/>
          <w:szCs w:val="23"/>
          <w:u w:val="single"/>
        </w:rPr>
        <w:t xml:space="preserve"> au votat</w:t>
      </w:r>
      <w:r>
        <w:rPr>
          <w:sz w:val="23"/>
          <w:szCs w:val="23"/>
          <w:u w:val="single"/>
        </w:rPr>
        <w:t xml:space="preserve"> </w:t>
      </w:r>
      <w:r w:rsidRPr="007272F7">
        <w:rPr>
          <w:rFonts w:ascii="Times New Roman" w:hAnsi="Times New Roman" w:cs="Times New Roman"/>
          <w:sz w:val="24"/>
          <w:szCs w:val="24"/>
          <w:u w:val="single"/>
          <w:lang w:val="ro-RO"/>
        </w:rPr>
        <w:t>110.606 persoane</w:t>
      </w:r>
      <w:r w:rsidRPr="00187E81">
        <w:rPr>
          <w:sz w:val="23"/>
          <w:szCs w:val="23"/>
        </w:rPr>
        <w:t xml:space="preserve">: 1660 de </w:t>
      </w:r>
      <w:r w:rsidRPr="00187E81">
        <w:rPr>
          <w:sz w:val="23"/>
          <w:szCs w:val="23"/>
          <w:lang w:val="ro-RO"/>
        </w:rPr>
        <w:t>persoane</w:t>
      </w:r>
      <w:r w:rsidRPr="00187E81">
        <w:rPr>
          <w:sz w:val="23"/>
          <w:szCs w:val="23"/>
        </w:rPr>
        <w:t xml:space="preserve"> înscrise în listele electorale permanente (dintre cele 3.845 de persoane înscrise)</w:t>
      </w:r>
      <w:r w:rsidRPr="00187E81">
        <w:rPr>
          <w:sz w:val="23"/>
          <w:szCs w:val="23"/>
          <w:lang w:val="ro-RO"/>
        </w:rPr>
        <w:t xml:space="preserve">, </w:t>
      </w:r>
      <w:r w:rsidRPr="00187E81">
        <w:rPr>
          <w:rFonts w:ascii="Times New Roman" w:hAnsi="Times New Roman" w:cs="Times New Roman"/>
          <w:sz w:val="23"/>
          <w:szCs w:val="23"/>
          <w:lang w:val="ro-RO"/>
        </w:rPr>
        <w:t>104.355 de persoane</w:t>
      </w:r>
      <w:r w:rsidRPr="00187E81">
        <w:rPr>
          <w:sz w:val="23"/>
          <w:szCs w:val="23"/>
        </w:rPr>
        <w:t xml:space="preserve"> pe listele electorale suplimentare</w:t>
      </w:r>
      <w:r w:rsidRPr="00187E81">
        <w:rPr>
          <w:rFonts w:ascii="Times New Roman" w:hAnsi="Times New Roman" w:cs="Times New Roman"/>
          <w:sz w:val="23"/>
          <w:szCs w:val="23"/>
          <w:lang w:val="ro-RO"/>
        </w:rPr>
        <w:t>, 4.591 de persoane prin corespondență (dintre cele 8.889 înscrise). Pentru Senat s-au înregistrat 109.048 voturi valabil</w:t>
      </w:r>
      <w:r>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exprimate, 822 de voturi nule și 205 de voturi albe</w:t>
      </w:r>
      <w:r w:rsidRPr="00187E81">
        <w:rPr>
          <w:rStyle w:val="FootnoteReference"/>
          <w:rFonts w:ascii="Times New Roman" w:hAnsi="Times New Roman" w:cs="Times New Roman"/>
          <w:sz w:val="23"/>
          <w:szCs w:val="23"/>
          <w:lang w:val="ro-RO"/>
        </w:rPr>
        <w:footnoteReference w:id="100"/>
      </w:r>
      <w:r w:rsidRPr="00187E81">
        <w:rPr>
          <w:rFonts w:ascii="Times New Roman" w:hAnsi="Times New Roman" w:cs="Times New Roman"/>
          <w:sz w:val="23"/>
          <w:szCs w:val="23"/>
          <w:lang w:val="ro-RO"/>
        </w:rPr>
        <w:t xml:space="preserve">. Pentru Camera Deputaților s-au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nregistrat 108.943 voturi valabil exprimate, 861 de voturi nule și 267 de voturi albe</w:t>
      </w:r>
      <w:r w:rsidRPr="00187E81">
        <w:rPr>
          <w:rStyle w:val="FootnoteReference"/>
          <w:rFonts w:ascii="Times New Roman" w:hAnsi="Times New Roman" w:cs="Times New Roman"/>
          <w:sz w:val="23"/>
          <w:szCs w:val="23"/>
          <w:lang w:val="ro-RO"/>
        </w:rPr>
        <w:footnoteReference w:id="101"/>
      </w:r>
      <w:r w:rsidRPr="00187E81">
        <w:rPr>
          <w:rFonts w:ascii="Times New Roman" w:hAnsi="Times New Roman" w:cs="Times New Roman"/>
          <w:sz w:val="23"/>
          <w:szCs w:val="23"/>
          <w:lang w:val="ro-RO"/>
        </w:rPr>
        <w:t xml:space="preserve"> .</w:t>
      </w:r>
    </w:p>
    <w:p w14:paraId="70184BA5" w14:textId="77777777" w:rsidR="00F01ABD" w:rsidRPr="00E30AD6" w:rsidRDefault="00F01ABD" w:rsidP="00F01ABD">
      <w:pPr>
        <w:spacing w:after="0" w:line="276" w:lineRule="auto"/>
        <w:jc w:val="both"/>
        <w:rPr>
          <w:rFonts w:ascii="Times New Roman" w:hAnsi="Times New Roman" w:cs="Times New Roman"/>
          <w:sz w:val="23"/>
          <w:szCs w:val="23"/>
        </w:rPr>
      </w:pPr>
    </w:p>
    <w:p w14:paraId="7385BD90" w14:textId="77777777" w:rsidR="00DF38AD" w:rsidRPr="00187E81" w:rsidRDefault="00DF38AD" w:rsidP="003C246A">
      <w:pPr>
        <w:pStyle w:val="ListParagraph"/>
        <w:tabs>
          <w:tab w:val="left" w:pos="567"/>
        </w:tabs>
        <w:spacing w:after="0" w:line="276" w:lineRule="auto"/>
        <w:ind w:left="0"/>
        <w:jc w:val="both"/>
        <w:rPr>
          <w:rFonts w:ascii="Times New Roman" w:hAnsi="Times New Roman" w:cs="Times New Roman"/>
          <w:sz w:val="23"/>
          <w:szCs w:val="23"/>
          <w:lang w:val="ro-RO"/>
        </w:rPr>
      </w:pPr>
    </w:p>
    <w:p w14:paraId="6CC63605" w14:textId="77777777" w:rsidR="003C246A" w:rsidRPr="00E30AD6" w:rsidRDefault="003C246A" w:rsidP="003C246A">
      <w:pPr>
        <w:spacing w:after="0" w:line="276" w:lineRule="auto"/>
        <w:jc w:val="center"/>
        <w:rPr>
          <w:rFonts w:ascii="Times New Roman" w:hAnsi="Times New Roman" w:cs="Times New Roman"/>
          <w:sz w:val="23"/>
          <w:szCs w:val="23"/>
        </w:rPr>
      </w:pPr>
      <w:r w:rsidRPr="00E30AD6">
        <w:rPr>
          <w:rFonts w:ascii="Times New Roman" w:hAnsi="Times New Roman" w:cs="Times New Roman"/>
          <w:noProof/>
          <w:sz w:val="23"/>
          <w:szCs w:val="23"/>
        </w:rPr>
        <w:drawing>
          <wp:inline distT="0" distB="0" distL="0" distR="0" wp14:anchorId="22529D49" wp14:editId="6BC3C563">
            <wp:extent cx="5650786" cy="2660650"/>
            <wp:effectExtent l="0" t="0" r="7620" b="63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enta 1.PNG"/>
                    <pic:cNvPicPr/>
                  </pic:nvPicPr>
                  <pic:blipFill>
                    <a:blip r:embed="rId40">
                      <a:extLst>
                        <a:ext uri="{28A0092B-C50C-407E-A947-70E740481C1C}">
                          <a14:useLocalDpi xmlns:a14="http://schemas.microsoft.com/office/drawing/2010/main" val="0"/>
                        </a:ext>
                      </a:extLst>
                    </a:blip>
                    <a:stretch>
                      <a:fillRect/>
                    </a:stretch>
                  </pic:blipFill>
                  <pic:spPr>
                    <a:xfrm>
                      <a:off x="0" y="0"/>
                      <a:ext cx="5660445" cy="2665198"/>
                    </a:xfrm>
                    <a:prstGeom prst="rect">
                      <a:avLst/>
                    </a:prstGeom>
                  </pic:spPr>
                </pic:pic>
              </a:graphicData>
            </a:graphic>
          </wp:inline>
        </w:drawing>
      </w:r>
    </w:p>
    <w:p w14:paraId="0B134FA3" w14:textId="77777777" w:rsidR="003C246A" w:rsidRDefault="003C246A" w:rsidP="003C246A">
      <w:pPr>
        <w:pStyle w:val="ListParagraph"/>
        <w:tabs>
          <w:tab w:val="left" w:pos="567"/>
        </w:tabs>
        <w:spacing w:after="0" w:line="276" w:lineRule="auto"/>
        <w:ind w:left="0"/>
        <w:jc w:val="both"/>
        <w:rPr>
          <w:rFonts w:ascii="Times New Roman" w:hAnsi="Times New Roman" w:cs="Times New Roman"/>
          <w:sz w:val="23"/>
          <w:szCs w:val="23"/>
          <w:u w:val="single"/>
          <w:lang w:val="ro-RO"/>
        </w:rPr>
      </w:pPr>
    </w:p>
    <w:p w14:paraId="5E2B3CCE" w14:textId="0F29B36A" w:rsidR="003C246A" w:rsidRPr="00E30AD6" w:rsidRDefault="003C246A" w:rsidP="00F01ABD">
      <w:pPr>
        <w:pStyle w:val="ListParagraph"/>
        <w:tabs>
          <w:tab w:val="left" w:pos="567"/>
        </w:tabs>
        <w:spacing w:after="0" w:line="276" w:lineRule="auto"/>
        <w:ind w:left="0"/>
        <w:jc w:val="both"/>
        <w:rPr>
          <w:rFonts w:ascii="Times New Roman" w:hAnsi="Times New Roman" w:cs="Times New Roman"/>
          <w:sz w:val="23"/>
          <w:szCs w:val="23"/>
        </w:rPr>
      </w:pPr>
      <w:r w:rsidRPr="003C246A">
        <w:rPr>
          <w:rFonts w:ascii="Times New Roman" w:hAnsi="Times New Roman" w:cs="Times New Roman"/>
          <w:sz w:val="23"/>
          <w:szCs w:val="23"/>
          <w:lang w:val="ro-RO"/>
        </w:rPr>
        <w:tab/>
      </w:r>
    </w:p>
    <w:p w14:paraId="3BC89CE1" w14:textId="77777777" w:rsidR="003C246A" w:rsidRPr="00E30AD6" w:rsidRDefault="003C246A" w:rsidP="003C246A">
      <w:pPr>
        <w:spacing w:after="0" w:line="276" w:lineRule="auto"/>
        <w:jc w:val="both"/>
        <w:rPr>
          <w:rFonts w:ascii="Times New Roman" w:hAnsi="Times New Roman" w:cs="Times New Roman"/>
          <w:sz w:val="23"/>
          <w:szCs w:val="23"/>
        </w:rPr>
      </w:pPr>
    </w:p>
    <w:p w14:paraId="1A3728C0" w14:textId="77777777" w:rsidR="001C3721" w:rsidRPr="00187E81" w:rsidRDefault="00937155" w:rsidP="00762D4B">
      <w:pPr>
        <w:pStyle w:val="Heading2"/>
        <w:numPr>
          <w:ilvl w:val="0"/>
          <w:numId w:val="5"/>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t>REZULTATUL ALEGERILOR</w:t>
      </w:r>
    </w:p>
    <w:p w14:paraId="51230C64" w14:textId="77777777" w:rsidR="001C3721" w:rsidRPr="00187E81" w:rsidRDefault="001C3721" w:rsidP="00762D4B">
      <w:pPr>
        <w:tabs>
          <w:tab w:val="left" w:pos="567"/>
        </w:tabs>
        <w:spacing w:after="0"/>
        <w:rPr>
          <w:lang w:val="ro-RO"/>
        </w:rPr>
      </w:pPr>
    </w:p>
    <w:p w14:paraId="489F2C79" w14:textId="77777777" w:rsidR="007D0862" w:rsidRPr="00187E81" w:rsidRDefault="007D0862" w:rsidP="00762D4B">
      <w:pPr>
        <w:pStyle w:val="ListParagraph"/>
        <w:numPr>
          <w:ilvl w:val="1"/>
          <w:numId w:val="5"/>
        </w:numPr>
        <w:tabs>
          <w:tab w:val="left" w:pos="567"/>
          <w:tab w:val="left" w:pos="993"/>
        </w:tabs>
        <w:spacing w:after="0" w:line="276" w:lineRule="auto"/>
        <w:ind w:left="567" w:firstLine="0"/>
        <w:jc w:val="both"/>
        <w:rPr>
          <w:rFonts w:ascii="Palatino Linotype" w:hAnsi="Palatino Linotype" w:cs="Times New Roman"/>
          <w:b/>
          <w:sz w:val="23"/>
          <w:szCs w:val="23"/>
        </w:rPr>
      </w:pPr>
      <w:r w:rsidRPr="00187E81">
        <w:rPr>
          <w:rFonts w:ascii="Palatino Linotype" w:hAnsi="Palatino Linotype" w:cs="Times New Roman"/>
          <w:b/>
          <w:sz w:val="23"/>
          <w:szCs w:val="23"/>
        </w:rPr>
        <w:t>Monitorizarea procesului de numărare a voturilor</w:t>
      </w:r>
    </w:p>
    <w:p w14:paraId="1D79F720" w14:textId="77777777" w:rsidR="0030430D" w:rsidRPr="00E95667" w:rsidRDefault="007D0862" w:rsidP="00762D4B">
      <w:pPr>
        <w:tabs>
          <w:tab w:val="left" w:pos="567"/>
        </w:tabs>
        <w:spacing w:after="0" w:line="276" w:lineRule="auto"/>
        <w:jc w:val="both"/>
        <w:rPr>
          <w:rFonts w:ascii="Times New Roman" w:eastAsiaTheme="minorHAnsi" w:hAnsi="Times New Roman" w:cs="Times New Roman"/>
          <w:sz w:val="22"/>
          <w:szCs w:val="22"/>
          <w:lang w:val="ro-RO"/>
        </w:rPr>
      </w:pPr>
      <w:r w:rsidRPr="00187E81">
        <w:rPr>
          <w:rFonts w:ascii="Times New Roman" w:hAnsi="Times New Roman" w:cs="Times New Roman"/>
          <w:sz w:val="23"/>
          <w:szCs w:val="23"/>
        </w:rPr>
        <w:tab/>
      </w:r>
      <w:r w:rsidR="00A84DA5" w:rsidRPr="00A822EC">
        <w:rPr>
          <w:rFonts w:ascii="Times New Roman" w:hAnsi="Times New Roman" w:cs="Times New Roman"/>
          <w:color w:val="0B5294" w:themeColor="accent1" w:themeShade="BF"/>
          <w:sz w:val="23"/>
          <w:szCs w:val="23"/>
        </w:rPr>
        <w:t>Pentru prima data în cadrul unui proces electoral din România</w:t>
      </w:r>
      <w:r w:rsidR="00A84DA5" w:rsidRPr="00187E81">
        <w:rPr>
          <w:rFonts w:ascii="Times New Roman" w:hAnsi="Times New Roman" w:cs="Times New Roman"/>
          <w:sz w:val="23"/>
          <w:szCs w:val="23"/>
        </w:rPr>
        <w:t xml:space="preserve">, </w:t>
      </w:r>
      <w:r w:rsidR="0061536F" w:rsidRPr="00187E81">
        <w:rPr>
          <w:rFonts w:ascii="Times New Roman" w:hAnsi="Times New Roman" w:cs="Times New Roman"/>
          <w:sz w:val="23"/>
          <w:szCs w:val="23"/>
        </w:rPr>
        <w:t>o</w:t>
      </w:r>
      <w:r w:rsidR="00FB6FDE" w:rsidRPr="00187E81">
        <w:rPr>
          <w:rFonts w:ascii="Times New Roman" w:hAnsi="Times New Roman" w:cs="Times New Roman"/>
          <w:sz w:val="23"/>
          <w:szCs w:val="23"/>
        </w:rPr>
        <w:t>peratorii de calculator ai birourilor</w:t>
      </w:r>
      <w:r w:rsidR="0065355D" w:rsidRPr="00187E81">
        <w:rPr>
          <w:rFonts w:ascii="Times New Roman" w:hAnsi="Times New Roman" w:cs="Times New Roman"/>
          <w:sz w:val="23"/>
          <w:szCs w:val="23"/>
        </w:rPr>
        <w:t xml:space="preserve"> electoral</w:t>
      </w:r>
      <w:r w:rsidR="00FB6FDE" w:rsidRPr="00187E81">
        <w:rPr>
          <w:rFonts w:ascii="Times New Roman" w:hAnsi="Times New Roman" w:cs="Times New Roman"/>
          <w:sz w:val="23"/>
          <w:szCs w:val="23"/>
        </w:rPr>
        <w:t>e</w:t>
      </w:r>
      <w:r w:rsidR="0065355D" w:rsidRPr="00187E81">
        <w:rPr>
          <w:rFonts w:ascii="Times New Roman" w:hAnsi="Times New Roman" w:cs="Times New Roman"/>
          <w:sz w:val="23"/>
          <w:szCs w:val="23"/>
        </w:rPr>
        <w:t xml:space="preserve"> al</w:t>
      </w:r>
      <w:r w:rsidR="00FB6FDE" w:rsidRPr="00187E81">
        <w:rPr>
          <w:rFonts w:ascii="Times New Roman" w:hAnsi="Times New Roman" w:cs="Times New Roman"/>
          <w:sz w:val="23"/>
          <w:szCs w:val="23"/>
        </w:rPr>
        <w:t>e secţi</w:t>
      </w:r>
      <w:r w:rsidR="0065355D" w:rsidRPr="00187E81">
        <w:rPr>
          <w:rFonts w:ascii="Times New Roman" w:hAnsi="Times New Roman" w:cs="Times New Roman"/>
          <w:sz w:val="23"/>
          <w:szCs w:val="23"/>
        </w:rPr>
        <w:t>i</w:t>
      </w:r>
      <w:r w:rsidR="00FB6FDE" w:rsidRPr="00187E81">
        <w:rPr>
          <w:rFonts w:ascii="Times New Roman" w:hAnsi="Times New Roman" w:cs="Times New Roman"/>
          <w:sz w:val="23"/>
          <w:szCs w:val="23"/>
        </w:rPr>
        <w:t>lor</w:t>
      </w:r>
      <w:r w:rsidR="0065355D" w:rsidRPr="00187E81">
        <w:rPr>
          <w:rFonts w:ascii="Times New Roman" w:hAnsi="Times New Roman" w:cs="Times New Roman"/>
          <w:sz w:val="23"/>
          <w:szCs w:val="23"/>
        </w:rPr>
        <w:t xml:space="preserve"> de vot</w:t>
      </w:r>
      <w:r w:rsidR="00FB6FDE" w:rsidRPr="00187E81">
        <w:rPr>
          <w:rFonts w:ascii="Times New Roman" w:hAnsi="Times New Roman" w:cs="Times New Roman"/>
          <w:sz w:val="23"/>
          <w:szCs w:val="23"/>
        </w:rPr>
        <w:t>are au asigurat</w:t>
      </w:r>
      <w:r w:rsidR="0065355D" w:rsidRPr="00187E81">
        <w:rPr>
          <w:rFonts w:ascii="Times New Roman" w:hAnsi="Times New Roman" w:cs="Times New Roman"/>
          <w:sz w:val="23"/>
          <w:szCs w:val="23"/>
        </w:rPr>
        <w:t xml:space="preserve"> </w:t>
      </w:r>
      <w:r w:rsidR="0065355D" w:rsidRPr="00187E81">
        <w:rPr>
          <w:rFonts w:ascii="Times New Roman" w:hAnsi="Times New Roman" w:cs="Times New Roman"/>
          <w:b/>
          <w:sz w:val="23"/>
          <w:szCs w:val="23"/>
        </w:rPr>
        <w:t>înregistrarea video-audio neîntreruptă a procedurilor realizate de la încheierea votării</w:t>
      </w:r>
      <w:r w:rsidR="0065355D" w:rsidRPr="00187E81">
        <w:rPr>
          <w:rFonts w:ascii="Times New Roman" w:hAnsi="Times New Roman" w:cs="Times New Roman"/>
          <w:sz w:val="23"/>
          <w:szCs w:val="23"/>
        </w:rPr>
        <w:t xml:space="preserve"> şi până la părăsirea localului secţiei de vot de către membrii biroului electoral al secţiei de votare, </w:t>
      </w:r>
      <w:r w:rsidR="0065355D" w:rsidRPr="00187E81">
        <w:rPr>
          <w:rFonts w:ascii="Times New Roman" w:hAnsi="Times New Roman" w:cs="Times New Roman"/>
          <w:b/>
          <w:sz w:val="23"/>
          <w:szCs w:val="23"/>
        </w:rPr>
        <w:t>în scopul asigurării posibilităţii organismelor electorale de a verifica respectarea dispozițiilor privind numărarea voturilor și constatarea rezultatelor</w:t>
      </w:r>
      <w:r w:rsidR="0065355D" w:rsidRPr="00187E81">
        <w:rPr>
          <w:rFonts w:ascii="Times New Roman" w:hAnsi="Times New Roman" w:cs="Times New Roman"/>
          <w:sz w:val="23"/>
          <w:szCs w:val="23"/>
        </w:rPr>
        <w:t>.</w:t>
      </w:r>
      <w:r w:rsidR="008C611C" w:rsidRPr="00187E81">
        <w:rPr>
          <w:rFonts w:ascii="Times New Roman" w:hAnsi="Times New Roman" w:cs="Times New Roman"/>
          <w:sz w:val="23"/>
          <w:szCs w:val="23"/>
        </w:rPr>
        <w:t xml:space="preserve"> </w:t>
      </w:r>
      <w:r w:rsidR="000934B2" w:rsidRPr="00187E81">
        <w:rPr>
          <w:rFonts w:ascii="Times New Roman" w:hAnsi="Times New Roman" w:cs="Times New Roman"/>
          <w:sz w:val="23"/>
          <w:szCs w:val="23"/>
          <w:lang w:val="ro-RO"/>
        </w:rPr>
        <w:t xml:space="preserve">În completarea dispozițiilor </w:t>
      </w:r>
      <w:r w:rsidR="00080D1F" w:rsidRPr="00187E81">
        <w:rPr>
          <w:rFonts w:ascii="Times New Roman" w:hAnsi="Times New Roman" w:cs="Times New Roman"/>
          <w:sz w:val="23"/>
          <w:szCs w:val="23"/>
          <w:lang w:val="ro-RO"/>
        </w:rPr>
        <w:t>art. 3</w:t>
      </w:r>
      <w:r w:rsidR="00080D1F" w:rsidRPr="00187E81">
        <w:rPr>
          <w:rFonts w:ascii="Times New Roman" w:hAnsi="Times New Roman" w:cs="Times New Roman"/>
          <w:sz w:val="23"/>
          <w:szCs w:val="23"/>
          <w:vertAlign w:val="superscript"/>
          <w:lang w:val="ro-RO"/>
        </w:rPr>
        <w:t>1</w:t>
      </w:r>
      <w:r w:rsidR="00080D1F" w:rsidRPr="00187E81">
        <w:rPr>
          <w:rFonts w:ascii="Times New Roman" w:hAnsi="Times New Roman" w:cs="Times New Roman"/>
          <w:sz w:val="23"/>
          <w:szCs w:val="23"/>
          <w:lang w:val="ro-RO"/>
        </w:rPr>
        <w:t xml:space="preserve"> din </w:t>
      </w:r>
      <w:r w:rsidR="00080D1F" w:rsidRPr="00A822EC">
        <w:rPr>
          <w:rFonts w:ascii="Times New Roman" w:hAnsi="Times New Roman" w:cs="Times New Roman"/>
          <w:i/>
          <w:sz w:val="23"/>
          <w:szCs w:val="23"/>
          <w:lang w:val="ro-RO"/>
        </w:rPr>
        <w:t>Hotăr</w:t>
      </w:r>
      <w:r w:rsidR="00654A26" w:rsidRPr="00A822EC">
        <w:rPr>
          <w:rFonts w:ascii="Times New Roman" w:hAnsi="Times New Roman" w:cs="Times New Roman"/>
          <w:i/>
          <w:sz w:val="23"/>
          <w:szCs w:val="23"/>
          <w:lang w:val="ro-RO"/>
        </w:rPr>
        <w:t>â</w:t>
      </w:r>
      <w:r w:rsidR="00080D1F" w:rsidRPr="00A822EC">
        <w:rPr>
          <w:rFonts w:ascii="Times New Roman" w:hAnsi="Times New Roman" w:cs="Times New Roman"/>
          <w:i/>
          <w:sz w:val="23"/>
          <w:szCs w:val="23"/>
          <w:lang w:val="ro-RO"/>
        </w:rPr>
        <w:t>rea Guvernului nr. 636/2016</w:t>
      </w:r>
      <w:r w:rsidR="00080D1F" w:rsidRPr="00187E81">
        <w:rPr>
          <w:rFonts w:ascii="Times New Roman" w:hAnsi="Times New Roman" w:cs="Times New Roman"/>
          <w:sz w:val="23"/>
          <w:szCs w:val="23"/>
          <w:lang w:val="ro-RO"/>
        </w:rPr>
        <w:t xml:space="preserve">, cu modificările și completările ulterioare, </w:t>
      </w:r>
      <w:r w:rsidR="009F1CA7" w:rsidRPr="00187E81">
        <w:rPr>
          <w:rFonts w:ascii="Times New Roman" w:hAnsi="Times New Roman" w:cs="Times New Roman"/>
          <w:sz w:val="23"/>
          <w:szCs w:val="23"/>
          <w:lang w:val="ro-RO"/>
        </w:rPr>
        <w:t xml:space="preserve">Biroul </w:t>
      </w:r>
      <w:r w:rsidR="009F1CA7" w:rsidRPr="00187E81">
        <w:rPr>
          <w:rFonts w:ascii="Times New Roman" w:hAnsi="Times New Roman" w:cs="Times New Roman"/>
          <w:sz w:val="23"/>
          <w:szCs w:val="23"/>
          <w:lang w:val="ro-RO"/>
        </w:rPr>
        <w:lastRenderedPageBreak/>
        <w:t xml:space="preserve">Electoral Central a adoptat </w:t>
      </w:r>
      <w:r w:rsidR="009F1CA7" w:rsidRPr="00A822EC">
        <w:rPr>
          <w:rFonts w:ascii="Times New Roman" w:hAnsi="Times New Roman" w:cs="Times New Roman"/>
          <w:i/>
          <w:sz w:val="23"/>
          <w:szCs w:val="23"/>
          <w:lang w:val="ro-RO"/>
        </w:rPr>
        <w:t>Decizia nr. 116/D/2016</w:t>
      </w:r>
      <w:r w:rsidR="000934B2" w:rsidRPr="00187E81">
        <w:rPr>
          <w:rFonts w:ascii="Times New Roman" w:hAnsi="Times New Roman" w:cs="Times New Roman"/>
          <w:sz w:val="23"/>
          <w:szCs w:val="23"/>
          <w:lang w:val="ro-RO"/>
        </w:rPr>
        <w:t>, care a reglementat, în cadrul art. 1, procedura de înregistrare.</w:t>
      </w:r>
      <w:r w:rsidR="00752D1E" w:rsidRPr="00752D1E">
        <w:rPr>
          <w:rFonts w:ascii="Times New Roman" w:eastAsiaTheme="minorHAnsi" w:hAnsi="Times New Roman" w:cs="Times New Roman"/>
          <w:sz w:val="22"/>
          <w:szCs w:val="22"/>
          <w:lang w:val="ro-RO"/>
        </w:rPr>
        <w:t xml:space="preserve"> </w:t>
      </w:r>
    </w:p>
    <w:p w14:paraId="6B0A3FF1" w14:textId="77777777" w:rsidR="004D06D4" w:rsidRPr="00187E81" w:rsidRDefault="004D06D4" w:rsidP="00762D4B">
      <w:pPr>
        <w:tabs>
          <w:tab w:val="left" w:pos="567"/>
        </w:tabs>
        <w:spacing w:after="0" w:line="276" w:lineRule="auto"/>
        <w:jc w:val="both"/>
        <w:rPr>
          <w:rFonts w:ascii="Times New Roman" w:hAnsi="Times New Roman" w:cs="Times New Roman"/>
          <w:sz w:val="23"/>
          <w:szCs w:val="23"/>
          <w:lang w:val="ro-RO"/>
        </w:rPr>
      </w:pPr>
    </w:p>
    <w:p w14:paraId="0343FF09" w14:textId="77777777" w:rsidR="00B84D7D" w:rsidRPr="00187E81" w:rsidRDefault="00B84D7D" w:rsidP="00762D4B">
      <w:pPr>
        <w:pStyle w:val="ListParagraph"/>
        <w:numPr>
          <w:ilvl w:val="1"/>
          <w:numId w:val="5"/>
        </w:numPr>
        <w:tabs>
          <w:tab w:val="left" w:pos="567"/>
          <w:tab w:val="left" w:pos="993"/>
        </w:tabs>
        <w:spacing w:after="0" w:line="276" w:lineRule="auto"/>
        <w:ind w:left="567" w:firstLine="0"/>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Aplicația de centralizare a rezultatelor alegerilor</w:t>
      </w:r>
    </w:p>
    <w:p w14:paraId="2CF05CD8" w14:textId="77777777" w:rsidR="002B3C1D" w:rsidRDefault="00E95667"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752D1E">
        <w:rPr>
          <w:rFonts w:ascii="Times New Roman" w:hAnsi="Times New Roman" w:cs="Times New Roman"/>
          <w:sz w:val="23"/>
          <w:szCs w:val="23"/>
          <w:lang w:val="ro-RO"/>
        </w:rPr>
        <w:t>După finalizarea operațiuni</w:t>
      </w:r>
      <w:r>
        <w:rPr>
          <w:rFonts w:ascii="Times New Roman" w:hAnsi="Times New Roman" w:cs="Times New Roman"/>
          <w:sz w:val="23"/>
          <w:szCs w:val="23"/>
          <w:lang w:val="ro-RO"/>
        </w:rPr>
        <w:t>i de</w:t>
      </w:r>
      <w:r w:rsidR="0053099D">
        <w:rPr>
          <w:rFonts w:ascii="Times New Roman" w:hAnsi="Times New Roman" w:cs="Times New Roman"/>
          <w:sz w:val="23"/>
          <w:szCs w:val="23"/>
          <w:lang w:val="ro-RO"/>
        </w:rPr>
        <w:t xml:space="preserve"> numărare</w:t>
      </w:r>
      <w:r w:rsidRPr="00752D1E">
        <w:rPr>
          <w:rFonts w:ascii="Times New Roman" w:hAnsi="Times New Roman" w:cs="Times New Roman"/>
          <w:sz w:val="23"/>
          <w:szCs w:val="23"/>
          <w:lang w:val="ro-RO"/>
        </w:rPr>
        <w:t xml:space="preserve">, prin intermediul aplicației ADV </w:t>
      </w:r>
      <w:r>
        <w:rPr>
          <w:rFonts w:ascii="Times New Roman" w:hAnsi="Times New Roman" w:cs="Times New Roman"/>
          <w:sz w:val="23"/>
          <w:szCs w:val="23"/>
          <w:lang w:val="ro-RO"/>
        </w:rPr>
        <w:t>s-a putut completa procesul-</w:t>
      </w:r>
      <w:r w:rsidRPr="00752D1E">
        <w:rPr>
          <w:rFonts w:ascii="Times New Roman" w:hAnsi="Times New Roman" w:cs="Times New Roman"/>
          <w:sz w:val="23"/>
          <w:szCs w:val="23"/>
          <w:lang w:val="ro-RO"/>
        </w:rPr>
        <w:t xml:space="preserve">verbal </w:t>
      </w:r>
      <w:r w:rsidR="008811BC">
        <w:rPr>
          <w:rFonts w:ascii="Times New Roman" w:hAnsi="Times New Roman" w:cs="Times New Roman"/>
          <w:sz w:val="23"/>
          <w:szCs w:val="23"/>
          <w:lang w:val="ro-RO"/>
        </w:rPr>
        <w:t xml:space="preserve">de consemnare a rezultatelor votării </w:t>
      </w:r>
      <w:r w:rsidRPr="00752D1E">
        <w:rPr>
          <w:rFonts w:ascii="Times New Roman" w:hAnsi="Times New Roman" w:cs="Times New Roman"/>
          <w:sz w:val="23"/>
          <w:szCs w:val="23"/>
          <w:lang w:val="ro-RO"/>
        </w:rPr>
        <w:t>și verifica cheile de control ale acestui proces. După completarea procesului</w:t>
      </w:r>
      <w:r>
        <w:rPr>
          <w:rFonts w:ascii="Times New Roman" w:hAnsi="Times New Roman" w:cs="Times New Roman"/>
          <w:sz w:val="23"/>
          <w:szCs w:val="23"/>
          <w:lang w:val="ro-RO"/>
        </w:rPr>
        <w:t>-verbal</w:t>
      </w:r>
      <w:r w:rsidRPr="00752D1E">
        <w:rPr>
          <w:rFonts w:ascii="Times New Roman" w:hAnsi="Times New Roman" w:cs="Times New Roman"/>
          <w:sz w:val="23"/>
          <w:szCs w:val="23"/>
          <w:lang w:val="ro-RO"/>
        </w:rPr>
        <w:t xml:space="preserve"> și </w:t>
      </w:r>
      <w:r w:rsidR="0053099D">
        <w:rPr>
          <w:rFonts w:ascii="Times New Roman" w:hAnsi="Times New Roman" w:cs="Times New Roman"/>
          <w:sz w:val="23"/>
          <w:szCs w:val="23"/>
          <w:lang w:val="ro-RO"/>
        </w:rPr>
        <w:t>„</w:t>
      </w:r>
      <w:r w:rsidRPr="00752D1E">
        <w:rPr>
          <w:rFonts w:ascii="Times New Roman" w:hAnsi="Times New Roman" w:cs="Times New Roman"/>
          <w:sz w:val="23"/>
          <w:szCs w:val="23"/>
          <w:lang w:val="ro-RO"/>
        </w:rPr>
        <w:t>închiderea secției de votare</w:t>
      </w:r>
      <w:r w:rsidR="0053099D">
        <w:rPr>
          <w:rFonts w:ascii="Times New Roman" w:hAnsi="Times New Roman" w:cs="Times New Roman"/>
          <w:sz w:val="23"/>
          <w:szCs w:val="23"/>
          <w:lang w:val="ro-RO"/>
        </w:rPr>
        <w:t>”</w:t>
      </w:r>
      <w:r>
        <w:rPr>
          <w:rFonts w:ascii="Times New Roman" w:hAnsi="Times New Roman" w:cs="Times New Roman"/>
          <w:sz w:val="23"/>
          <w:szCs w:val="23"/>
          <w:lang w:val="ro-RO"/>
        </w:rPr>
        <w:t>, acesta a fost transmis electronic,</w:t>
      </w:r>
      <w:r w:rsidRPr="00E95667">
        <w:t xml:space="preserve"> </w:t>
      </w:r>
      <w:r w:rsidRPr="00E95667">
        <w:rPr>
          <w:rFonts w:ascii="Times New Roman" w:hAnsi="Times New Roman" w:cs="Times New Roman"/>
          <w:sz w:val="23"/>
          <w:szCs w:val="23"/>
          <w:lang w:val="ro-RO"/>
        </w:rPr>
        <w:t>biroului electoral de circumscripție</w:t>
      </w:r>
      <w:r>
        <w:rPr>
          <w:rFonts w:ascii="Times New Roman" w:hAnsi="Times New Roman" w:cs="Times New Roman"/>
          <w:sz w:val="23"/>
          <w:szCs w:val="23"/>
          <w:lang w:val="ro-RO"/>
        </w:rPr>
        <w:t xml:space="preserve">. </w:t>
      </w:r>
      <w:r w:rsidRPr="00E95667">
        <w:rPr>
          <w:rFonts w:ascii="Times New Roman" w:hAnsi="Times New Roman" w:cs="Times New Roman"/>
          <w:sz w:val="23"/>
          <w:szCs w:val="23"/>
          <w:lang w:val="ro-RO"/>
        </w:rPr>
        <w:t>Dup</w:t>
      </w:r>
      <w:r w:rsidRPr="00E95667">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 scanarea proceselor-</w:t>
      </w:r>
      <w:r w:rsidRPr="00E95667">
        <w:rPr>
          <w:rFonts w:ascii="Times New Roman" w:hAnsi="Times New Roman" w:cs="Times New Roman"/>
          <w:sz w:val="23"/>
          <w:szCs w:val="23"/>
          <w:lang w:val="ro-RO"/>
        </w:rPr>
        <w:t>verbale la nivelul biroului electoral de circumscripție și OCR-izarea acestora, datele au fost transmise criptat c</w:t>
      </w:r>
      <w:r w:rsidRPr="00E95667">
        <w:rPr>
          <w:rFonts w:ascii="Times New Roman" w:hAnsi="Times New Roman" w:cs="Times New Roman" w:hint="eastAsia"/>
          <w:sz w:val="23"/>
          <w:szCs w:val="23"/>
          <w:lang w:val="ro-RO"/>
        </w:rPr>
        <w:t>ă</w:t>
      </w:r>
      <w:r w:rsidRPr="00E95667">
        <w:rPr>
          <w:rFonts w:ascii="Times New Roman" w:hAnsi="Times New Roman" w:cs="Times New Roman"/>
          <w:sz w:val="23"/>
          <w:szCs w:val="23"/>
          <w:lang w:val="ro-RO"/>
        </w:rPr>
        <w:t>tre baza de date central</w:t>
      </w:r>
      <w:r w:rsidRPr="00E95667">
        <w:rPr>
          <w:rFonts w:ascii="Times New Roman" w:hAnsi="Times New Roman" w:cs="Times New Roman" w:hint="eastAsia"/>
          <w:sz w:val="23"/>
          <w:szCs w:val="23"/>
          <w:lang w:val="ro-RO"/>
        </w:rPr>
        <w:t>ă</w:t>
      </w:r>
      <w:r w:rsidRPr="00E95667">
        <w:rPr>
          <w:rFonts w:ascii="Times New Roman" w:hAnsi="Times New Roman" w:cs="Times New Roman"/>
          <w:sz w:val="23"/>
          <w:szCs w:val="23"/>
          <w:lang w:val="ro-RO"/>
        </w:rPr>
        <w:t xml:space="preserve"> prin intermediul unei rețele VPN</w:t>
      </w:r>
      <w:r>
        <w:rPr>
          <w:rFonts w:ascii="Times New Roman" w:hAnsi="Times New Roman" w:cs="Times New Roman"/>
          <w:sz w:val="23"/>
          <w:szCs w:val="23"/>
          <w:lang w:val="ro-RO"/>
        </w:rPr>
        <w:t>,</w:t>
      </w:r>
      <w:r w:rsidRPr="00E95667">
        <w:rPr>
          <w:rFonts w:ascii="Times New Roman" w:hAnsi="Times New Roman" w:cs="Times New Roman"/>
          <w:sz w:val="23"/>
          <w:szCs w:val="23"/>
          <w:lang w:val="ro-RO"/>
        </w:rPr>
        <w:t xml:space="preserve"> asigurate de </w:t>
      </w:r>
      <w:r>
        <w:rPr>
          <w:rFonts w:ascii="Times New Roman" w:hAnsi="Times New Roman" w:cs="Times New Roman"/>
          <w:sz w:val="23"/>
          <w:szCs w:val="23"/>
          <w:lang w:val="ro-RO"/>
        </w:rPr>
        <w:t>Serviciul de Telecomunicații Speciale. Ulterior primirii tuturor proceselor-</w:t>
      </w:r>
      <w:r w:rsidRPr="00E95667">
        <w:rPr>
          <w:rFonts w:ascii="Times New Roman" w:hAnsi="Times New Roman" w:cs="Times New Roman"/>
          <w:sz w:val="23"/>
          <w:szCs w:val="23"/>
          <w:lang w:val="ro-RO"/>
        </w:rPr>
        <w:t xml:space="preserve">verbale </w:t>
      </w:r>
      <w:r w:rsidRPr="00E95667">
        <w:rPr>
          <w:rFonts w:ascii="Times New Roman" w:hAnsi="Times New Roman" w:cs="Times New Roman" w:hint="eastAsia"/>
          <w:sz w:val="23"/>
          <w:szCs w:val="23"/>
          <w:lang w:val="ro-RO"/>
        </w:rPr>
        <w:t>î</w:t>
      </w:r>
      <w:r w:rsidRPr="00E95667">
        <w:rPr>
          <w:rFonts w:ascii="Times New Roman" w:hAnsi="Times New Roman" w:cs="Times New Roman"/>
          <w:sz w:val="23"/>
          <w:szCs w:val="23"/>
          <w:lang w:val="ro-RO"/>
        </w:rPr>
        <w:t>n aplicație, a fost rulat algoritmul de repartizare a mandatelor la nivel județean, dar ș</w:t>
      </w:r>
      <w:r>
        <w:rPr>
          <w:rFonts w:ascii="Times New Roman" w:hAnsi="Times New Roman" w:cs="Times New Roman"/>
          <w:sz w:val="23"/>
          <w:szCs w:val="23"/>
          <w:lang w:val="ro-RO"/>
        </w:rPr>
        <w:t>i central, pentru verificare. Procesele verbale-</w:t>
      </w:r>
      <w:r w:rsidRPr="00E95667">
        <w:rPr>
          <w:rFonts w:ascii="Times New Roman" w:hAnsi="Times New Roman" w:cs="Times New Roman"/>
          <w:sz w:val="23"/>
          <w:szCs w:val="23"/>
          <w:lang w:val="ro-RO"/>
        </w:rPr>
        <w:t xml:space="preserve">scanate au fost publicate </w:t>
      </w:r>
      <w:r w:rsidRPr="00E95667">
        <w:rPr>
          <w:rFonts w:ascii="Times New Roman" w:hAnsi="Times New Roman" w:cs="Times New Roman" w:hint="eastAsia"/>
          <w:sz w:val="23"/>
          <w:szCs w:val="23"/>
          <w:lang w:val="ro-RO"/>
        </w:rPr>
        <w:t>î</w:t>
      </w:r>
      <w:r w:rsidRPr="00E95667">
        <w:rPr>
          <w:rFonts w:ascii="Times New Roman" w:hAnsi="Times New Roman" w:cs="Times New Roman"/>
          <w:sz w:val="23"/>
          <w:szCs w:val="23"/>
          <w:lang w:val="ro-RO"/>
        </w:rPr>
        <w:t>n timp real pe site-ul prezenta.bec.ro.</w:t>
      </w:r>
      <w:r>
        <w:rPr>
          <w:rFonts w:ascii="Times New Roman" w:hAnsi="Times New Roman" w:cs="Times New Roman"/>
          <w:sz w:val="23"/>
          <w:szCs w:val="23"/>
          <w:lang w:val="ro-RO"/>
        </w:rPr>
        <w:t xml:space="preserve"> </w:t>
      </w:r>
    </w:p>
    <w:p w14:paraId="629BA0C2" w14:textId="10CDC422" w:rsidR="00AF4C09" w:rsidRDefault="002B3C1D"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E95667">
        <w:rPr>
          <w:rFonts w:ascii="Times New Roman" w:hAnsi="Times New Roman" w:cs="Times New Roman"/>
          <w:sz w:val="23"/>
          <w:szCs w:val="23"/>
          <w:lang w:val="ro-RO"/>
        </w:rPr>
        <w:t xml:space="preserve">Acest proces a permis </w:t>
      </w:r>
      <w:r w:rsidR="00E95667" w:rsidRPr="00752D1E">
        <w:rPr>
          <w:rFonts w:ascii="Times New Roman" w:hAnsi="Times New Roman" w:cs="Times New Roman"/>
          <w:b/>
          <w:sz w:val="23"/>
          <w:szCs w:val="23"/>
          <w:lang w:val="ro-RO"/>
        </w:rPr>
        <w:t>publicarea, la ora 00</w:t>
      </w:r>
      <w:r w:rsidR="00E95667" w:rsidRPr="00752D1E">
        <w:rPr>
          <w:rFonts w:ascii="Times New Roman" w:hAnsi="Times New Roman" w:cs="Times New Roman"/>
          <w:b/>
          <w:sz w:val="23"/>
          <w:szCs w:val="23"/>
          <w:vertAlign w:val="superscript"/>
          <w:lang w:val="ro-RO"/>
        </w:rPr>
        <w:t>00</w:t>
      </w:r>
      <w:r w:rsidR="00E95667">
        <w:rPr>
          <w:rFonts w:ascii="Times New Roman" w:hAnsi="Times New Roman" w:cs="Times New Roman"/>
          <w:b/>
          <w:sz w:val="23"/>
          <w:szCs w:val="23"/>
          <w:lang w:val="ro-RO"/>
        </w:rPr>
        <w:t xml:space="preserve">, </w:t>
      </w:r>
      <w:r w:rsidR="00E95667" w:rsidRPr="00752D1E">
        <w:rPr>
          <w:rFonts w:ascii="Times New Roman" w:hAnsi="Times New Roman" w:cs="Times New Roman"/>
          <w:b/>
          <w:sz w:val="23"/>
          <w:szCs w:val="23"/>
          <w:lang w:val="ro-RO"/>
        </w:rPr>
        <w:t>a rezultatelor provizorii ale alegerilor parlamentare</w:t>
      </w:r>
      <w:r w:rsidR="00E95667" w:rsidRPr="00752D1E">
        <w:rPr>
          <w:rFonts w:ascii="Times New Roman" w:hAnsi="Times New Roman" w:cs="Times New Roman"/>
          <w:sz w:val="23"/>
          <w:szCs w:val="23"/>
          <w:lang w:val="ro-RO"/>
        </w:rPr>
        <w:t>, obținute din centralizarea datelor transmise de către operatorii de calculator din secțiile de votare</w:t>
      </w:r>
      <w:r w:rsidR="00E95667">
        <w:rPr>
          <w:rFonts w:ascii="Times New Roman" w:hAnsi="Times New Roman" w:cs="Times New Roman"/>
          <w:sz w:val="23"/>
          <w:szCs w:val="23"/>
          <w:lang w:val="ro-RO"/>
        </w:rPr>
        <w:t>,</w:t>
      </w:r>
      <w:r w:rsidR="00E95667" w:rsidRPr="00752D1E">
        <w:rPr>
          <w:rFonts w:ascii="Times New Roman" w:hAnsi="Times New Roman" w:cs="Times New Roman"/>
          <w:sz w:val="23"/>
          <w:szCs w:val="23"/>
          <w:lang w:val="ro-RO"/>
        </w:rPr>
        <w:t xml:space="preserve"> prin intermediul tabletelor.</w:t>
      </w:r>
    </w:p>
    <w:p w14:paraId="07731DEE" w14:textId="77777777" w:rsidR="00AF4C09" w:rsidRDefault="00AF4C09" w:rsidP="00762D4B">
      <w:pPr>
        <w:tabs>
          <w:tab w:val="left" w:pos="567"/>
        </w:tabs>
        <w:spacing w:after="0" w:line="276" w:lineRule="auto"/>
        <w:jc w:val="center"/>
        <w:rPr>
          <w:rFonts w:ascii="Times New Roman" w:hAnsi="Times New Roman" w:cs="Times New Roman"/>
          <w:sz w:val="23"/>
          <w:szCs w:val="23"/>
          <w:lang w:val="ro-RO"/>
        </w:rPr>
      </w:pPr>
      <w:r>
        <w:rPr>
          <w:rFonts w:ascii="Times New Roman" w:hAnsi="Times New Roman" w:cs="Times New Roman"/>
          <w:noProof/>
          <w:sz w:val="23"/>
          <w:szCs w:val="23"/>
        </w:rPr>
        <w:drawing>
          <wp:inline distT="0" distB="0" distL="0" distR="0" wp14:anchorId="0D0E72C8" wp14:editId="23A6D72D">
            <wp:extent cx="4396154" cy="2221917"/>
            <wp:effectExtent l="0" t="0" r="444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0233" cy="2234087"/>
                    </a:xfrm>
                    <a:prstGeom prst="rect">
                      <a:avLst/>
                    </a:prstGeom>
                    <a:noFill/>
                  </pic:spPr>
                </pic:pic>
              </a:graphicData>
            </a:graphic>
          </wp:inline>
        </w:drawing>
      </w:r>
    </w:p>
    <w:p w14:paraId="664FE9B5" w14:textId="77777777" w:rsidR="00AF4C09" w:rsidRDefault="00AF4C09" w:rsidP="00762D4B">
      <w:pPr>
        <w:tabs>
          <w:tab w:val="left" w:pos="567"/>
        </w:tabs>
        <w:spacing w:after="0" w:line="276" w:lineRule="auto"/>
        <w:jc w:val="center"/>
        <w:rPr>
          <w:rFonts w:ascii="Times New Roman" w:hAnsi="Times New Roman" w:cs="Times New Roman"/>
          <w:sz w:val="23"/>
          <w:szCs w:val="23"/>
          <w:lang w:val="ro-RO"/>
        </w:rPr>
      </w:pPr>
    </w:p>
    <w:p w14:paraId="22C5B214" w14:textId="77777777" w:rsidR="00080D1F" w:rsidRPr="00187E81" w:rsidRDefault="00E95667"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080D1F" w:rsidRPr="00187E81">
        <w:rPr>
          <w:rFonts w:ascii="Times New Roman" w:hAnsi="Times New Roman" w:cs="Times New Roman"/>
          <w:sz w:val="23"/>
          <w:szCs w:val="23"/>
          <w:lang w:val="ro-RO"/>
        </w:rPr>
        <w:t xml:space="preserve">Prin </w:t>
      </w:r>
      <w:r w:rsidR="00080D1F" w:rsidRPr="00A822EC">
        <w:rPr>
          <w:rFonts w:ascii="Times New Roman" w:hAnsi="Times New Roman" w:cs="Times New Roman"/>
          <w:i/>
          <w:sz w:val="23"/>
          <w:szCs w:val="23"/>
          <w:lang w:val="ro-RO"/>
        </w:rPr>
        <w:t>Decizia nr. 116/D/2016</w:t>
      </w:r>
      <w:r w:rsidR="00080D1F" w:rsidRPr="00187E81">
        <w:rPr>
          <w:rFonts w:ascii="Times New Roman" w:hAnsi="Times New Roman" w:cs="Times New Roman"/>
          <w:sz w:val="23"/>
          <w:szCs w:val="23"/>
          <w:lang w:val="ro-RO"/>
        </w:rPr>
        <w:t xml:space="preserve"> au fost stabilite normele tehnice de completare </w:t>
      </w:r>
      <w:r w:rsidR="00080D1F" w:rsidRPr="00187E81">
        <w:rPr>
          <w:rFonts w:ascii="Times New Roman" w:hAnsi="Times New Roman" w:cs="Times New Roman" w:hint="eastAsia"/>
          <w:sz w:val="23"/>
          <w:szCs w:val="23"/>
          <w:lang w:val="ro-RO"/>
        </w:rPr>
        <w:t>ş</w:t>
      </w:r>
      <w:r w:rsidR="00080D1F" w:rsidRPr="00187E81">
        <w:rPr>
          <w:rFonts w:ascii="Times New Roman" w:hAnsi="Times New Roman" w:cs="Times New Roman"/>
          <w:sz w:val="23"/>
          <w:szCs w:val="23"/>
          <w:lang w:val="ro-RO"/>
        </w:rPr>
        <w:t xml:space="preserve">i verificare, precum și </w:t>
      </w:r>
      <w:r w:rsidR="00080D1F" w:rsidRPr="00187E81">
        <w:rPr>
          <w:rFonts w:ascii="Times New Roman" w:hAnsi="Times New Roman" w:cs="Times New Roman"/>
          <w:b/>
          <w:sz w:val="23"/>
          <w:szCs w:val="23"/>
          <w:lang w:val="ro-RO"/>
        </w:rPr>
        <w:t>circuitul proceselor-verbale privind consemnarea rezultatului vot</w:t>
      </w:r>
      <w:r w:rsidR="00080D1F" w:rsidRPr="00187E81">
        <w:rPr>
          <w:rFonts w:ascii="Times New Roman" w:hAnsi="Times New Roman" w:cs="Times New Roman" w:hint="eastAsia"/>
          <w:b/>
          <w:sz w:val="23"/>
          <w:szCs w:val="23"/>
          <w:lang w:val="ro-RO"/>
        </w:rPr>
        <w:t>ă</w:t>
      </w:r>
      <w:r w:rsidR="00080D1F" w:rsidRPr="00187E81">
        <w:rPr>
          <w:rFonts w:ascii="Times New Roman" w:hAnsi="Times New Roman" w:cs="Times New Roman"/>
          <w:b/>
          <w:sz w:val="23"/>
          <w:szCs w:val="23"/>
          <w:lang w:val="ro-RO"/>
        </w:rPr>
        <w:t>rii</w:t>
      </w:r>
      <w:r w:rsidR="00080D1F" w:rsidRPr="00187E81">
        <w:rPr>
          <w:rFonts w:ascii="Times New Roman" w:hAnsi="Times New Roman" w:cs="Times New Roman"/>
          <w:sz w:val="23"/>
          <w:szCs w:val="23"/>
          <w:lang w:val="ro-RO"/>
        </w:rPr>
        <w:t xml:space="preserve">, iar prin </w:t>
      </w:r>
      <w:r w:rsidR="00080D1F" w:rsidRPr="00A822EC">
        <w:rPr>
          <w:rFonts w:ascii="Times New Roman" w:hAnsi="Times New Roman" w:cs="Times New Roman"/>
          <w:i/>
          <w:sz w:val="23"/>
          <w:szCs w:val="23"/>
          <w:lang w:val="ro-RO"/>
        </w:rPr>
        <w:t>Decizia nr. 119/D/2016</w:t>
      </w:r>
      <w:r w:rsidR="00080D1F" w:rsidRPr="00187E81">
        <w:rPr>
          <w:rFonts w:ascii="Times New Roman" w:hAnsi="Times New Roman" w:cs="Times New Roman"/>
          <w:sz w:val="23"/>
          <w:szCs w:val="23"/>
          <w:lang w:val="ro-RO"/>
        </w:rPr>
        <w:t>, Biroul Electoral Central a stabilit că procesele-verbale privind consemnarea rezultatelor vot</w:t>
      </w:r>
      <w:r w:rsidR="00080D1F" w:rsidRPr="00187E81">
        <w:rPr>
          <w:rFonts w:ascii="Times New Roman" w:hAnsi="Times New Roman" w:cs="Times New Roman" w:hint="eastAsia"/>
          <w:sz w:val="23"/>
          <w:szCs w:val="23"/>
          <w:lang w:val="ro-RO"/>
        </w:rPr>
        <w:t>ă</w:t>
      </w:r>
      <w:r w:rsidR="00080D1F" w:rsidRPr="00187E81">
        <w:rPr>
          <w:rFonts w:ascii="Times New Roman" w:hAnsi="Times New Roman" w:cs="Times New Roman"/>
          <w:sz w:val="23"/>
          <w:szCs w:val="23"/>
          <w:lang w:val="ro-RO"/>
        </w:rPr>
        <w:t xml:space="preserve">rii, întocmite de biroruile electorale ale secțiilor de votare și validate de birourile electorale de circumscripție, respectiv de oficiile electorale, vor fi puse la dispoziție, la cerere, membrilor birourilor electorale sau persoanelor acreditate, precum și candidaților independenți. Potrivit </w:t>
      </w:r>
      <w:r w:rsidR="00080D1F" w:rsidRPr="00A822EC">
        <w:rPr>
          <w:rFonts w:ascii="Times New Roman" w:hAnsi="Times New Roman" w:cs="Times New Roman"/>
          <w:i/>
          <w:sz w:val="23"/>
          <w:szCs w:val="23"/>
          <w:lang w:val="ro-RO"/>
        </w:rPr>
        <w:t>Adresei nr. 556/C/BEC/SCD/2016 din 21.11.2016</w:t>
      </w:r>
      <w:r w:rsidR="00080D1F" w:rsidRPr="00187E81">
        <w:rPr>
          <w:rFonts w:ascii="Times New Roman" w:hAnsi="Times New Roman" w:cs="Times New Roman"/>
          <w:b/>
          <w:sz w:val="23"/>
          <w:szCs w:val="23"/>
          <w:lang w:val="ro-RO"/>
        </w:rPr>
        <w:t>,</w:t>
      </w:r>
      <w:r w:rsidR="00080D1F" w:rsidRPr="00187E81">
        <w:rPr>
          <w:rFonts w:ascii="Times New Roman" w:hAnsi="Times New Roman" w:cs="Times New Roman"/>
          <w:sz w:val="23"/>
          <w:szCs w:val="23"/>
          <w:lang w:val="ro-RO"/>
        </w:rPr>
        <w:t xml:space="preserve"> acestea au putut fi puse la dispoziție și în format electronic (copia electronică a documentelor scanate). </w:t>
      </w:r>
    </w:p>
    <w:p w14:paraId="154D5D45" w14:textId="77777777" w:rsidR="00080D1F" w:rsidRPr="00187E81" w:rsidRDefault="00080D1F"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De asemenea, Biroul Electoral Central a adoptat </w:t>
      </w:r>
      <w:r w:rsidRPr="00A822EC">
        <w:rPr>
          <w:rFonts w:ascii="Times New Roman" w:hAnsi="Times New Roman" w:cs="Times New Roman"/>
          <w:i/>
          <w:sz w:val="23"/>
          <w:szCs w:val="23"/>
          <w:lang w:val="ro-RO"/>
        </w:rPr>
        <w:t>Decizia nr. 148/D/2016</w:t>
      </w:r>
      <w:r w:rsidRPr="00187E81">
        <w:rPr>
          <w:rFonts w:ascii="Times New Roman" w:hAnsi="Times New Roman" w:cs="Times New Roman"/>
          <w:sz w:val="23"/>
          <w:szCs w:val="23"/>
          <w:lang w:val="ro-RO"/>
        </w:rPr>
        <w:t xml:space="preserve"> privind efectuarea unor corecții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procesele-verbale privind consemnarea rezultatelor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ntocmite de unele birouri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de votare la alegerile pentru Senat și Camera Deputaților din anul 2016.</w:t>
      </w:r>
    </w:p>
    <w:p w14:paraId="53FFD5CA" w14:textId="77777777" w:rsidR="00974AEC" w:rsidRPr="00187E81" w:rsidRDefault="00080D1F"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974AEC" w:rsidRPr="00187E81">
        <w:rPr>
          <w:rFonts w:ascii="Times New Roman" w:hAnsi="Times New Roman" w:cs="Times New Roman"/>
          <w:sz w:val="23"/>
          <w:szCs w:val="23"/>
          <w:lang w:val="ro-RO"/>
        </w:rPr>
        <w:t xml:space="preserve">Biroul Electoral Central a adoptat </w:t>
      </w:r>
      <w:r w:rsidR="00974AEC" w:rsidRPr="00A822EC">
        <w:rPr>
          <w:rFonts w:ascii="Times New Roman" w:hAnsi="Times New Roman" w:cs="Times New Roman"/>
          <w:i/>
          <w:sz w:val="23"/>
          <w:szCs w:val="23"/>
          <w:lang w:val="ro-RO"/>
        </w:rPr>
        <w:t>Decizia nr. 119/D/2016</w:t>
      </w:r>
      <w:r w:rsidR="00974AEC" w:rsidRPr="00187E81">
        <w:rPr>
          <w:rFonts w:ascii="Times New Roman" w:hAnsi="Times New Roman" w:cs="Times New Roman"/>
          <w:sz w:val="23"/>
          <w:szCs w:val="23"/>
          <w:lang w:val="ro-RO"/>
        </w:rPr>
        <w:t xml:space="preserve"> privind operațiunile tehnice ce se vor realiza pentru centralizarea rezultatelor vot</w:t>
      </w:r>
      <w:r w:rsidR="00974AEC" w:rsidRPr="00187E81">
        <w:rPr>
          <w:rFonts w:ascii="Times New Roman" w:hAnsi="Times New Roman" w:cs="Times New Roman" w:hint="eastAsia"/>
          <w:sz w:val="23"/>
          <w:szCs w:val="23"/>
          <w:lang w:val="ro-RO"/>
        </w:rPr>
        <w:t>ă</w:t>
      </w:r>
      <w:r w:rsidR="00974AEC" w:rsidRPr="00187E81">
        <w:rPr>
          <w:rFonts w:ascii="Times New Roman" w:hAnsi="Times New Roman" w:cs="Times New Roman"/>
          <w:sz w:val="23"/>
          <w:szCs w:val="23"/>
          <w:lang w:val="ro-RO"/>
        </w:rPr>
        <w:t>rii la alegerile pentru Senat și Camera Deputaților din anul 2016</w:t>
      </w:r>
      <w:r w:rsidR="00A822EC">
        <w:rPr>
          <w:rFonts w:ascii="Times New Roman" w:hAnsi="Times New Roman" w:cs="Times New Roman"/>
          <w:sz w:val="23"/>
          <w:szCs w:val="23"/>
          <w:lang w:val="ro-RO"/>
        </w:rPr>
        <w:t xml:space="preserve"> și </w:t>
      </w:r>
      <w:r w:rsidR="00974AEC" w:rsidRPr="00187E81">
        <w:rPr>
          <w:rFonts w:ascii="Times New Roman" w:hAnsi="Times New Roman" w:cs="Times New Roman"/>
          <w:sz w:val="23"/>
          <w:szCs w:val="23"/>
          <w:lang w:val="ro-RO"/>
        </w:rPr>
        <w:t xml:space="preserve">a emis </w:t>
      </w:r>
      <w:r w:rsidR="00974AEC" w:rsidRPr="00A822EC">
        <w:rPr>
          <w:rFonts w:ascii="Times New Roman" w:hAnsi="Times New Roman" w:cs="Times New Roman"/>
          <w:i/>
          <w:sz w:val="23"/>
          <w:szCs w:val="23"/>
          <w:lang w:val="ro-RO"/>
        </w:rPr>
        <w:t>Adresa nr. 367/C/BEC/SCD/2016 din 03.11.2016</w:t>
      </w:r>
      <w:r w:rsidR="00974AEC" w:rsidRPr="00187E81">
        <w:rPr>
          <w:rFonts w:ascii="Times New Roman" w:hAnsi="Times New Roman" w:cs="Times New Roman"/>
          <w:sz w:val="23"/>
          <w:szCs w:val="23"/>
          <w:lang w:val="ro-RO"/>
        </w:rPr>
        <w:t xml:space="preserve"> privind accesul personalului tehnic IT </w:t>
      </w:r>
      <w:r w:rsidR="00974AEC" w:rsidRPr="00187E81">
        <w:rPr>
          <w:rFonts w:ascii="Times New Roman" w:hAnsi="Times New Roman" w:cs="Times New Roman" w:hint="eastAsia"/>
          <w:sz w:val="23"/>
          <w:szCs w:val="23"/>
          <w:lang w:val="ro-RO"/>
        </w:rPr>
        <w:t>î</w:t>
      </w:r>
      <w:r w:rsidR="00974AEC" w:rsidRPr="00187E81">
        <w:rPr>
          <w:rFonts w:ascii="Times New Roman" w:hAnsi="Times New Roman" w:cs="Times New Roman"/>
          <w:sz w:val="23"/>
          <w:szCs w:val="23"/>
          <w:lang w:val="ro-RO"/>
        </w:rPr>
        <w:t xml:space="preserve">n sediile birourilor electorale de circumscripție și oficiilor electorale, completată cu </w:t>
      </w:r>
      <w:r w:rsidR="00974AEC" w:rsidRPr="00A822EC">
        <w:rPr>
          <w:rFonts w:ascii="Times New Roman" w:hAnsi="Times New Roman" w:cs="Times New Roman"/>
          <w:i/>
          <w:sz w:val="23"/>
          <w:szCs w:val="23"/>
          <w:lang w:val="ro-RO"/>
        </w:rPr>
        <w:t>Adresa nr. 422/C/BEC/SCD/2016 din 05.11.2016</w:t>
      </w:r>
      <w:r w:rsidR="00974AEC" w:rsidRPr="00187E81">
        <w:rPr>
          <w:rFonts w:ascii="Times New Roman" w:hAnsi="Times New Roman" w:cs="Times New Roman"/>
          <w:sz w:val="23"/>
          <w:szCs w:val="23"/>
          <w:lang w:val="ro-RO"/>
        </w:rPr>
        <w:t xml:space="preserve"> privind accesul personalului tehnic desemnat de companiile asociate care au c</w:t>
      </w:r>
      <w:r w:rsidR="00974AEC" w:rsidRPr="00187E81">
        <w:rPr>
          <w:rFonts w:ascii="Times New Roman" w:hAnsi="Times New Roman" w:cs="Times New Roman" w:hint="eastAsia"/>
          <w:sz w:val="23"/>
          <w:szCs w:val="23"/>
          <w:lang w:val="ro-RO"/>
        </w:rPr>
        <w:t>â</w:t>
      </w:r>
      <w:r w:rsidR="00974AEC" w:rsidRPr="00187E81">
        <w:rPr>
          <w:rFonts w:ascii="Times New Roman" w:hAnsi="Times New Roman" w:cs="Times New Roman"/>
          <w:sz w:val="23"/>
          <w:szCs w:val="23"/>
          <w:lang w:val="ro-RO"/>
        </w:rPr>
        <w:t>știgat procedura de achiziție public</w:t>
      </w:r>
      <w:r w:rsidR="00974AEC" w:rsidRPr="00187E81">
        <w:rPr>
          <w:rFonts w:ascii="Times New Roman" w:hAnsi="Times New Roman" w:cs="Times New Roman" w:hint="eastAsia"/>
          <w:sz w:val="23"/>
          <w:szCs w:val="23"/>
          <w:lang w:val="ro-RO"/>
        </w:rPr>
        <w:t>ă</w:t>
      </w:r>
      <w:r w:rsidR="00974AEC" w:rsidRPr="00187E81">
        <w:rPr>
          <w:rFonts w:ascii="Times New Roman" w:hAnsi="Times New Roman" w:cs="Times New Roman"/>
          <w:sz w:val="23"/>
          <w:szCs w:val="23"/>
          <w:lang w:val="ro-RO"/>
        </w:rPr>
        <w:t xml:space="preserve"> </w:t>
      </w:r>
      <w:r w:rsidR="00974AEC" w:rsidRPr="00187E81">
        <w:rPr>
          <w:rFonts w:ascii="Times New Roman" w:hAnsi="Times New Roman" w:cs="Times New Roman" w:hint="eastAsia"/>
          <w:sz w:val="23"/>
          <w:szCs w:val="23"/>
          <w:lang w:val="ro-RO"/>
        </w:rPr>
        <w:t>î</w:t>
      </w:r>
      <w:r w:rsidR="00974AEC" w:rsidRPr="00187E81">
        <w:rPr>
          <w:rFonts w:ascii="Times New Roman" w:hAnsi="Times New Roman" w:cs="Times New Roman"/>
          <w:sz w:val="23"/>
          <w:szCs w:val="23"/>
          <w:lang w:val="ro-RO"/>
        </w:rPr>
        <w:t>n sediile birourilor electorale de circumscripție.</w:t>
      </w:r>
    </w:p>
    <w:p w14:paraId="3296AA1C" w14:textId="77777777" w:rsidR="00920FD9" w:rsidRDefault="00974AEC"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ab/>
      </w:r>
      <w:r w:rsidR="00CF7A2A" w:rsidRPr="00870EB4">
        <w:rPr>
          <w:rFonts w:ascii="Times New Roman" w:hAnsi="Times New Roman" w:cs="Times New Roman"/>
          <w:sz w:val="23"/>
          <w:szCs w:val="23"/>
          <w:lang w:val="ro-RO"/>
        </w:rPr>
        <w:t xml:space="preserve">Potrivit art. 103 alin. (1) lit. u) din Legea nr. 208/2015, </w:t>
      </w:r>
      <w:r w:rsidR="00CF7A2A" w:rsidRPr="00870EB4">
        <w:rPr>
          <w:rFonts w:ascii="Times New Roman" w:hAnsi="Times New Roman" w:cs="Times New Roman"/>
          <w:b/>
          <w:sz w:val="23"/>
          <w:szCs w:val="23"/>
          <w:lang w:val="ro-RO"/>
        </w:rPr>
        <w:t>Autoritatea Electoral</w:t>
      </w:r>
      <w:r w:rsidR="00CF7A2A" w:rsidRPr="00870EB4">
        <w:rPr>
          <w:rFonts w:ascii="Times New Roman" w:hAnsi="Times New Roman" w:cs="Times New Roman" w:hint="eastAsia"/>
          <w:b/>
          <w:sz w:val="23"/>
          <w:szCs w:val="23"/>
          <w:lang w:val="ro-RO"/>
        </w:rPr>
        <w:t>ă</w:t>
      </w:r>
      <w:r w:rsidR="00CF7A2A" w:rsidRPr="00870EB4">
        <w:rPr>
          <w:rFonts w:ascii="Times New Roman" w:hAnsi="Times New Roman" w:cs="Times New Roman"/>
          <w:b/>
          <w:sz w:val="23"/>
          <w:szCs w:val="23"/>
          <w:lang w:val="ro-RO"/>
        </w:rPr>
        <w:t xml:space="preserve"> Permanent</w:t>
      </w:r>
      <w:r w:rsidR="00CF7A2A" w:rsidRPr="00870EB4">
        <w:rPr>
          <w:rFonts w:ascii="Times New Roman" w:hAnsi="Times New Roman" w:cs="Times New Roman" w:hint="eastAsia"/>
          <w:b/>
          <w:sz w:val="23"/>
          <w:szCs w:val="23"/>
          <w:lang w:val="ro-RO"/>
        </w:rPr>
        <w:t>ă</w:t>
      </w:r>
      <w:r w:rsidR="00CF7A2A" w:rsidRPr="00870EB4">
        <w:rPr>
          <w:rFonts w:ascii="Times New Roman" w:hAnsi="Times New Roman" w:cs="Times New Roman"/>
          <w:sz w:val="23"/>
          <w:szCs w:val="23"/>
          <w:lang w:val="ro-RO"/>
        </w:rPr>
        <w:t xml:space="preserve"> </w:t>
      </w:r>
      <w:r w:rsidR="00CF7A2A" w:rsidRPr="00870EB4">
        <w:rPr>
          <w:rFonts w:ascii="Times New Roman" w:hAnsi="Times New Roman" w:cs="Times New Roman"/>
          <w:b/>
          <w:sz w:val="23"/>
          <w:szCs w:val="23"/>
          <w:lang w:val="ro-RO"/>
        </w:rPr>
        <w:t>a certific</w:t>
      </w:r>
      <w:r w:rsidR="00CF7A2A" w:rsidRPr="00870EB4">
        <w:rPr>
          <w:rFonts w:ascii="Times New Roman" w:hAnsi="Times New Roman" w:cs="Times New Roman" w:hint="eastAsia"/>
          <w:b/>
          <w:sz w:val="23"/>
          <w:szCs w:val="23"/>
          <w:lang w:val="ro-RO"/>
        </w:rPr>
        <w:t>at</w:t>
      </w:r>
      <w:r w:rsidR="00CF7A2A" w:rsidRPr="00870EB4">
        <w:rPr>
          <w:rFonts w:ascii="Times New Roman" w:hAnsi="Times New Roman" w:cs="Times New Roman"/>
          <w:b/>
          <w:sz w:val="23"/>
          <w:szCs w:val="23"/>
          <w:lang w:val="ro-RO"/>
        </w:rPr>
        <w:t xml:space="preserve"> spre neschimbare</w:t>
      </w:r>
      <w:r w:rsidR="00CF7A2A" w:rsidRPr="00870EB4">
        <w:rPr>
          <w:rFonts w:ascii="Times New Roman" w:hAnsi="Times New Roman" w:cs="Times New Roman"/>
          <w:sz w:val="23"/>
          <w:szCs w:val="23"/>
          <w:lang w:val="ro-RO"/>
        </w:rPr>
        <w:t xml:space="preserve">, cu 10 zile </w:t>
      </w:r>
      <w:r w:rsidR="00CF7A2A" w:rsidRPr="00870EB4">
        <w:rPr>
          <w:rFonts w:ascii="Times New Roman" w:hAnsi="Times New Roman" w:cs="Times New Roman" w:hint="eastAsia"/>
          <w:sz w:val="23"/>
          <w:szCs w:val="23"/>
          <w:lang w:val="ro-RO"/>
        </w:rPr>
        <w:t>î</w:t>
      </w:r>
      <w:r w:rsidR="00CF7A2A" w:rsidRPr="00870EB4">
        <w:rPr>
          <w:rFonts w:ascii="Times New Roman" w:hAnsi="Times New Roman" w:cs="Times New Roman"/>
          <w:sz w:val="23"/>
          <w:szCs w:val="23"/>
          <w:lang w:val="ro-RO"/>
        </w:rPr>
        <w:t xml:space="preserve">nainte de data alegerilor, </w:t>
      </w:r>
      <w:r w:rsidR="00CF7A2A" w:rsidRPr="00870EB4">
        <w:rPr>
          <w:rFonts w:ascii="Times New Roman" w:hAnsi="Times New Roman" w:cs="Times New Roman"/>
          <w:b/>
          <w:sz w:val="23"/>
          <w:szCs w:val="23"/>
          <w:lang w:val="ro-RO"/>
        </w:rPr>
        <w:t>aplica</w:t>
      </w:r>
      <w:r w:rsidR="00CF7A2A" w:rsidRPr="00870EB4">
        <w:rPr>
          <w:rFonts w:ascii="Times New Roman" w:hAnsi="Times New Roman" w:cs="Times New Roman" w:hint="eastAsia"/>
          <w:b/>
          <w:sz w:val="23"/>
          <w:szCs w:val="23"/>
          <w:lang w:val="ro-RO"/>
        </w:rPr>
        <w:t>ţ</w:t>
      </w:r>
      <w:r w:rsidR="00CF7A2A" w:rsidRPr="00870EB4">
        <w:rPr>
          <w:rFonts w:ascii="Times New Roman" w:hAnsi="Times New Roman" w:cs="Times New Roman"/>
          <w:b/>
          <w:sz w:val="23"/>
          <w:szCs w:val="23"/>
          <w:lang w:val="ro-RO"/>
        </w:rPr>
        <w:t>iile informatice utilizate de Biroul Electoral Central pentru centralizarea rezultatelor vot</w:t>
      </w:r>
      <w:r w:rsidR="00CF7A2A" w:rsidRPr="00870EB4">
        <w:rPr>
          <w:rFonts w:ascii="Times New Roman" w:hAnsi="Times New Roman" w:cs="Times New Roman" w:hint="eastAsia"/>
          <w:b/>
          <w:sz w:val="23"/>
          <w:szCs w:val="23"/>
          <w:lang w:val="ro-RO"/>
        </w:rPr>
        <w:t>ă</w:t>
      </w:r>
      <w:r w:rsidR="00CF7A2A" w:rsidRPr="00870EB4">
        <w:rPr>
          <w:rFonts w:ascii="Times New Roman" w:hAnsi="Times New Roman" w:cs="Times New Roman"/>
          <w:b/>
          <w:sz w:val="23"/>
          <w:szCs w:val="23"/>
          <w:lang w:val="ro-RO"/>
        </w:rPr>
        <w:t>rii</w:t>
      </w:r>
      <w:r w:rsidR="00CF7A2A" w:rsidRPr="00870EB4">
        <w:rPr>
          <w:rFonts w:ascii="Times New Roman" w:hAnsi="Times New Roman" w:cs="Times New Roman"/>
          <w:sz w:val="23"/>
          <w:szCs w:val="23"/>
          <w:lang w:val="ro-RO"/>
        </w:rPr>
        <w:t xml:space="preserve"> </w:t>
      </w:r>
      <w:r w:rsidR="00CF7A2A" w:rsidRPr="00870EB4">
        <w:rPr>
          <w:rFonts w:ascii="Times New Roman" w:hAnsi="Times New Roman" w:cs="Times New Roman" w:hint="eastAsia"/>
          <w:sz w:val="23"/>
          <w:szCs w:val="23"/>
          <w:lang w:val="ro-RO"/>
        </w:rPr>
        <w:t>ş</w:t>
      </w:r>
      <w:r w:rsidR="00CF7A2A" w:rsidRPr="00870EB4">
        <w:rPr>
          <w:rFonts w:ascii="Times New Roman" w:hAnsi="Times New Roman" w:cs="Times New Roman"/>
          <w:sz w:val="23"/>
          <w:szCs w:val="23"/>
          <w:lang w:val="ro-RO"/>
        </w:rPr>
        <w:t>i le-a pus la dispozi</w:t>
      </w:r>
      <w:r w:rsidR="00CF7A2A" w:rsidRPr="00870EB4">
        <w:rPr>
          <w:rFonts w:ascii="Times New Roman" w:hAnsi="Times New Roman" w:cs="Times New Roman" w:hint="eastAsia"/>
          <w:sz w:val="23"/>
          <w:szCs w:val="23"/>
          <w:lang w:val="ro-RO"/>
        </w:rPr>
        <w:t>ţ</w:t>
      </w:r>
      <w:r w:rsidR="00CF7A2A" w:rsidRPr="00870EB4">
        <w:rPr>
          <w:rFonts w:ascii="Times New Roman" w:hAnsi="Times New Roman" w:cs="Times New Roman"/>
          <w:sz w:val="23"/>
          <w:szCs w:val="23"/>
          <w:lang w:val="ro-RO"/>
        </w:rPr>
        <w:t xml:space="preserve">ia partidelor politice </w:t>
      </w:r>
      <w:r w:rsidR="00CF7A2A" w:rsidRPr="00870EB4">
        <w:rPr>
          <w:rFonts w:ascii="Times New Roman" w:hAnsi="Times New Roman" w:cs="Times New Roman" w:hint="eastAsia"/>
          <w:sz w:val="23"/>
          <w:szCs w:val="23"/>
          <w:lang w:val="ro-RO"/>
        </w:rPr>
        <w:t>ş</w:t>
      </w:r>
      <w:r w:rsidR="00CF7A2A" w:rsidRPr="00870EB4">
        <w:rPr>
          <w:rFonts w:ascii="Times New Roman" w:hAnsi="Times New Roman" w:cs="Times New Roman"/>
          <w:sz w:val="23"/>
          <w:szCs w:val="23"/>
          <w:lang w:val="ro-RO"/>
        </w:rPr>
        <w:t>i organiza</w:t>
      </w:r>
      <w:r w:rsidR="00CF7A2A" w:rsidRPr="00870EB4">
        <w:rPr>
          <w:rFonts w:ascii="Times New Roman" w:hAnsi="Times New Roman" w:cs="Times New Roman" w:hint="eastAsia"/>
          <w:sz w:val="23"/>
          <w:szCs w:val="23"/>
          <w:lang w:val="ro-RO"/>
        </w:rPr>
        <w:t>ţ</w:t>
      </w:r>
      <w:r w:rsidR="00CF7A2A" w:rsidRPr="00870EB4">
        <w:rPr>
          <w:rFonts w:ascii="Times New Roman" w:hAnsi="Times New Roman" w:cs="Times New Roman"/>
          <w:sz w:val="23"/>
          <w:szCs w:val="23"/>
          <w:lang w:val="ro-RO"/>
        </w:rPr>
        <w:t>iilor cet</w:t>
      </w:r>
      <w:r w:rsidR="00CF7A2A" w:rsidRPr="00870EB4">
        <w:rPr>
          <w:rFonts w:ascii="Times New Roman" w:hAnsi="Times New Roman" w:cs="Times New Roman" w:hint="eastAsia"/>
          <w:sz w:val="23"/>
          <w:szCs w:val="23"/>
          <w:lang w:val="ro-RO"/>
        </w:rPr>
        <w:t>ăţ</w:t>
      </w:r>
      <w:r w:rsidR="00CF7A2A" w:rsidRPr="00870EB4">
        <w:rPr>
          <w:rFonts w:ascii="Times New Roman" w:hAnsi="Times New Roman" w:cs="Times New Roman"/>
          <w:sz w:val="23"/>
          <w:szCs w:val="23"/>
          <w:lang w:val="ro-RO"/>
        </w:rPr>
        <w:t>enilor apar</w:t>
      </w:r>
      <w:r w:rsidR="00CF7A2A" w:rsidRPr="00870EB4">
        <w:rPr>
          <w:rFonts w:ascii="Times New Roman" w:hAnsi="Times New Roman" w:cs="Times New Roman" w:hint="eastAsia"/>
          <w:sz w:val="23"/>
          <w:szCs w:val="23"/>
          <w:lang w:val="ro-RO"/>
        </w:rPr>
        <w:t>ţ</w:t>
      </w:r>
      <w:r w:rsidR="00CF7A2A" w:rsidRPr="00870EB4">
        <w:rPr>
          <w:rFonts w:ascii="Times New Roman" w:hAnsi="Times New Roman" w:cs="Times New Roman"/>
          <w:sz w:val="23"/>
          <w:szCs w:val="23"/>
          <w:lang w:val="ro-RO"/>
        </w:rPr>
        <w:t>in</w:t>
      </w:r>
      <w:r w:rsidR="00CF7A2A" w:rsidRPr="00870EB4">
        <w:rPr>
          <w:rFonts w:ascii="Times New Roman" w:hAnsi="Times New Roman" w:cs="Times New Roman" w:hint="eastAsia"/>
          <w:sz w:val="23"/>
          <w:szCs w:val="23"/>
          <w:lang w:val="ro-RO"/>
        </w:rPr>
        <w:t>â</w:t>
      </w:r>
      <w:r w:rsidR="00CF7A2A" w:rsidRPr="00870EB4">
        <w:rPr>
          <w:rFonts w:ascii="Times New Roman" w:hAnsi="Times New Roman" w:cs="Times New Roman"/>
          <w:sz w:val="23"/>
          <w:szCs w:val="23"/>
          <w:lang w:val="ro-RO"/>
        </w:rPr>
        <w:t>nd minorit</w:t>
      </w:r>
      <w:r w:rsidR="00CF7A2A" w:rsidRPr="00870EB4">
        <w:rPr>
          <w:rFonts w:ascii="Times New Roman" w:hAnsi="Times New Roman" w:cs="Times New Roman" w:hint="eastAsia"/>
          <w:sz w:val="23"/>
          <w:szCs w:val="23"/>
          <w:lang w:val="ro-RO"/>
        </w:rPr>
        <w:t>ăţ</w:t>
      </w:r>
      <w:r w:rsidR="00CF7A2A" w:rsidRPr="00870EB4">
        <w:rPr>
          <w:rFonts w:ascii="Times New Roman" w:hAnsi="Times New Roman" w:cs="Times New Roman"/>
          <w:sz w:val="23"/>
          <w:szCs w:val="23"/>
          <w:lang w:val="ro-RO"/>
        </w:rPr>
        <w:t>ilor na</w:t>
      </w:r>
      <w:r w:rsidR="00CF7A2A" w:rsidRPr="00870EB4">
        <w:rPr>
          <w:rFonts w:ascii="Times New Roman" w:hAnsi="Times New Roman" w:cs="Times New Roman" w:hint="eastAsia"/>
          <w:sz w:val="23"/>
          <w:szCs w:val="23"/>
          <w:lang w:val="ro-RO"/>
        </w:rPr>
        <w:t>ţ</w:t>
      </w:r>
      <w:r w:rsidR="00CF7A2A" w:rsidRPr="00870EB4">
        <w:rPr>
          <w:rFonts w:ascii="Times New Roman" w:hAnsi="Times New Roman" w:cs="Times New Roman"/>
          <w:sz w:val="23"/>
          <w:szCs w:val="23"/>
          <w:lang w:val="ro-RO"/>
        </w:rPr>
        <w:t xml:space="preserve">ionale </w:t>
      </w:r>
      <w:r w:rsidR="00CF7A2A" w:rsidRPr="00870EB4">
        <w:rPr>
          <w:rFonts w:ascii="Times New Roman" w:hAnsi="Times New Roman" w:cs="Times New Roman" w:hint="eastAsia"/>
          <w:sz w:val="23"/>
          <w:szCs w:val="23"/>
          <w:lang w:val="ro-RO"/>
        </w:rPr>
        <w:t>î</w:t>
      </w:r>
      <w:r w:rsidR="00CF7A2A" w:rsidRPr="00870EB4">
        <w:rPr>
          <w:rFonts w:ascii="Times New Roman" w:hAnsi="Times New Roman" w:cs="Times New Roman"/>
          <w:sz w:val="23"/>
          <w:szCs w:val="23"/>
          <w:lang w:val="ro-RO"/>
        </w:rPr>
        <w:t xml:space="preserve">nscrise </w:t>
      </w:r>
      <w:r w:rsidR="00CF7A2A" w:rsidRPr="00870EB4">
        <w:rPr>
          <w:rFonts w:ascii="Times New Roman" w:hAnsi="Times New Roman" w:cs="Times New Roman" w:hint="eastAsia"/>
          <w:sz w:val="23"/>
          <w:szCs w:val="23"/>
          <w:lang w:val="ro-RO"/>
        </w:rPr>
        <w:t>î</w:t>
      </w:r>
      <w:r w:rsidR="00CF7A2A" w:rsidRPr="00870EB4">
        <w:rPr>
          <w:rFonts w:ascii="Times New Roman" w:hAnsi="Times New Roman" w:cs="Times New Roman"/>
          <w:sz w:val="23"/>
          <w:szCs w:val="23"/>
          <w:lang w:val="ro-RO"/>
        </w:rPr>
        <w:t>n competi</w:t>
      </w:r>
      <w:r w:rsidR="00CF7A2A" w:rsidRPr="00870EB4">
        <w:rPr>
          <w:rFonts w:ascii="Times New Roman" w:hAnsi="Times New Roman" w:cs="Times New Roman" w:hint="eastAsia"/>
          <w:sz w:val="23"/>
          <w:szCs w:val="23"/>
          <w:lang w:val="ro-RO"/>
        </w:rPr>
        <w:t>ţ</w:t>
      </w:r>
      <w:r w:rsidR="00CF7A2A" w:rsidRPr="00870EB4">
        <w:rPr>
          <w:rFonts w:ascii="Times New Roman" w:hAnsi="Times New Roman" w:cs="Times New Roman"/>
          <w:sz w:val="23"/>
          <w:szCs w:val="23"/>
          <w:lang w:val="ro-RO"/>
        </w:rPr>
        <w:t>ia electoral</w:t>
      </w:r>
      <w:r w:rsidR="00CF7A2A" w:rsidRPr="00870EB4">
        <w:rPr>
          <w:rFonts w:ascii="Times New Roman" w:hAnsi="Times New Roman" w:cs="Times New Roman" w:hint="eastAsia"/>
          <w:sz w:val="23"/>
          <w:szCs w:val="23"/>
          <w:lang w:val="ro-RO"/>
        </w:rPr>
        <w:t>ă</w:t>
      </w:r>
      <w:r w:rsidR="00CF7A2A" w:rsidRPr="00870EB4">
        <w:rPr>
          <w:rFonts w:ascii="Times New Roman" w:hAnsi="Times New Roman" w:cs="Times New Roman"/>
          <w:sz w:val="23"/>
          <w:szCs w:val="23"/>
          <w:lang w:val="ro-RO"/>
        </w:rPr>
        <w:t>, la cererea scris</w:t>
      </w:r>
      <w:r w:rsidR="00CF7A2A" w:rsidRPr="00870EB4">
        <w:rPr>
          <w:rFonts w:ascii="Times New Roman" w:hAnsi="Times New Roman" w:cs="Times New Roman" w:hint="eastAsia"/>
          <w:sz w:val="23"/>
          <w:szCs w:val="23"/>
          <w:lang w:val="ro-RO"/>
        </w:rPr>
        <w:t>ă</w:t>
      </w:r>
      <w:r w:rsidR="00CF7A2A" w:rsidRPr="00870EB4">
        <w:rPr>
          <w:rFonts w:ascii="Times New Roman" w:hAnsi="Times New Roman" w:cs="Times New Roman"/>
          <w:sz w:val="23"/>
          <w:szCs w:val="23"/>
          <w:lang w:val="ro-RO"/>
        </w:rPr>
        <w:t xml:space="preserve"> a acestora</w:t>
      </w:r>
      <w:r w:rsidR="00CF7A2A" w:rsidRPr="00870EB4">
        <w:rPr>
          <w:rStyle w:val="FootnoteReference"/>
          <w:rFonts w:ascii="Times New Roman" w:hAnsi="Times New Roman" w:cs="Times New Roman"/>
          <w:sz w:val="23"/>
          <w:szCs w:val="23"/>
          <w:lang w:val="ro-RO"/>
        </w:rPr>
        <w:footnoteReference w:id="102"/>
      </w:r>
      <w:r w:rsidR="00870EB4" w:rsidRPr="00870EB4">
        <w:rPr>
          <w:rFonts w:ascii="Times New Roman" w:hAnsi="Times New Roman" w:cs="Times New Roman"/>
          <w:sz w:val="23"/>
          <w:szCs w:val="23"/>
          <w:lang w:val="ro-RO"/>
        </w:rPr>
        <w:t xml:space="preserve">. </w:t>
      </w:r>
    </w:p>
    <w:p w14:paraId="18B9894A" w14:textId="41304222" w:rsidR="00870EB4" w:rsidRPr="00870EB4" w:rsidRDefault="00920FD9"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870EB4" w:rsidRPr="00870EB4">
        <w:rPr>
          <w:rFonts w:ascii="Times New Roman" w:hAnsi="Times New Roman" w:cs="Times New Roman"/>
          <w:color w:val="0075A2" w:themeColor="accent2" w:themeShade="BF"/>
          <w:sz w:val="23"/>
          <w:szCs w:val="23"/>
        </w:rPr>
        <w:t>Pentru prima dată, la alegerile parlamentare din anul 2016</w:t>
      </w:r>
      <w:r w:rsidR="00870EB4" w:rsidRPr="00870EB4">
        <w:rPr>
          <w:rFonts w:ascii="Times New Roman" w:hAnsi="Times New Roman" w:cs="Times New Roman"/>
          <w:sz w:val="23"/>
          <w:szCs w:val="23"/>
        </w:rPr>
        <w:t>, pentru o transparență cât mai mare a procesului informatic destinat</w:t>
      </w:r>
      <w:r w:rsidR="00870EB4">
        <w:rPr>
          <w:rFonts w:ascii="Times New Roman" w:hAnsi="Times New Roman" w:cs="Times New Roman"/>
          <w:sz w:val="23"/>
          <w:szCs w:val="23"/>
        </w:rPr>
        <w:t xml:space="preserve"> alegerilor, </w:t>
      </w:r>
      <w:r w:rsidR="00870EB4" w:rsidRPr="00870EB4">
        <w:rPr>
          <w:rFonts w:ascii="Times New Roman" w:hAnsi="Times New Roman" w:cs="Times New Roman"/>
          <w:b/>
          <w:sz w:val="23"/>
          <w:szCs w:val="23"/>
        </w:rPr>
        <w:t>Autoritatea a pus la dispoziție</w:t>
      </w:r>
      <w:r w:rsidR="00870EB4" w:rsidRPr="00870EB4">
        <w:rPr>
          <w:rFonts w:ascii="Times New Roman" w:hAnsi="Times New Roman" w:cs="Times New Roman"/>
          <w:sz w:val="23"/>
          <w:szCs w:val="23"/>
        </w:rPr>
        <w:t xml:space="preserve">, pe lângă codul sursă al programelor de calculator de centralizare a rezultatelor alegerilor </w:t>
      </w:r>
      <w:r w:rsidR="00870EB4" w:rsidRPr="00870EB4">
        <w:rPr>
          <w:rFonts w:ascii="Times New Roman" w:hAnsi="Times New Roman" w:cs="Times New Roman"/>
          <w:b/>
          <w:sz w:val="23"/>
          <w:szCs w:val="23"/>
        </w:rPr>
        <w:t>și codurile de siguranță ale acestor aplicații</w:t>
      </w:r>
      <w:r w:rsidR="00870EB4" w:rsidRPr="00870EB4">
        <w:rPr>
          <w:rFonts w:ascii="Times New Roman" w:hAnsi="Times New Roman" w:cs="Times New Roman"/>
          <w:sz w:val="23"/>
          <w:szCs w:val="23"/>
        </w:rPr>
        <w:t>. Ulterior</w:t>
      </w:r>
      <w:r w:rsidR="00870EB4">
        <w:rPr>
          <w:rFonts w:ascii="Times New Roman" w:hAnsi="Times New Roman" w:cs="Times New Roman"/>
          <w:sz w:val="23"/>
          <w:szCs w:val="23"/>
        </w:rPr>
        <w:t>,</w:t>
      </w:r>
      <w:r w:rsidR="00870EB4" w:rsidRPr="00870EB4">
        <w:rPr>
          <w:rFonts w:ascii="Times New Roman" w:hAnsi="Times New Roman" w:cs="Times New Roman"/>
          <w:sz w:val="23"/>
          <w:szCs w:val="23"/>
        </w:rPr>
        <w:t xml:space="preserve"> </w:t>
      </w:r>
      <w:r w:rsidR="00870EB4">
        <w:rPr>
          <w:rFonts w:ascii="Times New Roman" w:hAnsi="Times New Roman" w:cs="Times New Roman"/>
          <w:sz w:val="23"/>
          <w:szCs w:val="23"/>
        </w:rPr>
        <w:t>Autoritatea</w:t>
      </w:r>
      <w:r w:rsidR="00870EB4" w:rsidRPr="00870EB4">
        <w:rPr>
          <w:rFonts w:ascii="Times New Roman" w:hAnsi="Times New Roman" w:cs="Times New Roman"/>
          <w:sz w:val="23"/>
          <w:szCs w:val="23"/>
        </w:rPr>
        <w:t xml:space="preserve"> a invitat toți specialiștii </w:t>
      </w:r>
      <w:r w:rsidR="003D555D">
        <w:rPr>
          <w:rFonts w:ascii="Times New Roman" w:hAnsi="Times New Roman" w:cs="Times New Roman"/>
          <w:sz w:val="23"/>
          <w:szCs w:val="23"/>
        </w:rPr>
        <w:t>entităților sus-</w:t>
      </w:r>
      <w:r w:rsidR="00870EB4" w:rsidRPr="00870EB4">
        <w:rPr>
          <w:rFonts w:ascii="Times New Roman" w:hAnsi="Times New Roman" w:cs="Times New Roman"/>
          <w:sz w:val="23"/>
          <w:szCs w:val="23"/>
        </w:rPr>
        <w:t>menționate să par</w:t>
      </w:r>
      <w:r w:rsidR="00BA69FB">
        <w:rPr>
          <w:rFonts w:ascii="Times New Roman" w:hAnsi="Times New Roman" w:cs="Times New Roman"/>
          <w:sz w:val="23"/>
          <w:szCs w:val="23"/>
        </w:rPr>
        <w:t xml:space="preserve">ticipe la verificarea făcută </w:t>
      </w:r>
      <w:r w:rsidR="00870EB4" w:rsidRPr="00870EB4">
        <w:rPr>
          <w:rFonts w:ascii="Times New Roman" w:hAnsi="Times New Roman" w:cs="Times New Roman"/>
          <w:sz w:val="23"/>
          <w:szCs w:val="23"/>
        </w:rPr>
        <w:t>în ziua alegerilor</w:t>
      </w:r>
      <w:r w:rsidR="00870EB4">
        <w:rPr>
          <w:rFonts w:ascii="Times New Roman" w:hAnsi="Times New Roman" w:cs="Times New Roman"/>
          <w:sz w:val="23"/>
          <w:szCs w:val="23"/>
        </w:rPr>
        <w:t>, care</w:t>
      </w:r>
      <w:r w:rsidR="00870EB4" w:rsidRPr="00870EB4">
        <w:rPr>
          <w:rFonts w:ascii="Times New Roman" w:hAnsi="Times New Roman" w:cs="Times New Roman"/>
          <w:sz w:val="23"/>
          <w:szCs w:val="23"/>
        </w:rPr>
        <w:t xml:space="preserve"> a constat în aplicarea codurilor de siguranță pe softul instalat și pregătit pentru utilizarea din</w:t>
      </w:r>
      <w:r w:rsidR="00FD382F">
        <w:rPr>
          <w:rFonts w:ascii="Times New Roman" w:hAnsi="Times New Roman" w:cs="Times New Roman"/>
          <w:sz w:val="23"/>
          <w:szCs w:val="23"/>
        </w:rPr>
        <w:t xml:space="preserve"> acea zi</w:t>
      </w:r>
      <w:r w:rsidR="00870EB4" w:rsidRPr="00870EB4">
        <w:rPr>
          <w:rFonts w:ascii="Times New Roman" w:hAnsi="Times New Roman" w:cs="Times New Roman"/>
          <w:sz w:val="23"/>
          <w:szCs w:val="23"/>
        </w:rPr>
        <w:t xml:space="preserve">, pentru a demonstra că </w:t>
      </w:r>
      <w:r w:rsidR="003D555D">
        <w:rPr>
          <w:rFonts w:ascii="Times New Roman" w:hAnsi="Times New Roman" w:cs="Times New Roman"/>
          <w:sz w:val="23"/>
          <w:szCs w:val="23"/>
        </w:rPr>
        <w:t>aplicația instalată la nivelul Biroului Electoral Central</w:t>
      </w:r>
      <w:r w:rsidR="00870EB4" w:rsidRPr="00870EB4">
        <w:rPr>
          <w:rFonts w:ascii="Times New Roman" w:hAnsi="Times New Roman" w:cs="Times New Roman"/>
          <w:sz w:val="23"/>
          <w:szCs w:val="23"/>
        </w:rPr>
        <w:t xml:space="preserve"> și </w:t>
      </w:r>
      <w:r w:rsidR="003D555D">
        <w:rPr>
          <w:rFonts w:ascii="Times New Roman" w:hAnsi="Times New Roman" w:cs="Times New Roman"/>
          <w:sz w:val="23"/>
          <w:szCs w:val="23"/>
        </w:rPr>
        <w:t>a birourilor electorale de circumscripție</w:t>
      </w:r>
      <w:r w:rsidR="00870EB4" w:rsidRPr="00870EB4">
        <w:rPr>
          <w:rFonts w:ascii="Times New Roman" w:hAnsi="Times New Roman" w:cs="Times New Roman"/>
          <w:sz w:val="23"/>
          <w:szCs w:val="23"/>
        </w:rPr>
        <w:t xml:space="preserve"> este identică cu aplicația cer</w:t>
      </w:r>
      <w:r w:rsidR="003D555D">
        <w:rPr>
          <w:rFonts w:ascii="Times New Roman" w:hAnsi="Times New Roman" w:cs="Times New Roman"/>
          <w:sz w:val="23"/>
          <w:szCs w:val="23"/>
        </w:rPr>
        <w:t>tificată spre neschimbare de Autoritatea Electorală Permanentă</w:t>
      </w:r>
      <w:r w:rsidR="003D555D" w:rsidRPr="00870EB4">
        <w:rPr>
          <w:rFonts w:ascii="Times New Roman" w:hAnsi="Times New Roman" w:cs="Times New Roman"/>
          <w:sz w:val="23"/>
          <w:szCs w:val="23"/>
        </w:rPr>
        <w:t xml:space="preserve"> </w:t>
      </w:r>
      <w:r w:rsidR="003D555D">
        <w:rPr>
          <w:rFonts w:ascii="Times New Roman" w:hAnsi="Times New Roman" w:cs="Times New Roman"/>
          <w:sz w:val="23"/>
          <w:szCs w:val="23"/>
        </w:rPr>
        <w:t xml:space="preserve">cu 10 zile înaintea zilei </w:t>
      </w:r>
      <w:r w:rsidR="00870EB4" w:rsidRPr="00870EB4">
        <w:rPr>
          <w:rFonts w:ascii="Times New Roman" w:hAnsi="Times New Roman" w:cs="Times New Roman"/>
          <w:sz w:val="23"/>
          <w:szCs w:val="23"/>
        </w:rPr>
        <w:t>alegerilor.</w:t>
      </w:r>
    </w:p>
    <w:p w14:paraId="20D4ACBC" w14:textId="77777777" w:rsidR="00676276" w:rsidRPr="00676276" w:rsidRDefault="00676276"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676276">
        <w:rPr>
          <w:rFonts w:ascii="Times New Roman" w:hAnsi="Times New Roman" w:cs="Times New Roman"/>
          <w:sz w:val="23"/>
          <w:szCs w:val="23"/>
          <w:lang w:val="ro-RO"/>
        </w:rPr>
        <w:t xml:space="preserve">De asemenea, au fost  </w:t>
      </w:r>
      <w:r w:rsidR="00EB09A1">
        <w:rPr>
          <w:rFonts w:ascii="Times New Roman" w:hAnsi="Times New Roman" w:cs="Times New Roman"/>
          <w:sz w:val="23"/>
          <w:szCs w:val="23"/>
          <w:lang w:val="ro-RO"/>
        </w:rPr>
        <w:t xml:space="preserve">sporite </w:t>
      </w:r>
      <w:r w:rsidRPr="00676276">
        <w:rPr>
          <w:rFonts w:ascii="Times New Roman" w:hAnsi="Times New Roman" w:cs="Times New Roman"/>
          <w:sz w:val="23"/>
          <w:szCs w:val="23"/>
          <w:lang w:val="ro-RO"/>
        </w:rPr>
        <w:t>măsurile de securitate aferente sistemului de centralizare a rezultatelor prin:</w:t>
      </w:r>
    </w:p>
    <w:p w14:paraId="19F35B67" w14:textId="77777777" w:rsidR="00676276" w:rsidRP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i</w:t>
      </w:r>
      <w:r w:rsidR="00676276" w:rsidRPr="00676276">
        <w:rPr>
          <w:rFonts w:ascii="Times New Roman" w:hAnsi="Times New Roman" w:cs="Times New Roman"/>
          <w:sz w:val="23"/>
          <w:szCs w:val="23"/>
          <w:lang w:val="ro-RO"/>
        </w:rPr>
        <w:t>mplementarea de sisteme destinate blocării accesului neautorizat (Active Directory, restricții de utilizare a porturilor USB și a unităților DVD);</w:t>
      </w:r>
    </w:p>
    <w:p w14:paraId="28062D40" w14:textId="77777777" w:rsidR="00676276" w:rsidRP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i</w:t>
      </w:r>
      <w:r w:rsidR="00676276" w:rsidRPr="00676276">
        <w:rPr>
          <w:rFonts w:ascii="Times New Roman" w:hAnsi="Times New Roman" w:cs="Times New Roman"/>
          <w:sz w:val="23"/>
          <w:szCs w:val="23"/>
          <w:lang w:val="ro-RO"/>
        </w:rPr>
        <w:t>mplementarea de politici și aplicații informatice destinate blocării rulării aplicațiilor neautorizate( politici AD,  soluții de whitelisting);</w:t>
      </w:r>
    </w:p>
    <w:p w14:paraId="1002B7E2" w14:textId="77777777" w:rsidR="00676276" w:rsidRP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e</w:t>
      </w:r>
      <w:r w:rsidR="00676276" w:rsidRPr="00676276">
        <w:rPr>
          <w:rFonts w:ascii="Times New Roman" w:hAnsi="Times New Roman" w:cs="Times New Roman"/>
          <w:sz w:val="23"/>
          <w:szCs w:val="23"/>
          <w:lang w:val="ro-RO"/>
        </w:rPr>
        <w:t>fectuarea de teste în vedere stabilirii existenței unui nivel de securitate adecvat acestui proces</w:t>
      </w:r>
    </w:p>
    <w:p w14:paraId="53552574" w14:textId="7B9A3AB8" w:rsidR="00676276" w:rsidRPr="00676276" w:rsidRDefault="00920FD9"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 </w:t>
      </w:r>
      <w:r w:rsidR="002F29CD">
        <w:rPr>
          <w:rFonts w:ascii="Times New Roman" w:hAnsi="Times New Roman" w:cs="Times New Roman"/>
          <w:sz w:val="23"/>
          <w:szCs w:val="23"/>
          <w:lang w:val="ro-RO"/>
        </w:rPr>
        <w:t>j</w:t>
      </w:r>
      <w:r w:rsidR="00676276" w:rsidRPr="00676276">
        <w:rPr>
          <w:rFonts w:ascii="Times New Roman" w:hAnsi="Times New Roman" w:cs="Times New Roman"/>
          <w:sz w:val="23"/>
          <w:szCs w:val="23"/>
          <w:lang w:val="ro-RO"/>
        </w:rPr>
        <w:t>urnalizarea tuturor operațiilor din cadrul sistemului de centralizare și păstrarea informațiilor în 2 locații independente</w:t>
      </w:r>
    </w:p>
    <w:p w14:paraId="048AB081" w14:textId="77777777" w:rsidR="00676276" w:rsidRPr="005D72C4"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p</w:t>
      </w:r>
      <w:r w:rsidR="00676276" w:rsidRPr="00676276">
        <w:rPr>
          <w:rFonts w:ascii="Times New Roman" w:hAnsi="Times New Roman" w:cs="Times New Roman"/>
          <w:sz w:val="23"/>
          <w:szCs w:val="23"/>
          <w:lang w:val="ro-RO"/>
        </w:rPr>
        <w:t>ostarea tuturor informațiilor de intrare în sistem (copii ale proceselor verbale și informații digitizate) pe un portal accesibil prin intermediul internetului de către toate persoanele interesate;</w:t>
      </w:r>
    </w:p>
    <w:p w14:paraId="57A204C7" w14:textId="77777777" w:rsidR="00676276" w:rsidRP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v</w:t>
      </w:r>
      <w:r w:rsidR="00676276" w:rsidRPr="00676276">
        <w:rPr>
          <w:rFonts w:ascii="Times New Roman" w:hAnsi="Times New Roman" w:cs="Times New Roman"/>
          <w:sz w:val="23"/>
          <w:szCs w:val="23"/>
          <w:lang w:val="ro-RO"/>
        </w:rPr>
        <w:t>alidarea tuturor neclarităților din textul legal și a cazurilor de excepție identificate în analiza algoritmului de repartiție a mandatelor de către Biroul Electoral Central;</w:t>
      </w:r>
    </w:p>
    <w:p w14:paraId="7D9E1DCE" w14:textId="77777777" w:rsidR="00676276" w:rsidRP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v</w:t>
      </w:r>
      <w:r w:rsidR="00676276" w:rsidRPr="00676276">
        <w:rPr>
          <w:rFonts w:ascii="Times New Roman" w:hAnsi="Times New Roman" w:cs="Times New Roman"/>
          <w:sz w:val="23"/>
          <w:szCs w:val="23"/>
          <w:lang w:val="ro-RO"/>
        </w:rPr>
        <w:t>erificarea procedurilor stocate aferente procesului de repartiție a mandatelor de către reprezentații partidelor politice și validarea faptului că acestea nu au fost schimbate înainte de rularea propriu zisă a algoritmului;</w:t>
      </w:r>
    </w:p>
    <w:p w14:paraId="35EA6E09" w14:textId="77777777" w:rsidR="00676276" w:rsidRDefault="002F29CD" w:rsidP="00663302">
      <w:pPr>
        <w:numPr>
          <w:ilvl w:val="0"/>
          <w:numId w:val="65"/>
        </w:numPr>
        <w:tabs>
          <w:tab w:val="left" w:pos="567"/>
        </w:tabs>
        <w:spacing w:after="0" w:line="276" w:lineRule="auto"/>
        <w:ind w:left="567"/>
        <w:jc w:val="both"/>
        <w:rPr>
          <w:rFonts w:ascii="Times New Roman" w:hAnsi="Times New Roman" w:cs="Times New Roman"/>
          <w:sz w:val="23"/>
          <w:szCs w:val="23"/>
          <w:lang w:val="ro-RO"/>
        </w:rPr>
      </w:pPr>
      <w:r>
        <w:rPr>
          <w:rFonts w:ascii="Times New Roman" w:hAnsi="Times New Roman" w:cs="Times New Roman"/>
          <w:sz w:val="23"/>
          <w:szCs w:val="23"/>
          <w:lang w:val="ro-RO"/>
        </w:rPr>
        <w:t>r</w:t>
      </w:r>
      <w:r w:rsidR="00676276" w:rsidRPr="00676276">
        <w:rPr>
          <w:rFonts w:ascii="Times New Roman" w:hAnsi="Times New Roman" w:cs="Times New Roman"/>
          <w:sz w:val="23"/>
          <w:szCs w:val="23"/>
          <w:lang w:val="ro-RO"/>
        </w:rPr>
        <w:t>ularea algoritmului doar de către utilizatorii</w:t>
      </w:r>
      <w:r w:rsidR="00507F72">
        <w:rPr>
          <w:rFonts w:ascii="Times New Roman" w:hAnsi="Times New Roman" w:cs="Times New Roman"/>
          <w:sz w:val="23"/>
          <w:szCs w:val="23"/>
          <w:lang w:val="ro-RO"/>
        </w:rPr>
        <w:t xml:space="preserve"> </w:t>
      </w:r>
      <w:r w:rsidR="00507F72" w:rsidRPr="00507F72">
        <w:rPr>
          <w:rFonts w:ascii="Times New Roman" w:hAnsi="Times New Roman" w:cs="Times New Roman"/>
          <w:sz w:val="23"/>
          <w:szCs w:val="23"/>
          <w:lang w:val="ro-RO"/>
        </w:rPr>
        <w:t>Biroul</w:t>
      </w:r>
      <w:r w:rsidR="00507F72">
        <w:rPr>
          <w:rFonts w:ascii="Times New Roman" w:hAnsi="Times New Roman" w:cs="Times New Roman"/>
          <w:sz w:val="23"/>
          <w:szCs w:val="23"/>
          <w:lang w:val="ro-RO"/>
        </w:rPr>
        <w:t>ui</w:t>
      </w:r>
      <w:r w:rsidR="00507F72" w:rsidRPr="00507F72">
        <w:rPr>
          <w:rFonts w:ascii="Times New Roman" w:hAnsi="Times New Roman" w:cs="Times New Roman"/>
          <w:sz w:val="23"/>
          <w:szCs w:val="23"/>
          <w:lang w:val="ro-RO"/>
        </w:rPr>
        <w:t xml:space="preserve"> Electoral Central</w:t>
      </w:r>
      <w:r w:rsidR="00676276" w:rsidRPr="00676276">
        <w:rPr>
          <w:rFonts w:ascii="Times New Roman" w:hAnsi="Times New Roman" w:cs="Times New Roman"/>
          <w:sz w:val="23"/>
          <w:szCs w:val="23"/>
          <w:lang w:val="ro-RO"/>
        </w:rPr>
        <w:t>, ale căror credențiale au fost doar în posesia membrilor</w:t>
      </w:r>
      <w:r w:rsidR="009F0224">
        <w:rPr>
          <w:rFonts w:ascii="Times New Roman" w:hAnsi="Times New Roman" w:cs="Times New Roman"/>
          <w:sz w:val="23"/>
          <w:szCs w:val="23"/>
          <w:lang w:val="ro-RO"/>
        </w:rPr>
        <w:t xml:space="preserve"> Biroului</w:t>
      </w:r>
      <w:r w:rsidR="00676276" w:rsidRPr="00676276">
        <w:rPr>
          <w:rFonts w:ascii="Times New Roman" w:hAnsi="Times New Roman" w:cs="Times New Roman"/>
          <w:sz w:val="23"/>
          <w:szCs w:val="23"/>
          <w:lang w:val="ro-RO"/>
        </w:rPr>
        <w:t>.</w:t>
      </w:r>
    </w:p>
    <w:p w14:paraId="7365F075" w14:textId="77777777" w:rsidR="00920FD9" w:rsidRPr="00676276" w:rsidRDefault="00920FD9" w:rsidP="002A26D6">
      <w:pPr>
        <w:tabs>
          <w:tab w:val="left" w:pos="567"/>
        </w:tabs>
        <w:spacing w:after="0" w:line="276" w:lineRule="auto"/>
        <w:ind w:left="567"/>
        <w:jc w:val="both"/>
        <w:rPr>
          <w:rFonts w:ascii="Times New Roman" w:hAnsi="Times New Roman" w:cs="Times New Roman"/>
          <w:sz w:val="23"/>
          <w:szCs w:val="23"/>
          <w:lang w:val="ro-RO"/>
        </w:rPr>
      </w:pPr>
    </w:p>
    <w:p w14:paraId="7D8C0F08" w14:textId="77777777" w:rsidR="003E2250" w:rsidRPr="00187E81" w:rsidRDefault="000A394B" w:rsidP="00762D4B">
      <w:pPr>
        <w:tabs>
          <w:tab w:val="left" w:pos="567"/>
        </w:tabs>
        <w:spacing w:after="0" w:line="276" w:lineRule="auto"/>
        <w:ind w:left="567"/>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 xml:space="preserve">9.3. </w:t>
      </w:r>
      <w:r w:rsidR="00ED09A2" w:rsidRPr="00187E81">
        <w:rPr>
          <w:rFonts w:ascii="Palatino Linotype" w:hAnsi="Palatino Linotype" w:cs="Times New Roman"/>
          <w:b/>
          <w:sz w:val="23"/>
          <w:szCs w:val="23"/>
          <w:lang w:val="ro-RO"/>
        </w:rPr>
        <w:t>Rezultatul alegerilor</w:t>
      </w:r>
    </w:p>
    <w:p w14:paraId="012995DA" w14:textId="77777777" w:rsidR="003E2250" w:rsidRPr="00187E81" w:rsidRDefault="003E2250"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După încheierea votării, Biroul Electoral Central a adus la cunoștință publică rezultatele provizorii ale alegerilor</w:t>
      </w:r>
      <w:r w:rsidRPr="00187E81">
        <w:rPr>
          <w:rStyle w:val="FootnoteReference"/>
          <w:rFonts w:ascii="Times New Roman" w:hAnsi="Times New Roman" w:cs="Times New Roman"/>
          <w:sz w:val="23"/>
          <w:szCs w:val="23"/>
          <w:lang w:val="ro-RO"/>
        </w:rPr>
        <w:footnoteReference w:id="103"/>
      </w:r>
      <w:r w:rsidRPr="00187E81">
        <w:rPr>
          <w:rFonts w:ascii="Times New Roman" w:hAnsi="Times New Roman" w:cs="Times New Roman"/>
          <w:sz w:val="23"/>
          <w:szCs w:val="23"/>
          <w:lang w:val="ro-RO"/>
        </w:rPr>
        <w:t>.</w:t>
      </w:r>
      <w:r w:rsidR="00074488" w:rsidRPr="00187E81">
        <w:rPr>
          <w:rFonts w:ascii="Palatino Linotype" w:hAnsi="Palatino Linotype" w:cs="Times New Roman"/>
          <w:b/>
          <w:sz w:val="23"/>
          <w:szCs w:val="23"/>
          <w:lang w:val="ro-RO"/>
        </w:rPr>
        <w:t xml:space="preserve"> </w:t>
      </w:r>
      <w:r w:rsidRPr="00187E81">
        <w:rPr>
          <w:rFonts w:ascii="Times New Roman" w:hAnsi="Times New Roman" w:cs="Times New Roman"/>
          <w:b/>
          <w:sz w:val="23"/>
          <w:szCs w:val="23"/>
          <w:lang w:val="ro-RO"/>
        </w:rPr>
        <w:t>Conform datelor finale comunicate de Biroul Electoral Central</w:t>
      </w:r>
      <w:r w:rsidRPr="00187E81">
        <w:rPr>
          <w:rFonts w:ascii="Times New Roman" w:hAnsi="Times New Roman" w:cs="Times New Roman"/>
          <w:sz w:val="23"/>
          <w:szCs w:val="23"/>
          <w:lang w:val="ro-RO"/>
        </w:rPr>
        <w:t xml:space="preserve"> situația se prezintă astfel:</w:t>
      </w:r>
    </w:p>
    <w:p w14:paraId="3B09BF0D" w14:textId="77777777" w:rsidR="00740E5A" w:rsidRPr="00187E81" w:rsidRDefault="00740E5A" w:rsidP="00762D4B">
      <w:pPr>
        <w:tabs>
          <w:tab w:val="left" w:pos="567"/>
        </w:tabs>
        <w:spacing w:after="0" w:line="276" w:lineRule="auto"/>
        <w:jc w:val="both"/>
        <w:rPr>
          <w:rFonts w:ascii="Times New Roman" w:hAnsi="Times New Roman" w:cs="Times New Roman"/>
          <w:b/>
          <w:sz w:val="18"/>
          <w:szCs w:val="18"/>
        </w:rPr>
      </w:pPr>
    </w:p>
    <w:p w14:paraId="1F5152C8" w14:textId="7B8D63BD" w:rsidR="003E2250" w:rsidRDefault="00626681" w:rsidP="00362B61">
      <w:pPr>
        <w:tabs>
          <w:tab w:val="left" w:pos="567"/>
        </w:tabs>
        <w:spacing w:after="0" w:line="276" w:lineRule="auto"/>
        <w:jc w:val="center"/>
        <w:rPr>
          <w:rFonts w:ascii="Times New Roman" w:hAnsi="Times New Roman" w:cs="Times New Roman"/>
          <w:b/>
          <w:sz w:val="20"/>
          <w:szCs w:val="20"/>
        </w:rPr>
      </w:pPr>
      <w:hyperlink r:id="rId42" w:history="1">
        <w:r w:rsidR="00074488" w:rsidRPr="00565E6E">
          <w:rPr>
            <w:rFonts w:ascii="Times New Roman" w:hAnsi="Times New Roman" w:cs="Times New Roman"/>
            <w:b/>
            <w:sz w:val="20"/>
            <w:szCs w:val="20"/>
          </w:rPr>
          <w:t>Mandate pe competitori pe circumscripții - Camera Deputaților</w:t>
        </w:r>
      </w:hyperlink>
      <w:r w:rsidR="00074488" w:rsidRPr="00565E6E">
        <w:rPr>
          <w:rStyle w:val="FootnoteReference"/>
          <w:rFonts w:ascii="Times New Roman" w:hAnsi="Times New Roman" w:cs="Times New Roman"/>
          <w:b/>
          <w:sz w:val="20"/>
          <w:szCs w:val="20"/>
        </w:rPr>
        <w:footnoteReference w:id="104"/>
      </w:r>
    </w:p>
    <w:p w14:paraId="6D1B8FA2" w14:textId="77777777" w:rsidR="00F01ABD" w:rsidRPr="00362B61" w:rsidRDefault="00F01ABD" w:rsidP="00362B61">
      <w:pPr>
        <w:tabs>
          <w:tab w:val="left" w:pos="567"/>
        </w:tabs>
        <w:spacing w:after="0" w:line="276" w:lineRule="auto"/>
        <w:jc w:val="center"/>
        <w:rPr>
          <w:rFonts w:ascii="Times New Roman" w:hAnsi="Times New Roman" w:cs="Times New Roman"/>
          <w:b/>
          <w:sz w:val="20"/>
          <w:szCs w:val="20"/>
          <w:lang w:val="ro-RO"/>
        </w:rPr>
      </w:pPr>
    </w:p>
    <w:tbl>
      <w:tblPr>
        <w:tblStyle w:val="TableGridLight1"/>
        <w:tblW w:w="7377" w:type="dxa"/>
        <w:jc w:val="center"/>
        <w:tblLayout w:type="fixed"/>
        <w:tblLook w:val="04A0" w:firstRow="1" w:lastRow="0" w:firstColumn="1" w:lastColumn="0" w:noHBand="0" w:noVBand="1"/>
      </w:tblPr>
      <w:tblGrid>
        <w:gridCol w:w="1849"/>
        <w:gridCol w:w="1701"/>
        <w:gridCol w:w="567"/>
        <w:gridCol w:w="567"/>
        <w:gridCol w:w="567"/>
        <w:gridCol w:w="851"/>
        <w:gridCol w:w="708"/>
        <w:gridCol w:w="567"/>
      </w:tblGrid>
      <w:tr w:rsidR="002A26D6" w:rsidRPr="00DA3755" w14:paraId="458BD386" w14:textId="77777777" w:rsidTr="007D627D">
        <w:trPr>
          <w:trHeight w:val="227"/>
          <w:jc w:val="center"/>
        </w:trPr>
        <w:tc>
          <w:tcPr>
            <w:tcW w:w="1849" w:type="dxa"/>
            <w:hideMark/>
          </w:tcPr>
          <w:p w14:paraId="0C465B9E"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Nr. circumscripție</w:t>
            </w:r>
          </w:p>
        </w:tc>
        <w:tc>
          <w:tcPr>
            <w:tcW w:w="1701" w:type="dxa"/>
            <w:hideMark/>
          </w:tcPr>
          <w:p w14:paraId="02357353"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Circumscripție</w:t>
            </w:r>
          </w:p>
        </w:tc>
        <w:tc>
          <w:tcPr>
            <w:tcW w:w="567" w:type="dxa"/>
            <w:hideMark/>
          </w:tcPr>
          <w:p w14:paraId="5795F01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PNL</w:t>
            </w:r>
          </w:p>
        </w:tc>
        <w:tc>
          <w:tcPr>
            <w:tcW w:w="567" w:type="dxa"/>
            <w:hideMark/>
          </w:tcPr>
          <w:p w14:paraId="2E28CAB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PMP</w:t>
            </w:r>
          </w:p>
        </w:tc>
        <w:tc>
          <w:tcPr>
            <w:tcW w:w="567" w:type="dxa"/>
            <w:hideMark/>
          </w:tcPr>
          <w:p w14:paraId="6DF5EB4E"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PSD</w:t>
            </w:r>
          </w:p>
        </w:tc>
        <w:tc>
          <w:tcPr>
            <w:tcW w:w="851" w:type="dxa"/>
            <w:hideMark/>
          </w:tcPr>
          <w:p w14:paraId="0E50EFD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UDMR</w:t>
            </w:r>
          </w:p>
        </w:tc>
        <w:tc>
          <w:tcPr>
            <w:tcW w:w="708" w:type="dxa"/>
            <w:hideMark/>
          </w:tcPr>
          <w:p w14:paraId="520E0982"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ALDE</w:t>
            </w:r>
          </w:p>
        </w:tc>
        <w:tc>
          <w:tcPr>
            <w:tcW w:w="567" w:type="dxa"/>
            <w:hideMark/>
          </w:tcPr>
          <w:p w14:paraId="7F8FAA7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USR</w:t>
            </w:r>
          </w:p>
        </w:tc>
      </w:tr>
      <w:tr w:rsidR="002A26D6" w:rsidRPr="00DA3755" w14:paraId="4029A8F4" w14:textId="77777777" w:rsidTr="007D627D">
        <w:trPr>
          <w:trHeight w:val="227"/>
          <w:jc w:val="center"/>
        </w:trPr>
        <w:tc>
          <w:tcPr>
            <w:tcW w:w="1849" w:type="dxa"/>
            <w:noWrap/>
            <w:hideMark/>
          </w:tcPr>
          <w:p w14:paraId="203EA75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1701" w:type="dxa"/>
            <w:noWrap/>
            <w:hideMark/>
          </w:tcPr>
          <w:p w14:paraId="1EA70236"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ALBA</w:t>
            </w:r>
          </w:p>
        </w:tc>
        <w:tc>
          <w:tcPr>
            <w:tcW w:w="567" w:type="dxa"/>
            <w:noWrap/>
            <w:hideMark/>
          </w:tcPr>
          <w:p w14:paraId="080C954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567" w:type="dxa"/>
            <w:noWrap/>
            <w:hideMark/>
          </w:tcPr>
          <w:p w14:paraId="65C79F7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63D1D1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851" w:type="dxa"/>
            <w:noWrap/>
            <w:hideMark/>
          </w:tcPr>
          <w:p w14:paraId="619240D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42CF56F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749400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FEC2EB1" w14:textId="77777777" w:rsidTr="007D627D">
        <w:trPr>
          <w:trHeight w:val="227"/>
          <w:jc w:val="center"/>
        </w:trPr>
        <w:tc>
          <w:tcPr>
            <w:tcW w:w="1849" w:type="dxa"/>
            <w:noWrap/>
            <w:hideMark/>
          </w:tcPr>
          <w:p w14:paraId="194367C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lastRenderedPageBreak/>
              <w:t>2</w:t>
            </w:r>
          </w:p>
        </w:tc>
        <w:tc>
          <w:tcPr>
            <w:tcW w:w="1701" w:type="dxa"/>
            <w:noWrap/>
            <w:hideMark/>
          </w:tcPr>
          <w:p w14:paraId="49F09CD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ARAD</w:t>
            </w:r>
          </w:p>
        </w:tc>
        <w:tc>
          <w:tcPr>
            <w:tcW w:w="567" w:type="dxa"/>
            <w:noWrap/>
            <w:hideMark/>
          </w:tcPr>
          <w:p w14:paraId="2EBE181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4DAEC30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47BF45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6259E54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2DBCD02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F8AEE7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47EA9FCB" w14:textId="77777777" w:rsidTr="007D627D">
        <w:trPr>
          <w:trHeight w:val="227"/>
          <w:jc w:val="center"/>
        </w:trPr>
        <w:tc>
          <w:tcPr>
            <w:tcW w:w="1849" w:type="dxa"/>
            <w:noWrap/>
            <w:hideMark/>
          </w:tcPr>
          <w:p w14:paraId="32C80AC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1701" w:type="dxa"/>
            <w:noWrap/>
            <w:hideMark/>
          </w:tcPr>
          <w:p w14:paraId="3F514868"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ARGEȘ</w:t>
            </w:r>
          </w:p>
        </w:tc>
        <w:tc>
          <w:tcPr>
            <w:tcW w:w="567" w:type="dxa"/>
            <w:noWrap/>
            <w:hideMark/>
          </w:tcPr>
          <w:p w14:paraId="2C53A3C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FBE2B7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D96FE0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6</w:t>
            </w:r>
          </w:p>
        </w:tc>
        <w:tc>
          <w:tcPr>
            <w:tcW w:w="851" w:type="dxa"/>
            <w:noWrap/>
            <w:hideMark/>
          </w:tcPr>
          <w:p w14:paraId="049B2A8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4FBC5A4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7E06E0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7758A249" w14:textId="77777777" w:rsidTr="007D627D">
        <w:trPr>
          <w:trHeight w:val="227"/>
          <w:jc w:val="center"/>
        </w:trPr>
        <w:tc>
          <w:tcPr>
            <w:tcW w:w="1849" w:type="dxa"/>
            <w:noWrap/>
            <w:hideMark/>
          </w:tcPr>
          <w:p w14:paraId="0F011BF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1701" w:type="dxa"/>
            <w:noWrap/>
            <w:hideMark/>
          </w:tcPr>
          <w:p w14:paraId="389BB2AB"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BACĂU</w:t>
            </w:r>
          </w:p>
        </w:tc>
        <w:tc>
          <w:tcPr>
            <w:tcW w:w="567" w:type="dxa"/>
            <w:noWrap/>
            <w:hideMark/>
          </w:tcPr>
          <w:p w14:paraId="48222A5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61BEBB0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D1A8FB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6</w:t>
            </w:r>
          </w:p>
        </w:tc>
        <w:tc>
          <w:tcPr>
            <w:tcW w:w="851" w:type="dxa"/>
            <w:noWrap/>
            <w:hideMark/>
          </w:tcPr>
          <w:p w14:paraId="2F08C0A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7DD326F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288AFEA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120E4771" w14:textId="77777777" w:rsidTr="007D627D">
        <w:trPr>
          <w:trHeight w:val="227"/>
          <w:jc w:val="center"/>
        </w:trPr>
        <w:tc>
          <w:tcPr>
            <w:tcW w:w="1849" w:type="dxa"/>
            <w:noWrap/>
            <w:hideMark/>
          </w:tcPr>
          <w:p w14:paraId="1E56C54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1701" w:type="dxa"/>
            <w:noWrap/>
            <w:hideMark/>
          </w:tcPr>
          <w:p w14:paraId="01DA167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BIHOR</w:t>
            </w:r>
          </w:p>
        </w:tc>
        <w:tc>
          <w:tcPr>
            <w:tcW w:w="567" w:type="dxa"/>
            <w:noWrap/>
            <w:hideMark/>
          </w:tcPr>
          <w:p w14:paraId="269CDAD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6A84AE3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F1B8C3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5EDE912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708" w:type="dxa"/>
            <w:noWrap/>
            <w:hideMark/>
          </w:tcPr>
          <w:p w14:paraId="1B72DB6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059047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3378A2E3" w14:textId="77777777" w:rsidTr="007D627D">
        <w:trPr>
          <w:trHeight w:val="227"/>
          <w:jc w:val="center"/>
        </w:trPr>
        <w:tc>
          <w:tcPr>
            <w:tcW w:w="1849" w:type="dxa"/>
            <w:noWrap/>
            <w:hideMark/>
          </w:tcPr>
          <w:p w14:paraId="48D7829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6</w:t>
            </w:r>
          </w:p>
        </w:tc>
        <w:tc>
          <w:tcPr>
            <w:tcW w:w="1701" w:type="dxa"/>
            <w:noWrap/>
            <w:hideMark/>
          </w:tcPr>
          <w:p w14:paraId="0EB96161"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BISTRIȚA-NĂSĂUD</w:t>
            </w:r>
          </w:p>
        </w:tc>
        <w:tc>
          <w:tcPr>
            <w:tcW w:w="567" w:type="dxa"/>
            <w:noWrap/>
            <w:hideMark/>
          </w:tcPr>
          <w:p w14:paraId="78D9722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48FCE03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283271A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323FCF9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550ABFB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869F21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022AEC2E" w14:textId="77777777" w:rsidTr="007D627D">
        <w:trPr>
          <w:trHeight w:val="227"/>
          <w:jc w:val="center"/>
        </w:trPr>
        <w:tc>
          <w:tcPr>
            <w:tcW w:w="1849" w:type="dxa"/>
            <w:noWrap/>
            <w:hideMark/>
          </w:tcPr>
          <w:p w14:paraId="360DAC1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7</w:t>
            </w:r>
          </w:p>
        </w:tc>
        <w:tc>
          <w:tcPr>
            <w:tcW w:w="1701" w:type="dxa"/>
            <w:noWrap/>
            <w:hideMark/>
          </w:tcPr>
          <w:p w14:paraId="458FCF16"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BOTOȘANI</w:t>
            </w:r>
          </w:p>
        </w:tc>
        <w:tc>
          <w:tcPr>
            <w:tcW w:w="567" w:type="dxa"/>
            <w:noWrap/>
            <w:hideMark/>
          </w:tcPr>
          <w:p w14:paraId="39086BF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321B41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0F06073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7550437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23390EB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EF5437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626129C" w14:textId="77777777" w:rsidTr="007D627D">
        <w:trPr>
          <w:trHeight w:val="227"/>
          <w:jc w:val="center"/>
        </w:trPr>
        <w:tc>
          <w:tcPr>
            <w:tcW w:w="1849" w:type="dxa"/>
            <w:noWrap/>
            <w:hideMark/>
          </w:tcPr>
          <w:p w14:paraId="43B3450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8</w:t>
            </w:r>
          </w:p>
        </w:tc>
        <w:tc>
          <w:tcPr>
            <w:tcW w:w="1701" w:type="dxa"/>
            <w:noWrap/>
            <w:hideMark/>
          </w:tcPr>
          <w:p w14:paraId="4F6CE13C"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BRAȘOV</w:t>
            </w:r>
          </w:p>
        </w:tc>
        <w:tc>
          <w:tcPr>
            <w:tcW w:w="567" w:type="dxa"/>
            <w:noWrap/>
            <w:hideMark/>
          </w:tcPr>
          <w:p w14:paraId="1F099FA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4F3E8FE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E2265C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78A7889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4E2FE80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EE4AF4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4012EF86" w14:textId="77777777" w:rsidTr="007D627D">
        <w:trPr>
          <w:trHeight w:val="227"/>
          <w:jc w:val="center"/>
        </w:trPr>
        <w:tc>
          <w:tcPr>
            <w:tcW w:w="1849" w:type="dxa"/>
            <w:noWrap/>
            <w:hideMark/>
          </w:tcPr>
          <w:p w14:paraId="3DA4CB4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9</w:t>
            </w:r>
          </w:p>
        </w:tc>
        <w:tc>
          <w:tcPr>
            <w:tcW w:w="1701" w:type="dxa"/>
            <w:noWrap/>
            <w:hideMark/>
          </w:tcPr>
          <w:p w14:paraId="76165B9F"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BRĂILA</w:t>
            </w:r>
          </w:p>
        </w:tc>
        <w:tc>
          <w:tcPr>
            <w:tcW w:w="567" w:type="dxa"/>
            <w:noWrap/>
            <w:hideMark/>
          </w:tcPr>
          <w:p w14:paraId="52C5C8E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08B89C7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D5809B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257A05C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553B872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7BC5B9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5D926778" w14:textId="77777777" w:rsidTr="007D627D">
        <w:trPr>
          <w:trHeight w:val="227"/>
          <w:jc w:val="center"/>
        </w:trPr>
        <w:tc>
          <w:tcPr>
            <w:tcW w:w="1849" w:type="dxa"/>
            <w:noWrap/>
            <w:hideMark/>
          </w:tcPr>
          <w:p w14:paraId="317BB39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10</w:t>
            </w:r>
          </w:p>
        </w:tc>
        <w:tc>
          <w:tcPr>
            <w:tcW w:w="1701" w:type="dxa"/>
            <w:noWrap/>
            <w:hideMark/>
          </w:tcPr>
          <w:p w14:paraId="71A5350A"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BUZĂU</w:t>
            </w:r>
          </w:p>
        </w:tc>
        <w:tc>
          <w:tcPr>
            <w:tcW w:w="567" w:type="dxa"/>
            <w:noWrap/>
            <w:hideMark/>
          </w:tcPr>
          <w:p w14:paraId="69F0BFA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3F4A58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6B80348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306B966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2A76B1C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68F2BD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F55C16B" w14:textId="77777777" w:rsidTr="007D627D">
        <w:trPr>
          <w:trHeight w:val="227"/>
          <w:jc w:val="center"/>
        </w:trPr>
        <w:tc>
          <w:tcPr>
            <w:tcW w:w="1849" w:type="dxa"/>
            <w:noWrap/>
            <w:hideMark/>
          </w:tcPr>
          <w:p w14:paraId="54984A8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11</w:t>
            </w:r>
          </w:p>
        </w:tc>
        <w:tc>
          <w:tcPr>
            <w:tcW w:w="1701" w:type="dxa"/>
            <w:noWrap/>
            <w:hideMark/>
          </w:tcPr>
          <w:p w14:paraId="7170C28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CARAȘ-SEVERIN</w:t>
            </w:r>
          </w:p>
        </w:tc>
        <w:tc>
          <w:tcPr>
            <w:tcW w:w="567" w:type="dxa"/>
            <w:noWrap/>
            <w:hideMark/>
          </w:tcPr>
          <w:p w14:paraId="0DE3EE4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C38812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EBF252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2600684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78AD97A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6A0BBE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547C5038" w14:textId="77777777" w:rsidTr="007D627D">
        <w:trPr>
          <w:trHeight w:val="227"/>
          <w:jc w:val="center"/>
        </w:trPr>
        <w:tc>
          <w:tcPr>
            <w:tcW w:w="1849" w:type="dxa"/>
            <w:noWrap/>
            <w:hideMark/>
          </w:tcPr>
          <w:p w14:paraId="27EA15A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12</w:t>
            </w:r>
          </w:p>
        </w:tc>
        <w:tc>
          <w:tcPr>
            <w:tcW w:w="1701" w:type="dxa"/>
            <w:noWrap/>
            <w:hideMark/>
          </w:tcPr>
          <w:p w14:paraId="5A4DF4E5"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CĂLĂRAȘI</w:t>
            </w:r>
          </w:p>
        </w:tc>
        <w:tc>
          <w:tcPr>
            <w:tcW w:w="567" w:type="dxa"/>
            <w:noWrap/>
            <w:hideMark/>
          </w:tcPr>
          <w:p w14:paraId="7BB8E2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EDF359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416CB7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0988CC0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6008180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18EF5E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02EF5E36" w14:textId="77777777" w:rsidTr="007D627D">
        <w:trPr>
          <w:trHeight w:val="227"/>
          <w:jc w:val="center"/>
        </w:trPr>
        <w:tc>
          <w:tcPr>
            <w:tcW w:w="1849" w:type="dxa"/>
            <w:noWrap/>
            <w:hideMark/>
          </w:tcPr>
          <w:p w14:paraId="401E621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13</w:t>
            </w:r>
          </w:p>
        </w:tc>
        <w:tc>
          <w:tcPr>
            <w:tcW w:w="1701" w:type="dxa"/>
            <w:noWrap/>
            <w:hideMark/>
          </w:tcPr>
          <w:p w14:paraId="68A6D058"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CLUJ</w:t>
            </w:r>
          </w:p>
        </w:tc>
        <w:tc>
          <w:tcPr>
            <w:tcW w:w="567" w:type="dxa"/>
            <w:noWrap/>
            <w:hideMark/>
          </w:tcPr>
          <w:p w14:paraId="6293A9B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55E1D07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306D43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48085FA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044983E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356C5C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r>
      <w:tr w:rsidR="002A26D6" w:rsidRPr="00DA3755" w14:paraId="1D064FD5" w14:textId="77777777" w:rsidTr="007D627D">
        <w:trPr>
          <w:trHeight w:val="227"/>
          <w:jc w:val="center"/>
        </w:trPr>
        <w:tc>
          <w:tcPr>
            <w:tcW w:w="1849" w:type="dxa"/>
            <w:noWrap/>
            <w:hideMark/>
          </w:tcPr>
          <w:p w14:paraId="33FDE01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14</w:t>
            </w:r>
          </w:p>
        </w:tc>
        <w:tc>
          <w:tcPr>
            <w:tcW w:w="1701" w:type="dxa"/>
            <w:noWrap/>
            <w:hideMark/>
          </w:tcPr>
          <w:p w14:paraId="2D8A74C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CONSTANȚA</w:t>
            </w:r>
          </w:p>
        </w:tc>
        <w:tc>
          <w:tcPr>
            <w:tcW w:w="567" w:type="dxa"/>
            <w:noWrap/>
            <w:hideMark/>
          </w:tcPr>
          <w:p w14:paraId="33ADC28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2C0D0B5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B78CEF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34A8A2B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4476F6C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22E7431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7E395B94" w14:textId="77777777" w:rsidTr="007D627D">
        <w:trPr>
          <w:trHeight w:val="227"/>
          <w:jc w:val="center"/>
        </w:trPr>
        <w:tc>
          <w:tcPr>
            <w:tcW w:w="1849" w:type="dxa"/>
            <w:noWrap/>
            <w:hideMark/>
          </w:tcPr>
          <w:p w14:paraId="16315CD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15</w:t>
            </w:r>
          </w:p>
        </w:tc>
        <w:tc>
          <w:tcPr>
            <w:tcW w:w="1701" w:type="dxa"/>
            <w:noWrap/>
            <w:hideMark/>
          </w:tcPr>
          <w:p w14:paraId="7EC49D37"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COVASNA</w:t>
            </w:r>
          </w:p>
        </w:tc>
        <w:tc>
          <w:tcPr>
            <w:tcW w:w="567" w:type="dxa"/>
            <w:noWrap/>
            <w:hideMark/>
          </w:tcPr>
          <w:p w14:paraId="57D04EC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D69FAA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5C2EA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851" w:type="dxa"/>
            <w:noWrap/>
            <w:hideMark/>
          </w:tcPr>
          <w:p w14:paraId="71B3FC2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708" w:type="dxa"/>
            <w:noWrap/>
            <w:hideMark/>
          </w:tcPr>
          <w:p w14:paraId="20DD0D1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B4B98F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773E92C1" w14:textId="77777777" w:rsidTr="007D627D">
        <w:trPr>
          <w:trHeight w:val="227"/>
          <w:jc w:val="center"/>
        </w:trPr>
        <w:tc>
          <w:tcPr>
            <w:tcW w:w="1849" w:type="dxa"/>
            <w:noWrap/>
            <w:hideMark/>
          </w:tcPr>
          <w:p w14:paraId="797B410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16</w:t>
            </w:r>
          </w:p>
        </w:tc>
        <w:tc>
          <w:tcPr>
            <w:tcW w:w="1701" w:type="dxa"/>
            <w:noWrap/>
            <w:hideMark/>
          </w:tcPr>
          <w:p w14:paraId="087A00DC"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DÂMBOVIȚA</w:t>
            </w:r>
          </w:p>
        </w:tc>
        <w:tc>
          <w:tcPr>
            <w:tcW w:w="567" w:type="dxa"/>
            <w:noWrap/>
            <w:hideMark/>
          </w:tcPr>
          <w:p w14:paraId="4B7FB9A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E01612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5F9053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0D48CB3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3CA7FEF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3EC9C8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0AC62564" w14:textId="77777777" w:rsidTr="007D627D">
        <w:trPr>
          <w:trHeight w:val="227"/>
          <w:jc w:val="center"/>
        </w:trPr>
        <w:tc>
          <w:tcPr>
            <w:tcW w:w="1849" w:type="dxa"/>
            <w:noWrap/>
            <w:hideMark/>
          </w:tcPr>
          <w:p w14:paraId="3690E58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17</w:t>
            </w:r>
          </w:p>
        </w:tc>
        <w:tc>
          <w:tcPr>
            <w:tcW w:w="1701" w:type="dxa"/>
            <w:noWrap/>
            <w:hideMark/>
          </w:tcPr>
          <w:p w14:paraId="6FC27024"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DOLJ</w:t>
            </w:r>
          </w:p>
        </w:tc>
        <w:tc>
          <w:tcPr>
            <w:tcW w:w="567" w:type="dxa"/>
            <w:noWrap/>
            <w:hideMark/>
          </w:tcPr>
          <w:p w14:paraId="1154F7D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03B48FC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0FD9B1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6</w:t>
            </w:r>
          </w:p>
        </w:tc>
        <w:tc>
          <w:tcPr>
            <w:tcW w:w="851" w:type="dxa"/>
            <w:noWrap/>
            <w:hideMark/>
          </w:tcPr>
          <w:p w14:paraId="5C349A1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6908A6D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BF6812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054909DC" w14:textId="77777777" w:rsidTr="007D627D">
        <w:trPr>
          <w:trHeight w:val="227"/>
          <w:jc w:val="center"/>
        </w:trPr>
        <w:tc>
          <w:tcPr>
            <w:tcW w:w="1849" w:type="dxa"/>
            <w:noWrap/>
            <w:hideMark/>
          </w:tcPr>
          <w:p w14:paraId="6E952DD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18</w:t>
            </w:r>
          </w:p>
        </w:tc>
        <w:tc>
          <w:tcPr>
            <w:tcW w:w="1701" w:type="dxa"/>
            <w:noWrap/>
            <w:hideMark/>
          </w:tcPr>
          <w:p w14:paraId="6C0C7A01"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GALAȚI</w:t>
            </w:r>
          </w:p>
        </w:tc>
        <w:tc>
          <w:tcPr>
            <w:tcW w:w="567" w:type="dxa"/>
            <w:noWrap/>
            <w:hideMark/>
          </w:tcPr>
          <w:p w14:paraId="35B15D9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06052F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A5C3AF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7F4E7F7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017D473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E20A43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4431A9EC" w14:textId="77777777" w:rsidTr="007D627D">
        <w:trPr>
          <w:trHeight w:val="227"/>
          <w:jc w:val="center"/>
        </w:trPr>
        <w:tc>
          <w:tcPr>
            <w:tcW w:w="1849" w:type="dxa"/>
            <w:noWrap/>
            <w:hideMark/>
          </w:tcPr>
          <w:p w14:paraId="5E0BF21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19</w:t>
            </w:r>
          </w:p>
        </w:tc>
        <w:tc>
          <w:tcPr>
            <w:tcW w:w="1701" w:type="dxa"/>
            <w:noWrap/>
            <w:hideMark/>
          </w:tcPr>
          <w:p w14:paraId="0B5467C1"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GIURGIU</w:t>
            </w:r>
          </w:p>
        </w:tc>
        <w:tc>
          <w:tcPr>
            <w:tcW w:w="567" w:type="dxa"/>
            <w:noWrap/>
            <w:hideMark/>
          </w:tcPr>
          <w:p w14:paraId="401D1E7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825D24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DFFF57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7F786E4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4A2BA5C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782E90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242C73ED" w14:textId="77777777" w:rsidTr="007D627D">
        <w:trPr>
          <w:trHeight w:val="227"/>
          <w:jc w:val="center"/>
        </w:trPr>
        <w:tc>
          <w:tcPr>
            <w:tcW w:w="1849" w:type="dxa"/>
            <w:noWrap/>
            <w:hideMark/>
          </w:tcPr>
          <w:p w14:paraId="4050A56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20</w:t>
            </w:r>
          </w:p>
        </w:tc>
        <w:tc>
          <w:tcPr>
            <w:tcW w:w="1701" w:type="dxa"/>
            <w:noWrap/>
            <w:hideMark/>
          </w:tcPr>
          <w:p w14:paraId="70E6B5D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GORJ</w:t>
            </w:r>
          </w:p>
        </w:tc>
        <w:tc>
          <w:tcPr>
            <w:tcW w:w="567" w:type="dxa"/>
            <w:noWrap/>
            <w:hideMark/>
          </w:tcPr>
          <w:p w14:paraId="5DD9D26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8691A7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3296D1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274C1DF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2E25A50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538EEC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CE6CD6B" w14:textId="77777777" w:rsidTr="007D627D">
        <w:trPr>
          <w:trHeight w:val="227"/>
          <w:jc w:val="center"/>
        </w:trPr>
        <w:tc>
          <w:tcPr>
            <w:tcW w:w="1849" w:type="dxa"/>
            <w:noWrap/>
            <w:hideMark/>
          </w:tcPr>
          <w:p w14:paraId="586810D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21</w:t>
            </w:r>
          </w:p>
        </w:tc>
        <w:tc>
          <w:tcPr>
            <w:tcW w:w="1701" w:type="dxa"/>
            <w:noWrap/>
            <w:hideMark/>
          </w:tcPr>
          <w:p w14:paraId="2B5B7F85"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HARGHITA</w:t>
            </w:r>
          </w:p>
        </w:tc>
        <w:tc>
          <w:tcPr>
            <w:tcW w:w="567" w:type="dxa"/>
            <w:noWrap/>
            <w:hideMark/>
          </w:tcPr>
          <w:p w14:paraId="7037E29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AFD7DF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9D58FB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851" w:type="dxa"/>
            <w:noWrap/>
            <w:hideMark/>
          </w:tcPr>
          <w:p w14:paraId="70F85C4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708" w:type="dxa"/>
            <w:noWrap/>
            <w:hideMark/>
          </w:tcPr>
          <w:p w14:paraId="02F87A4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1783DC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2DE785A7" w14:textId="77777777" w:rsidTr="007D627D">
        <w:trPr>
          <w:trHeight w:val="227"/>
          <w:jc w:val="center"/>
        </w:trPr>
        <w:tc>
          <w:tcPr>
            <w:tcW w:w="1849" w:type="dxa"/>
            <w:noWrap/>
            <w:hideMark/>
          </w:tcPr>
          <w:p w14:paraId="4D634F5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22</w:t>
            </w:r>
          </w:p>
        </w:tc>
        <w:tc>
          <w:tcPr>
            <w:tcW w:w="1701" w:type="dxa"/>
            <w:noWrap/>
            <w:hideMark/>
          </w:tcPr>
          <w:p w14:paraId="75E7DC2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HUNEDOARA</w:t>
            </w:r>
          </w:p>
        </w:tc>
        <w:tc>
          <w:tcPr>
            <w:tcW w:w="567" w:type="dxa"/>
            <w:noWrap/>
            <w:hideMark/>
          </w:tcPr>
          <w:p w14:paraId="5AF4ACD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79684B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46D986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5B7C651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4E3EC34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8D63CC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1B493755" w14:textId="77777777" w:rsidTr="007D627D">
        <w:trPr>
          <w:trHeight w:val="227"/>
          <w:jc w:val="center"/>
        </w:trPr>
        <w:tc>
          <w:tcPr>
            <w:tcW w:w="1849" w:type="dxa"/>
            <w:noWrap/>
            <w:hideMark/>
          </w:tcPr>
          <w:p w14:paraId="25FF10D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23</w:t>
            </w:r>
          </w:p>
        </w:tc>
        <w:tc>
          <w:tcPr>
            <w:tcW w:w="1701" w:type="dxa"/>
            <w:noWrap/>
            <w:hideMark/>
          </w:tcPr>
          <w:p w14:paraId="4535D249"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IALOMIȚA</w:t>
            </w:r>
          </w:p>
        </w:tc>
        <w:tc>
          <w:tcPr>
            <w:tcW w:w="567" w:type="dxa"/>
            <w:noWrap/>
            <w:hideMark/>
          </w:tcPr>
          <w:p w14:paraId="3CD10D9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B042A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9E83AF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4D2A4F2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6B2B3A9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473D89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295DE2A6" w14:textId="77777777" w:rsidTr="007D627D">
        <w:trPr>
          <w:trHeight w:val="227"/>
          <w:jc w:val="center"/>
        </w:trPr>
        <w:tc>
          <w:tcPr>
            <w:tcW w:w="1849" w:type="dxa"/>
            <w:noWrap/>
            <w:hideMark/>
          </w:tcPr>
          <w:p w14:paraId="62DC71F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24</w:t>
            </w:r>
          </w:p>
        </w:tc>
        <w:tc>
          <w:tcPr>
            <w:tcW w:w="1701" w:type="dxa"/>
            <w:noWrap/>
            <w:hideMark/>
          </w:tcPr>
          <w:p w14:paraId="3E0C485A"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IAȘI</w:t>
            </w:r>
          </w:p>
        </w:tc>
        <w:tc>
          <w:tcPr>
            <w:tcW w:w="567" w:type="dxa"/>
            <w:noWrap/>
            <w:hideMark/>
          </w:tcPr>
          <w:p w14:paraId="78406CB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5A96FE3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6DA3997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6</w:t>
            </w:r>
          </w:p>
        </w:tc>
        <w:tc>
          <w:tcPr>
            <w:tcW w:w="851" w:type="dxa"/>
            <w:noWrap/>
            <w:hideMark/>
          </w:tcPr>
          <w:p w14:paraId="38432C0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03FC81E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90F41D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48BB20FB" w14:textId="77777777" w:rsidTr="007D627D">
        <w:trPr>
          <w:trHeight w:val="227"/>
          <w:jc w:val="center"/>
        </w:trPr>
        <w:tc>
          <w:tcPr>
            <w:tcW w:w="1849" w:type="dxa"/>
            <w:noWrap/>
            <w:hideMark/>
          </w:tcPr>
          <w:p w14:paraId="11CCB25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25</w:t>
            </w:r>
          </w:p>
        </w:tc>
        <w:tc>
          <w:tcPr>
            <w:tcW w:w="1701" w:type="dxa"/>
            <w:noWrap/>
            <w:hideMark/>
          </w:tcPr>
          <w:p w14:paraId="74E2FB7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ILFOV</w:t>
            </w:r>
          </w:p>
        </w:tc>
        <w:tc>
          <w:tcPr>
            <w:tcW w:w="567" w:type="dxa"/>
            <w:noWrap/>
            <w:hideMark/>
          </w:tcPr>
          <w:p w14:paraId="42D4E23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7BF7FD0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3B2B83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2A527C6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397AAA6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1E8BD8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3EDBB085" w14:textId="77777777" w:rsidTr="007D627D">
        <w:trPr>
          <w:trHeight w:val="227"/>
          <w:jc w:val="center"/>
        </w:trPr>
        <w:tc>
          <w:tcPr>
            <w:tcW w:w="1849" w:type="dxa"/>
            <w:noWrap/>
            <w:hideMark/>
          </w:tcPr>
          <w:p w14:paraId="4DED279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26</w:t>
            </w:r>
          </w:p>
        </w:tc>
        <w:tc>
          <w:tcPr>
            <w:tcW w:w="1701" w:type="dxa"/>
            <w:noWrap/>
            <w:hideMark/>
          </w:tcPr>
          <w:p w14:paraId="1E145646"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MARAMUREȘ</w:t>
            </w:r>
          </w:p>
        </w:tc>
        <w:tc>
          <w:tcPr>
            <w:tcW w:w="567" w:type="dxa"/>
            <w:noWrap/>
            <w:hideMark/>
          </w:tcPr>
          <w:p w14:paraId="0D3E786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09E9B8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4FC1712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4B1E6FE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69B709F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E0632E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5661DA0F" w14:textId="77777777" w:rsidTr="007D627D">
        <w:trPr>
          <w:trHeight w:val="227"/>
          <w:jc w:val="center"/>
        </w:trPr>
        <w:tc>
          <w:tcPr>
            <w:tcW w:w="1849" w:type="dxa"/>
            <w:noWrap/>
            <w:hideMark/>
          </w:tcPr>
          <w:p w14:paraId="0D0FA7A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27</w:t>
            </w:r>
          </w:p>
        </w:tc>
        <w:tc>
          <w:tcPr>
            <w:tcW w:w="1701" w:type="dxa"/>
            <w:noWrap/>
            <w:hideMark/>
          </w:tcPr>
          <w:p w14:paraId="2CA044A8"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MEHEDINȚI</w:t>
            </w:r>
          </w:p>
        </w:tc>
        <w:tc>
          <w:tcPr>
            <w:tcW w:w="567" w:type="dxa"/>
            <w:noWrap/>
            <w:hideMark/>
          </w:tcPr>
          <w:p w14:paraId="1B76AC5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2BE27C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408AA2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1B75529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7EEF622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096059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1F81E5A" w14:textId="77777777" w:rsidTr="007D627D">
        <w:trPr>
          <w:trHeight w:val="227"/>
          <w:jc w:val="center"/>
        </w:trPr>
        <w:tc>
          <w:tcPr>
            <w:tcW w:w="1849" w:type="dxa"/>
            <w:noWrap/>
            <w:hideMark/>
          </w:tcPr>
          <w:p w14:paraId="02F7479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28</w:t>
            </w:r>
          </w:p>
        </w:tc>
        <w:tc>
          <w:tcPr>
            <w:tcW w:w="1701" w:type="dxa"/>
            <w:noWrap/>
            <w:hideMark/>
          </w:tcPr>
          <w:p w14:paraId="63834DE4"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MUREȘ</w:t>
            </w:r>
          </w:p>
        </w:tc>
        <w:tc>
          <w:tcPr>
            <w:tcW w:w="567" w:type="dxa"/>
            <w:noWrap/>
            <w:hideMark/>
          </w:tcPr>
          <w:p w14:paraId="3F50075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C36411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486CCB5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10C12E9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708" w:type="dxa"/>
            <w:noWrap/>
            <w:hideMark/>
          </w:tcPr>
          <w:p w14:paraId="5E25C90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A9DC76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4DC2D8F4" w14:textId="77777777" w:rsidTr="007D627D">
        <w:trPr>
          <w:trHeight w:val="227"/>
          <w:jc w:val="center"/>
        </w:trPr>
        <w:tc>
          <w:tcPr>
            <w:tcW w:w="1849" w:type="dxa"/>
            <w:noWrap/>
            <w:hideMark/>
          </w:tcPr>
          <w:p w14:paraId="66B12B4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29</w:t>
            </w:r>
          </w:p>
        </w:tc>
        <w:tc>
          <w:tcPr>
            <w:tcW w:w="1701" w:type="dxa"/>
            <w:noWrap/>
            <w:hideMark/>
          </w:tcPr>
          <w:p w14:paraId="35D7033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NEAMȚ</w:t>
            </w:r>
          </w:p>
        </w:tc>
        <w:tc>
          <w:tcPr>
            <w:tcW w:w="567" w:type="dxa"/>
            <w:noWrap/>
            <w:hideMark/>
          </w:tcPr>
          <w:p w14:paraId="14A2169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294963A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F805AA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7A237F5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3ED99E1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D930F6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66285AFC" w14:textId="77777777" w:rsidTr="007D627D">
        <w:trPr>
          <w:trHeight w:val="227"/>
          <w:jc w:val="center"/>
        </w:trPr>
        <w:tc>
          <w:tcPr>
            <w:tcW w:w="1849" w:type="dxa"/>
            <w:noWrap/>
            <w:hideMark/>
          </w:tcPr>
          <w:p w14:paraId="4709F01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30</w:t>
            </w:r>
          </w:p>
        </w:tc>
        <w:tc>
          <w:tcPr>
            <w:tcW w:w="1701" w:type="dxa"/>
            <w:noWrap/>
            <w:hideMark/>
          </w:tcPr>
          <w:p w14:paraId="634D82D1"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OLT</w:t>
            </w:r>
          </w:p>
        </w:tc>
        <w:tc>
          <w:tcPr>
            <w:tcW w:w="567" w:type="dxa"/>
            <w:noWrap/>
            <w:hideMark/>
          </w:tcPr>
          <w:p w14:paraId="2FA0768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39F0C4E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64BECF4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072285D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5275B25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848A68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084CAAB6" w14:textId="77777777" w:rsidTr="007D627D">
        <w:trPr>
          <w:trHeight w:val="227"/>
          <w:jc w:val="center"/>
        </w:trPr>
        <w:tc>
          <w:tcPr>
            <w:tcW w:w="1849" w:type="dxa"/>
            <w:noWrap/>
            <w:hideMark/>
          </w:tcPr>
          <w:p w14:paraId="3537514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31</w:t>
            </w:r>
          </w:p>
        </w:tc>
        <w:tc>
          <w:tcPr>
            <w:tcW w:w="1701" w:type="dxa"/>
            <w:noWrap/>
            <w:hideMark/>
          </w:tcPr>
          <w:p w14:paraId="26353768"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PRAHOVA</w:t>
            </w:r>
          </w:p>
        </w:tc>
        <w:tc>
          <w:tcPr>
            <w:tcW w:w="567" w:type="dxa"/>
            <w:noWrap/>
            <w:hideMark/>
          </w:tcPr>
          <w:p w14:paraId="629B4FD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7B53F59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F01FBB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6A23B05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762FFCC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2A01209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3D2E655E" w14:textId="77777777" w:rsidTr="007D627D">
        <w:trPr>
          <w:trHeight w:val="227"/>
          <w:jc w:val="center"/>
        </w:trPr>
        <w:tc>
          <w:tcPr>
            <w:tcW w:w="1849" w:type="dxa"/>
            <w:noWrap/>
            <w:hideMark/>
          </w:tcPr>
          <w:p w14:paraId="003DB7C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32</w:t>
            </w:r>
          </w:p>
        </w:tc>
        <w:tc>
          <w:tcPr>
            <w:tcW w:w="1701" w:type="dxa"/>
            <w:noWrap/>
            <w:hideMark/>
          </w:tcPr>
          <w:p w14:paraId="5ABFEE7C"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SATU MARE</w:t>
            </w:r>
          </w:p>
        </w:tc>
        <w:tc>
          <w:tcPr>
            <w:tcW w:w="567" w:type="dxa"/>
            <w:noWrap/>
            <w:hideMark/>
          </w:tcPr>
          <w:p w14:paraId="102CF6C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2804B99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8519D2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4E06578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708" w:type="dxa"/>
            <w:noWrap/>
            <w:hideMark/>
          </w:tcPr>
          <w:p w14:paraId="6457B92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4668CA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536C831F" w14:textId="77777777" w:rsidTr="007D627D">
        <w:trPr>
          <w:trHeight w:val="227"/>
          <w:jc w:val="center"/>
        </w:trPr>
        <w:tc>
          <w:tcPr>
            <w:tcW w:w="1849" w:type="dxa"/>
            <w:noWrap/>
            <w:hideMark/>
          </w:tcPr>
          <w:p w14:paraId="37F38F4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33</w:t>
            </w:r>
          </w:p>
        </w:tc>
        <w:tc>
          <w:tcPr>
            <w:tcW w:w="1701" w:type="dxa"/>
            <w:noWrap/>
            <w:hideMark/>
          </w:tcPr>
          <w:p w14:paraId="15CD7A1B"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SĂLAJ</w:t>
            </w:r>
          </w:p>
        </w:tc>
        <w:tc>
          <w:tcPr>
            <w:tcW w:w="567" w:type="dxa"/>
            <w:noWrap/>
            <w:hideMark/>
          </w:tcPr>
          <w:p w14:paraId="06D21E5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45E218B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DD9FD2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851" w:type="dxa"/>
            <w:noWrap/>
            <w:hideMark/>
          </w:tcPr>
          <w:p w14:paraId="7ED21D4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708" w:type="dxa"/>
            <w:noWrap/>
            <w:hideMark/>
          </w:tcPr>
          <w:p w14:paraId="5DBB2C8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0A70B6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711A64D" w14:textId="77777777" w:rsidTr="007D627D">
        <w:trPr>
          <w:trHeight w:val="227"/>
          <w:jc w:val="center"/>
        </w:trPr>
        <w:tc>
          <w:tcPr>
            <w:tcW w:w="1849" w:type="dxa"/>
            <w:noWrap/>
            <w:hideMark/>
          </w:tcPr>
          <w:p w14:paraId="04EF11E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34</w:t>
            </w:r>
          </w:p>
        </w:tc>
        <w:tc>
          <w:tcPr>
            <w:tcW w:w="1701" w:type="dxa"/>
            <w:noWrap/>
            <w:hideMark/>
          </w:tcPr>
          <w:p w14:paraId="628EBC5C"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SIBIU</w:t>
            </w:r>
          </w:p>
        </w:tc>
        <w:tc>
          <w:tcPr>
            <w:tcW w:w="567" w:type="dxa"/>
            <w:noWrap/>
            <w:hideMark/>
          </w:tcPr>
          <w:p w14:paraId="18DCEF6A"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6ED96EC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67AB34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4C3BE06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301C280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33799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0482DF9B" w14:textId="77777777" w:rsidTr="007D627D">
        <w:trPr>
          <w:trHeight w:val="227"/>
          <w:jc w:val="center"/>
        </w:trPr>
        <w:tc>
          <w:tcPr>
            <w:tcW w:w="1849" w:type="dxa"/>
            <w:noWrap/>
            <w:hideMark/>
          </w:tcPr>
          <w:p w14:paraId="0B25AC1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35</w:t>
            </w:r>
          </w:p>
        </w:tc>
        <w:tc>
          <w:tcPr>
            <w:tcW w:w="1701" w:type="dxa"/>
            <w:noWrap/>
            <w:hideMark/>
          </w:tcPr>
          <w:p w14:paraId="3F48D41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SUCEAVA</w:t>
            </w:r>
          </w:p>
        </w:tc>
        <w:tc>
          <w:tcPr>
            <w:tcW w:w="567" w:type="dxa"/>
            <w:noWrap/>
            <w:hideMark/>
          </w:tcPr>
          <w:p w14:paraId="67FC497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567" w:type="dxa"/>
            <w:noWrap/>
            <w:hideMark/>
          </w:tcPr>
          <w:p w14:paraId="549C654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0EE5397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5</w:t>
            </w:r>
          </w:p>
        </w:tc>
        <w:tc>
          <w:tcPr>
            <w:tcW w:w="851" w:type="dxa"/>
            <w:noWrap/>
            <w:hideMark/>
          </w:tcPr>
          <w:p w14:paraId="0ADA75A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79E159D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53F9D5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0CA785E2" w14:textId="77777777" w:rsidTr="007D627D">
        <w:trPr>
          <w:trHeight w:val="227"/>
          <w:jc w:val="center"/>
        </w:trPr>
        <w:tc>
          <w:tcPr>
            <w:tcW w:w="1849" w:type="dxa"/>
            <w:noWrap/>
            <w:hideMark/>
          </w:tcPr>
          <w:p w14:paraId="2BC8F31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36</w:t>
            </w:r>
          </w:p>
        </w:tc>
        <w:tc>
          <w:tcPr>
            <w:tcW w:w="1701" w:type="dxa"/>
            <w:noWrap/>
            <w:hideMark/>
          </w:tcPr>
          <w:p w14:paraId="57233CAE"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TELEORMAN</w:t>
            </w:r>
          </w:p>
        </w:tc>
        <w:tc>
          <w:tcPr>
            <w:tcW w:w="567" w:type="dxa"/>
            <w:noWrap/>
            <w:hideMark/>
          </w:tcPr>
          <w:p w14:paraId="7DDBD24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751FADC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5B5BD64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851" w:type="dxa"/>
            <w:noWrap/>
            <w:hideMark/>
          </w:tcPr>
          <w:p w14:paraId="6D39752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504F6A6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1B29FC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04855454" w14:textId="77777777" w:rsidTr="007D627D">
        <w:trPr>
          <w:trHeight w:val="227"/>
          <w:jc w:val="center"/>
        </w:trPr>
        <w:tc>
          <w:tcPr>
            <w:tcW w:w="1849" w:type="dxa"/>
            <w:noWrap/>
            <w:hideMark/>
          </w:tcPr>
          <w:p w14:paraId="11C7EF9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37</w:t>
            </w:r>
          </w:p>
        </w:tc>
        <w:tc>
          <w:tcPr>
            <w:tcW w:w="1701" w:type="dxa"/>
            <w:noWrap/>
            <w:hideMark/>
          </w:tcPr>
          <w:p w14:paraId="3E4042EF"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TIMIȘ</w:t>
            </w:r>
          </w:p>
        </w:tc>
        <w:tc>
          <w:tcPr>
            <w:tcW w:w="567" w:type="dxa"/>
            <w:noWrap/>
            <w:hideMark/>
          </w:tcPr>
          <w:p w14:paraId="4254B00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45F2CBC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E8037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67E6E1B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1F6F0394"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0E8F82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6E70AEE2" w14:textId="77777777" w:rsidTr="007D627D">
        <w:trPr>
          <w:trHeight w:val="227"/>
          <w:jc w:val="center"/>
        </w:trPr>
        <w:tc>
          <w:tcPr>
            <w:tcW w:w="1849" w:type="dxa"/>
            <w:noWrap/>
            <w:hideMark/>
          </w:tcPr>
          <w:p w14:paraId="0A00D1A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38</w:t>
            </w:r>
          </w:p>
        </w:tc>
        <w:tc>
          <w:tcPr>
            <w:tcW w:w="1701" w:type="dxa"/>
            <w:noWrap/>
            <w:hideMark/>
          </w:tcPr>
          <w:p w14:paraId="5C78401B"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TULCEA</w:t>
            </w:r>
          </w:p>
        </w:tc>
        <w:tc>
          <w:tcPr>
            <w:tcW w:w="567" w:type="dxa"/>
            <w:noWrap/>
            <w:hideMark/>
          </w:tcPr>
          <w:p w14:paraId="0C40221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1369511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4A5956D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851" w:type="dxa"/>
            <w:noWrap/>
            <w:hideMark/>
          </w:tcPr>
          <w:p w14:paraId="606574B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2F3C291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3201143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3177AF8" w14:textId="77777777" w:rsidTr="007D627D">
        <w:trPr>
          <w:trHeight w:val="227"/>
          <w:jc w:val="center"/>
        </w:trPr>
        <w:tc>
          <w:tcPr>
            <w:tcW w:w="1849" w:type="dxa"/>
            <w:noWrap/>
            <w:hideMark/>
          </w:tcPr>
          <w:p w14:paraId="73F2037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39</w:t>
            </w:r>
          </w:p>
        </w:tc>
        <w:tc>
          <w:tcPr>
            <w:tcW w:w="1701" w:type="dxa"/>
            <w:noWrap/>
            <w:hideMark/>
          </w:tcPr>
          <w:p w14:paraId="267B0342"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VASLUI</w:t>
            </w:r>
          </w:p>
        </w:tc>
        <w:tc>
          <w:tcPr>
            <w:tcW w:w="567" w:type="dxa"/>
            <w:noWrap/>
            <w:hideMark/>
          </w:tcPr>
          <w:p w14:paraId="5838C28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148BC728"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516404A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05133A3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4DACDE4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BD8B15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395A4D9A" w14:textId="77777777" w:rsidTr="007D627D">
        <w:trPr>
          <w:trHeight w:val="227"/>
          <w:jc w:val="center"/>
        </w:trPr>
        <w:tc>
          <w:tcPr>
            <w:tcW w:w="1849" w:type="dxa"/>
            <w:noWrap/>
            <w:hideMark/>
          </w:tcPr>
          <w:p w14:paraId="76D5506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40</w:t>
            </w:r>
          </w:p>
        </w:tc>
        <w:tc>
          <w:tcPr>
            <w:tcW w:w="1701" w:type="dxa"/>
            <w:noWrap/>
            <w:hideMark/>
          </w:tcPr>
          <w:p w14:paraId="7079CD10"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VÂLCEA</w:t>
            </w:r>
          </w:p>
        </w:tc>
        <w:tc>
          <w:tcPr>
            <w:tcW w:w="567" w:type="dxa"/>
            <w:noWrap/>
            <w:hideMark/>
          </w:tcPr>
          <w:p w14:paraId="0BBCDC9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6768725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2CF73E6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24211A1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24F2615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018DD61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4192EFB7" w14:textId="77777777" w:rsidTr="007D627D">
        <w:trPr>
          <w:trHeight w:val="227"/>
          <w:jc w:val="center"/>
        </w:trPr>
        <w:tc>
          <w:tcPr>
            <w:tcW w:w="1849" w:type="dxa"/>
            <w:noWrap/>
            <w:hideMark/>
          </w:tcPr>
          <w:p w14:paraId="585FD75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41</w:t>
            </w:r>
          </w:p>
        </w:tc>
        <w:tc>
          <w:tcPr>
            <w:tcW w:w="1701" w:type="dxa"/>
            <w:noWrap/>
            <w:hideMark/>
          </w:tcPr>
          <w:p w14:paraId="6FD564CB"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VRANCEA</w:t>
            </w:r>
          </w:p>
        </w:tc>
        <w:tc>
          <w:tcPr>
            <w:tcW w:w="567" w:type="dxa"/>
            <w:noWrap/>
            <w:hideMark/>
          </w:tcPr>
          <w:p w14:paraId="6888BC6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60B18507"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154938C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851" w:type="dxa"/>
            <w:noWrap/>
            <w:hideMark/>
          </w:tcPr>
          <w:p w14:paraId="351519D1"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058C3EBF"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04FD45D"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r>
      <w:tr w:rsidR="002A26D6" w:rsidRPr="00DA3755" w14:paraId="602CA594" w14:textId="77777777" w:rsidTr="007D627D">
        <w:trPr>
          <w:trHeight w:val="227"/>
          <w:jc w:val="center"/>
        </w:trPr>
        <w:tc>
          <w:tcPr>
            <w:tcW w:w="1849" w:type="dxa"/>
            <w:noWrap/>
            <w:hideMark/>
          </w:tcPr>
          <w:p w14:paraId="3D032A1B"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42</w:t>
            </w:r>
          </w:p>
        </w:tc>
        <w:tc>
          <w:tcPr>
            <w:tcW w:w="1701" w:type="dxa"/>
            <w:noWrap/>
            <w:hideMark/>
          </w:tcPr>
          <w:p w14:paraId="3D73137E"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MUNICIPIUL BUCURESTI</w:t>
            </w:r>
          </w:p>
        </w:tc>
        <w:tc>
          <w:tcPr>
            <w:tcW w:w="567" w:type="dxa"/>
            <w:noWrap/>
            <w:hideMark/>
          </w:tcPr>
          <w:p w14:paraId="02BF9FC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3</w:t>
            </w:r>
          </w:p>
        </w:tc>
        <w:tc>
          <w:tcPr>
            <w:tcW w:w="567" w:type="dxa"/>
            <w:noWrap/>
            <w:hideMark/>
          </w:tcPr>
          <w:p w14:paraId="0C60F7A0"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7F086B4C"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12</w:t>
            </w:r>
          </w:p>
        </w:tc>
        <w:tc>
          <w:tcPr>
            <w:tcW w:w="851" w:type="dxa"/>
            <w:noWrap/>
            <w:hideMark/>
          </w:tcPr>
          <w:p w14:paraId="01093FF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5AE7603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w:t>
            </w:r>
          </w:p>
        </w:tc>
        <w:tc>
          <w:tcPr>
            <w:tcW w:w="567" w:type="dxa"/>
            <w:noWrap/>
            <w:hideMark/>
          </w:tcPr>
          <w:p w14:paraId="7962D90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8</w:t>
            </w:r>
          </w:p>
        </w:tc>
      </w:tr>
      <w:tr w:rsidR="002A26D6" w:rsidRPr="00DA3755" w14:paraId="5917750D" w14:textId="77777777" w:rsidTr="007D627D">
        <w:trPr>
          <w:trHeight w:val="227"/>
          <w:jc w:val="center"/>
        </w:trPr>
        <w:tc>
          <w:tcPr>
            <w:tcW w:w="1849" w:type="dxa"/>
            <w:noWrap/>
            <w:hideMark/>
          </w:tcPr>
          <w:p w14:paraId="2BD8F5E9"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43</w:t>
            </w:r>
          </w:p>
        </w:tc>
        <w:tc>
          <w:tcPr>
            <w:tcW w:w="1701" w:type="dxa"/>
            <w:noWrap/>
            <w:hideMark/>
          </w:tcPr>
          <w:p w14:paraId="3D5EA8A3" w14:textId="77777777" w:rsidR="002A26D6" w:rsidRPr="00DA3755" w:rsidRDefault="002A26D6" w:rsidP="007D627D">
            <w:pPr>
              <w:tabs>
                <w:tab w:val="left" w:pos="567"/>
              </w:tabs>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DIASPORA</w:t>
            </w:r>
          </w:p>
        </w:tc>
        <w:tc>
          <w:tcPr>
            <w:tcW w:w="567" w:type="dxa"/>
            <w:noWrap/>
            <w:hideMark/>
          </w:tcPr>
          <w:p w14:paraId="73784982"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c>
          <w:tcPr>
            <w:tcW w:w="567" w:type="dxa"/>
            <w:noWrap/>
            <w:hideMark/>
          </w:tcPr>
          <w:p w14:paraId="68A8E75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2</w:t>
            </w:r>
          </w:p>
        </w:tc>
        <w:tc>
          <w:tcPr>
            <w:tcW w:w="567" w:type="dxa"/>
            <w:noWrap/>
            <w:hideMark/>
          </w:tcPr>
          <w:p w14:paraId="32BF58F5"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851" w:type="dxa"/>
            <w:noWrap/>
            <w:hideMark/>
          </w:tcPr>
          <w:p w14:paraId="71C487DE"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708" w:type="dxa"/>
            <w:noWrap/>
            <w:hideMark/>
          </w:tcPr>
          <w:p w14:paraId="1B9D39D3"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0</w:t>
            </w:r>
          </w:p>
        </w:tc>
        <w:tc>
          <w:tcPr>
            <w:tcW w:w="567" w:type="dxa"/>
            <w:noWrap/>
            <w:hideMark/>
          </w:tcPr>
          <w:p w14:paraId="79C015F6" w14:textId="77777777" w:rsidR="002A26D6" w:rsidRPr="00DA3755" w:rsidRDefault="002A26D6" w:rsidP="007D627D">
            <w:pPr>
              <w:tabs>
                <w:tab w:val="left" w:pos="567"/>
              </w:tabs>
              <w:jc w:val="right"/>
              <w:rPr>
                <w:rFonts w:ascii="Times New Roman" w:eastAsia="Times New Roman" w:hAnsi="Times New Roman" w:cs="Times New Roman"/>
                <w:sz w:val="16"/>
                <w:szCs w:val="16"/>
              </w:rPr>
            </w:pPr>
            <w:r w:rsidRPr="00DA3755">
              <w:rPr>
                <w:rFonts w:ascii="Times New Roman" w:eastAsia="Times New Roman" w:hAnsi="Times New Roman" w:cs="Times New Roman"/>
                <w:sz w:val="16"/>
                <w:szCs w:val="16"/>
              </w:rPr>
              <w:t>1</w:t>
            </w:r>
          </w:p>
        </w:tc>
      </w:tr>
      <w:tr w:rsidR="002A26D6" w:rsidRPr="00DA3755" w14:paraId="78ADB423" w14:textId="77777777" w:rsidTr="007D627D">
        <w:trPr>
          <w:trHeight w:val="227"/>
          <w:jc w:val="center"/>
        </w:trPr>
        <w:tc>
          <w:tcPr>
            <w:tcW w:w="3550" w:type="dxa"/>
            <w:gridSpan w:val="2"/>
            <w:noWrap/>
            <w:hideMark/>
          </w:tcPr>
          <w:p w14:paraId="73F26922" w14:textId="77777777" w:rsidR="002A26D6" w:rsidRPr="00DA3755" w:rsidRDefault="002A26D6" w:rsidP="007D627D">
            <w:pPr>
              <w:tabs>
                <w:tab w:val="left" w:pos="567"/>
              </w:tabs>
              <w:jc w:val="center"/>
              <w:rPr>
                <w:rFonts w:ascii="Times New Roman" w:eastAsia="Times New Roman" w:hAnsi="Times New Roman" w:cs="Times New Roman"/>
                <w:b/>
                <w:sz w:val="16"/>
                <w:szCs w:val="16"/>
              </w:rPr>
            </w:pPr>
            <w:r w:rsidRPr="00DA3755">
              <w:rPr>
                <w:rFonts w:ascii="Times New Roman" w:eastAsia="Times New Roman" w:hAnsi="Times New Roman" w:cs="Times New Roman"/>
                <w:b/>
                <w:sz w:val="16"/>
                <w:szCs w:val="16"/>
              </w:rPr>
              <w:t>TOTAL</w:t>
            </w:r>
          </w:p>
        </w:tc>
        <w:tc>
          <w:tcPr>
            <w:tcW w:w="567" w:type="dxa"/>
            <w:noWrap/>
            <w:hideMark/>
          </w:tcPr>
          <w:p w14:paraId="35B82F65"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69</w:t>
            </w:r>
          </w:p>
        </w:tc>
        <w:tc>
          <w:tcPr>
            <w:tcW w:w="567" w:type="dxa"/>
            <w:noWrap/>
            <w:hideMark/>
          </w:tcPr>
          <w:p w14:paraId="75FEFAD9"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18</w:t>
            </w:r>
          </w:p>
        </w:tc>
        <w:tc>
          <w:tcPr>
            <w:tcW w:w="567" w:type="dxa"/>
            <w:noWrap/>
            <w:hideMark/>
          </w:tcPr>
          <w:p w14:paraId="51EA49C5"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154</w:t>
            </w:r>
          </w:p>
        </w:tc>
        <w:tc>
          <w:tcPr>
            <w:tcW w:w="851" w:type="dxa"/>
            <w:noWrap/>
            <w:hideMark/>
          </w:tcPr>
          <w:p w14:paraId="241CFCFC"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21</w:t>
            </w:r>
          </w:p>
        </w:tc>
        <w:tc>
          <w:tcPr>
            <w:tcW w:w="708" w:type="dxa"/>
            <w:noWrap/>
            <w:hideMark/>
          </w:tcPr>
          <w:p w14:paraId="0722110A"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20</w:t>
            </w:r>
          </w:p>
        </w:tc>
        <w:tc>
          <w:tcPr>
            <w:tcW w:w="567" w:type="dxa"/>
            <w:noWrap/>
            <w:hideMark/>
          </w:tcPr>
          <w:p w14:paraId="40F456AB" w14:textId="77777777" w:rsidR="002A26D6" w:rsidRPr="00DA3755" w:rsidRDefault="002A26D6" w:rsidP="007D627D">
            <w:pPr>
              <w:tabs>
                <w:tab w:val="left" w:pos="567"/>
              </w:tabs>
              <w:jc w:val="right"/>
              <w:rPr>
                <w:rFonts w:ascii="Times New Roman" w:eastAsia="Times New Roman" w:hAnsi="Times New Roman" w:cs="Times New Roman"/>
                <w:b/>
                <w:bCs/>
                <w:sz w:val="16"/>
                <w:szCs w:val="16"/>
              </w:rPr>
            </w:pPr>
            <w:r w:rsidRPr="00DA3755">
              <w:rPr>
                <w:rFonts w:ascii="Times New Roman" w:eastAsia="Times New Roman" w:hAnsi="Times New Roman" w:cs="Times New Roman"/>
                <w:b/>
                <w:bCs/>
                <w:sz w:val="16"/>
                <w:szCs w:val="16"/>
              </w:rPr>
              <w:t>30</w:t>
            </w:r>
          </w:p>
        </w:tc>
      </w:tr>
    </w:tbl>
    <w:p w14:paraId="2CE03E04" w14:textId="77777777" w:rsidR="00F01ABD" w:rsidRDefault="00F01ABD" w:rsidP="00362B61">
      <w:pPr>
        <w:pStyle w:val="ListParagraph"/>
        <w:tabs>
          <w:tab w:val="left" w:pos="567"/>
        </w:tabs>
        <w:spacing w:after="0" w:line="276" w:lineRule="auto"/>
        <w:ind w:left="0"/>
        <w:jc w:val="both"/>
        <w:rPr>
          <w:rFonts w:ascii="Times New Roman" w:hAnsi="Times New Roman" w:cs="Times New Roman"/>
          <w:sz w:val="23"/>
          <w:szCs w:val="23"/>
          <w:lang w:val="ro-RO"/>
        </w:rPr>
      </w:pPr>
    </w:p>
    <w:p w14:paraId="40E064F2" w14:textId="77777777" w:rsidR="00362B61" w:rsidRDefault="00362B61" w:rsidP="00362B61">
      <w:pPr>
        <w:pStyle w:val="ListParagraph"/>
        <w:tabs>
          <w:tab w:val="left" w:pos="567"/>
        </w:tabs>
        <w:spacing w:after="0" w:line="276" w:lineRule="auto"/>
        <w:ind w:left="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Acestora li se adaugă cele 17 mandate deținute de organizațiile cetățenilor aparținând minorităților naționale.</w:t>
      </w:r>
    </w:p>
    <w:p w14:paraId="3260594E" w14:textId="77777777" w:rsidR="00F01ABD" w:rsidRPr="00187E81" w:rsidRDefault="00F01ABD" w:rsidP="00362B61">
      <w:pPr>
        <w:pStyle w:val="ListParagraph"/>
        <w:tabs>
          <w:tab w:val="left" w:pos="567"/>
        </w:tabs>
        <w:spacing w:after="0" w:line="276" w:lineRule="auto"/>
        <w:ind w:left="0"/>
        <w:jc w:val="both"/>
        <w:rPr>
          <w:rFonts w:ascii="Times New Roman" w:hAnsi="Times New Roman" w:cs="Times New Roman"/>
          <w:sz w:val="23"/>
          <w:szCs w:val="23"/>
          <w:lang w:val="ro-RO"/>
        </w:rPr>
      </w:pPr>
    </w:p>
    <w:p w14:paraId="6E7A1C9A" w14:textId="77777777" w:rsidR="00074488" w:rsidRDefault="00626681" w:rsidP="00762D4B">
      <w:pPr>
        <w:tabs>
          <w:tab w:val="left" w:pos="567"/>
        </w:tabs>
        <w:spacing w:after="0" w:line="276" w:lineRule="auto"/>
        <w:jc w:val="center"/>
        <w:rPr>
          <w:rFonts w:ascii="Times New Roman" w:hAnsi="Times New Roman" w:cs="Times New Roman"/>
          <w:b/>
          <w:sz w:val="20"/>
          <w:szCs w:val="20"/>
        </w:rPr>
      </w:pPr>
      <w:hyperlink r:id="rId43" w:history="1">
        <w:r w:rsidR="00074488" w:rsidRPr="00565E6E">
          <w:rPr>
            <w:rFonts w:ascii="Times New Roman" w:hAnsi="Times New Roman" w:cs="Times New Roman"/>
            <w:b/>
            <w:sz w:val="20"/>
            <w:szCs w:val="20"/>
          </w:rPr>
          <w:t>Mandate pe competitori pe circumscripții - Senat</w:t>
        </w:r>
      </w:hyperlink>
      <w:r w:rsidR="00074488" w:rsidRPr="00565E6E">
        <w:rPr>
          <w:rStyle w:val="FootnoteReference"/>
          <w:rFonts w:ascii="Times New Roman" w:hAnsi="Times New Roman" w:cs="Times New Roman"/>
          <w:b/>
          <w:sz w:val="20"/>
          <w:szCs w:val="20"/>
        </w:rPr>
        <w:footnoteReference w:id="105"/>
      </w:r>
    </w:p>
    <w:p w14:paraId="354ED8CF" w14:textId="77777777" w:rsidR="00F01ABD" w:rsidRPr="000944D6" w:rsidRDefault="00F01ABD" w:rsidP="00762D4B">
      <w:pPr>
        <w:tabs>
          <w:tab w:val="left" w:pos="567"/>
        </w:tabs>
        <w:spacing w:after="0" w:line="276" w:lineRule="auto"/>
        <w:jc w:val="center"/>
        <w:rPr>
          <w:rFonts w:ascii="Times New Roman" w:hAnsi="Times New Roman" w:cs="Times New Roman"/>
          <w:b/>
          <w:sz w:val="18"/>
          <w:szCs w:val="18"/>
        </w:rPr>
      </w:pPr>
    </w:p>
    <w:tbl>
      <w:tblPr>
        <w:tblStyle w:val="TableGridLight1"/>
        <w:tblW w:w="7516" w:type="dxa"/>
        <w:jc w:val="center"/>
        <w:tblLook w:val="04A0" w:firstRow="1" w:lastRow="0" w:firstColumn="1" w:lastColumn="0" w:noHBand="0" w:noVBand="1"/>
      </w:tblPr>
      <w:tblGrid>
        <w:gridCol w:w="1790"/>
        <w:gridCol w:w="1759"/>
        <w:gridCol w:w="594"/>
        <w:gridCol w:w="617"/>
        <w:gridCol w:w="583"/>
        <w:gridCol w:w="817"/>
        <w:gridCol w:w="750"/>
        <w:gridCol w:w="606"/>
      </w:tblGrid>
      <w:tr w:rsidR="00187E81" w:rsidRPr="00DA3755" w14:paraId="1FF0B913" w14:textId="77777777" w:rsidTr="00BF024D">
        <w:trPr>
          <w:trHeight w:val="20"/>
          <w:jc w:val="center"/>
        </w:trPr>
        <w:tc>
          <w:tcPr>
            <w:tcW w:w="1790" w:type="dxa"/>
            <w:hideMark/>
          </w:tcPr>
          <w:p w14:paraId="5DA83296"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Nr. circumscripție</w:t>
            </w:r>
          </w:p>
        </w:tc>
        <w:tc>
          <w:tcPr>
            <w:tcW w:w="1759" w:type="dxa"/>
            <w:hideMark/>
          </w:tcPr>
          <w:p w14:paraId="18A9866D"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Circumscripție</w:t>
            </w:r>
          </w:p>
        </w:tc>
        <w:tc>
          <w:tcPr>
            <w:tcW w:w="594" w:type="dxa"/>
            <w:hideMark/>
          </w:tcPr>
          <w:p w14:paraId="3A96C696"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PNL</w:t>
            </w:r>
          </w:p>
        </w:tc>
        <w:tc>
          <w:tcPr>
            <w:tcW w:w="617" w:type="dxa"/>
            <w:hideMark/>
          </w:tcPr>
          <w:p w14:paraId="454D2ACE"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PMP</w:t>
            </w:r>
          </w:p>
        </w:tc>
        <w:tc>
          <w:tcPr>
            <w:tcW w:w="583" w:type="dxa"/>
            <w:hideMark/>
          </w:tcPr>
          <w:p w14:paraId="3C6FF129"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PSD</w:t>
            </w:r>
          </w:p>
        </w:tc>
        <w:tc>
          <w:tcPr>
            <w:tcW w:w="817" w:type="dxa"/>
            <w:hideMark/>
          </w:tcPr>
          <w:p w14:paraId="2D8380F2"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UDMR</w:t>
            </w:r>
          </w:p>
        </w:tc>
        <w:tc>
          <w:tcPr>
            <w:tcW w:w="750" w:type="dxa"/>
            <w:hideMark/>
          </w:tcPr>
          <w:p w14:paraId="28F68F9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ALDE</w:t>
            </w:r>
          </w:p>
        </w:tc>
        <w:tc>
          <w:tcPr>
            <w:tcW w:w="606" w:type="dxa"/>
            <w:hideMark/>
          </w:tcPr>
          <w:p w14:paraId="15EF7F3B"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USR</w:t>
            </w:r>
          </w:p>
        </w:tc>
      </w:tr>
      <w:tr w:rsidR="00187E81" w:rsidRPr="00DA3755" w14:paraId="4F0C6ACB" w14:textId="77777777" w:rsidTr="00BF024D">
        <w:trPr>
          <w:trHeight w:val="20"/>
          <w:jc w:val="center"/>
        </w:trPr>
        <w:tc>
          <w:tcPr>
            <w:tcW w:w="1790" w:type="dxa"/>
            <w:noWrap/>
            <w:hideMark/>
          </w:tcPr>
          <w:p w14:paraId="70F8E20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1759" w:type="dxa"/>
            <w:noWrap/>
            <w:hideMark/>
          </w:tcPr>
          <w:p w14:paraId="1704BF87"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ALBA</w:t>
            </w:r>
          </w:p>
        </w:tc>
        <w:tc>
          <w:tcPr>
            <w:tcW w:w="594" w:type="dxa"/>
            <w:noWrap/>
            <w:hideMark/>
          </w:tcPr>
          <w:p w14:paraId="2C34578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6F0E22A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C53D68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075ACB7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413D8CA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14A6B8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1249DC0C" w14:textId="77777777" w:rsidTr="00BF024D">
        <w:trPr>
          <w:trHeight w:val="20"/>
          <w:jc w:val="center"/>
        </w:trPr>
        <w:tc>
          <w:tcPr>
            <w:tcW w:w="1790" w:type="dxa"/>
            <w:noWrap/>
            <w:hideMark/>
          </w:tcPr>
          <w:p w14:paraId="2A69C9A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1759" w:type="dxa"/>
            <w:noWrap/>
            <w:hideMark/>
          </w:tcPr>
          <w:p w14:paraId="376B138B"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ARAD</w:t>
            </w:r>
          </w:p>
        </w:tc>
        <w:tc>
          <w:tcPr>
            <w:tcW w:w="594" w:type="dxa"/>
            <w:noWrap/>
            <w:hideMark/>
          </w:tcPr>
          <w:p w14:paraId="21D9949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326173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5755287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78FF344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1846A3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FEBC0A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7816836C" w14:textId="77777777" w:rsidTr="00BF024D">
        <w:trPr>
          <w:trHeight w:val="20"/>
          <w:jc w:val="center"/>
        </w:trPr>
        <w:tc>
          <w:tcPr>
            <w:tcW w:w="1790" w:type="dxa"/>
            <w:noWrap/>
            <w:hideMark/>
          </w:tcPr>
          <w:p w14:paraId="368B801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w:t>
            </w:r>
          </w:p>
        </w:tc>
        <w:tc>
          <w:tcPr>
            <w:tcW w:w="1759" w:type="dxa"/>
            <w:noWrap/>
            <w:hideMark/>
          </w:tcPr>
          <w:p w14:paraId="20BCDF80"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ARGEȘ</w:t>
            </w:r>
          </w:p>
        </w:tc>
        <w:tc>
          <w:tcPr>
            <w:tcW w:w="594" w:type="dxa"/>
            <w:noWrap/>
            <w:hideMark/>
          </w:tcPr>
          <w:p w14:paraId="08D6E46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7041D8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3ED980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w:t>
            </w:r>
          </w:p>
        </w:tc>
        <w:tc>
          <w:tcPr>
            <w:tcW w:w="817" w:type="dxa"/>
            <w:noWrap/>
            <w:hideMark/>
          </w:tcPr>
          <w:p w14:paraId="3CEE82D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251F19D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352F713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5D340CFE" w14:textId="77777777" w:rsidTr="00BF024D">
        <w:trPr>
          <w:trHeight w:val="20"/>
          <w:jc w:val="center"/>
        </w:trPr>
        <w:tc>
          <w:tcPr>
            <w:tcW w:w="1790" w:type="dxa"/>
            <w:noWrap/>
            <w:hideMark/>
          </w:tcPr>
          <w:p w14:paraId="12BCB48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w:t>
            </w:r>
          </w:p>
        </w:tc>
        <w:tc>
          <w:tcPr>
            <w:tcW w:w="1759" w:type="dxa"/>
            <w:noWrap/>
            <w:hideMark/>
          </w:tcPr>
          <w:p w14:paraId="6C668744"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BACĂU</w:t>
            </w:r>
          </w:p>
        </w:tc>
        <w:tc>
          <w:tcPr>
            <w:tcW w:w="594" w:type="dxa"/>
            <w:noWrap/>
            <w:hideMark/>
          </w:tcPr>
          <w:p w14:paraId="34602EF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68F5BB7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6260EB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6D0E47D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57E6A4A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464842B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7B3A794E" w14:textId="77777777" w:rsidTr="00BF024D">
        <w:trPr>
          <w:trHeight w:val="20"/>
          <w:jc w:val="center"/>
        </w:trPr>
        <w:tc>
          <w:tcPr>
            <w:tcW w:w="1790" w:type="dxa"/>
            <w:noWrap/>
            <w:hideMark/>
          </w:tcPr>
          <w:p w14:paraId="30E3540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lastRenderedPageBreak/>
              <w:t>5</w:t>
            </w:r>
          </w:p>
        </w:tc>
        <w:tc>
          <w:tcPr>
            <w:tcW w:w="1759" w:type="dxa"/>
            <w:noWrap/>
            <w:hideMark/>
          </w:tcPr>
          <w:p w14:paraId="1C1C402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BIHOR</w:t>
            </w:r>
          </w:p>
        </w:tc>
        <w:tc>
          <w:tcPr>
            <w:tcW w:w="594" w:type="dxa"/>
            <w:noWrap/>
            <w:hideMark/>
          </w:tcPr>
          <w:p w14:paraId="02D5F25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64BD87E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5612B20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2643DD7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750" w:type="dxa"/>
            <w:noWrap/>
            <w:hideMark/>
          </w:tcPr>
          <w:p w14:paraId="1493861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A8C80E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67F2ED0D" w14:textId="77777777" w:rsidTr="00BF024D">
        <w:trPr>
          <w:trHeight w:val="20"/>
          <w:jc w:val="center"/>
        </w:trPr>
        <w:tc>
          <w:tcPr>
            <w:tcW w:w="1790" w:type="dxa"/>
            <w:noWrap/>
            <w:hideMark/>
          </w:tcPr>
          <w:p w14:paraId="0D4C9F8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6</w:t>
            </w:r>
          </w:p>
        </w:tc>
        <w:tc>
          <w:tcPr>
            <w:tcW w:w="1759" w:type="dxa"/>
            <w:noWrap/>
            <w:hideMark/>
          </w:tcPr>
          <w:p w14:paraId="4F917B3A"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BISTRIȚA-NĂSĂUD</w:t>
            </w:r>
          </w:p>
        </w:tc>
        <w:tc>
          <w:tcPr>
            <w:tcW w:w="594" w:type="dxa"/>
            <w:noWrap/>
            <w:hideMark/>
          </w:tcPr>
          <w:p w14:paraId="1B3130D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492BA0F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29CAFD0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6B5A7C9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96B894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7D7E0E2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525F6B2A" w14:textId="77777777" w:rsidTr="00BF024D">
        <w:trPr>
          <w:trHeight w:val="20"/>
          <w:jc w:val="center"/>
        </w:trPr>
        <w:tc>
          <w:tcPr>
            <w:tcW w:w="1790" w:type="dxa"/>
            <w:noWrap/>
            <w:hideMark/>
          </w:tcPr>
          <w:p w14:paraId="6D7CECC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7</w:t>
            </w:r>
          </w:p>
        </w:tc>
        <w:tc>
          <w:tcPr>
            <w:tcW w:w="1759" w:type="dxa"/>
            <w:noWrap/>
            <w:hideMark/>
          </w:tcPr>
          <w:p w14:paraId="6C938A9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BOTOȘANI</w:t>
            </w:r>
          </w:p>
        </w:tc>
        <w:tc>
          <w:tcPr>
            <w:tcW w:w="594" w:type="dxa"/>
            <w:noWrap/>
            <w:hideMark/>
          </w:tcPr>
          <w:p w14:paraId="7337D09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F4A0AB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689206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25AD3C8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1F6EAF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8A0F83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FEB8AAC" w14:textId="77777777" w:rsidTr="00BF024D">
        <w:trPr>
          <w:trHeight w:val="20"/>
          <w:jc w:val="center"/>
        </w:trPr>
        <w:tc>
          <w:tcPr>
            <w:tcW w:w="1790" w:type="dxa"/>
            <w:noWrap/>
            <w:hideMark/>
          </w:tcPr>
          <w:p w14:paraId="319F0D8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8</w:t>
            </w:r>
          </w:p>
        </w:tc>
        <w:tc>
          <w:tcPr>
            <w:tcW w:w="1759" w:type="dxa"/>
            <w:noWrap/>
            <w:hideMark/>
          </w:tcPr>
          <w:p w14:paraId="3DD73476"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BRAȘOV</w:t>
            </w:r>
          </w:p>
        </w:tc>
        <w:tc>
          <w:tcPr>
            <w:tcW w:w="594" w:type="dxa"/>
            <w:noWrap/>
            <w:hideMark/>
          </w:tcPr>
          <w:p w14:paraId="040457B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5A651A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4896B69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58E80A5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58E2522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D7656C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6410D623" w14:textId="77777777" w:rsidTr="00BF024D">
        <w:trPr>
          <w:trHeight w:val="20"/>
          <w:jc w:val="center"/>
        </w:trPr>
        <w:tc>
          <w:tcPr>
            <w:tcW w:w="1790" w:type="dxa"/>
            <w:noWrap/>
            <w:hideMark/>
          </w:tcPr>
          <w:p w14:paraId="4A33D0D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9</w:t>
            </w:r>
          </w:p>
        </w:tc>
        <w:tc>
          <w:tcPr>
            <w:tcW w:w="1759" w:type="dxa"/>
            <w:noWrap/>
            <w:hideMark/>
          </w:tcPr>
          <w:p w14:paraId="40E062BC"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BRĂILA</w:t>
            </w:r>
          </w:p>
        </w:tc>
        <w:tc>
          <w:tcPr>
            <w:tcW w:w="594" w:type="dxa"/>
            <w:noWrap/>
            <w:hideMark/>
          </w:tcPr>
          <w:p w14:paraId="7B38A5D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473EA68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49888F3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16EA437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3429E41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462066B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0CE2E048" w14:textId="77777777" w:rsidTr="00BF024D">
        <w:trPr>
          <w:trHeight w:val="20"/>
          <w:jc w:val="center"/>
        </w:trPr>
        <w:tc>
          <w:tcPr>
            <w:tcW w:w="1790" w:type="dxa"/>
            <w:noWrap/>
            <w:hideMark/>
          </w:tcPr>
          <w:p w14:paraId="74F3F93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10</w:t>
            </w:r>
          </w:p>
        </w:tc>
        <w:tc>
          <w:tcPr>
            <w:tcW w:w="1759" w:type="dxa"/>
            <w:noWrap/>
            <w:hideMark/>
          </w:tcPr>
          <w:p w14:paraId="4EADBB6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BUZĂU</w:t>
            </w:r>
          </w:p>
        </w:tc>
        <w:tc>
          <w:tcPr>
            <w:tcW w:w="594" w:type="dxa"/>
            <w:noWrap/>
            <w:hideMark/>
          </w:tcPr>
          <w:p w14:paraId="79FA5BD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14A14A2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0AA5885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0B6D305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6E4BAF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3FE69B5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1F38C5BA" w14:textId="77777777" w:rsidTr="00BF024D">
        <w:trPr>
          <w:trHeight w:val="20"/>
          <w:jc w:val="center"/>
        </w:trPr>
        <w:tc>
          <w:tcPr>
            <w:tcW w:w="1790" w:type="dxa"/>
            <w:noWrap/>
            <w:hideMark/>
          </w:tcPr>
          <w:p w14:paraId="76C2E50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11</w:t>
            </w:r>
          </w:p>
        </w:tc>
        <w:tc>
          <w:tcPr>
            <w:tcW w:w="1759" w:type="dxa"/>
            <w:noWrap/>
            <w:hideMark/>
          </w:tcPr>
          <w:p w14:paraId="2DD9F4B9"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CARAȘ-SEVERIN</w:t>
            </w:r>
          </w:p>
        </w:tc>
        <w:tc>
          <w:tcPr>
            <w:tcW w:w="594" w:type="dxa"/>
            <w:noWrap/>
            <w:hideMark/>
          </w:tcPr>
          <w:p w14:paraId="1D8E1E5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702E03B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051216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337A4BF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5C2539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3B0DE5E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41C8C2E9" w14:textId="77777777" w:rsidTr="00BF024D">
        <w:trPr>
          <w:trHeight w:val="20"/>
          <w:jc w:val="center"/>
        </w:trPr>
        <w:tc>
          <w:tcPr>
            <w:tcW w:w="1790" w:type="dxa"/>
            <w:noWrap/>
            <w:hideMark/>
          </w:tcPr>
          <w:p w14:paraId="6006340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12</w:t>
            </w:r>
          </w:p>
        </w:tc>
        <w:tc>
          <w:tcPr>
            <w:tcW w:w="1759" w:type="dxa"/>
            <w:noWrap/>
            <w:hideMark/>
          </w:tcPr>
          <w:p w14:paraId="6905F67C"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CĂLĂRAȘI</w:t>
            </w:r>
          </w:p>
        </w:tc>
        <w:tc>
          <w:tcPr>
            <w:tcW w:w="594" w:type="dxa"/>
            <w:noWrap/>
            <w:hideMark/>
          </w:tcPr>
          <w:p w14:paraId="24CDD10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6D80B0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292BC21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0EC1CF3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3C362E5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059BB70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2910C009" w14:textId="77777777" w:rsidTr="00BF024D">
        <w:trPr>
          <w:trHeight w:val="20"/>
          <w:jc w:val="center"/>
        </w:trPr>
        <w:tc>
          <w:tcPr>
            <w:tcW w:w="1790" w:type="dxa"/>
            <w:noWrap/>
            <w:hideMark/>
          </w:tcPr>
          <w:p w14:paraId="4DEA2FC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13</w:t>
            </w:r>
          </w:p>
        </w:tc>
        <w:tc>
          <w:tcPr>
            <w:tcW w:w="1759" w:type="dxa"/>
            <w:noWrap/>
            <w:hideMark/>
          </w:tcPr>
          <w:p w14:paraId="2C38861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CLUJ</w:t>
            </w:r>
          </w:p>
        </w:tc>
        <w:tc>
          <w:tcPr>
            <w:tcW w:w="594" w:type="dxa"/>
            <w:noWrap/>
            <w:hideMark/>
          </w:tcPr>
          <w:p w14:paraId="0F7C15A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2657EC4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610519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0B17A42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750" w:type="dxa"/>
            <w:noWrap/>
            <w:hideMark/>
          </w:tcPr>
          <w:p w14:paraId="2500C41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296F2CA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23BBE7C7" w14:textId="77777777" w:rsidTr="00BF024D">
        <w:trPr>
          <w:trHeight w:val="20"/>
          <w:jc w:val="center"/>
        </w:trPr>
        <w:tc>
          <w:tcPr>
            <w:tcW w:w="1790" w:type="dxa"/>
            <w:noWrap/>
            <w:hideMark/>
          </w:tcPr>
          <w:p w14:paraId="02A3EA0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14</w:t>
            </w:r>
          </w:p>
        </w:tc>
        <w:tc>
          <w:tcPr>
            <w:tcW w:w="1759" w:type="dxa"/>
            <w:noWrap/>
            <w:hideMark/>
          </w:tcPr>
          <w:p w14:paraId="65567A7D"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CONSTANȚA</w:t>
            </w:r>
          </w:p>
        </w:tc>
        <w:tc>
          <w:tcPr>
            <w:tcW w:w="594" w:type="dxa"/>
            <w:noWrap/>
            <w:hideMark/>
          </w:tcPr>
          <w:p w14:paraId="41A60D1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1A51099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1EAB93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w:t>
            </w:r>
          </w:p>
        </w:tc>
        <w:tc>
          <w:tcPr>
            <w:tcW w:w="817" w:type="dxa"/>
            <w:noWrap/>
            <w:hideMark/>
          </w:tcPr>
          <w:p w14:paraId="14CFF2A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89DE18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2BE24D4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59808AB5" w14:textId="77777777" w:rsidTr="00BF024D">
        <w:trPr>
          <w:trHeight w:val="20"/>
          <w:jc w:val="center"/>
        </w:trPr>
        <w:tc>
          <w:tcPr>
            <w:tcW w:w="1790" w:type="dxa"/>
            <w:noWrap/>
            <w:hideMark/>
          </w:tcPr>
          <w:p w14:paraId="7AB7733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15</w:t>
            </w:r>
          </w:p>
        </w:tc>
        <w:tc>
          <w:tcPr>
            <w:tcW w:w="1759" w:type="dxa"/>
            <w:noWrap/>
            <w:hideMark/>
          </w:tcPr>
          <w:p w14:paraId="6ACCE2F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COVASNA</w:t>
            </w:r>
          </w:p>
        </w:tc>
        <w:tc>
          <w:tcPr>
            <w:tcW w:w="594" w:type="dxa"/>
            <w:noWrap/>
            <w:hideMark/>
          </w:tcPr>
          <w:p w14:paraId="512C2F0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27148E1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5A9BAF7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817" w:type="dxa"/>
            <w:noWrap/>
            <w:hideMark/>
          </w:tcPr>
          <w:p w14:paraId="21A7616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750" w:type="dxa"/>
            <w:noWrap/>
            <w:hideMark/>
          </w:tcPr>
          <w:p w14:paraId="2D50082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2559D4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4FAF5378" w14:textId="77777777" w:rsidTr="00BF024D">
        <w:trPr>
          <w:trHeight w:val="20"/>
          <w:jc w:val="center"/>
        </w:trPr>
        <w:tc>
          <w:tcPr>
            <w:tcW w:w="1790" w:type="dxa"/>
            <w:noWrap/>
            <w:hideMark/>
          </w:tcPr>
          <w:p w14:paraId="335625C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16</w:t>
            </w:r>
          </w:p>
        </w:tc>
        <w:tc>
          <w:tcPr>
            <w:tcW w:w="1759" w:type="dxa"/>
            <w:noWrap/>
            <w:hideMark/>
          </w:tcPr>
          <w:p w14:paraId="0AF4564E"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DÂMBOVIȚA</w:t>
            </w:r>
          </w:p>
        </w:tc>
        <w:tc>
          <w:tcPr>
            <w:tcW w:w="594" w:type="dxa"/>
            <w:noWrap/>
            <w:hideMark/>
          </w:tcPr>
          <w:p w14:paraId="5A9FB05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B3D212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32D67F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6FFAABF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EA54F1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26D8367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B1CBF0E" w14:textId="77777777" w:rsidTr="00BF024D">
        <w:trPr>
          <w:trHeight w:val="20"/>
          <w:jc w:val="center"/>
        </w:trPr>
        <w:tc>
          <w:tcPr>
            <w:tcW w:w="1790" w:type="dxa"/>
            <w:noWrap/>
            <w:hideMark/>
          </w:tcPr>
          <w:p w14:paraId="1421F85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17</w:t>
            </w:r>
          </w:p>
        </w:tc>
        <w:tc>
          <w:tcPr>
            <w:tcW w:w="1759" w:type="dxa"/>
            <w:noWrap/>
            <w:hideMark/>
          </w:tcPr>
          <w:p w14:paraId="763FE71B"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DOLJ</w:t>
            </w:r>
          </w:p>
        </w:tc>
        <w:tc>
          <w:tcPr>
            <w:tcW w:w="594" w:type="dxa"/>
            <w:noWrap/>
            <w:hideMark/>
          </w:tcPr>
          <w:p w14:paraId="0C91F30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5625A6C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7D7B88C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w:t>
            </w:r>
          </w:p>
        </w:tc>
        <w:tc>
          <w:tcPr>
            <w:tcW w:w="817" w:type="dxa"/>
            <w:noWrap/>
            <w:hideMark/>
          </w:tcPr>
          <w:p w14:paraId="073A9FB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6F0D371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69068B5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790B51F2" w14:textId="77777777" w:rsidTr="00BF024D">
        <w:trPr>
          <w:trHeight w:val="20"/>
          <w:jc w:val="center"/>
        </w:trPr>
        <w:tc>
          <w:tcPr>
            <w:tcW w:w="1790" w:type="dxa"/>
            <w:noWrap/>
            <w:hideMark/>
          </w:tcPr>
          <w:p w14:paraId="58DA613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18</w:t>
            </w:r>
          </w:p>
        </w:tc>
        <w:tc>
          <w:tcPr>
            <w:tcW w:w="1759" w:type="dxa"/>
            <w:noWrap/>
            <w:hideMark/>
          </w:tcPr>
          <w:p w14:paraId="4CD1433E"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GALAȚI</w:t>
            </w:r>
          </w:p>
        </w:tc>
        <w:tc>
          <w:tcPr>
            <w:tcW w:w="594" w:type="dxa"/>
            <w:noWrap/>
            <w:hideMark/>
          </w:tcPr>
          <w:p w14:paraId="130D727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5EC5FD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5825D8E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3EFF044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585453B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361C5C3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72155F10" w14:textId="77777777" w:rsidTr="00BF024D">
        <w:trPr>
          <w:trHeight w:val="20"/>
          <w:jc w:val="center"/>
        </w:trPr>
        <w:tc>
          <w:tcPr>
            <w:tcW w:w="1790" w:type="dxa"/>
            <w:noWrap/>
            <w:hideMark/>
          </w:tcPr>
          <w:p w14:paraId="42539D3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19</w:t>
            </w:r>
          </w:p>
        </w:tc>
        <w:tc>
          <w:tcPr>
            <w:tcW w:w="1759" w:type="dxa"/>
            <w:noWrap/>
            <w:hideMark/>
          </w:tcPr>
          <w:p w14:paraId="1CC2000C"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GIURGIU</w:t>
            </w:r>
          </w:p>
        </w:tc>
        <w:tc>
          <w:tcPr>
            <w:tcW w:w="594" w:type="dxa"/>
            <w:noWrap/>
            <w:hideMark/>
          </w:tcPr>
          <w:p w14:paraId="59889C6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68E4352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5D7823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07AC480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7544DF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841097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59D3E0E2" w14:textId="77777777" w:rsidTr="00BF024D">
        <w:trPr>
          <w:trHeight w:val="20"/>
          <w:jc w:val="center"/>
        </w:trPr>
        <w:tc>
          <w:tcPr>
            <w:tcW w:w="1790" w:type="dxa"/>
            <w:noWrap/>
            <w:hideMark/>
          </w:tcPr>
          <w:p w14:paraId="38ECEF9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20</w:t>
            </w:r>
          </w:p>
        </w:tc>
        <w:tc>
          <w:tcPr>
            <w:tcW w:w="1759" w:type="dxa"/>
            <w:noWrap/>
            <w:hideMark/>
          </w:tcPr>
          <w:p w14:paraId="74B104D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GORJ</w:t>
            </w:r>
          </w:p>
        </w:tc>
        <w:tc>
          <w:tcPr>
            <w:tcW w:w="594" w:type="dxa"/>
            <w:noWrap/>
            <w:hideMark/>
          </w:tcPr>
          <w:p w14:paraId="4612BB4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57A6E49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389B3F6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36DB48A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157DFA8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1D0166D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05A5B3E" w14:textId="77777777" w:rsidTr="00BF024D">
        <w:trPr>
          <w:trHeight w:val="20"/>
          <w:jc w:val="center"/>
        </w:trPr>
        <w:tc>
          <w:tcPr>
            <w:tcW w:w="1790" w:type="dxa"/>
            <w:noWrap/>
            <w:hideMark/>
          </w:tcPr>
          <w:p w14:paraId="30672B9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21</w:t>
            </w:r>
          </w:p>
        </w:tc>
        <w:tc>
          <w:tcPr>
            <w:tcW w:w="1759" w:type="dxa"/>
            <w:noWrap/>
            <w:hideMark/>
          </w:tcPr>
          <w:p w14:paraId="00FF685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HARGHITA</w:t>
            </w:r>
          </w:p>
        </w:tc>
        <w:tc>
          <w:tcPr>
            <w:tcW w:w="594" w:type="dxa"/>
            <w:noWrap/>
            <w:hideMark/>
          </w:tcPr>
          <w:p w14:paraId="6152A57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3AA2106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765D479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817" w:type="dxa"/>
            <w:noWrap/>
            <w:hideMark/>
          </w:tcPr>
          <w:p w14:paraId="739060D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750" w:type="dxa"/>
            <w:noWrap/>
            <w:hideMark/>
          </w:tcPr>
          <w:p w14:paraId="04DF209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EF24BF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16F1F9E3" w14:textId="77777777" w:rsidTr="00BF024D">
        <w:trPr>
          <w:trHeight w:val="20"/>
          <w:jc w:val="center"/>
        </w:trPr>
        <w:tc>
          <w:tcPr>
            <w:tcW w:w="1790" w:type="dxa"/>
            <w:noWrap/>
            <w:hideMark/>
          </w:tcPr>
          <w:p w14:paraId="156B18B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22</w:t>
            </w:r>
          </w:p>
        </w:tc>
        <w:tc>
          <w:tcPr>
            <w:tcW w:w="1759" w:type="dxa"/>
            <w:noWrap/>
            <w:hideMark/>
          </w:tcPr>
          <w:p w14:paraId="489EF67F"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HUNEDOARA</w:t>
            </w:r>
          </w:p>
        </w:tc>
        <w:tc>
          <w:tcPr>
            <w:tcW w:w="594" w:type="dxa"/>
            <w:noWrap/>
            <w:hideMark/>
          </w:tcPr>
          <w:p w14:paraId="156348D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1CED5C3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58F8294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4353C36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F7C655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62489E6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174E78C8" w14:textId="77777777" w:rsidTr="00BF024D">
        <w:trPr>
          <w:trHeight w:val="20"/>
          <w:jc w:val="center"/>
        </w:trPr>
        <w:tc>
          <w:tcPr>
            <w:tcW w:w="1790" w:type="dxa"/>
            <w:noWrap/>
            <w:hideMark/>
          </w:tcPr>
          <w:p w14:paraId="5C0C47D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23</w:t>
            </w:r>
          </w:p>
        </w:tc>
        <w:tc>
          <w:tcPr>
            <w:tcW w:w="1759" w:type="dxa"/>
            <w:noWrap/>
            <w:hideMark/>
          </w:tcPr>
          <w:p w14:paraId="5E2CDCCB"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IALOMIȚA</w:t>
            </w:r>
          </w:p>
        </w:tc>
        <w:tc>
          <w:tcPr>
            <w:tcW w:w="594" w:type="dxa"/>
            <w:noWrap/>
            <w:hideMark/>
          </w:tcPr>
          <w:p w14:paraId="7A1F41D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1C2DDD1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2687FBF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49DB3F6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B1C1D1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00960BC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6991FB93" w14:textId="77777777" w:rsidTr="00BF024D">
        <w:trPr>
          <w:trHeight w:val="20"/>
          <w:jc w:val="center"/>
        </w:trPr>
        <w:tc>
          <w:tcPr>
            <w:tcW w:w="1790" w:type="dxa"/>
            <w:noWrap/>
            <w:hideMark/>
          </w:tcPr>
          <w:p w14:paraId="387C5FE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24</w:t>
            </w:r>
          </w:p>
        </w:tc>
        <w:tc>
          <w:tcPr>
            <w:tcW w:w="1759" w:type="dxa"/>
            <w:noWrap/>
            <w:hideMark/>
          </w:tcPr>
          <w:p w14:paraId="1679198C"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IAȘI</w:t>
            </w:r>
          </w:p>
        </w:tc>
        <w:tc>
          <w:tcPr>
            <w:tcW w:w="594" w:type="dxa"/>
            <w:noWrap/>
            <w:hideMark/>
          </w:tcPr>
          <w:p w14:paraId="3ED5D73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2CAD49A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EEF066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w:t>
            </w:r>
          </w:p>
        </w:tc>
        <w:tc>
          <w:tcPr>
            <w:tcW w:w="817" w:type="dxa"/>
            <w:noWrap/>
            <w:hideMark/>
          </w:tcPr>
          <w:p w14:paraId="02D6420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0AF52B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110435D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70993282" w14:textId="77777777" w:rsidTr="00BF024D">
        <w:trPr>
          <w:trHeight w:val="20"/>
          <w:jc w:val="center"/>
        </w:trPr>
        <w:tc>
          <w:tcPr>
            <w:tcW w:w="1790" w:type="dxa"/>
            <w:noWrap/>
            <w:hideMark/>
          </w:tcPr>
          <w:p w14:paraId="206D366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25</w:t>
            </w:r>
          </w:p>
        </w:tc>
        <w:tc>
          <w:tcPr>
            <w:tcW w:w="1759" w:type="dxa"/>
            <w:noWrap/>
            <w:hideMark/>
          </w:tcPr>
          <w:p w14:paraId="18CC0A5F"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ILFOV</w:t>
            </w:r>
          </w:p>
        </w:tc>
        <w:tc>
          <w:tcPr>
            <w:tcW w:w="594" w:type="dxa"/>
            <w:noWrap/>
            <w:hideMark/>
          </w:tcPr>
          <w:p w14:paraId="66B69DE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6D4740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F73BA2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35B88DC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4240CE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610765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AE8D9B3" w14:textId="77777777" w:rsidTr="00BF024D">
        <w:trPr>
          <w:trHeight w:val="20"/>
          <w:jc w:val="center"/>
        </w:trPr>
        <w:tc>
          <w:tcPr>
            <w:tcW w:w="1790" w:type="dxa"/>
            <w:noWrap/>
            <w:hideMark/>
          </w:tcPr>
          <w:p w14:paraId="4033A0E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26</w:t>
            </w:r>
          </w:p>
        </w:tc>
        <w:tc>
          <w:tcPr>
            <w:tcW w:w="1759" w:type="dxa"/>
            <w:noWrap/>
            <w:hideMark/>
          </w:tcPr>
          <w:p w14:paraId="17B1C67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MARAMUREȘ</w:t>
            </w:r>
          </w:p>
        </w:tc>
        <w:tc>
          <w:tcPr>
            <w:tcW w:w="594" w:type="dxa"/>
            <w:noWrap/>
            <w:hideMark/>
          </w:tcPr>
          <w:p w14:paraId="1A17B4A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1A7B047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583" w:type="dxa"/>
            <w:noWrap/>
            <w:hideMark/>
          </w:tcPr>
          <w:p w14:paraId="7C67759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28160CD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0F6C9B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46A4CA1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CF7B632" w14:textId="77777777" w:rsidTr="00BF024D">
        <w:trPr>
          <w:trHeight w:val="20"/>
          <w:jc w:val="center"/>
        </w:trPr>
        <w:tc>
          <w:tcPr>
            <w:tcW w:w="1790" w:type="dxa"/>
            <w:noWrap/>
            <w:hideMark/>
          </w:tcPr>
          <w:p w14:paraId="11F4749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27</w:t>
            </w:r>
          </w:p>
        </w:tc>
        <w:tc>
          <w:tcPr>
            <w:tcW w:w="1759" w:type="dxa"/>
            <w:noWrap/>
            <w:hideMark/>
          </w:tcPr>
          <w:p w14:paraId="6A2A2A35"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MEHEDINȚI</w:t>
            </w:r>
          </w:p>
        </w:tc>
        <w:tc>
          <w:tcPr>
            <w:tcW w:w="594" w:type="dxa"/>
            <w:noWrap/>
            <w:hideMark/>
          </w:tcPr>
          <w:p w14:paraId="6EA2338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5F9FC10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EBDBEB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2049D4F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4B7BA57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6188176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7169E300" w14:textId="77777777" w:rsidTr="00BF024D">
        <w:trPr>
          <w:trHeight w:val="20"/>
          <w:jc w:val="center"/>
        </w:trPr>
        <w:tc>
          <w:tcPr>
            <w:tcW w:w="1790" w:type="dxa"/>
            <w:noWrap/>
            <w:hideMark/>
          </w:tcPr>
          <w:p w14:paraId="061570D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28</w:t>
            </w:r>
          </w:p>
        </w:tc>
        <w:tc>
          <w:tcPr>
            <w:tcW w:w="1759" w:type="dxa"/>
            <w:noWrap/>
            <w:hideMark/>
          </w:tcPr>
          <w:p w14:paraId="7F967EF4"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MUREȘ</w:t>
            </w:r>
          </w:p>
        </w:tc>
        <w:tc>
          <w:tcPr>
            <w:tcW w:w="594" w:type="dxa"/>
            <w:noWrap/>
            <w:hideMark/>
          </w:tcPr>
          <w:p w14:paraId="4B91663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240AB3A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499A000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3400E76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750" w:type="dxa"/>
            <w:noWrap/>
            <w:hideMark/>
          </w:tcPr>
          <w:p w14:paraId="21B993B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67638EC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067AA6BF" w14:textId="77777777" w:rsidTr="00BF024D">
        <w:trPr>
          <w:trHeight w:val="20"/>
          <w:jc w:val="center"/>
        </w:trPr>
        <w:tc>
          <w:tcPr>
            <w:tcW w:w="1790" w:type="dxa"/>
            <w:noWrap/>
            <w:hideMark/>
          </w:tcPr>
          <w:p w14:paraId="06366E5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29</w:t>
            </w:r>
          </w:p>
        </w:tc>
        <w:tc>
          <w:tcPr>
            <w:tcW w:w="1759" w:type="dxa"/>
            <w:noWrap/>
            <w:hideMark/>
          </w:tcPr>
          <w:p w14:paraId="7134A6E5"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NEAMȚ</w:t>
            </w:r>
          </w:p>
        </w:tc>
        <w:tc>
          <w:tcPr>
            <w:tcW w:w="594" w:type="dxa"/>
            <w:noWrap/>
            <w:hideMark/>
          </w:tcPr>
          <w:p w14:paraId="0BF3997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1B53A19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726A96C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7E28808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2D89D1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7B0EEBD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27B18DFC" w14:textId="77777777" w:rsidTr="00BF024D">
        <w:trPr>
          <w:trHeight w:val="20"/>
          <w:jc w:val="center"/>
        </w:trPr>
        <w:tc>
          <w:tcPr>
            <w:tcW w:w="1790" w:type="dxa"/>
            <w:noWrap/>
            <w:hideMark/>
          </w:tcPr>
          <w:p w14:paraId="2A5BA8C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30</w:t>
            </w:r>
          </w:p>
        </w:tc>
        <w:tc>
          <w:tcPr>
            <w:tcW w:w="1759" w:type="dxa"/>
            <w:noWrap/>
            <w:hideMark/>
          </w:tcPr>
          <w:p w14:paraId="1967C240"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OLT</w:t>
            </w:r>
          </w:p>
        </w:tc>
        <w:tc>
          <w:tcPr>
            <w:tcW w:w="594" w:type="dxa"/>
            <w:noWrap/>
            <w:hideMark/>
          </w:tcPr>
          <w:p w14:paraId="3C93DBC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F643D6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394BB3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4BDFE1A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66E1DE3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02162C6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34B6456C" w14:textId="77777777" w:rsidTr="00BF024D">
        <w:trPr>
          <w:trHeight w:val="20"/>
          <w:jc w:val="center"/>
        </w:trPr>
        <w:tc>
          <w:tcPr>
            <w:tcW w:w="1790" w:type="dxa"/>
            <w:noWrap/>
            <w:hideMark/>
          </w:tcPr>
          <w:p w14:paraId="61A0C2F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31</w:t>
            </w:r>
          </w:p>
        </w:tc>
        <w:tc>
          <w:tcPr>
            <w:tcW w:w="1759" w:type="dxa"/>
            <w:noWrap/>
            <w:hideMark/>
          </w:tcPr>
          <w:p w14:paraId="6F64FE22"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PRAHOVA</w:t>
            </w:r>
          </w:p>
        </w:tc>
        <w:tc>
          <w:tcPr>
            <w:tcW w:w="594" w:type="dxa"/>
            <w:noWrap/>
            <w:hideMark/>
          </w:tcPr>
          <w:p w14:paraId="10764E3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25A39B8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1092541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58B0220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78178C6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3A71A43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5EBFBAB2" w14:textId="77777777" w:rsidTr="00BF024D">
        <w:trPr>
          <w:trHeight w:val="20"/>
          <w:jc w:val="center"/>
        </w:trPr>
        <w:tc>
          <w:tcPr>
            <w:tcW w:w="1790" w:type="dxa"/>
            <w:noWrap/>
            <w:hideMark/>
          </w:tcPr>
          <w:p w14:paraId="4F921FD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32</w:t>
            </w:r>
          </w:p>
        </w:tc>
        <w:tc>
          <w:tcPr>
            <w:tcW w:w="1759" w:type="dxa"/>
            <w:noWrap/>
            <w:hideMark/>
          </w:tcPr>
          <w:p w14:paraId="33DC729E"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SATU MARE</w:t>
            </w:r>
          </w:p>
        </w:tc>
        <w:tc>
          <w:tcPr>
            <w:tcW w:w="594" w:type="dxa"/>
            <w:noWrap/>
            <w:hideMark/>
          </w:tcPr>
          <w:p w14:paraId="2B25E66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6803B59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715A049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25702C6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750" w:type="dxa"/>
            <w:noWrap/>
            <w:hideMark/>
          </w:tcPr>
          <w:p w14:paraId="5B63D01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1F3210E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771D8FD5" w14:textId="77777777" w:rsidTr="00BF024D">
        <w:trPr>
          <w:trHeight w:val="20"/>
          <w:jc w:val="center"/>
        </w:trPr>
        <w:tc>
          <w:tcPr>
            <w:tcW w:w="1790" w:type="dxa"/>
            <w:noWrap/>
            <w:hideMark/>
          </w:tcPr>
          <w:p w14:paraId="7C6A28C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33</w:t>
            </w:r>
          </w:p>
        </w:tc>
        <w:tc>
          <w:tcPr>
            <w:tcW w:w="1759" w:type="dxa"/>
            <w:noWrap/>
            <w:hideMark/>
          </w:tcPr>
          <w:p w14:paraId="0FAAA27A"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SĂLAJ</w:t>
            </w:r>
          </w:p>
        </w:tc>
        <w:tc>
          <w:tcPr>
            <w:tcW w:w="594" w:type="dxa"/>
            <w:noWrap/>
            <w:hideMark/>
          </w:tcPr>
          <w:p w14:paraId="2027C98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316A59F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580B2FF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403C675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6854F5B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1E63D63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0A4427ED" w14:textId="77777777" w:rsidTr="00BF024D">
        <w:trPr>
          <w:trHeight w:val="20"/>
          <w:jc w:val="center"/>
        </w:trPr>
        <w:tc>
          <w:tcPr>
            <w:tcW w:w="1790" w:type="dxa"/>
            <w:noWrap/>
            <w:hideMark/>
          </w:tcPr>
          <w:p w14:paraId="4423E3C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34</w:t>
            </w:r>
          </w:p>
        </w:tc>
        <w:tc>
          <w:tcPr>
            <w:tcW w:w="1759" w:type="dxa"/>
            <w:noWrap/>
            <w:hideMark/>
          </w:tcPr>
          <w:p w14:paraId="2FE522E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SIBIU</w:t>
            </w:r>
          </w:p>
        </w:tc>
        <w:tc>
          <w:tcPr>
            <w:tcW w:w="594" w:type="dxa"/>
            <w:noWrap/>
            <w:hideMark/>
          </w:tcPr>
          <w:p w14:paraId="0477DB5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5259A8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EA505C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6BDC797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42D9F7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654B067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47C69423" w14:textId="77777777" w:rsidTr="00BF024D">
        <w:trPr>
          <w:trHeight w:val="20"/>
          <w:jc w:val="center"/>
        </w:trPr>
        <w:tc>
          <w:tcPr>
            <w:tcW w:w="1790" w:type="dxa"/>
            <w:noWrap/>
            <w:hideMark/>
          </w:tcPr>
          <w:p w14:paraId="73BC6C0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35</w:t>
            </w:r>
          </w:p>
        </w:tc>
        <w:tc>
          <w:tcPr>
            <w:tcW w:w="1759" w:type="dxa"/>
            <w:noWrap/>
            <w:hideMark/>
          </w:tcPr>
          <w:p w14:paraId="1E88A2C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SUCEAVA</w:t>
            </w:r>
          </w:p>
        </w:tc>
        <w:tc>
          <w:tcPr>
            <w:tcW w:w="594" w:type="dxa"/>
            <w:noWrap/>
            <w:hideMark/>
          </w:tcPr>
          <w:p w14:paraId="7AD9978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8967A0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FD3EE5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506BD90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54727FD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479F5D2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04976C65" w14:textId="77777777" w:rsidTr="00BF024D">
        <w:trPr>
          <w:trHeight w:val="20"/>
          <w:jc w:val="center"/>
        </w:trPr>
        <w:tc>
          <w:tcPr>
            <w:tcW w:w="1790" w:type="dxa"/>
            <w:noWrap/>
            <w:hideMark/>
          </w:tcPr>
          <w:p w14:paraId="282DE82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36</w:t>
            </w:r>
          </w:p>
        </w:tc>
        <w:tc>
          <w:tcPr>
            <w:tcW w:w="1759" w:type="dxa"/>
            <w:noWrap/>
            <w:hideMark/>
          </w:tcPr>
          <w:p w14:paraId="04309137"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TELEORMAN</w:t>
            </w:r>
          </w:p>
        </w:tc>
        <w:tc>
          <w:tcPr>
            <w:tcW w:w="594" w:type="dxa"/>
            <w:noWrap/>
            <w:hideMark/>
          </w:tcPr>
          <w:p w14:paraId="563FAB6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63A009CD"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0DA4E6D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0A37EEF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1ED74A0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4440CA2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28C9752F" w14:textId="77777777" w:rsidTr="00BF024D">
        <w:trPr>
          <w:trHeight w:val="20"/>
          <w:jc w:val="center"/>
        </w:trPr>
        <w:tc>
          <w:tcPr>
            <w:tcW w:w="1790" w:type="dxa"/>
            <w:noWrap/>
            <w:hideMark/>
          </w:tcPr>
          <w:p w14:paraId="402623B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37</w:t>
            </w:r>
          </w:p>
        </w:tc>
        <w:tc>
          <w:tcPr>
            <w:tcW w:w="1759" w:type="dxa"/>
            <w:noWrap/>
            <w:hideMark/>
          </w:tcPr>
          <w:p w14:paraId="12346F09"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TIMIȘ</w:t>
            </w:r>
          </w:p>
        </w:tc>
        <w:tc>
          <w:tcPr>
            <w:tcW w:w="594" w:type="dxa"/>
            <w:noWrap/>
            <w:hideMark/>
          </w:tcPr>
          <w:p w14:paraId="00945A0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564F7DE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429D4D2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27A58E63"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15542EC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5994493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7C94FDC7" w14:textId="77777777" w:rsidTr="00BF024D">
        <w:trPr>
          <w:trHeight w:val="20"/>
          <w:jc w:val="center"/>
        </w:trPr>
        <w:tc>
          <w:tcPr>
            <w:tcW w:w="1790" w:type="dxa"/>
            <w:noWrap/>
            <w:hideMark/>
          </w:tcPr>
          <w:p w14:paraId="53A15A6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38</w:t>
            </w:r>
          </w:p>
        </w:tc>
        <w:tc>
          <w:tcPr>
            <w:tcW w:w="1759" w:type="dxa"/>
            <w:noWrap/>
            <w:hideMark/>
          </w:tcPr>
          <w:p w14:paraId="7014E798"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TULCEA</w:t>
            </w:r>
          </w:p>
        </w:tc>
        <w:tc>
          <w:tcPr>
            <w:tcW w:w="594" w:type="dxa"/>
            <w:noWrap/>
            <w:hideMark/>
          </w:tcPr>
          <w:p w14:paraId="6D05A07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0BE8CA0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7C9AF9D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607030C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4B0D3E8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5625A0C1"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1DF43C27" w14:textId="77777777" w:rsidTr="00BF024D">
        <w:trPr>
          <w:trHeight w:val="20"/>
          <w:jc w:val="center"/>
        </w:trPr>
        <w:tc>
          <w:tcPr>
            <w:tcW w:w="1790" w:type="dxa"/>
            <w:noWrap/>
            <w:hideMark/>
          </w:tcPr>
          <w:p w14:paraId="7AD8AA2F"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39</w:t>
            </w:r>
          </w:p>
        </w:tc>
        <w:tc>
          <w:tcPr>
            <w:tcW w:w="1759" w:type="dxa"/>
            <w:noWrap/>
            <w:hideMark/>
          </w:tcPr>
          <w:p w14:paraId="6505C6AE"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VASLUI</w:t>
            </w:r>
          </w:p>
        </w:tc>
        <w:tc>
          <w:tcPr>
            <w:tcW w:w="594" w:type="dxa"/>
            <w:noWrap/>
            <w:hideMark/>
          </w:tcPr>
          <w:p w14:paraId="29A3F9EC"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17" w:type="dxa"/>
            <w:noWrap/>
            <w:hideMark/>
          </w:tcPr>
          <w:p w14:paraId="12B79E1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29398E0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817" w:type="dxa"/>
            <w:noWrap/>
            <w:hideMark/>
          </w:tcPr>
          <w:p w14:paraId="200ABE6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5736FB5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7354F97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7A98808C" w14:textId="77777777" w:rsidTr="00BF024D">
        <w:trPr>
          <w:trHeight w:val="20"/>
          <w:jc w:val="center"/>
        </w:trPr>
        <w:tc>
          <w:tcPr>
            <w:tcW w:w="1790" w:type="dxa"/>
            <w:noWrap/>
            <w:hideMark/>
          </w:tcPr>
          <w:p w14:paraId="3DB474D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40</w:t>
            </w:r>
          </w:p>
        </w:tc>
        <w:tc>
          <w:tcPr>
            <w:tcW w:w="1759" w:type="dxa"/>
            <w:noWrap/>
            <w:hideMark/>
          </w:tcPr>
          <w:p w14:paraId="4EF4342D"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VÂLCEA</w:t>
            </w:r>
          </w:p>
        </w:tc>
        <w:tc>
          <w:tcPr>
            <w:tcW w:w="594" w:type="dxa"/>
            <w:noWrap/>
            <w:hideMark/>
          </w:tcPr>
          <w:p w14:paraId="09827FC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6E6D08E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67FB595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309E325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3FFE437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186F22D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55B50D80" w14:textId="77777777" w:rsidTr="00BF024D">
        <w:trPr>
          <w:trHeight w:val="20"/>
          <w:jc w:val="center"/>
        </w:trPr>
        <w:tc>
          <w:tcPr>
            <w:tcW w:w="1790" w:type="dxa"/>
            <w:noWrap/>
            <w:hideMark/>
          </w:tcPr>
          <w:p w14:paraId="4788710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41</w:t>
            </w:r>
          </w:p>
        </w:tc>
        <w:tc>
          <w:tcPr>
            <w:tcW w:w="1759" w:type="dxa"/>
            <w:noWrap/>
            <w:hideMark/>
          </w:tcPr>
          <w:p w14:paraId="5864B7E3"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VRANCEA</w:t>
            </w:r>
          </w:p>
        </w:tc>
        <w:tc>
          <w:tcPr>
            <w:tcW w:w="594" w:type="dxa"/>
            <w:noWrap/>
            <w:hideMark/>
          </w:tcPr>
          <w:p w14:paraId="2AEF6EF6"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3E8091A2"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655FCB8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817" w:type="dxa"/>
            <w:noWrap/>
            <w:hideMark/>
          </w:tcPr>
          <w:p w14:paraId="270F74B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16FDBB0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1EFC722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r>
      <w:tr w:rsidR="00187E81" w:rsidRPr="00DA3755" w14:paraId="20C430A4" w14:textId="77777777" w:rsidTr="00BF024D">
        <w:trPr>
          <w:trHeight w:val="20"/>
          <w:jc w:val="center"/>
        </w:trPr>
        <w:tc>
          <w:tcPr>
            <w:tcW w:w="1790" w:type="dxa"/>
            <w:noWrap/>
            <w:hideMark/>
          </w:tcPr>
          <w:p w14:paraId="1DD3C995"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42</w:t>
            </w:r>
          </w:p>
        </w:tc>
        <w:tc>
          <w:tcPr>
            <w:tcW w:w="1759" w:type="dxa"/>
            <w:noWrap/>
            <w:hideMark/>
          </w:tcPr>
          <w:p w14:paraId="60E92A0D"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MUNICIPIUL BUCURESTI</w:t>
            </w:r>
          </w:p>
        </w:tc>
        <w:tc>
          <w:tcPr>
            <w:tcW w:w="594" w:type="dxa"/>
            <w:noWrap/>
            <w:hideMark/>
          </w:tcPr>
          <w:p w14:paraId="6BFF1527"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2</w:t>
            </w:r>
          </w:p>
        </w:tc>
        <w:tc>
          <w:tcPr>
            <w:tcW w:w="617" w:type="dxa"/>
            <w:noWrap/>
            <w:hideMark/>
          </w:tcPr>
          <w:p w14:paraId="33DB709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583" w:type="dxa"/>
            <w:noWrap/>
            <w:hideMark/>
          </w:tcPr>
          <w:p w14:paraId="047BB27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5</w:t>
            </w:r>
          </w:p>
        </w:tc>
        <w:tc>
          <w:tcPr>
            <w:tcW w:w="817" w:type="dxa"/>
            <w:noWrap/>
            <w:hideMark/>
          </w:tcPr>
          <w:p w14:paraId="187A5600"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2841FE8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06" w:type="dxa"/>
            <w:noWrap/>
            <w:hideMark/>
          </w:tcPr>
          <w:p w14:paraId="06CDD07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w:t>
            </w:r>
          </w:p>
        </w:tc>
      </w:tr>
      <w:tr w:rsidR="00187E81" w:rsidRPr="00DA3755" w14:paraId="76B4E99F" w14:textId="77777777" w:rsidTr="00BF024D">
        <w:trPr>
          <w:trHeight w:val="20"/>
          <w:jc w:val="center"/>
        </w:trPr>
        <w:tc>
          <w:tcPr>
            <w:tcW w:w="1790" w:type="dxa"/>
            <w:noWrap/>
            <w:hideMark/>
          </w:tcPr>
          <w:p w14:paraId="218AC644"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43</w:t>
            </w:r>
          </w:p>
        </w:tc>
        <w:tc>
          <w:tcPr>
            <w:tcW w:w="1759" w:type="dxa"/>
            <w:noWrap/>
            <w:hideMark/>
          </w:tcPr>
          <w:p w14:paraId="63E4EB81" w14:textId="77777777" w:rsidR="00074488" w:rsidRPr="00DA3755" w:rsidRDefault="00074488" w:rsidP="00641269">
            <w:pPr>
              <w:tabs>
                <w:tab w:val="left" w:pos="567"/>
              </w:tabs>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DIASPORA</w:t>
            </w:r>
          </w:p>
        </w:tc>
        <w:tc>
          <w:tcPr>
            <w:tcW w:w="594" w:type="dxa"/>
            <w:noWrap/>
            <w:hideMark/>
          </w:tcPr>
          <w:p w14:paraId="602B94AB"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c>
          <w:tcPr>
            <w:tcW w:w="617" w:type="dxa"/>
            <w:noWrap/>
            <w:hideMark/>
          </w:tcPr>
          <w:p w14:paraId="02F3580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583" w:type="dxa"/>
            <w:noWrap/>
            <w:hideMark/>
          </w:tcPr>
          <w:p w14:paraId="4C852B08"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817" w:type="dxa"/>
            <w:noWrap/>
            <w:hideMark/>
          </w:tcPr>
          <w:p w14:paraId="2BD0C2FA"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750" w:type="dxa"/>
            <w:noWrap/>
            <w:hideMark/>
          </w:tcPr>
          <w:p w14:paraId="02D4BEF9"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0</w:t>
            </w:r>
          </w:p>
        </w:tc>
        <w:tc>
          <w:tcPr>
            <w:tcW w:w="606" w:type="dxa"/>
            <w:noWrap/>
            <w:hideMark/>
          </w:tcPr>
          <w:p w14:paraId="36AF1B3E" w14:textId="77777777" w:rsidR="00074488" w:rsidRPr="00DA3755" w:rsidRDefault="00074488" w:rsidP="00641269">
            <w:pPr>
              <w:tabs>
                <w:tab w:val="left" w:pos="567"/>
              </w:tabs>
              <w:jc w:val="right"/>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1</w:t>
            </w:r>
          </w:p>
        </w:tc>
      </w:tr>
      <w:tr w:rsidR="00187E81" w:rsidRPr="00DA3755" w14:paraId="4137B7BE" w14:textId="77777777" w:rsidTr="00BF024D">
        <w:trPr>
          <w:trHeight w:val="20"/>
          <w:jc w:val="center"/>
        </w:trPr>
        <w:tc>
          <w:tcPr>
            <w:tcW w:w="3549" w:type="dxa"/>
            <w:gridSpan w:val="2"/>
            <w:noWrap/>
            <w:hideMark/>
          </w:tcPr>
          <w:p w14:paraId="15737046" w14:textId="77777777" w:rsidR="00074488" w:rsidRPr="00DA3755" w:rsidRDefault="00074488" w:rsidP="00641269">
            <w:pPr>
              <w:tabs>
                <w:tab w:val="left" w:pos="567"/>
              </w:tabs>
              <w:jc w:val="center"/>
              <w:rPr>
                <w:rFonts w:ascii="Times New Roman" w:eastAsia="Times New Roman" w:hAnsi="Times New Roman" w:cs="Times New Roman"/>
                <w:sz w:val="18"/>
                <w:szCs w:val="18"/>
              </w:rPr>
            </w:pPr>
            <w:r w:rsidRPr="00DA3755">
              <w:rPr>
                <w:rFonts w:ascii="Times New Roman" w:eastAsia="Times New Roman" w:hAnsi="Times New Roman" w:cs="Times New Roman"/>
                <w:sz w:val="18"/>
                <w:szCs w:val="18"/>
              </w:rPr>
              <w:t>TOTAL</w:t>
            </w:r>
          </w:p>
        </w:tc>
        <w:tc>
          <w:tcPr>
            <w:tcW w:w="594" w:type="dxa"/>
            <w:noWrap/>
            <w:hideMark/>
          </w:tcPr>
          <w:p w14:paraId="08A6FC7C"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30</w:t>
            </w:r>
          </w:p>
        </w:tc>
        <w:tc>
          <w:tcPr>
            <w:tcW w:w="617" w:type="dxa"/>
            <w:noWrap/>
            <w:hideMark/>
          </w:tcPr>
          <w:p w14:paraId="0930C65D"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8</w:t>
            </w:r>
          </w:p>
        </w:tc>
        <w:tc>
          <w:tcPr>
            <w:tcW w:w="583" w:type="dxa"/>
            <w:noWrap/>
            <w:hideMark/>
          </w:tcPr>
          <w:p w14:paraId="2F36A2CC"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67</w:t>
            </w:r>
          </w:p>
        </w:tc>
        <w:tc>
          <w:tcPr>
            <w:tcW w:w="817" w:type="dxa"/>
            <w:noWrap/>
            <w:hideMark/>
          </w:tcPr>
          <w:p w14:paraId="5E102ABF"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9</w:t>
            </w:r>
          </w:p>
        </w:tc>
        <w:tc>
          <w:tcPr>
            <w:tcW w:w="750" w:type="dxa"/>
            <w:noWrap/>
            <w:hideMark/>
          </w:tcPr>
          <w:p w14:paraId="2D44DBE5"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9</w:t>
            </w:r>
          </w:p>
        </w:tc>
        <w:tc>
          <w:tcPr>
            <w:tcW w:w="606" w:type="dxa"/>
            <w:noWrap/>
            <w:hideMark/>
          </w:tcPr>
          <w:p w14:paraId="45B4B95B" w14:textId="77777777" w:rsidR="00074488" w:rsidRPr="00DA3755" w:rsidRDefault="00074488" w:rsidP="00641269">
            <w:pPr>
              <w:tabs>
                <w:tab w:val="left" w:pos="567"/>
              </w:tabs>
              <w:jc w:val="right"/>
              <w:rPr>
                <w:rFonts w:ascii="Times New Roman" w:eastAsia="Times New Roman" w:hAnsi="Times New Roman" w:cs="Times New Roman"/>
                <w:b/>
                <w:bCs/>
                <w:sz w:val="18"/>
                <w:szCs w:val="18"/>
              </w:rPr>
            </w:pPr>
            <w:r w:rsidRPr="00DA3755">
              <w:rPr>
                <w:rFonts w:ascii="Times New Roman" w:eastAsia="Times New Roman" w:hAnsi="Times New Roman" w:cs="Times New Roman"/>
                <w:b/>
                <w:bCs/>
                <w:sz w:val="18"/>
                <w:szCs w:val="18"/>
              </w:rPr>
              <w:t>13</w:t>
            </w:r>
          </w:p>
        </w:tc>
      </w:tr>
    </w:tbl>
    <w:p w14:paraId="1190CC24" w14:textId="77777777" w:rsidR="00F265D5" w:rsidRDefault="00CD6A6C"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p>
    <w:p w14:paraId="6718C76B" w14:textId="50784E4A" w:rsidR="00DA3755" w:rsidRDefault="00F265D5" w:rsidP="00DA3755">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A822EC" w:rsidRPr="00A822EC">
        <w:rPr>
          <w:rFonts w:ascii="Times New Roman" w:hAnsi="Times New Roman" w:cs="Times New Roman"/>
          <w:b/>
          <w:sz w:val="23"/>
          <w:szCs w:val="23"/>
          <w:lang w:val="ro-RO"/>
        </w:rPr>
        <w:t>În străinătate</w:t>
      </w:r>
      <w:r w:rsidR="0066022B" w:rsidRPr="00187E81">
        <w:rPr>
          <w:rFonts w:ascii="Times New Roman" w:hAnsi="Times New Roman" w:cs="Times New Roman"/>
          <w:sz w:val="23"/>
          <w:szCs w:val="23"/>
          <w:lang w:val="ro-RO"/>
        </w:rPr>
        <w:t>, conform datelor comunicate de Biroul Electoral Central</w:t>
      </w:r>
      <w:r w:rsidR="0066022B" w:rsidRPr="00187E81">
        <w:rPr>
          <w:rStyle w:val="FootnoteReference"/>
          <w:rFonts w:ascii="Times New Roman" w:hAnsi="Times New Roman" w:cs="Times New Roman"/>
          <w:sz w:val="23"/>
          <w:szCs w:val="23"/>
          <w:lang w:val="ro-RO"/>
        </w:rPr>
        <w:footnoteReference w:id="106"/>
      </w:r>
      <w:r w:rsidR="0066022B" w:rsidRPr="00187E81">
        <w:rPr>
          <w:rFonts w:ascii="Times New Roman" w:hAnsi="Times New Roman" w:cs="Times New Roman"/>
          <w:sz w:val="23"/>
          <w:szCs w:val="23"/>
          <w:lang w:val="ro-RO"/>
        </w:rPr>
        <w:t xml:space="preserve"> situația se prezintă astfel:</w:t>
      </w:r>
      <w:r w:rsidR="00565E6E">
        <w:rPr>
          <w:rFonts w:ascii="Times New Roman" w:hAnsi="Times New Roman" w:cs="Times New Roman"/>
          <w:sz w:val="23"/>
          <w:szCs w:val="23"/>
          <w:lang w:val="ro-RO"/>
        </w:rPr>
        <w:t xml:space="preserve"> PNL a obținut un mandat d</w:t>
      </w:r>
      <w:r w:rsidR="00925E64" w:rsidRPr="00187E81">
        <w:rPr>
          <w:rFonts w:ascii="Times New Roman" w:hAnsi="Times New Roman" w:cs="Times New Roman"/>
          <w:sz w:val="23"/>
          <w:szCs w:val="23"/>
          <w:lang w:val="ro-RO"/>
        </w:rPr>
        <w:t>e senator și unul de de</w:t>
      </w:r>
      <w:r w:rsidR="00565E6E">
        <w:rPr>
          <w:rFonts w:ascii="Times New Roman" w:hAnsi="Times New Roman" w:cs="Times New Roman"/>
          <w:sz w:val="23"/>
          <w:szCs w:val="23"/>
          <w:lang w:val="ro-RO"/>
        </w:rPr>
        <w:t>putat, USR a obținut un mandat d</w:t>
      </w:r>
      <w:r w:rsidR="00925E64" w:rsidRPr="00187E81">
        <w:rPr>
          <w:rFonts w:ascii="Times New Roman" w:hAnsi="Times New Roman" w:cs="Times New Roman"/>
          <w:sz w:val="23"/>
          <w:szCs w:val="23"/>
          <w:lang w:val="ro-RO"/>
        </w:rPr>
        <w:t>e senator și unul de deputat, PMP a obținut 2 mandate de deputat.</w:t>
      </w:r>
    </w:p>
    <w:p w14:paraId="00CF6E9D" w14:textId="7EE05A29" w:rsidR="00EB30CE" w:rsidRPr="00EB30CE" w:rsidRDefault="00EB30CE" w:rsidP="00EB30CE">
      <w:pPr>
        <w:rPr>
          <w:lang w:val="ro-RO"/>
        </w:rPr>
      </w:pPr>
    </w:p>
    <w:p w14:paraId="7EAB7FCB" w14:textId="7FEFDD3D" w:rsidR="000D0519" w:rsidRDefault="00F01ABD" w:rsidP="000D0519">
      <w:pPr>
        <w:spacing w:after="0"/>
        <w:rPr>
          <w:lang w:val="ro-RO"/>
        </w:rPr>
      </w:pPr>
      <w:r>
        <w:rPr>
          <w:noProof/>
        </w:rPr>
        <w:lastRenderedPageBreak/>
        <w:drawing>
          <wp:anchor distT="0" distB="0" distL="114300" distR="114300" simplePos="0" relativeHeight="251680768" behindDoc="0" locked="0" layoutInCell="1" allowOverlap="1" wp14:anchorId="4ABF6D00" wp14:editId="54942539">
            <wp:simplePos x="0" y="0"/>
            <wp:positionH relativeFrom="column">
              <wp:posOffset>681355</wp:posOffset>
            </wp:positionH>
            <wp:positionV relativeFrom="paragraph">
              <wp:posOffset>3810</wp:posOffset>
            </wp:positionV>
            <wp:extent cx="4658360" cy="3042285"/>
            <wp:effectExtent l="0" t="0" r="889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8360" cy="3042285"/>
                    </a:xfrm>
                    <a:prstGeom prst="rect">
                      <a:avLst/>
                    </a:prstGeom>
                    <a:noFill/>
                  </pic:spPr>
                </pic:pic>
              </a:graphicData>
            </a:graphic>
            <wp14:sizeRelH relativeFrom="page">
              <wp14:pctWidth>0</wp14:pctWidth>
            </wp14:sizeRelH>
            <wp14:sizeRelV relativeFrom="page">
              <wp14:pctHeight>0</wp14:pctHeight>
            </wp14:sizeRelV>
          </wp:anchor>
        </w:drawing>
      </w:r>
    </w:p>
    <w:p w14:paraId="14529A57" w14:textId="6DB98E0D" w:rsidR="000D0519" w:rsidRDefault="000D0519" w:rsidP="000D0519">
      <w:pPr>
        <w:spacing w:after="0"/>
        <w:rPr>
          <w:lang w:val="ro-RO"/>
        </w:rPr>
      </w:pPr>
    </w:p>
    <w:p w14:paraId="3FF7BE5E" w14:textId="0710908C" w:rsidR="000D0519" w:rsidRDefault="000D0519" w:rsidP="000D0519">
      <w:pPr>
        <w:spacing w:after="0"/>
        <w:rPr>
          <w:lang w:val="ro-RO"/>
        </w:rPr>
      </w:pPr>
    </w:p>
    <w:p w14:paraId="1E4EEFEC" w14:textId="77777777" w:rsidR="000D0519" w:rsidRDefault="000D0519" w:rsidP="000D0519">
      <w:pPr>
        <w:spacing w:after="0"/>
        <w:rPr>
          <w:lang w:val="ro-RO"/>
        </w:rPr>
      </w:pPr>
    </w:p>
    <w:p w14:paraId="5556E70E" w14:textId="15222D8B" w:rsidR="000D0519" w:rsidRDefault="000D0519" w:rsidP="000D0519">
      <w:pPr>
        <w:spacing w:after="0"/>
        <w:rPr>
          <w:lang w:val="ro-RO"/>
        </w:rPr>
      </w:pPr>
    </w:p>
    <w:p w14:paraId="01EAF861" w14:textId="79BA6B2A" w:rsidR="000D0519" w:rsidRDefault="000D0519" w:rsidP="000D0519">
      <w:pPr>
        <w:pStyle w:val="Heading2"/>
        <w:tabs>
          <w:tab w:val="left" w:pos="567"/>
          <w:tab w:val="left" w:pos="993"/>
        </w:tabs>
        <w:spacing w:before="0" w:line="276" w:lineRule="auto"/>
        <w:rPr>
          <w:rFonts w:ascii="Palatino Linotype" w:hAnsi="Palatino Linotype" w:cs="Times New Roman"/>
          <w:b/>
          <w:color w:val="auto"/>
          <w:sz w:val="23"/>
          <w:szCs w:val="23"/>
          <w:lang w:val="ro-RO"/>
        </w:rPr>
      </w:pPr>
    </w:p>
    <w:p w14:paraId="2E47511E" w14:textId="0FDFA1BD" w:rsidR="000D0519" w:rsidRDefault="000D0519" w:rsidP="000D0519">
      <w:pPr>
        <w:rPr>
          <w:lang w:val="ro-RO"/>
        </w:rPr>
      </w:pPr>
    </w:p>
    <w:p w14:paraId="00FFC85E" w14:textId="4DDBD2D2" w:rsidR="000D0519" w:rsidRDefault="000D0519" w:rsidP="000D0519">
      <w:pPr>
        <w:rPr>
          <w:lang w:val="ro-RO"/>
        </w:rPr>
      </w:pPr>
    </w:p>
    <w:p w14:paraId="6FB667CE" w14:textId="1776F8F8" w:rsidR="000D0519" w:rsidRDefault="000D0519" w:rsidP="000D0519">
      <w:pPr>
        <w:rPr>
          <w:lang w:val="ro-RO"/>
        </w:rPr>
      </w:pPr>
    </w:p>
    <w:p w14:paraId="43B949BD" w14:textId="3DB0ACE6" w:rsidR="000D0519" w:rsidRPr="00362B61" w:rsidRDefault="000D0519" w:rsidP="000D0519">
      <w:pPr>
        <w:rPr>
          <w:lang w:val="ro-RO"/>
        </w:rPr>
      </w:pPr>
    </w:p>
    <w:p w14:paraId="5B29C376" w14:textId="4629E884" w:rsidR="0066022B" w:rsidRDefault="0066022B" w:rsidP="00134AD0">
      <w:pPr>
        <w:tabs>
          <w:tab w:val="left" w:pos="567"/>
        </w:tabs>
        <w:spacing w:after="0" w:line="276" w:lineRule="auto"/>
        <w:jc w:val="both"/>
        <w:rPr>
          <w:rFonts w:ascii="Times New Roman" w:hAnsi="Times New Roman" w:cs="Times New Roman"/>
          <w:sz w:val="23"/>
          <w:szCs w:val="23"/>
          <w:lang w:val="ro-RO"/>
        </w:rPr>
      </w:pPr>
    </w:p>
    <w:p w14:paraId="42B0954E" w14:textId="23CEF393" w:rsidR="000D0519" w:rsidRDefault="00565E6E" w:rsidP="00134AD0">
      <w:pPr>
        <w:tabs>
          <w:tab w:val="left" w:pos="567"/>
        </w:tabs>
        <w:spacing w:after="0" w:line="276" w:lineRule="auto"/>
        <w:rPr>
          <w:rFonts w:ascii="Times New Roman" w:hAnsi="Times New Roman" w:cs="Times New Roman"/>
          <w:b/>
          <w:sz w:val="23"/>
          <w:szCs w:val="23"/>
          <w:lang w:val="ro-RO"/>
        </w:rPr>
      </w:pPr>
      <w:r>
        <w:rPr>
          <w:rFonts w:ascii="Times New Roman" w:hAnsi="Times New Roman" w:cs="Times New Roman"/>
          <w:b/>
          <w:sz w:val="23"/>
          <w:szCs w:val="23"/>
          <w:lang w:val="ro-RO"/>
        </w:rPr>
        <w:t xml:space="preserve">         </w:t>
      </w:r>
    </w:p>
    <w:p w14:paraId="54861F39" w14:textId="159FC3A8" w:rsidR="000D0519" w:rsidRDefault="000D0519" w:rsidP="00134AD0">
      <w:pPr>
        <w:tabs>
          <w:tab w:val="left" w:pos="567"/>
        </w:tabs>
        <w:spacing w:after="0" w:line="276" w:lineRule="auto"/>
        <w:rPr>
          <w:rFonts w:ascii="Times New Roman" w:hAnsi="Times New Roman" w:cs="Times New Roman"/>
          <w:b/>
          <w:sz w:val="23"/>
          <w:szCs w:val="23"/>
          <w:lang w:val="ro-RO"/>
        </w:rPr>
      </w:pPr>
    </w:p>
    <w:p w14:paraId="3868AB71" w14:textId="68344B23" w:rsidR="000D0519" w:rsidRDefault="00F97A2B" w:rsidP="00134AD0">
      <w:pPr>
        <w:tabs>
          <w:tab w:val="left" w:pos="567"/>
        </w:tabs>
        <w:spacing w:after="0" w:line="276" w:lineRule="auto"/>
        <w:rPr>
          <w:rFonts w:ascii="Times New Roman" w:hAnsi="Times New Roman" w:cs="Times New Roman"/>
          <w:b/>
          <w:sz w:val="23"/>
          <w:szCs w:val="23"/>
          <w:lang w:val="ro-RO"/>
        </w:rPr>
      </w:pPr>
      <w:r>
        <w:rPr>
          <w:rFonts w:ascii="Times New Roman" w:hAnsi="Times New Roman" w:cs="Times New Roman"/>
          <w:b/>
          <w:noProof/>
          <w:sz w:val="23"/>
          <w:szCs w:val="23"/>
        </w:rPr>
        <w:drawing>
          <wp:anchor distT="0" distB="0" distL="114300" distR="114300" simplePos="0" relativeHeight="251681792" behindDoc="0" locked="0" layoutInCell="1" allowOverlap="1" wp14:anchorId="76DC30BE" wp14:editId="29BD7EBC">
            <wp:simplePos x="0" y="0"/>
            <wp:positionH relativeFrom="column">
              <wp:posOffset>677057</wp:posOffset>
            </wp:positionH>
            <wp:positionV relativeFrom="paragraph">
              <wp:posOffset>81866</wp:posOffset>
            </wp:positionV>
            <wp:extent cx="4658400" cy="28836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8400" cy="2883600"/>
                    </a:xfrm>
                    <a:prstGeom prst="rect">
                      <a:avLst/>
                    </a:prstGeom>
                    <a:noFill/>
                  </pic:spPr>
                </pic:pic>
              </a:graphicData>
            </a:graphic>
            <wp14:sizeRelH relativeFrom="page">
              <wp14:pctWidth>0</wp14:pctWidth>
            </wp14:sizeRelH>
            <wp14:sizeRelV relativeFrom="page">
              <wp14:pctHeight>0</wp14:pctHeight>
            </wp14:sizeRelV>
          </wp:anchor>
        </w:drawing>
      </w:r>
    </w:p>
    <w:p w14:paraId="2285F0CF" w14:textId="7F0E71E5" w:rsidR="000D0519" w:rsidRDefault="000D0519" w:rsidP="00134AD0">
      <w:pPr>
        <w:tabs>
          <w:tab w:val="left" w:pos="567"/>
        </w:tabs>
        <w:spacing w:after="0" w:line="276" w:lineRule="auto"/>
        <w:rPr>
          <w:rFonts w:ascii="Times New Roman" w:hAnsi="Times New Roman" w:cs="Times New Roman"/>
          <w:b/>
          <w:sz w:val="23"/>
          <w:szCs w:val="23"/>
          <w:lang w:val="ro-RO"/>
        </w:rPr>
      </w:pPr>
    </w:p>
    <w:p w14:paraId="0773F81D" w14:textId="3BBED1DA" w:rsidR="000D0519" w:rsidRDefault="000D0519" w:rsidP="00134AD0">
      <w:pPr>
        <w:tabs>
          <w:tab w:val="left" w:pos="567"/>
        </w:tabs>
        <w:spacing w:after="0" w:line="276" w:lineRule="auto"/>
        <w:rPr>
          <w:rFonts w:ascii="Times New Roman" w:hAnsi="Times New Roman" w:cs="Times New Roman"/>
          <w:b/>
          <w:sz w:val="23"/>
          <w:szCs w:val="23"/>
          <w:lang w:val="ro-RO"/>
        </w:rPr>
      </w:pPr>
    </w:p>
    <w:p w14:paraId="56CA8A61" w14:textId="624B3ECC" w:rsidR="00EB30CE" w:rsidRDefault="00EB30CE" w:rsidP="00134AD0">
      <w:pPr>
        <w:tabs>
          <w:tab w:val="left" w:pos="567"/>
        </w:tabs>
        <w:spacing w:after="0" w:line="276" w:lineRule="auto"/>
        <w:rPr>
          <w:rFonts w:ascii="Times New Roman" w:hAnsi="Times New Roman" w:cs="Times New Roman"/>
          <w:b/>
          <w:sz w:val="23"/>
          <w:szCs w:val="23"/>
          <w:lang w:val="ro-RO"/>
        </w:rPr>
      </w:pPr>
    </w:p>
    <w:p w14:paraId="7FD464D7" w14:textId="35171F42" w:rsidR="00EB30CE" w:rsidRDefault="00EB30CE" w:rsidP="00134AD0">
      <w:pPr>
        <w:tabs>
          <w:tab w:val="left" w:pos="567"/>
        </w:tabs>
        <w:spacing w:after="0" w:line="276" w:lineRule="auto"/>
        <w:rPr>
          <w:rFonts w:ascii="Times New Roman" w:hAnsi="Times New Roman" w:cs="Times New Roman"/>
          <w:b/>
          <w:sz w:val="23"/>
          <w:szCs w:val="23"/>
          <w:lang w:val="ro-RO"/>
        </w:rPr>
      </w:pPr>
    </w:p>
    <w:p w14:paraId="783E8683" w14:textId="4D303C92" w:rsidR="00EB30CE" w:rsidRDefault="00EB30CE" w:rsidP="00134AD0">
      <w:pPr>
        <w:tabs>
          <w:tab w:val="left" w:pos="567"/>
        </w:tabs>
        <w:spacing w:after="0" w:line="276" w:lineRule="auto"/>
        <w:rPr>
          <w:rFonts w:ascii="Times New Roman" w:hAnsi="Times New Roman" w:cs="Times New Roman"/>
          <w:b/>
          <w:sz w:val="23"/>
          <w:szCs w:val="23"/>
          <w:lang w:val="ro-RO"/>
        </w:rPr>
      </w:pPr>
    </w:p>
    <w:p w14:paraId="07022BE2" w14:textId="2FAB4577" w:rsidR="000D0519" w:rsidRDefault="000D0519" w:rsidP="00134AD0">
      <w:pPr>
        <w:tabs>
          <w:tab w:val="left" w:pos="567"/>
        </w:tabs>
        <w:spacing w:after="0" w:line="276" w:lineRule="auto"/>
        <w:rPr>
          <w:rFonts w:ascii="Times New Roman" w:hAnsi="Times New Roman" w:cs="Times New Roman"/>
          <w:b/>
          <w:sz w:val="23"/>
          <w:szCs w:val="23"/>
          <w:lang w:val="ro-RO"/>
        </w:rPr>
      </w:pPr>
    </w:p>
    <w:p w14:paraId="710E0C36" w14:textId="02AF40E5" w:rsidR="00F97A2B" w:rsidRDefault="00F97A2B" w:rsidP="00134AD0">
      <w:pPr>
        <w:tabs>
          <w:tab w:val="left" w:pos="567"/>
        </w:tabs>
        <w:spacing w:after="0" w:line="276" w:lineRule="auto"/>
        <w:rPr>
          <w:rFonts w:ascii="Times New Roman" w:hAnsi="Times New Roman" w:cs="Times New Roman"/>
          <w:b/>
          <w:sz w:val="23"/>
          <w:szCs w:val="23"/>
          <w:lang w:val="ro-RO"/>
        </w:rPr>
      </w:pPr>
    </w:p>
    <w:p w14:paraId="00819DD5" w14:textId="5E3C5E7C" w:rsidR="00F97A2B" w:rsidRDefault="00F97A2B" w:rsidP="00134AD0">
      <w:pPr>
        <w:tabs>
          <w:tab w:val="left" w:pos="567"/>
        </w:tabs>
        <w:spacing w:after="0" w:line="276" w:lineRule="auto"/>
        <w:rPr>
          <w:rFonts w:ascii="Times New Roman" w:hAnsi="Times New Roman" w:cs="Times New Roman"/>
          <w:b/>
          <w:sz w:val="23"/>
          <w:szCs w:val="23"/>
          <w:lang w:val="ro-RO"/>
        </w:rPr>
      </w:pPr>
    </w:p>
    <w:p w14:paraId="07909EA4"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5222BE23"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795A2B2E" w14:textId="6B16215E" w:rsidR="000D0519" w:rsidRDefault="000D0519" w:rsidP="00134AD0">
      <w:pPr>
        <w:tabs>
          <w:tab w:val="left" w:pos="567"/>
        </w:tabs>
        <w:spacing w:after="0" w:line="276" w:lineRule="auto"/>
        <w:rPr>
          <w:rFonts w:ascii="Times New Roman" w:hAnsi="Times New Roman" w:cs="Times New Roman"/>
          <w:b/>
          <w:sz w:val="23"/>
          <w:szCs w:val="23"/>
          <w:lang w:val="ro-RO"/>
        </w:rPr>
      </w:pPr>
    </w:p>
    <w:p w14:paraId="117B6D68"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4720E075"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1B7CBCD8"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590F01B6" w14:textId="77777777" w:rsidR="00F97A2B" w:rsidRDefault="00F97A2B" w:rsidP="00134AD0">
      <w:pPr>
        <w:tabs>
          <w:tab w:val="left" w:pos="567"/>
        </w:tabs>
        <w:spacing w:after="0" w:line="276" w:lineRule="auto"/>
        <w:rPr>
          <w:rFonts w:ascii="Times New Roman" w:hAnsi="Times New Roman" w:cs="Times New Roman"/>
          <w:b/>
          <w:sz w:val="23"/>
          <w:szCs w:val="23"/>
          <w:lang w:val="ro-RO"/>
        </w:rPr>
      </w:pPr>
    </w:p>
    <w:p w14:paraId="534FD2C0" w14:textId="77777777" w:rsidR="00F97A2B" w:rsidRDefault="00F97A2B" w:rsidP="00D2007B">
      <w:pPr>
        <w:tabs>
          <w:tab w:val="left" w:pos="567"/>
        </w:tabs>
        <w:spacing w:after="0" w:line="276" w:lineRule="auto"/>
        <w:jc w:val="both"/>
        <w:rPr>
          <w:rFonts w:ascii="Times New Roman" w:hAnsi="Times New Roman" w:cs="Times New Roman"/>
          <w:b/>
          <w:sz w:val="23"/>
          <w:szCs w:val="23"/>
          <w:lang w:val="ro-RO"/>
        </w:rPr>
      </w:pPr>
    </w:p>
    <w:p w14:paraId="66251965" w14:textId="6186DC9D" w:rsidR="00F35CB9" w:rsidRDefault="00F35CB9" w:rsidP="00D2007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tab/>
        <w:t xml:space="preserve">Situația mandatelor nominale pe competitori pe circumscripții – Camera </w:t>
      </w:r>
      <w:r w:rsidR="00D2007B">
        <w:rPr>
          <w:rFonts w:ascii="Times New Roman" w:hAnsi="Times New Roman" w:cs="Times New Roman"/>
          <w:b/>
          <w:sz w:val="23"/>
          <w:szCs w:val="23"/>
          <w:lang w:val="ro-RO"/>
        </w:rPr>
        <w:t xml:space="preserve">Deputaților </w:t>
      </w:r>
      <w:r w:rsidRPr="00D2007B">
        <w:rPr>
          <w:rFonts w:ascii="Times New Roman" w:hAnsi="Times New Roman" w:cs="Times New Roman"/>
          <w:sz w:val="23"/>
          <w:szCs w:val="23"/>
          <w:lang w:val="ro-RO"/>
        </w:rPr>
        <w:t xml:space="preserve">se regăsește în </w:t>
      </w:r>
      <w:r w:rsidRPr="00D2007B">
        <w:rPr>
          <w:rFonts w:ascii="Times New Roman" w:hAnsi="Times New Roman" w:cs="Times New Roman"/>
          <w:color w:val="0070C0"/>
          <w:sz w:val="23"/>
          <w:szCs w:val="23"/>
          <w:lang w:val="ro-RO"/>
        </w:rPr>
        <w:t>Anexele nr. 8 și 9</w:t>
      </w:r>
      <w:r w:rsidRPr="00D2007B">
        <w:rPr>
          <w:rFonts w:ascii="Times New Roman" w:hAnsi="Times New Roman" w:cs="Times New Roman"/>
          <w:sz w:val="23"/>
          <w:szCs w:val="23"/>
          <w:lang w:val="ro-RO"/>
        </w:rPr>
        <w:t xml:space="preserve">. </w:t>
      </w:r>
    </w:p>
    <w:p w14:paraId="40FE1DAD" w14:textId="30FCC0AC" w:rsidR="00D2007B" w:rsidRPr="00D2007B" w:rsidRDefault="00D2007B" w:rsidP="00D2007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Pr>
          <w:rFonts w:ascii="Times New Roman" w:hAnsi="Times New Roman" w:cs="Times New Roman"/>
          <w:b/>
          <w:sz w:val="23"/>
          <w:szCs w:val="23"/>
          <w:lang w:val="ro-RO"/>
        </w:rPr>
        <w:t xml:space="preserve">Situația mandatelor nominale pe competitori pe circumscripții –Senat </w:t>
      </w:r>
      <w:r w:rsidRPr="00D2007B">
        <w:rPr>
          <w:rFonts w:ascii="Times New Roman" w:hAnsi="Times New Roman" w:cs="Times New Roman"/>
          <w:sz w:val="23"/>
          <w:szCs w:val="23"/>
          <w:lang w:val="ro-RO"/>
        </w:rPr>
        <w:t>se regăsește în</w:t>
      </w:r>
      <w:r>
        <w:rPr>
          <w:rFonts w:ascii="Times New Roman" w:hAnsi="Times New Roman" w:cs="Times New Roman"/>
          <w:sz w:val="23"/>
          <w:szCs w:val="23"/>
          <w:lang w:val="ro-RO"/>
        </w:rPr>
        <w:t xml:space="preserve"> </w:t>
      </w:r>
      <w:r w:rsidRPr="00D2007B">
        <w:rPr>
          <w:rFonts w:ascii="Times New Roman" w:hAnsi="Times New Roman" w:cs="Times New Roman"/>
          <w:color w:val="0070C0"/>
          <w:sz w:val="23"/>
          <w:szCs w:val="23"/>
          <w:lang w:val="ro-RO"/>
        </w:rPr>
        <w:t>Anexa nr. 10</w:t>
      </w:r>
      <w:r>
        <w:rPr>
          <w:rFonts w:ascii="Times New Roman" w:hAnsi="Times New Roman" w:cs="Times New Roman"/>
          <w:sz w:val="23"/>
          <w:szCs w:val="23"/>
          <w:lang w:val="ro-RO"/>
        </w:rPr>
        <w:t>.</w:t>
      </w:r>
    </w:p>
    <w:p w14:paraId="384C235D" w14:textId="5BF5814C" w:rsidR="00F35CB9" w:rsidRDefault="00F35CB9" w:rsidP="00134AD0">
      <w:pPr>
        <w:tabs>
          <w:tab w:val="left" w:pos="567"/>
        </w:tabs>
        <w:spacing w:after="0" w:line="276" w:lineRule="auto"/>
        <w:rPr>
          <w:rFonts w:ascii="Times New Roman" w:hAnsi="Times New Roman" w:cs="Times New Roman"/>
          <w:b/>
          <w:sz w:val="23"/>
          <w:szCs w:val="23"/>
          <w:lang w:val="ro-RO"/>
        </w:rPr>
      </w:pPr>
      <w:r>
        <w:rPr>
          <w:rFonts w:ascii="Times New Roman" w:hAnsi="Times New Roman" w:cs="Times New Roman"/>
          <w:b/>
          <w:sz w:val="23"/>
          <w:szCs w:val="23"/>
          <w:lang w:val="ro-RO"/>
        </w:rPr>
        <w:tab/>
      </w:r>
    </w:p>
    <w:p w14:paraId="0911D4E9" w14:textId="1C723764" w:rsidR="00BA7172" w:rsidRPr="00187E81" w:rsidRDefault="00565E6E" w:rsidP="00134AD0">
      <w:pPr>
        <w:tabs>
          <w:tab w:val="left" w:pos="567"/>
        </w:tabs>
        <w:spacing w:after="0" w:line="276" w:lineRule="auto"/>
        <w:rPr>
          <w:rFonts w:ascii="Palatino Linotype" w:eastAsia="Calibri" w:hAnsi="Palatino Linotype" w:cs="Times New Roman"/>
          <w:b/>
          <w:sz w:val="23"/>
          <w:szCs w:val="23"/>
          <w:lang w:val="ro-RO" w:eastAsia="ro-RO"/>
        </w:rPr>
      </w:pPr>
      <w:r>
        <w:rPr>
          <w:rFonts w:ascii="Times New Roman" w:hAnsi="Times New Roman" w:cs="Times New Roman"/>
          <w:b/>
          <w:sz w:val="23"/>
          <w:szCs w:val="23"/>
          <w:lang w:val="ro-RO"/>
        </w:rPr>
        <w:t xml:space="preserve"> </w:t>
      </w:r>
      <w:r w:rsidR="00940030">
        <w:rPr>
          <w:rFonts w:ascii="Times New Roman" w:hAnsi="Times New Roman" w:cs="Times New Roman"/>
          <w:b/>
          <w:sz w:val="23"/>
          <w:szCs w:val="23"/>
          <w:lang w:val="ro-RO"/>
        </w:rPr>
        <w:t xml:space="preserve">9.4. </w:t>
      </w:r>
      <w:r w:rsidR="00AE7171" w:rsidRPr="00187E81">
        <w:rPr>
          <w:rFonts w:ascii="Palatino Linotype" w:eastAsia="Calibri" w:hAnsi="Palatino Linotype" w:cs="Times New Roman"/>
          <w:b/>
          <w:sz w:val="23"/>
          <w:szCs w:val="23"/>
          <w:lang w:val="ro-RO" w:eastAsia="ro-RO"/>
        </w:rPr>
        <w:t xml:space="preserve">Ponderea mandatelor obținute de bărbați/femei  </w:t>
      </w:r>
    </w:p>
    <w:p w14:paraId="0C21B468" w14:textId="444B524A" w:rsidR="0079105B" w:rsidRDefault="00A13AD7" w:rsidP="00134AD0">
      <w:pPr>
        <w:tabs>
          <w:tab w:val="left" w:pos="567"/>
        </w:tabs>
        <w:spacing w:after="0" w:line="276" w:lineRule="auto"/>
        <w:jc w:val="both"/>
        <w:rPr>
          <w:rFonts w:ascii="Times New Roman" w:eastAsia="Calibri" w:hAnsi="Times New Roman" w:cs="Times New Roman"/>
          <w:sz w:val="23"/>
          <w:szCs w:val="23"/>
          <w:lang w:val="ro-RO" w:eastAsia="ro-RO"/>
        </w:rPr>
      </w:pPr>
      <w:r w:rsidRPr="00187E81">
        <w:rPr>
          <w:rFonts w:ascii="Palatino Linotype" w:eastAsia="Calibri" w:hAnsi="Palatino Linotype" w:cs="Times New Roman"/>
          <w:b/>
          <w:sz w:val="23"/>
          <w:szCs w:val="23"/>
          <w:lang w:val="ro-RO" w:eastAsia="ro-RO"/>
        </w:rPr>
        <w:tab/>
      </w:r>
      <w:r w:rsidRPr="00187E81">
        <w:rPr>
          <w:rFonts w:ascii="Times New Roman" w:eastAsia="Calibri" w:hAnsi="Times New Roman" w:cs="Times New Roman"/>
          <w:sz w:val="23"/>
          <w:szCs w:val="23"/>
          <w:lang w:val="ro-RO" w:eastAsia="ro-RO"/>
        </w:rPr>
        <w:t xml:space="preserve">Conform informațiilor publicate de Biroul Electoral Central în secțiunea </w:t>
      </w:r>
      <w:r w:rsidRPr="00187E81">
        <w:rPr>
          <w:rFonts w:ascii="Times New Roman" w:eastAsia="Calibri" w:hAnsi="Times New Roman" w:cs="Times New Roman"/>
          <w:i/>
          <w:sz w:val="23"/>
          <w:szCs w:val="23"/>
          <w:lang w:val="ro-RO" w:eastAsia="ro-RO"/>
        </w:rPr>
        <w:t>Statistici</w:t>
      </w:r>
      <w:r w:rsidRPr="00187E81">
        <w:rPr>
          <w:rFonts w:ascii="Times New Roman" w:eastAsia="Calibri" w:hAnsi="Times New Roman" w:cs="Times New Roman"/>
          <w:sz w:val="23"/>
          <w:szCs w:val="23"/>
          <w:lang w:val="ro-RO" w:eastAsia="ro-RO"/>
        </w:rPr>
        <w:t>,</w:t>
      </w:r>
      <w:r w:rsidR="00207DE2" w:rsidRPr="00187E81">
        <w:rPr>
          <w:rFonts w:ascii="Times New Roman" w:eastAsia="Calibri" w:hAnsi="Times New Roman" w:cs="Times New Roman"/>
          <w:sz w:val="23"/>
          <w:szCs w:val="23"/>
          <w:lang w:val="ro-RO" w:eastAsia="ro-RO"/>
        </w:rPr>
        <w:t xml:space="preserve"> din totalul de 465 de</w:t>
      </w:r>
      <w:r w:rsidR="00BF3213" w:rsidRPr="00187E81">
        <w:rPr>
          <w:rFonts w:ascii="Times New Roman" w:eastAsia="Calibri" w:hAnsi="Times New Roman" w:cs="Times New Roman"/>
          <w:sz w:val="23"/>
          <w:szCs w:val="23"/>
          <w:lang w:val="ro-RO" w:eastAsia="ro-RO"/>
        </w:rPr>
        <w:t xml:space="preserve"> mandate de parlamentar, 68 de </w:t>
      </w:r>
      <w:r w:rsidR="00207DE2" w:rsidRPr="00187E81">
        <w:rPr>
          <w:rFonts w:ascii="Times New Roman" w:eastAsia="Calibri" w:hAnsi="Times New Roman" w:cs="Times New Roman"/>
          <w:sz w:val="23"/>
          <w:szCs w:val="23"/>
          <w:lang w:val="ro-RO" w:eastAsia="ro-RO"/>
        </w:rPr>
        <w:t xml:space="preserve">mandate de deputat și 20 de mandate de senator sunt deținute de femei, reprezentând </w:t>
      </w:r>
      <w:r w:rsidR="00207DE2" w:rsidRPr="00187E81">
        <w:rPr>
          <w:rFonts w:ascii="Times New Roman" w:eastAsia="Calibri" w:hAnsi="Times New Roman" w:cs="Times New Roman"/>
          <w:b/>
          <w:sz w:val="23"/>
          <w:szCs w:val="23"/>
          <w:lang w:val="ro-RO" w:eastAsia="ro-RO"/>
        </w:rPr>
        <w:t>18,9% din totalul de mandate</w:t>
      </w:r>
      <w:r w:rsidR="00207DE2" w:rsidRPr="00187E81">
        <w:rPr>
          <w:rFonts w:ascii="Times New Roman" w:eastAsia="Calibri" w:hAnsi="Times New Roman" w:cs="Times New Roman"/>
          <w:sz w:val="23"/>
          <w:szCs w:val="23"/>
          <w:lang w:val="ro-RO" w:eastAsia="ro-RO"/>
        </w:rPr>
        <w:t>, iar 261 de mandate de deputat și 116 mandate de senator sunt deținute de bărbați.</w:t>
      </w:r>
      <w:r w:rsidR="00BF3213" w:rsidRPr="00187E81">
        <w:rPr>
          <w:rFonts w:ascii="Times New Roman" w:eastAsia="Calibri" w:hAnsi="Times New Roman" w:cs="Times New Roman"/>
          <w:sz w:val="23"/>
          <w:szCs w:val="23"/>
          <w:lang w:val="ro-RO" w:eastAsia="ro-RO"/>
        </w:rPr>
        <w:t xml:space="preserve"> Astfel, 20,7% dintre mandatele pentru Camera Deputaților și 14,7% dintre mandatele de senator sunt deținute de femei.</w:t>
      </w:r>
      <w:r w:rsidR="00412E29">
        <w:rPr>
          <w:rFonts w:ascii="Times New Roman" w:eastAsia="Calibri" w:hAnsi="Times New Roman" w:cs="Times New Roman"/>
          <w:sz w:val="23"/>
          <w:szCs w:val="23"/>
          <w:lang w:val="ro-RO" w:eastAsia="ro-RO"/>
        </w:rPr>
        <w:t xml:space="preserve"> </w:t>
      </w:r>
      <w:r w:rsidR="00207DE2" w:rsidRPr="00187E81">
        <w:rPr>
          <w:rFonts w:ascii="Times New Roman" w:eastAsia="Calibri" w:hAnsi="Times New Roman" w:cs="Times New Roman"/>
          <w:sz w:val="23"/>
          <w:szCs w:val="23"/>
          <w:lang w:val="ro-RO" w:eastAsia="ro-RO"/>
        </w:rPr>
        <w:t xml:space="preserve">Este cel mai ridicat procent de reprezentare a femeilor în Parlamentul României după anul 1990, procentul anterior situându-se la </w:t>
      </w:r>
      <w:r w:rsidR="003F5683" w:rsidRPr="00187E81">
        <w:rPr>
          <w:rFonts w:ascii="Times New Roman" w:eastAsia="Calibri" w:hAnsi="Times New Roman" w:cs="Times New Roman"/>
          <w:sz w:val="23"/>
          <w:szCs w:val="23"/>
          <w:lang w:val="ro-RO" w:eastAsia="ro-RO"/>
        </w:rPr>
        <w:t xml:space="preserve">doar </w:t>
      </w:r>
      <w:r w:rsidR="00B94D86">
        <w:rPr>
          <w:rFonts w:ascii="Times New Roman" w:eastAsia="Calibri" w:hAnsi="Times New Roman" w:cs="Times New Roman"/>
          <w:sz w:val="23"/>
          <w:szCs w:val="23"/>
          <w:lang w:val="ro-RO" w:eastAsia="ro-RO"/>
        </w:rPr>
        <w:t>11,</w:t>
      </w:r>
      <w:r w:rsidR="00207DE2" w:rsidRPr="00187E81">
        <w:rPr>
          <w:rFonts w:ascii="Times New Roman" w:eastAsia="Calibri" w:hAnsi="Times New Roman" w:cs="Times New Roman"/>
          <w:sz w:val="23"/>
          <w:szCs w:val="23"/>
          <w:lang w:val="ro-RO" w:eastAsia="ro-RO"/>
        </w:rPr>
        <w:t>5%.</w:t>
      </w:r>
    </w:p>
    <w:p w14:paraId="69E8EDEA" w14:textId="77777777" w:rsidR="00A8465C" w:rsidRDefault="00A8465C" w:rsidP="00134AD0">
      <w:pPr>
        <w:tabs>
          <w:tab w:val="left" w:pos="567"/>
        </w:tabs>
        <w:spacing w:after="0" w:line="276" w:lineRule="auto"/>
        <w:jc w:val="both"/>
        <w:rPr>
          <w:rFonts w:ascii="Times New Roman" w:eastAsia="Calibri" w:hAnsi="Times New Roman" w:cs="Times New Roman"/>
          <w:sz w:val="23"/>
          <w:szCs w:val="23"/>
          <w:lang w:val="ro-RO" w:eastAsia="ro-RO"/>
        </w:rPr>
        <w:sectPr w:rsidR="00A8465C" w:rsidSect="005A464F">
          <w:pgSz w:w="12240" w:h="15840"/>
          <w:pgMar w:top="1134" w:right="1134" w:bottom="1134" w:left="1247" w:header="709" w:footer="709" w:gutter="0"/>
          <w:cols w:space="708"/>
          <w:docGrid w:linePitch="360"/>
        </w:sectPr>
      </w:pPr>
    </w:p>
    <w:p w14:paraId="0412B162" w14:textId="77777777" w:rsidR="00A13AD7" w:rsidRPr="00A072A5" w:rsidRDefault="00A13AD7" w:rsidP="00762D4B">
      <w:pPr>
        <w:tabs>
          <w:tab w:val="left" w:pos="567"/>
        </w:tabs>
        <w:spacing w:after="0" w:line="240" w:lineRule="auto"/>
        <w:jc w:val="center"/>
        <w:rPr>
          <w:rFonts w:ascii="Times New Roman" w:eastAsia="Calibri" w:hAnsi="Times New Roman" w:cs="Times New Roman"/>
          <w:b/>
          <w:sz w:val="23"/>
          <w:szCs w:val="23"/>
          <w:lang w:val="ro-RO" w:eastAsia="ro-RO"/>
        </w:rPr>
      </w:pPr>
      <w:r w:rsidRPr="00A072A5">
        <w:rPr>
          <w:rFonts w:ascii="Times New Roman" w:eastAsia="Calibri" w:hAnsi="Times New Roman" w:cs="Times New Roman"/>
          <w:b/>
          <w:sz w:val="23"/>
          <w:szCs w:val="23"/>
          <w:lang w:val="ro-RO" w:eastAsia="ro-RO"/>
        </w:rPr>
        <w:lastRenderedPageBreak/>
        <w:t>Num</w:t>
      </w:r>
      <w:r w:rsidRPr="00A072A5">
        <w:rPr>
          <w:rFonts w:ascii="Times New Roman" w:eastAsia="Calibri" w:hAnsi="Times New Roman" w:cs="Times New Roman" w:hint="eastAsia"/>
          <w:b/>
          <w:sz w:val="23"/>
          <w:szCs w:val="23"/>
          <w:lang w:val="ro-RO" w:eastAsia="ro-RO"/>
        </w:rPr>
        <w:t>ă</w:t>
      </w:r>
      <w:r w:rsidRPr="00A072A5">
        <w:rPr>
          <w:rFonts w:ascii="Times New Roman" w:eastAsia="Calibri" w:hAnsi="Times New Roman" w:cs="Times New Roman"/>
          <w:b/>
          <w:sz w:val="23"/>
          <w:szCs w:val="23"/>
          <w:lang w:val="ro-RO" w:eastAsia="ro-RO"/>
        </w:rPr>
        <w:t>rul de mandate obținute de competitorii electorali pe circumscripții și gen în Camera Deputaților</w:t>
      </w:r>
    </w:p>
    <w:tbl>
      <w:tblPr>
        <w:tblStyle w:val="TableGridLight1"/>
        <w:tblpPr w:leftFromText="180" w:rightFromText="180" w:vertAnchor="text" w:horzAnchor="margin" w:tblpXSpec="center" w:tblpY="123"/>
        <w:tblW w:w="13745" w:type="dxa"/>
        <w:tblLayout w:type="fixed"/>
        <w:tblLook w:val="04A0" w:firstRow="1" w:lastRow="0" w:firstColumn="1" w:lastColumn="0" w:noHBand="0" w:noVBand="1"/>
      </w:tblPr>
      <w:tblGrid>
        <w:gridCol w:w="1849"/>
        <w:gridCol w:w="430"/>
        <w:gridCol w:w="425"/>
        <w:gridCol w:w="693"/>
        <w:gridCol w:w="567"/>
        <w:gridCol w:w="294"/>
        <w:gridCol w:w="825"/>
        <w:gridCol w:w="866"/>
        <w:gridCol w:w="465"/>
        <w:gridCol w:w="693"/>
        <w:gridCol w:w="543"/>
        <w:gridCol w:w="283"/>
        <w:gridCol w:w="694"/>
        <w:gridCol w:w="582"/>
        <w:gridCol w:w="236"/>
        <w:gridCol w:w="756"/>
        <w:gridCol w:w="724"/>
        <w:gridCol w:w="236"/>
        <w:gridCol w:w="741"/>
        <w:gridCol w:w="1139"/>
        <w:gridCol w:w="704"/>
      </w:tblGrid>
      <w:tr w:rsidR="00187E81" w:rsidRPr="0079105B" w14:paraId="3BFA203F" w14:textId="77777777" w:rsidTr="00E8495A">
        <w:trPr>
          <w:trHeight w:val="276"/>
        </w:trPr>
        <w:tc>
          <w:tcPr>
            <w:tcW w:w="1849" w:type="dxa"/>
            <w:vMerge w:val="restart"/>
            <w:hideMark/>
          </w:tcPr>
          <w:p w14:paraId="5C2BA789"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Circumscripţia electorală</w:t>
            </w:r>
          </w:p>
        </w:tc>
        <w:tc>
          <w:tcPr>
            <w:tcW w:w="1548" w:type="dxa"/>
            <w:gridSpan w:val="3"/>
            <w:shd w:val="clear" w:color="auto" w:fill="FFFF66"/>
            <w:noWrap/>
            <w:hideMark/>
          </w:tcPr>
          <w:p w14:paraId="11C70FAF"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PNL</w:t>
            </w:r>
          </w:p>
        </w:tc>
        <w:tc>
          <w:tcPr>
            <w:tcW w:w="1686" w:type="dxa"/>
            <w:gridSpan w:val="3"/>
            <w:shd w:val="clear" w:color="auto" w:fill="94F6DB" w:themeFill="accent4" w:themeFillTint="66"/>
            <w:noWrap/>
            <w:hideMark/>
          </w:tcPr>
          <w:p w14:paraId="1CB1690B"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PMP</w:t>
            </w:r>
          </w:p>
        </w:tc>
        <w:tc>
          <w:tcPr>
            <w:tcW w:w="2024" w:type="dxa"/>
            <w:gridSpan w:val="3"/>
            <w:shd w:val="clear" w:color="auto" w:fill="FA694C"/>
            <w:noWrap/>
            <w:hideMark/>
          </w:tcPr>
          <w:p w14:paraId="5D1794E0"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PSD</w:t>
            </w:r>
          </w:p>
        </w:tc>
        <w:tc>
          <w:tcPr>
            <w:tcW w:w="1520" w:type="dxa"/>
            <w:gridSpan w:val="3"/>
            <w:shd w:val="clear" w:color="auto" w:fill="25FF88"/>
            <w:noWrap/>
            <w:hideMark/>
          </w:tcPr>
          <w:p w14:paraId="6CB732F5"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UDMR</w:t>
            </w:r>
          </w:p>
        </w:tc>
        <w:tc>
          <w:tcPr>
            <w:tcW w:w="1574" w:type="dxa"/>
            <w:gridSpan w:val="3"/>
            <w:shd w:val="clear" w:color="auto" w:fill="00B0F0"/>
            <w:noWrap/>
            <w:hideMark/>
          </w:tcPr>
          <w:p w14:paraId="4B2ADC30"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ALDE</w:t>
            </w:r>
          </w:p>
        </w:tc>
        <w:tc>
          <w:tcPr>
            <w:tcW w:w="1701" w:type="dxa"/>
            <w:gridSpan w:val="3"/>
            <w:shd w:val="clear" w:color="auto" w:fill="5DEFF6" w:themeFill="accent3" w:themeFillTint="99"/>
            <w:noWrap/>
            <w:hideMark/>
          </w:tcPr>
          <w:p w14:paraId="464DE897" w14:textId="77777777" w:rsidR="00616102" w:rsidRPr="0079105B" w:rsidRDefault="00616102" w:rsidP="00762D4B">
            <w:pPr>
              <w:tabs>
                <w:tab w:val="left" w:pos="567"/>
              </w:tabs>
              <w:jc w:val="center"/>
              <w:rPr>
                <w:rFonts w:ascii="Times New Roman" w:eastAsia="Times New Roman" w:hAnsi="Times New Roman" w:cs="Times New Roman"/>
                <w:b/>
                <w:sz w:val="20"/>
                <w:szCs w:val="20"/>
              </w:rPr>
            </w:pPr>
            <w:r w:rsidRPr="0079105B">
              <w:rPr>
                <w:rFonts w:ascii="Times New Roman" w:eastAsia="Times New Roman" w:hAnsi="Times New Roman" w:cs="Times New Roman"/>
                <w:b/>
                <w:sz w:val="20"/>
                <w:szCs w:val="20"/>
              </w:rPr>
              <w:t>USR</w:t>
            </w:r>
          </w:p>
        </w:tc>
        <w:tc>
          <w:tcPr>
            <w:tcW w:w="1139" w:type="dxa"/>
            <w:vMerge w:val="restart"/>
            <w:noWrap/>
            <w:hideMark/>
          </w:tcPr>
          <w:p w14:paraId="35E0C9D0" w14:textId="77777777" w:rsidR="00616102" w:rsidRPr="00AD177B" w:rsidRDefault="00616102" w:rsidP="00762D4B">
            <w:pPr>
              <w:tabs>
                <w:tab w:val="left" w:pos="567"/>
              </w:tabs>
              <w:rPr>
                <w:rFonts w:ascii="Times New Roman" w:eastAsia="Times New Roman" w:hAnsi="Times New Roman" w:cs="Times New Roman"/>
                <w:b/>
                <w:sz w:val="20"/>
                <w:szCs w:val="20"/>
              </w:rPr>
            </w:pPr>
            <w:r w:rsidRPr="00AD177B">
              <w:rPr>
                <w:rFonts w:ascii="Times New Roman" w:eastAsia="Times New Roman" w:hAnsi="Times New Roman" w:cs="Times New Roman"/>
                <w:b/>
                <w:sz w:val="20"/>
                <w:szCs w:val="20"/>
              </w:rPr>
              <w:t> Total bărbați</w:t>
            </w:r>
          </w:p>
        </w:tc>
        <w:tc>
          <w:tcPr>
            <w:tcW w:w="704" w:type="dxa"/>
            <w:vMerge w:val="restart"/>
            <w:noWrap/>
            <w:hideMark/>
          </w:tcPr>
          <w:p w14:paraId="0BAB0C0E" w14:textId="77777777" w:rsidR="00616102" w:rsidRPr="00AD177B" w:rsidRDefault="00616102" w:rsidP="00762D4B">
            <w:pPr>
              <w:tabs>
                <w:tab w:val="left" w:pos="567"/>
              </w:tabs>
              <w:rPr>
                <w:rFonts w:ascii="Times New Roman" w:eastAsia="Times New Roman" w:hAnsi="Times New Roman" w:cs="Times New Roman"/>
                <w:b/>
                <w:sz w:val="20"/>
                <w:szCs w:val="20"/>
              </w:rPr>
            </w:pPr>
            <w:r w:rsidRPr="00AD177B">
              <w:rPr>
                <w:rFonts w:ascii="Times New Roman" w:eastAsia="Times New Roman" w:hAnsi="Times New Roman" w:cs="Times New Roman"/>
                <w:b/>
                <w:sz w:val="20"/>
                <w:szCs w:val="20"/>
              </w:rPr>
              <w:t>Total femei</w:t>
            </w:r>
          </w:p>
        </w:tc>
      </w:tr>
      <w:tr w:rsidR="004E6719" w:rsidRPr="0079105B" w14:paraId="141FECE1" w14:textId="77777777" w:rsidTr="00E8495A">
        <w:trPr>
          <w:trHeight w:val="276"/>
        </w:trPr>
        <w:tc>
          <w:tcPr>
            <w:tcW w:w="1849" w:type="dxa"/>
            <w:vMerge/>
            <w:hideMark/>
          </w:tcPr>
          <w:p w14:paraId="05B3DC58" w14:textId="77777777" w:rsidR="00616102" w:rsidRPr="0079105B" w:rsidRDefault="00616102" w:rsidP="00762D4B">
            <w:pPr>
              <w:tabs>
                <w:tab w:val="left" w:pos="567"/>
              </w:tabs>
              <w:rPr>
                <w:rFonts w:ascii="Times New Roman" w:eastAsia="Times New Roman" w:hAnsi="Times New Roman" w:cs="Times New Roman"/>
                <w:b/>
                <w:sz w:val="20"/>
                <w:szCs w:val="20"/>
              </w:rPr>
            </w:pPr>
          </w:p>
        </w:tc>
        <w:tc>
          <w:tcPr>
            <w:tcW w:w="430" w:type="dxa"/>
            <w:shd w:val="clear" w:color="auto" w:fill="FFFF66"/>
            <w:noWrap/>
            <w:hideMark/>
          </w:tcPr>
          <w:p w14:paraId="6018CC12"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425" w:type="dxa"/>
            <w:shd w:val="clear" w:color="auto" w:fill="FFFF66"/>
            <w:noWrap/>
            <w:hideMark/>
          </w:tcPr>
          <w:p w14:paraId="3259BFE8"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693" w:type="dxa"/>
            <w:shd w:val="clear" w:color="auto" w:fill="FFFF66"/>
            <w:noWrap/>
            <w:hideMark/>
          </w:tcPr>
          <w:p w14:paraId="3823FA4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567" w:type="dxa"/>
            <w:shd w:val="clear" w:color="auto" w:fill="94F6DB" w:themeFill="accent4" w:themeFillTint="66"/>
            <w:noWrap/>
            <w:hideMark/>
          </w:tcPr>
          <w:p w14:paraId="57463FB3"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294" w:type="dxa"/>
            <w:shd w:val="clear" w:color="auto" w:fill="94F6DB" w:themeFill="accent4" w:themeFillTint="66"/>
            <w:noWrap/>
            <w:hideMark/>
          </w:tcPr>
          <w:p w14:paraId="3D06AD2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825" w:type="dxa"/>
            <w:shd w:val="clear" w:color="auto" w:fill="94F6DB" w:themeFill="accent4" w:themeFillTint="66"/>
            <w:noWrap/>
            <w:hideMark/>
          </w:tcPr>
          <w:p w14:paraId="442DF6C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866" w:type="dxa"/>
            <w:shd w:val="clear" w:color="auto" w:fill="FA694C"/>
            <w:noWrap/>
            <w:hideMark/>
          </w:tcPr>
          <w:p w14:paraId="3260236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465" w:type="dxa"/>
            <w:shd w:val="clear" w:color="auto" w:fill="FA694C"/>
            <w:noWrap/>
            <w:hideMark/>
          </w:tcPr>
          <w:p w14:paraId="2D3BFA38"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693" w:type="dxa"/>
            <w:shd w:val="clear" w:color="auto" w:fill="FA694C"/>
            <w:noWrap/>
            <w:hideMark/>
          </w:tcPr>
          <w:p w14:paraId="70FB0637"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543" w:type="dxa"/>
            <w:shd w:val="clear" w:color="auto" w:fill="25FF88"/>
            <w:noWrap/>
            <w:hideMark/>
          </w:tcPr>
          <w:p w14:paraId="692A5DF2"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283" w:type="dxa"/>
            <w:shd w:val="clear" w:color="auto" w:fill="25FF88"/>
            <w:noWrap/>
            <w:hideMark/>
          </w:tcPr>
          <w:p w14:paraId="1962F165"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694" w:type="dxa"/>
            <w:shd w:val="clear" w:color="auto" w:fill="25FF88"/>
            <w:noWrap/>
            <w:hideMark/>
          </w:tcPr>
          <w:p w14:paraId="03D3796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582" w:type="dxa"/>
            <w:shd w:val="clear" w:color="auto" w:fill="00B0F0"/>
            <w:noWrap/>
            <w:hideMark/>
          </w:tcPr>
          <w:p w14:paraId="62E5F3E2"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236" w:type="dxa"/>
            <w:shd w:val="clear" w:color="auto" w:fill="00B0F0"/>
            <w:noWrap/>
            <w:hideMark/>
          </w:tcPr>
          <w:p w14:paraId="2ACA022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756" w:type="dxa"/>
            <w:shd w:val="clear" w:color="auto" w:fill="59A9F2" w:themeFill="accent1" w:themeFillTint="99"/>
            <w:noWrap/>
            <w:hideMark/>
          </w:tcPr>
          <w:p w14:paraId="22C1CFA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724" w:type="dxa"/>
            <w:shd w:val="clear" w:color="auto" w:fill="5DEFF6" w:themeFill="accent3" w:themeFillTint="99"/>
            <w:noWrap/>
            <w:hideMark/>
          </w:tcPr>
          <w:p w14:paraId="00486E6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w:t>
            </w:r>
          </w:p>
        </w:tc>
        <w:tc>
          <w:tcPr>
            <w:tcW w:w="236" w:type="dxa"/>
            <w:shd w:val="clear" w:color="auto" w:fill="5DEFF6" w:themeFill="accent3" w:themeFillTint="99"/>
            <w:noWrap/>
            <w:hideMark/>
          </w:tcPr>
          <w:p w14:paraId="75BFF70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F</w:t>
            </w:r>
          </w:p>
        </w:tc>
        <w:tc>
          <w:tcPr>
            <w:tcW w:w="741" w:type="dxa"/>
            <w:shd w:val="clear" w:color="auto" w:fill="5DEFF6" w:themeFill="accent3" w:themeFillTint="99"/>
            <w:noWrap/>
            <w:hideMark/>
          </w:tcPr>
          <w:p w14:paraId="6074955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Total</w:t>
            </w:r>
          </w:p>
        </w:tc>
        <w:tc>
          <w:tcPr>
            <w:tcW w:w="1139" w:type="dxa"/>
            <w:vMerge/>
            <w:noWrap/>
            <w:hideMark/>
          </w:tcPr>
          <w:p w14:paraId="7391417A" w14:textId="77777777" w:rsidR="00616102" w:rsidRPr="00210498" w:rsidRDefault="00616102" w:rsidP="00762D4B">
            <w:pPr>
              <w:tabs>
                <w:tab w:val="left" w:pos="567"/>
              </w:tabs>
              <w:rPr>
                <w:rFonts w:ascii="Times New Roman" w:eastAsia="Times New Roman" w:hAnsi="Times New Roman" w:cs="Times New Roman"/>
                <w:bCs/>
                <w:color w:val="0075A2" w:themeColor="accent2" w:themeShade="BF"/>
                <w:sz w:val="20"/>
                <w:szCs w:val="20"/>
              </w:rPr>
            </w:pPr>
          </w:p>
        </w:tc>
        <w:tc>
          <w:tcPr>
            <w:tcW w:w="704" w:type="dxa"/>
            <w:vMerge/>
            <w:noWrap/>
            <w:hideMark/>
          </w:tcPr>
          <w:p w14:paraId="2689EB98" w14:textId="77777777" w:rsidR="00616102" w:rsidRPr="00210498" w:rsidRDefault="00616102" w:rsidP="00762D4B">
            <w:pPr>
              <w:tabs>
                <w:tab w:val="left" w:pos="567"/>
              </w:tabs>
              <w:rPr>
                <w:rFonts w:ascii="Times New Roman" w:eastAsia="Times New Roman" w:hAnsi="Times New Roman" w:cs="Times New Roman"/>
                <w:bCs/>
                <w:color w:val="0075A2" w:themeColor="accent2" w:themeShade="BF"/>
                <w:sz w:val="20"/>
                <w:szCs w:val="20"/>
              </w:rPr>
            </w:pPr>
          </w:p>
        </w:tc>
      </w:tr>
      <w:tr w:rsidR="00187E81" w:rsidRPr="0079105B" w14:paraId="48F5431A" w14:textId="77777777" w:rsidTr="00E8495A">
        <w:trPr>
          <w:trHeight w:val="276"/>
        </w:trPr>
        <w:tc>
          <w:tcPr>
            <w:tcW w:w="1849" w:type="dxa"/>
            <w:noWrap/>
            <w:hideMark/>
          </w:tcPr>
          <w:p w14:paraId="27CF323B"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Alba</w:t>
            </w:r>
          </w:p>
        </w:tc>
        <w:tc>
          <w:tcPr>
            <w:tcW w:w="430" w:type="dxa"/>
            <w:shd w:val="clear" w:color="auto" w:fill="FFFF66"/>
            <w:noWrap/>
            <w:hideMark/>
          </w:tcPr>
          <w:p w14:paraId="52C6C7A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25" w:type="dxa"/>
            <w:shd w:val="clear" w:color="auto" w:fill="FFFF66"/>
            <w:noWrap/>
            <w:hideMark/>
          </w:tcPr>
          <w:p w14:paraId="2EE5BFF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F03057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67" w:type="dxa"/>
            <w:shd w:val="clear" w:color="auto" w:fill="94F6DB" w:themeFill="accent4" w:themeFillTint="66"/>
            <w:noWrap/>
            <w:hideMark/>
          </w:tcPr>
          <w:p w14:paraId="71F61ED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0A0A122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F67E36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F8B89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7726342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0FACDC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43" w:type="dxa"/>
            <w:shd w:val="clear" w:color="auto" w:fill="25FF88"/>
            <w:noWrap/>
            <w:hideMark/>
          </w:tcPr>
          <w:p w14:paraId="759888D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77C5979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255316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49561E0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7C9EC8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8829FB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76356E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7ADDABA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250ED62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453A375C"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656AB02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66F8A271" w14:textId="77777777" w:rsidTr="00E8495A">
        <w:trPr>
          <w:trHeight w:val="276"/>
        </w:trPr>
        <w:tc>
          <w:tcPr>
            <w:tcW w:w="1849" w:type="dxa"/>
            <w:noWrap/>
            <w:hideMark/>
          </w:tcPr>
          <w:p w14:paraId="041C225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Arad</w:t>
            </w:r>
          </w:p>
        </w:tc>
        <w:tc>
          <w:tcPr>
            <w:tcW w:w="430" w:type="dxa"/>
            <w:shd w:val="clear" w:color="auto" w:fill="FFFF66"/>
            <w:noWrap/>
            <w:hideMark/>
          </w:tcPr>
          <w:p w14:paraId="465E8B5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3415899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94C23A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390151B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02A8468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0CA65E3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657A490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1F4FFCC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5AA1432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7799CF0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62A7877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5005F21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0F247BB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5AA4FB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1C17A4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267C91E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13F5B62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545A370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23FE1C94"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7</w:t>
            </w:r>
          </w:p>
        </w:tc>
        <w:tc>
          <w:tcPr>
            <w:tcW w:w="704" w:type="dxa"/>
            <w:noWrap/>
            <w:hideMark/>
          </w:tcPr>
          <w:p w14:paraId="669B181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187E81" w:rsidRPr="0079105B" w14:paraId="17A053D2" w14:textId="77777777" w:rsidTr="00E8495A">
        <w:trPr>
          <w:trHeight w:val="276"/>
        </w:trPr>
        <w:tc>
          <w:tcPr>
            <w:tcW w:w="1849" w:type="dxa"/>
            <w:noWrap/>
            <w:hideMark/>
          </w:tcPr>
          <w:p w14:paraId="6B7CB2B3"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Argeș</w:t>
            </w:r>
          </w:p>
        </w:tc>
        <w:tc>
          <w:tcPr>
            <w:tcW w:w="430" w:type="dxa"/>
            <w:shd w:val="clear" w:color="auto" w:fill="FFFF66"/>
            <w:noWrap/>
            <w:hideMark/>
          </w:tcPr>
          <w:p w14:paraId="29E05B3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1F180CE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78B384B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19F6F39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31EBA7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88A485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2C0619A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465" w:type="dxa"/>
            <w:shd w:val="clear" w:color="auto" w:fill="FA694C"/>
            <w:noWrap/>
            <w:hideMark/>
          </w:tcPr>
          <w:p w14:paraId="01140D8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79574A9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543" w:type="dxa"/>
            <w:shd w:val="clear" w:color="auto" w:fill="25FF88"/>
            <w:noWrap/>
            <w:hideMark/>
          </w:tcPr>
          <w:p w14:paraId="24D60B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27E686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67899D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5BB316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0081E26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11D6438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63E99D4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1442E50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559ED7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45F74AC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3AFD047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47BE7501" w14:textId="77777777" w:rsidTr="00E8495A">
        <w:trPr>
          <w:trHeight w:val="276"/>
        </w:trPr>
        <w:tc>
          <w:tcPr>
            <w:tcW w:w="1849" w:type="dxa"/>
            <w:noWrap/>
            <w:hideMark/>
          </w:tcPr>
          <w:p w14:paraId="7CBC60EC"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Bacău</w:t>
            </w:r>
          </w:p>
        </w:tc>
        <w:tc>
          <w:tcPr>
            <w:tcW w:w="430" w:type="dxa"/>
            <w:shd w:val="clear" w:color="auto" w:fill="FFFF66"/>
            <w:noWrap/>
            <w:hideMark/>
          </w:tcPr>
          <w:p w14:paraId="61DF426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4D046A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3D6A0F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28E6275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208039F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723D11F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2BE660D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465" w:type="dxa"/>
            <w:shd w:val="clear" w:color="auto" w:fill="FA694C"/>
            <w:noWrap/>
            <w:hideMark/>
          </w:tcPr>
          <w:p w14:paraId="401E99C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70FE80E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543" w:type="dxa"/>
            <w:shd w:val="clear" w:color="auto" w:fill="25FF88"/>
            <w:noWrap/>
            <w:hideMark/>
          </w:tcPr>
          <w:p w14:paraId="6EA3B8F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9FBCB9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6BBE8DC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0851623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35325CF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824EF9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6C07F30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80353D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02B377E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3A0CBAB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1564668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187E81" w:rsidRPr="0079105B" w14:paraId="6F8474AD" w14:textId="77777777" w:rsidTr="00E8495A">
        <w:trPr>
          <w:trHeight w:val="276"/>
        </w:trPr>
        <w:tc>
          <w:tcPr>
            <w:tcW w:w="1849" w:type="dxa"/>
            <w:noWrap/>
            <w:hideMark/>
          </w:tcPr>
          <w:p w14:paraId="709B7C08"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Bihor</w:t>
            </w:r>
          </w:p>
        </w:tc>
        <w:tc>
          <w:tcPr>
            <w:tcW w:w="430" w:type="dxa"/>
            <w:shd w:val="clear" w:color="auto" w:fill="FFFF66"/>
            <w:noWrap/>
            <w:hideMark/>
          </w:tcPr>
          <w:p w14:paraId="17F222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3F21D85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1074A38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65B1139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554909C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6E09F30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EBD79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15F9B63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27D0DB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12758D8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42C3BD7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4" w:type="dxa"/>
            <w:shd w:val="clear" w:color="auto" w:fill="25FF88"/>
            <w:noWrap/>
            <w:hideMark/>
          </w:tcPr>
          <w:p w14:paraId="6A47C83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82" w:type="dxa"/>
            <w:shd w:val="clear" w:color="auto" w:fill="00B0F0"/>
            <w:noWrap/>
            <w:hideMark/>
          </w:tcPr>
          <w:p w14:paraId="5ED874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30FACEE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0E17EA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05C42EE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5248E94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522B197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A7C088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635FDBE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r>
      <w:tr w:rsidR="004E6719" w:rsidRPr="0079105B" w14:paraId="2CC391A0" w14:textId="77777777" w:rsidTr="00E8495A">
        <w:trPr>
          <w:trHeight w:val="276"/>
        </w:trPr>
        <w:tc>
          <w:tcPr>
            <w:tcW w:w="1849" w:type="dxa"/>
            <w:noWrap/>
            <w:hideMark/>
          </w:tcPr>
          <w:p w14:paraId="477CF46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Bistrița-</w:t>
            </w:r>
            <w:r w:rsidR="00F0627A" w:rsidRPr="0079105B">
              <w:rPr>
                <w:rFonts w:ascii="Times New Roman" w:eastAsia="Times New Roman" w:hAnsi="Times New Roman" w:cs="Times New Roman"/>
                <w:sz w:val="20"/>
                <w:szCs w:val="20"/>
              </w:rPr>
              <w:t>Năsăud</w:t>
            </w:r>
          </w:p>
        </w:tc>
        <w:tc>
          <w:tcPr>
            <w:tcW w:w="430" w:type="dxa"/>
            <w:shd w:val="clear" w:color="auto" w:fill="FFFF66"/>
            <w:noWrap/>
            <w:hideMark/>
          </w:tcPr>
          <w:p w14:paraId="1FB9E2E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394166B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1D0E754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4EB6668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46894B2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C14CA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64A64E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5B0B3B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5900283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76139C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695FF30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20FBA1F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7081910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35A626B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42272A1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7386B3B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1AA050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41" w:type="dxa"/>
            <w:shd w:val="clear" w:color="auto" w:fill="5DEFF6" w:themeFill="accent3" w:themeFillTint="99"/>
            <w:noWrap/>
            <w:hideMark/>
          </w:tcPr>
          <w:p w14:paraId="4290576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3676E80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0AB06947"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187E81" w:rsidRPr="0079105B" w14:paraId="2FA4DAE9" w14:textId="77777777" w:rsidTr="00E8495A">
        <w:trPr>
          <w:trHeight w:val="276"/>
        </w:trPr>
        <w:tc>
          <w:tcPr>
            <w:tcW w:w="1849" w:type="dxa"/>
            <w:noWrap/>
            <w:hideMark/>
          </w:tcPr>
          <w:p w14:paraId="65B66FE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Botoșani</w:t>
            </w:r>
          </w:p>
        </w:tc>
        <w:tc>
          <w:tcPr>
            <w:tcW w:w="430" w:type="dxa"/>
            <w:shd w:val="clear" w:color="auto" w:fill="FFFF66"/>
            <w:noWrap/>
            <w:hideMark/>
          </w:tcPr>
          <w:p w14:paraId="22EEF2E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43E8DAB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571C4A3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7357293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1D527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9462D4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3444B80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4B5451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693" w:type="dxa"/>
            <w:shd w:val="clear" w:color="auto" w:fill="FA694C"/>
            <w:noWrap/>
            <w:hideMark/>
          </w:tcPr>
          <w:p w14:paraId="7CC7E32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1B635EB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E344CE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4776C78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32D26E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4DEC9F6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09AB902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15C6E7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0AB7EBC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4CDC391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3787B38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6BFEF90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4E6719" w:rsidRPr="0079105B" w14:paraId="63FB81A5" w14:textId="77777777" w:rsidTr="00E8495A">
        <w:trPr>
          <w:trHeight w:val="276"/>
        </w:trPr>
        <w:tc>
          <w:tcPr>
            <w:tcW w:w="1849" w:type="dxa"/>
            <w:noWrap/>
            <w:hideMark/>
          </w:tcPr>
          <w:p w14:paraId="626EF43C"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Brașov</w:t>
            </w:r>
          </w:p>
        </w:tc>
        <w:tc>
          <w:tcPr>
            <w:tcW w:w="430" w:type="dxa"/>
            <w:shd w:val="clear" w:color="auto" w:fill="FFFF66"/>
            <w:noWrap/>
            <w:hideMark/>
          </w:tcPr>
          <w:p w14:paraId="559C889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713137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082B85F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08BE310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036B1E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F78298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7FDD064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5D47293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0E04DED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6BE609B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730EA3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4" w:type="dxa"/>
            <w:shd w:val="clear" w:color="auto" w:fill="25FF88"/>
            <w:noWrap/>
            <w:hideMark/>
          </w:tcPr>
          <w:p w14:paraId="13A2EAA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6C1190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78E0FA9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9FAD51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56CCAF0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563DF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38266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1C8FFDCC"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5B082EE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r>
      <w:tr w:rsidR="00187E81" w:rsidRPr="0079105B" w14:paraId="539D6969" w14:textId="77777777" w:rsidTr="00E8495A">
        <w:trPr>
          <w:trHeight w:val="276"/>
        </w:trPr>
        <w:tc>
          <w:tcPr>
            <w:tcW w:w="1849" w:type="dxa"/>
            <w:noWrap/>
            <w:hideMark/>
          </w:tcPr>
          <w:p w14:paraId="42A9863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Brăila</w:t>
            </w:r>
          </w:p>
        </w:tc>
        <w:tc>
          <w:tcPr>
            <w:tcW w:w="430" w:type="dxa"/>
            <w:shd w:val="clear" w:color="auto" w:fill="FFFF66"/>
            <w:noWrap/>
            <w:hideMark/>
          </w:tcPr>
          <w:p w14:paraId="7C8E95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05040EA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07B2499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5DBD556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438167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5664882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69C82D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3F7A6F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570C567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0F5D818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13FB6C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545468E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454959F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2A0DD9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06C9BE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11A6B15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42EEDD6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0AFAC9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4E7D6C08"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3CA651D0"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4E6719" w:rsidRPr="0079105B" w14:paraId="3AACA3E4" w14:textId="77777777" w:rsidTr="00E8495A">
        <w:trPr>
          <w:trHeight w:val="276"/>
        </w:trPr>
        <w:tc>
          <w:tcPr>
            <w:tcW w:w="1849" w:type="dxa"/>
            <w:noWrap/>
            <w:hideMark/>
          </w:tcPr>
          <w:p w14:paraId="58E1BA9C"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Buzău</w:t>
            </w:r>
          </w:p>
        </w:tc>
        <w:tc>
          <w:tcPr>
            <w:tcW w:w="430" w:type="dxa"/>
            <w:shd w:val="clear" w:color="auto" w:fill="FFFF66"/>
            <w:noWrap/>
            <w:hideMark/>
          </w:tcPr>
          <w:p w14:paraId="66C0C7D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0CC0574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9E131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5F3525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14EFD1C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F4F4A1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2FD9E77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65" w:type="dxa"/>
            <w:shd w:val="clear" w:color="auto" w:fill="FA694C"/>
            <w:noWrap/>
            <w:hideMark/>
          </w:tcPr>
          <w:p w14:paraId="55917FE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49E5435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7B55732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82FF7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32AB9B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1922793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5A9027F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75B07E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2A4BE1F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3C28BC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01E3297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02BB256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6097CD5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7639819F" w14:textId="77777777" w:rsidTr="00E8495A">
        <w:trPr>
          <w:trHeight w:val="276"/>
        </w:trPr>
        <w:tc>
          <w:tcPr>
            <w:tcW w:w="1849" w:type="dxa"/>
            <w:noWrap/>
            <w:hideMark/>
          </w:tcPr>
          <w:p w14:paraId="0C18439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Caraș-</w:t>
            </w:r>
            <w:r w:rsidR="00F0627A" w:rsidRPr="0079105B">
              <w:rPr>
                <w:rFonts w:ascii="Times New Roman" w:eastAsia="Times New Roman" w:hAnsi="Times New Roman" w:cs="Times New Roman"/>
                <w:sz w:val="20"/>
                <w:szCs w:val="20"/>
              </w:rPr>
              <w:t>Severin</w:t>
            </w:r>
          </w:p>
        </w:tc>
        <w:tc>
          <w:tcPr>
            <w:tcW w:w="430" w:type="dxa"/>
            <w:shd w:val="clear" w:color="auto" w:fill="FFFF66"/>
            <w:noWrap/>
            <w:hideMark/>
          </w:tcPr>
          <w:p w14:paraId="19E6931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3DA57D8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10CE33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5197FF6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4F2E7A6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51A5C5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F54714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058AB98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35FCA99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3901EFA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A529FB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6EC54FF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2298E06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5DE612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E6A648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32A091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5504376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DCD93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2921B5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6A31092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4E6719" w:rsidRPr="0079105B" w14:paraId="6C40B109" w14:textId="77777777" w:rsidTr="00E8495A">
        <w:trPr>
          <w:trHeight w:val="276"/>
        </w:trPr>
        <w:tc>
          <w:tcPr>
            <w:tcW w:w="1849" w:type="dxa"/>
            <w:noWrap/>
            <w:hideMark/>
          </w:tcPr>
          <w:p w14:paraId="172EAA2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Călărași</w:t>
            </w:r>
          </w:p>
        </w:tc>
        <w:tc>
          <w:tcPr>
            <w:tcW w:w="430" w:type="dxa"/>
            <w:shd w:val="clear" w:color="auto" w:fill="FFFF66"/>
            <w:noWrap/>
            <w:hideMark/>
          </w:tcPr>
          <w:p w14:paraId="7442312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2A6535C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07CC262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3DDF5A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3CA038F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69B652B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290216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3E5E4DF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42E2365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7B4B0B6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09026FC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D86DFA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7A3F43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68073E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8F532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7192D05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284FC4A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738A1F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2AA9CB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164B9285"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187E81" w:rsidRPr="0079105B" w14:paraId="0C012EBA" w14:textId="77777777" w:rsidTr="00E8495A">
        <w:trPr>
          <w:trHeight w:val="276"/>
        </w:trPr>
        <w:tc>
          <w:tcPr>
            <w:tcW w:w="1849" w:type="dxa"/>
            <w:noWrap/>
            <w:hideMark/>
          </w:tcPr>
          <w:p w14:paraId="08D4935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Cluj</w:t>
            </w:r>
          </w:p>
        </w:tc>
        <w:tc>
          <w:tcPr>
            <w:tcW w:w="430" w:type="dxa"/>
            <w:shd w:val="clear" w:color="auto" w:fill="FFFF66"/>
            <w:noWrap/>
            <w:hideMark/>
          </w:tcPr>
          <w:p w14:paraId="5E26429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25" w:type="dxa"/>
            <w:shd w:val="clear" w:color="auto" w:fill="FFFF66"/>
            <w:noWrap/>
            <w:hideMark/>
          </w:tcPr>
          <w:p w14:paraId="7CD61C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D1A204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2E545F7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5DF29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0D519C9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EF03D3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31695F5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327A755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1EF3D54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0B49123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D4D1F5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62B78E5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36DC7B9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56" w:type="dxa"/>
            <w:shd w:val="clear" w:color="auto" w:fill="00B0F0"/>
            <w:noWrap/>
            <w:hideMark/>
          </w:tcPr>
          <w:p w14:paraId="437F38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02A1103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36" w:type="dxa"/>
            <w:shd w:val="clear" w:color="auto" w:fill="5DEFF6" w:themeFill="accent3" w:themeFillTint="99"/>
            <w:noWrap/>
            <w:hideMark/>
          </w:tcPr>
          <w:p w14:paraId="77F7C0B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6A8B87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1139" w:type="dxa"/>
            <w:noWrap/>
            <w:hideMark/>
          </w:tcPr>
          <w:p w14:paraId="41B9C6E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0F10A11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4E6719" w:rsidRPr="0079105B" w14:paraId="51475475" w14:textId="77777777" w:rsidTr="00E8495A">
        <w:trPr>
          <w:trHeight w:val="276"/>
        </w:trPr>
        <w:tc>
          <w:tcPr>
            <w:tcW w:w="1849" w:type="dxa"/>
            <w:noWrap/>
            <w:hideMark/>
          </w:tcPr>
          <w:p w14:paraId="246A459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Constanța</w:t>
            </w:r>
          </w:p>
        </w:tc>
        <w:tc>
          <w:tcPr>
            <w:tcW w:w="430" w:type="dxa"/>
            <w:shd w:val="clear" w:color="auto" w:fill="FFFF66"/>
            <w:noWrap/>
            <w:hideMark/>
          </w:tcPr>
          <w:p w14:paraId="1BFCE8F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5082BC5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27F9F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3517128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512E5F6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7B0F634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861CCE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65" w:type="dxa"/>
            <w:shd w:val="clear" w:color="auto" w:fill="FA694C"/>
            <w:noWrap/>
            <w:hideMark/>
          </w:tcPr>
          <w:p w14:paraId="7AFF8A6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386E216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74047A6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6AD8C9A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19BC54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690BF7D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0B2F750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36AA694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4295EF2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D03CE7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6152A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509D7C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10</w:t>
            </w:r>
          </w:p>
        </w:tc>
        <w:tc>
          <w:tcPr>
            <w:tcW w:w="704" w:type="dxa"/>
            <w:noWrap/>
            <w:hideMark/>
          </w:tcPr>
          <w:p w14:paraId="75A836B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04766B3A" w14:textId="77777777" w:rsidTr="00E8495A">
        <w:trPr>
          <w:trHeight w:val="276"/>
        </w:trPr>
        <w:tc>
          <w:tcPr>
            <w:tcW w:w="1849" w:type="dxa"/>
            <w:noWrap/>
            <w:hideMark/>
          </w:tcPr>
          <w:p w14:paraId="387FE7D8"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Covasna</w:t>
            </w:r>
          </w:p>
        </w:tc>
        <w:tc>
          <w:tcPr>
            <w:tcW w:w="430" w:type="dxa"/>
            <w:shd w:val="clear" w:color="auto" w:fill="FFFF66"/>
            <w:noWrap/>
            <w:hideMark/>
          </w:tcPr>
          <w:p w14:paraId="1DEE0D0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5077A5C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191FBF6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67" w:type="dxa"/>
            <w:shd w:val="clear" w:color="auto" w:fill="94F6DB" w:themeFill="accent4" w:themeFillTint="66"/>
            <w:noWrap/>
            <w:hideMark/>
          </w:tcPr>
          <w:p w14:paraId="71FD97E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28BA0E9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04CF0A1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5C27CD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65" w:type="dxa"/>
            <w:shd w:val="clear" w:color="auto" w:fill="FA694C"/>
            <w:noWrap/>
            <w:hideMark/>
          </w:tcPr>
          <w:p w14:paraId="613BA98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48E2A78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43" w:type="dxa"/>
            <w:shd w:val="clear" w:color="auto" w:fill="25FF88"/>
            <w:noWrap/>
            <w:hideMark/>
          </w:tcPr>
          <w:p w14:paraId="3A42EFC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83" w:type="dxa"/>
            <w:shd w:val="clear" w:color="auto" w:fill="25FF88"/>
            <w:noWrap/>
            <w:hideMark/>
          </w:tcPr>
          <w:p w14:paraId="34F6063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4" w:type="dxa"/>
            <w:shd w:val="clear" w:color="auto" w:fill="25FF88"/>
            <w:noWrap/>
            <w:hideMark/>
          </w:tcPr>
          <w:p w14:paraId="5D59C3D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82" w:type="dxa"/>
            <w:shd w:val="clear" w:color="auto" w:fill="00B0F0"/>
            <w:noWrap/>
            <w:hideMark/>
          </w:tcPr>
          <w:p w14:paraId="57BB41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45CA24D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6F49D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2154D7C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4EE7692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EB8DD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3513482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3FC505A5"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79EE229F" w14:textId="77777777" w:rsidTr="00E8495A">
        <w:trPr>
          <w:trHeight w:val="276"/>
        </w:trPr>
        <w:tc>
          <w:tcPr>
            <w:tcW w:w="1849" w:type="dxa"/>
            <w:noWrap/>
            <w:hideMark/>
          </w:tcPr>
          <w:p w14:paraId="4DFC5335"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Dâmbovița</w:t>
            </w:r>
          </w:p>
        </w:tc>
        <w:tc>
          <w:tcPr>
            <w:tcW w:w="430" w:type="dxa"/>
            <w:shd w:val="clear" w:color="auto" w:fill="FFFF66"/>
            <w:noWrap/>
            <w:hideMark/>
          </w:tcPr>
          <w:p w14:paraId="6410E88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77B464F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5E9167B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0B449C3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6228CCE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524AAB1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1592690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2CD3D2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693" w:type="dxa"/>
            <w:shd w:val="clear" w:color="auto" w:fill="FA694C"/>
            <w:noWrap/>
            <w:hideMark/>
          </w:tcPr>
          <w:p w14:paraId="5542A24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78594DB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5068AD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708562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55DE1B6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44CDA38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006F72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4643E10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351D28F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3AB9F1B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0A79B1E0"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79A9960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r>
      <w:tr w:rsidR="00187E81" w:rsidRPr="0079105B" w14:paraId="33FABFFA" w14:textId="77777777" w:rsidTr="00E8495A">
        <w:trPr>
          <w:trHeight w:val="276"/>
        </w:trPr>
        <w:tc>
          <w:tcPr>
            <w:tcW w:w="1849" w:type="dxa"/>
            <w:noWrap/>
            <w:hideMark/>
          </w:tcPr>
          <w:p w14:paraId="3FB32D1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Dolj</w:t>
            </w:r>
          </w:p>
        </w:tc>
        <w:tc>
          <w:tcPr>
            <w:tcW w:w="430" w:type="dxa"/>
            <w:shd w:val="clear" w:color="auto" w:fill="FFFF66"/>
            <w:noWrap/>
            <w:hideMark/>
          </w:tcPr>
          <w:p w14:paraId="57D4B00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1571E7F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DDDC0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4F3D6E2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02B69B2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26B76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5FAAD0B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3717131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693" w:type="dxa"/>
            <w:shd w:val="clear" w:color="auto" w:fill="FA694C"/>
            <w:noWrap/>
            <w:hideMark/>
          </w:tcPr>
          <w:p w14:paraId="0B4536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543" w:type="dxa"/>
            <w:shd w:val="clear" w:color="auto" w:fill="25FF88"/>
            <w:noWrap/>
            <w:hideMark/>
          </w:tcPr>
          <w:p w14:paraId="794F36F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6EFD147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E0839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1C9C976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3E6A033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040B48C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3FF3B94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418DC5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48C920B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66F8C7AC"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7110FE5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r>
      <w:tr w:rsidR="004E6719" w:rsidRPr="0079105B" w14:paraId="5595304D" w14:textId="77777777" w:rsidTr="00E8495A">
        <w:trPr>
          <w:trHeight w:val="276"/>
        </w:trPr>
        <w:tc>
          <w:tcPr>
            <w:tcW w:w="1849" w:type="dxa"/>
            <w:noWrap/>
            <w:hideMark/>
          </w:tcPr>
          <w:p w14:paraId="35A3A845"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Galați</w:t>
            </w:r>
          </w:p>
        </w:tc>
        <w:tc>
          <w:tcPr>
            <w:tcW w:w="430" w:type="dxa"/>
            <w:shd w:val="clear" w:color="auto" w:fill="FFFF66"/>
            <w:noWrap/>
            <w:hideMark/>
          </w:tcPr>
          <w:p w14:paraId="627B3FB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2D4882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51B7271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7A631A9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46FFAAA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5943CC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90624B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65" w:type="dxa"/>
            <w:shd w:val="clear" w:color="auto" w:fill="FA694C"/>
            <w:noWrap/>
            <w:hideMark/>
          </w:tcPr>
          <w:p w14:paraId="1BBABC3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65D39E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026E3BF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59FF035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2730ED1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1B036D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6D862CA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4F6B9C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6E6BE6E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3C85F1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99837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F9CDB63"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1F994267"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58CCCEDC" w14:textId="77777777" w:rsidTr="00E8495A">
        <w:trPr>
          <w:trHeight w:val="276"/>
        </w:trPr>
        <w:tc>
          <w:tcPr>
            <w:tcW w:w="1849" w:type="dxa"/>
            <w:noWrap/>
            <w:hideMark/>
          </w:tcPr>
          <w:p w14:paraId="576ACD5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Giurgiu</w:t>
            </w:r>
          </w:p>
        </w:tc>
        <w:tc>
          <w:tcPr>
            <w:tcW w:w="430" w:type="dxa"/>
            <w:shd w:val="clear" w:color="auto" w:fill="FFFF66"/>
            <w:noWrap/>
            <w:hideMark/>
          </w:tcPr>
          <w:p w14:paraId="37556F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639DD8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98AED3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67" w:type="dxa"/>
            <w:shd w:val="clear" w:color="auto" w:fill="94F6DB" w:themeFill="accent4" w:themeFillTint="66"/>
            <w:noWrap/>
            <w:hideMark/>
          </w:tcPr>
          <w:p w14:paraId="21BB91C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33D4529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73722A4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7DCCA61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2F0C47C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052A502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4352684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B77196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31735D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1C78C79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608D50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847FA4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6C58312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0E6399F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E15592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3409827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6BDEAE2C"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3C3450FD" w14:textId="77777777" w:rsidTr="00E8495A">
        <w:trPr>
          <w:trHeight w:val="276"/>
        </w:trPr>
        <w:tc>
          <w:tcPr>
            <w:tcW w:w="1849" w:type="dxa"/>
            <w:noWrap/>
            <w:hideMark/>
          </w:tcPr>
          <w:p w14:paraId="4428B7F2"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Gorj</w:t>
            </w:r>
          </w:p>
        </w:tc>
        <w:tc>
          <w:tcPr>
            <w:tcW w:w="430" w:type="dxa"/>
            <w:shd w:val="clear" w:color="auto" w:fill="FFFF66"/>
            <w:noWrap/>
            <w:hideMark/>
          </w:tcPr>
          <w:p w14:paraId="6925999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6281945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2025863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5A9A719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204EC5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1EAFBA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6EC504D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1758924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3BEFF77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7FF59C5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0C7BCF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4D1ABB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7AB575E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E780F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F060E2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265A62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74905B3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108CC2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298E1AB1"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4BA2B631"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6175B67E" w14:textId="77777777" w:rsidTr="00E8495A">
        <w:trPr>
          <w:trHeight w:val="276"/>
        </w:trPr>
        <w:tc>
          <w:tcPr>
            <w:tcW w:w="1849" w:type="dxa"/>
            <w:noWrap/>
            <w:hideMark/>
          </w:tcPr>
          <w:p w14:paraId="3E13D5EC"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Harghita</w:t>
            </w:r>
          </w:p>
        </w:tc>
        <w:tc>
          <w:tcPr>
            <w:tcW w:w="430" w:type="dxa"/>
            <w:shd w:val="clear" w:color="auto" w:fill="FFFF66"/>
            <w:noWrap/>
            <w:hideMark/>
          </w:tcPr>
          <w:p w14:paraId="1A029A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70F48D7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70E3743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67" w:type="dxa"/>
            <w:shd w:val="clear" w:color="auto" w:fill="94F6DB" w:themeFill="accent4" w:themeFillTint="66"/>
            <w:noWrap/>
            <w:hideMark/>
          </w:tcPr>
          <w:p w14:paraId="60EED43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455071F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A31C43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22421D0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65" w:type="dxa"/>
            <w:shd w:val="clear" w:color="auto" w:fill="FA694C"/>
            <w:noWrap/>
            <w:hideMark/>
          </w:tcPr>
          <w:p w14:paraId="5D601F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4BB3FD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43" w:type="dxa"/>
            <w:shd w:val="clear" w:color="auto" w:fill="25FF88"/>
            <w:noWrap/>
            <w:hideMark/>
          </w:tcPr>
          <w:p w14:paraId="53107CD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283" w:type="dxa"/>
            <w:shd w:val="clear" w:color="auto" w:fill="25FF88"/>
            <w:noWrap/>
            <w:hideMark/>
          </w:tcPr>
          <w:p w14:paraId="3A91916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D83113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82" w:type="dxa"/>
            <w:shd w:val="clear" w:color="auto" w:fill="00B0F0"/>
            <w:noWrap/>
            <w:hideMark/>
          </w:tcPr>
          <w:p w14:paraId="2837BF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7DA7250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1043BEE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11FF837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262C35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1EBF3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03F80FCE"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5E82F81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0A6A2890" w14:textId="77777777" w:rsidTr="00E8495A">
        <w:trPr>
          <w:trHeight w:val="276"/>
        </w:trPr>
        <w:tc>
          <w:tcPr>
            <w:tcW w:w="1849" w:type="dxa"/>
            <w:noWrap/>
            <w:hideMark/>
          </w:tcPr>
          <w:p w14:paraId="7BE6FBE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Hunedoara</w:t>
            </w:r>
          </w:p>
        </w:tc>
        <w:tc>
          <w:tcPr>
            <w:tcW w:w="430" w:type="dxa"/>
            <w:shd w:val="clear" w:color="auto" w:fill="FFFF66"/>
            <w:noWrap/>
            <w:hideMark/>
          </w:tcPr>
          <w:p w14:paraId="675BB27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43DAC41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AA0A08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3F3B71E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668C6A8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33DE9F5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7E92D91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629E379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6AC6A02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60FAAFE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0C3B833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6226B63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0228596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60F9C7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964EE6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601BBB2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22E825D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3F01161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27B9D197"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1EAA6825"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34559F2A" w14:textId="77777777" w:rsidTr="00E8495A">
        <w:trPr>
          <w:trHeight w:val="276"/>
        </w:trPr>
        <w:tc>
          <w:tcPr>
            <w:tcW w:w="1849" w:type="dxa"/>
            <w:noWrap/>
            <w:hideMark/>
          </w:tcPr>
          <w:p w14:paraId="25A2DCF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Ialomița</w:t>
            </w:r>
          </w:p>
        </w:tc>
        <w:tc>
          <w:tcPr>
            <w:tcW w:w="430" w:type="dxa"/>
            <w:shd w:val="clear" w:color="auto" w:fill="FFFF66"/>
            <w:noWrap/>
            <w:hideMark/>
          </w:tcPr>
          <w:p w14:paraId="7404334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6030A13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4A63E4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38B1296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F8F14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2F0FDE5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ED248F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3445E1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77E9E1E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628CC11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CD8B5E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0C7F06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015E9F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260D293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1F2C85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39FDBBF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5621C86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911FC0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1FF300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65E243F3"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10858873" w14:textId="77777777" w:rsidTr="00E8495A">
        <w:trPr>
          <w:trHeight w:val="276"/>
        </w:trPr>
        <w:tc>
          <w:tcPr>
            <w:tcW w:w="1849" w:type="dxa"/>
            <w:noWrap/>
            <w:hideMark/>
          </w:tcPr>
          <w:p w14:paraId="53C7D89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Iași</w:t>
            </w:r>
          </w:p>
        </w:tc>
        <w:tc>
          <w:tcPr>
            <w:tcW w:w="430" w:type="dxa"/>
            <w:shd w:val="clear" w:color="auto" w:fill="FFFF66"/>
            <w:noWrap/>
            <w:hideMark/>
          </w:tcPr>
          <w:p w14:paraId="34CCD38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25" w:type="dxa"/>
            <w:shd w:val="clear" w:color="auto" w:fill="FFFF66"/>
            <w:noWrap/>
            <w:hideMark/>
          </w:tcPr>
          <w:p w14:paraId="30DB9E2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744E721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007CB4B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4B2E16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222A2B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45C926D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465" w:type="dxa"/>
            <w:shd w:val="clear" w:color="auto" w:fill="FA694C"/>
            <w:noWrap/>
            <w:hideMark/>
          </w:tcPr>
          <w:p w14:paraId="50E3D03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4EB773B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543" w:type="dxa"/>
            <w:shd w:val="clear" w:color="auto" w:fill="25FF88"/>
            <w:noWrap/>
            <w:hideMark/>
          </w:tcPr>
          <w:p w14:paraId="6EE02ED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2971E0B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10C7D5E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5D66DD6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4E49BA3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7D7A00C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4C7DF8D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7BF27E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41" w:type="dxa"/>
            <w:shd w:val="clear" w:color="auto" w:fill="5DEFF6" w:themeFill="accent3" w:themeFillTint="99"/>
            <w:noWrap/>
            <w:hideMark/>
          </w:tcPr>
          <w:p w14:paraId="1B6A37F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4F29670"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10</w:t>
            </w:r>
          </w:p>
        </w:tc>
        <w:tc>
          <w:tcPr>
            <w:tcW w:w="704" w:type="dxa"/>
            <w:noWrap/>
            <w:hideMark/>
          </w:tcPr>
          <w:p w14:paraId="798222F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187E81" w:rsidRPr="0079105B" w14:paraId="2823E11F" w14:textId="77777777" w:rsidTr="00E8495A">
        <w:trPr>
          <w:trHeight w:val="276"/>
        </w:trPr>
        <w:tc>
          <w:tcPr>
            <w:tcW w:w="1849" w:type="dxa"/>
            <w:noWrap/>
            <w:hideMark/>
          </w:tcPr>
          <w:p w14:paraId="6DD0685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Ilfov</w:t>
            </w:r>
          </w:p>
        </w:tc>
        <w:tc>
          <w:tcPr>
            <w:tcW w:w="430" w:type="dxa"/>
            <w:shd w:val="clear" w:color="auto" w:fill="FFFF66"/>
            <w:noWrap/>
            <w:hideMark/>
          </w:tcPr>
          <w:p w14:paraId="6F3F8CC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74095B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25F9E5E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7EF6359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4673F90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6A24E9C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2529D45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50C3949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7A27A11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5D5CF44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521550A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16C38A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66A64CE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4E167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6561A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5036F9A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681361B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4A9792B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33E4B1B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6783035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71841465" w14:textId="77777777" w:rsidTr="00E8495A">
        <w:trPr>
          <w:trHeight w:val="276"/>
        </w:trPr>
        <w:tc>
          <w:tcPr>
            <w:tcW w:w="1849" w:type="dxa"/>
            <w:noWrap/>
            <w:hideMark/>
          </w:tcPr>
          <w:p w14:paraId="038024C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Maramureș</w:t>
            </w:r>
          </w:p>
        </w:tc>
        <w:tc>
          <w:tcPr>
            <w:tcW w:w="430" w:type="dxa"/>
            <w:shd w:val="clear" w:color="auto" w:fill="FFFF66"/>
            <w:noWrap/>
            <w:hideMark/>
          </w:tcPr>
          <w:p w14:paraId="66108B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23BE4B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565B490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070E322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46A7692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F7A96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3CF60E7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469555A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6A03B5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2B577E9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56A047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5DE172B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2CF9FCC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D63C15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46FC753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5E2A175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FCF87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278F351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3BF46E2D"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2B337E61"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008AA207" w14:textId="77777777" w:rsidTr="00E8495A">
        <w:trPr>
          <w:trHeight w:val="276"/>
        </w:trPr>
        <w:tc>
          <w:tcPr>
            <w:tcW w:w="1849" w:type="dxa"/>
            <w:noWrap/>
            <w:hideMark/>
          </w:tcPr>
          <w:p w14:paraId="730F59A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Mehedinți</w:t>
            </w:r>
          </w:p>
        </w:tc>
        <w:tc>
          <w:tcPr>
            <w:tcW w:w="430" w:type="dxa"/>
            <w:shd w:val="clear" w:color="auto" w:fill="FFFF66"/>
            <w:noWrap/>
            <w:hideMark/>
          </w:tcPr>
          <w:p w14:paraId="2EEE67E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0B14F0D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D6865D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691794A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48AE1F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5AFBA67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32D7D0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0321EA3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4723A2D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3D2BE9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58A6B11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DE3DB6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7964CC6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2B03021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D73B7F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4B6584D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0A67E4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5E4756E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1DD2E4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4D458EF8"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5128ADC4" w14:textId="77777777" w:rsidTr="00E8495A">
        <w:trPr>
          <w:trHeight w:val="276"/>
        </w:trPr>
        <w:tc>
          <w:tcPr>
            <w:tcW w:w="1849" w:type="dxa"/>
            <w:noWrap/>
            <w:hideMark/>
          </w:tcPr>
          <w:p w14:paraId="6176A987"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Mureș</w:t>
            </w:r>
          </w:p>
        </w:tc>
        <w:tc>
          <w:tcPr>
            <w:tcW w:w="430" w:type="dxa"/>
            <w:shd w:val="clear" w:color="auto" w:fill="FFFF66"/>
            <w:noWrap/>
            <w:hideMark/>
          </w:tcPr>
          <w:p w14:paraId="205288B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1953D6A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05DCB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69637E6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28F640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0A0D3A2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387D2A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34D7815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4A8A30C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327D853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83" w:type="dxa"/>
            <w:shd w:val="clear" w:color="auto" w:fill="25FF88"/>
            <w:noWrap/>
            <w:hideMark/>
          </w:tcPr>
          <w:p w14:paraId="146CDA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4" w:type="dxa"/>
            <w:shd w:val="clear" w:color="auto" w:fill="25FF88"/>
            <w:noWrap/>
            <w:hideMark/>
          </w:tcPr>
          <w:p w14:paraId="2F06ADC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82" w:type="dxa"/>
            <w:shd w:val="clear" w:color="auto" w:fill="00B0F0"/>
            <w:noWrap/>
            <w:hideMark/>
          </w:tcPr>
          <w:p w14:paraId="2E455FE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367C9B4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55E9AE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7969B07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66A48F1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41" w:type="dxa"/>
            <w:shd w:val="clear" w:color="auto" w:fill="5DEFF6" w:themeFill="accent3" w:themeFillTint="99"/>
            <w:noWrap/>
            <w:hideMark/>
          </w:tcPr>
          <w:p w14:paraId="521149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7C2F5B8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3FD7B43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187E81" w:rsidRPr="0079105B" w14:paraId="54FE8B56" w14:textId="77777777" w:rsidTr="00E8495A">
        <w:trPr>
          <w:trHeight w:val="276"/>
        </w:trPr>
        <w:tc>
          <w:tcPr>
            <w:tcW w:w="1849" w:type="dxa"/>
            <w:noWrap/>
            <w:hideMark/>
          </w:tcPr>
          <w:p w14:paraId="209F1C9C"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Neamț</w:t>
            </w:r>
          </w:p>
        </w:tc>
        <w:tc>
          <w:tcPr>
            <w:tcW w:w="430" w:type="dxa"/>
            <w:shd w:val="clear" w:color="auto" w:fill="FFFF66"/>
            <w:noWrap/>
            <w:hideMark/>
          </w:tcPr>
          <w:p w14:paraId="13194F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4D09291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737A5A6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37EB15B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50AC96F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0829911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3DB04B7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465" w:type="dxa"/>
            <w:shd w:val="clear" w:color="auto" w:fill="FA694C"/>
            <w:noWrap/>
            <w:hideMark/>
          </w:tcPr>
          <w:p w14:paraId="2F4BF6D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10494B1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66D2283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275D99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4CDD579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627527B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4381BA1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62CC4A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5261B41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946B71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8EAB3E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F05DC12"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7ED88F4D"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13BC2A21" w14:textId="77777777" w:rsidTr="00E8495A">
        <w:trPr>
          <w:trHeight w:val="276"/>
        </w:trPr>
        <w:tc>
          <w:tcPr>
            <w:tcW w:w="1849" w:type="dxa"/>
            <w:noWrap/>
            <w:hideMark/>
          </w:tcPr>
          <w:p w14:paraId="44344094"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Olt</w:t>
            </w:r>
          </w:p>
        </w:tc>
        <w:tc>
          <w:tcPr>
            <w:tcW w:w="430" w:type="dxa"/>
            <w:shd w:val="clear" w:color="auto" w:fill="FFFF66"/>
            <w:noWrap/>
            <w:hideMark/>
          </w:tcPr>
          <w:p w14:paraId="239E3B8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085F0BC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1549C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65F848F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0114AED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183FF9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FF01D8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65" w:type="dxa"/>
            <w:shd w:val="clear" w:color="auto" w:fill="FA694C"/>
            <w:noWrap/>
            <w:hideMark/>
          </w:tcPr>
          <w:p w14:paraId="09A92D0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3A304B9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69D1390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1A85E7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1E122C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3A4B91A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001E72B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B242DF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260492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878404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5847086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381A8075"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6BBED9F3"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187E81" w:rsidRPr="0079105B" w14:paraId="510EE747" w14:textId="77777777" w:rsidTr="00E8495A">
        <w:trPr>
          <w:trHeight w:val="276"/>
        </w:trPr>
        <w:tc>
          <w:tcPr>
            <w:tcW w:w="1849" w:type="dxa"/>
            <w:noWrap/>
            <w:hideMark/>
          </w:tcPr>
          <w:p w14:paraId="34A8E85D"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Prahova</w:t>
            </w:r>
          </w:p>
        </w:tc>
        <w:tc>
          <w:tcPr>
            <w:tcW w:w="430" w:type="dxa"/>
            <w:shd w:val="clear" w:color="auto" w:fill="FFFF66"/>
            <w:noWrap/>
            <w:hideMark/>
          </w:tcPr>
          <w:p w14:paraId="4EE7105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116B1B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54F77B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3544404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1662C50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25" w:type="dxa"/>
            <w:shd w:val="clear" w:color="auto" w:fill="94F6DB" w:themeFill="accent4" w:themeFillTint="66"/>
            <w:noWrap/>
            <w:hideMark/>
          </w:tcPr>
          <w:p w14:paraId="662E54B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1A74FE3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154A83D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693" w:type="dxa"/>
            <w:shd w:val="clear" w:color="auto" w:fill="FA694C"/>
            <w:noWrap/>
            <w:hideMark/>
          </w:tcPr>
          <w:p w14:paraId="66B0977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1FB05BB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BBB7C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29E991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4963954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C632FF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56" w:type="dxa"/>
            <w:shd w:val="clear" w:color="auto" w:fill="00B0F0"/>
            <w:noWrap/>
            <w:hideMark/>
          </w:tcPr>
          <w:p w14:paraId="543503A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10D927F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75DEAE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ACB16C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5C36CF8D"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3DC531A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r>
      <w:tr w:rsidR="004E6719" w:rsidRPr="0079105B" w14:paraId="55E2E83F" w14:textId="77777777" w:rsidTr="00E8495A">
        <w:trPr>
          <w:trHeight w:val="276"/>
        </w:trPr>
        <w:tc>
          <w:tcPr>
            <w:tcW w:w="1849" w:type="dxa"/>
            <w:noWrap/>
            <w:hideMark/>
          </w:tcPr>
          <w:p w14:paraId="43CB6230"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lastRenderedPageBreak/>
              <w:t>Satu mare</w:t>
            </w:r>
          </w:p>
        </w:tc>
        <w:tc>
          <w:tcPr>
            <w:tcW w:w="430" w:type="dxa"/>
            <w:shd w:val="clear" w:color="auto" w:fill="FFFF66"/>
            <w:noWrap/>
            <w:hideMark/>
          </w:tcPr>
          <w:p w14:paraId="6C82ABA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6BFFBB7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CC7E56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2BB86F2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5D8D9AC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C780CE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4492D0E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4F6429F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50AAEDF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487781D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83" w:type="dxa"/>
            <w:shd w:val="clear" w:color="auto" w:fill="25FF88"/>
            <w:noWrap/>
            <w:hideMark/>
          </w:tcPr>
          <w:p w14:paraId="2BBC9A3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D747DD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82" w:type="dxa"/>
            <w:shd w:val="clear" w:color="auto" w:fill="00B0F0"/>
            <w:noWrap/>
            <w:hideMark/>
          </w:tcPr>
          <w:p w14:paraId="790D008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2DAA12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186501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7600FF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F5730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EEBF47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6D0E56E3"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5A2844C4"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0EEF3894" w14:textId="77777777" w:rsidTr="00E8495A">
        <w:trPr>
          <w:trHeight w:val="276"/>
        </w:trPr>
        <w:tc>
          <w:tcPr>
            <w:tcW w:w="1849" w:type="dxa"/>
            <w:noWrap/>
            <w:hideMark/>
          </w:tcPr>
          <w:p w14:paraId="7CF498F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Sălaj</w:t>
            </w:r>
          </w:p>
        </w:tc>
        <w:tc>
          <w:tcPr>
            <w:tcW w:w="430" w:type="dxa"/>
            <w:shd w:val="clear" w:color="auto" w:fill="FFFF66"/>
            <w:noWrap/>
            <w:hideMark/>
          </w:tcPr>
          <w:p w14:paraId="4E9C50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5DC967E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12A449F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43B52C1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186864A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77E9A09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58C2F0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49853CC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177961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43" w:type="dxa"/>
            <w:shd w:val="clear" w:color="auto" w:fill="25FF88"/>
            <w:noWrap/>
            <w:hideMark/>
          </w:tcPr>
          <w:p w14:paraId="26ACC8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83" w:type="dxa"/>
            <w:shd w:val="clear" w:color="auto" w:fill="25FF88"/>
            <w:noWrap/>
            <w:hideMark/>
          </w:tcPr>
          <w:p w14:paraId="4D92200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9E4180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82" w:type="dxa"/>
            <w:shd w:val="clear" w:color="auto" w:fill="00B0F0"/>
            <w:noWrap/>
            <w:hideMark/>
          </w:tcPr>
          <w:p w14:paraId="3E7B33D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78185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EE835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0D56BB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5370084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0BF9A2D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02E819C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1D317F5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79105B" w14:paraId="12E784C3" w14:textId="77777777" w:rsidTr="00E8495A">
        <w:trPr>
          <w:trHeight w:val="276"/>
        </w:trPr>
        <w:tc>
          <w:tcPr>
            <w:tcW w:w="1849" w:type="dxa"/>
            <w:noWrap/>
            <w:hideMark/>
          </w:tcPr>
          <w:p w14:paraId="0A5A3593"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Sibiu</w:t>
            </w:r>
          </w:p>
        </w:tc>
        <w:tc>
          <w:tcPr>
            <w:tcW w:w="430" w:type="dxa"/>
            <w:shd w:val="clear" w:color="auto" w:fill="FFFF66"/>
            <w:noWrap/>
            <w:hideMark/>
          </w:tcPr>
          <w:p w14:paraId="41C5F7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62B5FFE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7B276FD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32FBC33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F7DAD2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367F77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168DBC3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65" w:type="dxa"/>
            <w:shd w:val="clear" w:color="auto" w:fill="FA694C"/>
            <w:noWrap/>
            <w:hideMark/>
          </w:tcPr>
          <w:p w14:paraId="5679787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0D0F772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255BBC3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B4F31D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836D12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2A01AD4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D61C29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4A737C2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4B6F38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04D7F0F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6B4381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17D2BD2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0AAFBCB8"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200DA7CB" w14:textId="77777777" w:rsidTr="00E8495A">
        <w:trPr>
          <w:trHeight w:val="276"/>
        </w:trPr>
        <w:tc>
          <w:tcPr>
            <w:tcW w:w="1849" w:type="dxa"/>
            <w:noWrap/>
            <w:hideMark/>
          </w:tcPr>
          <w:p w14:paraId="56DCDCD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Suceava</w:t>
            </w:r>
          </w:p>
        </w:tc>
        <w:tc>
          <w:tcPr>
            <w:tcW w:w="430" w:type="dxa"/>
            <w:shd w:val="clear" w:color="auto" w:fill="FFFF66"/>
            <w:noWrap/>
            <w:hideMark/>
          </w:tcPr>
          <w:p w14:paraId="72121B0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25" w:type="dxa"/>
            <w:shd w:val="clear" w:color="auto" w:fill="FFFF66"/>
            <w:noWrap/>
            <w:hideMark/>
          </w:tcPr>
          <w:p w14:paraId="3BA4728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2EC97BE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67" w:type="dxa"/>
            <w:shd w:val="clear" w:color="auto" w:fill="94F6DB" w:themeFill="accent4" w:themeFillTint="66"/>
            <w:noWrap/>
            <w:hideMark/>
          </w:tcPr>
          <w:p w14:paraId="02A434B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7087802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94D894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4E976F0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465" w:type="dxa"/>
            <w:shd w:val="clear" w:color="auto" w:fill="FA694C"/>
            <w:noWrap/>
            <w:hideMark/>
          </w:tcPr>
          <w:p w14:paraId="228B7FB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5CB05CD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5</w:t>
            </w:r>
          </w:p>
        </w:tc>
        <w:tc>
          <w:tcPr>
            <w:tcW w:w="543" w:type="dxa"/>
            <w:shd w:val="clear" w:color="auto" w:fill="25FF88"/>
            <w:noWrap/>
            <w:hideMark/>
          </w:tcPr>
          <w:p w14:paraId="74E65C2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46A18E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54A8D4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081A55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75587DB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EDCB77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5476469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587ECED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3D212F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D2DF65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8</w:t>
            </w:r>
          </w:p>
        </w:tc>
        <w:tc>
          <w:tcPr>
            <w:tcW w:w="704" w:type="dxa"/>
            <w:noWrap/>
            <w:hideMark/>
          </w:tcPr>
          <w:p w14:paraId="6750C11F"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4E6719" w:rsidRPr="0079105B" w14:paraId="38F49A79" w14:textId="77777777" w:rsidTr="00E8495A">
        <w:trPr>
          <w:trHeight w:val="276"/>
        </w:trPr>
        <w:tc>
          <w:tcPr>
            <w:tcW w:w="1849" w:type="dxa"/>
            <w:noWrap/>
            <w:hideMark/>
          </w:tcPr>
          <w:p w14:paraId="46EACEF1"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Teleorman</w:t>
            </w:r>
          </w:p>
        </w:tc>
        <w:tc>
          <w:tcPr>
            <w:tcW w:w="430" w:type="dxa"/>
            <w:shd w:val="clear" w:color="auto" w:fill="FFFF66"/>
            <w:noWrap/>
            <w:hideMark/>
          </w:tcPr>
          <w:p w14:paraId="3911D63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25" w:type="dxa"/>
            <w:shd w:val="clear" w:color="auto" w:fill="FFFF66"/>
            <w:noWrap/>
            <w:hideMark/>
          </w:tcPr>
          <w:p w14:paraId="7C5477B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4F82737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5A95568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2E265E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110DCB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5942397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5CA26EE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5E857F5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43" w:type="dxa"/>
            <w:shd w:val="clear" w:color="auto" w:fill="25FF88"/>
            <w:noWrap/>
            <w:hideMark/>
          </w:tcPr>
          <w:p w14:paraId="4273FEC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7701287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27B900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5951ABD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2D3B547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825456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28E391C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3D5B41B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0F5414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0BD6304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33074526"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2AF50701" w14:textId="77777777" w:rsidTr="00E8495A">
        <w:trPr>
          <w:trHeight w:val="276"/>
        </w:trPr>
        <w:tc>
          <w:tcPr>
            <w:tcW w:w="1849" w:type="dxa"/>
            <w:noWrap/>
            <w:hideMark/>
          </w:tcPr>
          <w:p w14:paraId="1AD6DB5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Timiș</w:t>
            </w:r>
          </w:p>
        </w:tc>
        <w:tc>
          <w:tcPr>
            <w:tcW w:w="430" w:type="dxa"/>
            <w:shd w:val="clear" w:color="auto" w:fill="FFFF66"/>
            <w:noWrap/>
            <w:hideMark/>
          </w:tcPr>
          <w:p w14:paraId="3FAA5C9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25" w:type="dxa"/>
            <w:shd w:val="clear" w:color="auto" w:fill="FFFF66"/>
            <w:noWrap/>
            <w:hideMark/>
          </w:tcPr>
          <w:p w14:paraId="05AF1CF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29F62EB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646A917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675B9FE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1115B2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51E3780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1E819F7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6DCF145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3C4BF0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842F1D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4B45782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431FA4A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2FFD23E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1D57A22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45F452F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49207C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7E612DA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71211D55"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9</w:t>
            </w:r>
          </w:p>
        </w:tc>
        <w:tc>
          <w:tcPr>
            <w:tcW w:w="704" w:type="dxa"/>
            <w:noWrap/>
            <w:hideMark/>
          </w:tcPr>
          <w:p w14:paraId="1E6F329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47F50F20" w14:textId="77777777" w:rsidTr="00E8495A">
        <w:trPr>
          <w:trHeight w:val="276"/>
        </w:trPr>
        <w:tc>
          <w:tcPr>
            <w:tcW w:w="1849" w:type="dxa"/>
            <w:noWrap/>
            <w:hideMark/>
          </w:tcPr>
          <w:p w14:paraId="151A68AA"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Tulcea</w:t>
            </w:r>
          </w:p>
        </w:tc>
        <w:tc>
          <w:tcPr>
            <w:tcW w:w="430" w:type="dxa"/>
            <w:shd w:val="clear" w:color="auto" w:fill="FFFF66"/>
            <w:noWrap/>
            <w:hideMark/>
          </w:tcPr>
          <w:p w14:paraId="312DF72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4B708D1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37E2262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67" w:type="dxa"/>
            <w:shd w:val="clear" w:color="auto" w:fill="94F6DB" w:themeFill="accent4" w:themeFillTint="66"/>
            <w:noWrap/>
            <w:hideMark/>
          </w:tcPr>
          <w:p w14:paraId="79DE0B0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565A884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6A2AD93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08DB1EF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65" w:type="dxa"/>
            <w:shd w:val="clear" w:color="auto" w:fill="FA694C"/>
            <w:noWrap/>
            <w:hideMark/>
          </w:tcPr>
          <w:p w14:paraId="5940C93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2574461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543" w:type="dxa"/>
            <w:shd w:val="clear" w:color="auto" w:fill="25FF88"/>
            <w:noWrap/>
            <w:hideMark/>
          </w:tcPr>
          <w:p w14:paraId="78B24EB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6B8221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7A4C7B6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6327E0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0BDDBC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4A157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4CAB43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6143D6A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028F4B7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4E4E086A"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704" w:type="dxa"/>
            <w:noWrap/>
            <w:hideMark/>
          </w:tcPr>
          <w:p w14:paraId="22A5A69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045A6B66" w14:textId="77777777" w:rsidTr="00E8495A">
        <w:trPr>
          <w:trHeight w:val="276"/>
        </w:trPr>
        <w:tc>
          <w:tcPr>
            <w:tcW w:w="1849" w:type="dxa"/>
            <w:noWrap/>
            <w:hideMark/>
          </w:tcPr>
          <w:p w14:paraId="1F522CC6"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Vaslui</w:t>
            </w:r>
          </w:p>
        </w:tc>
        <w:tc>
          <w:tcPr>
            <w:tcW w:w="430" w:type="dxa"/>
            <w:shd w:val="clear" w:color="auto" w:fill="FFFF66"/>
            <w:noWrap/>
            <w:hideMark/>
          </w:tcPr>
          <w:p w14:paraId="2E8C5BD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59ACB5A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51C294E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30D625D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94" w:type="dxa"/>
            <w:shd w:val="clear" w:color="auto" w:fill="94F6DB" w:themeFill="accent4" w:themeFillTint="66"/>
            <w:noWrap/>
            <w:hideMark/>
          </w:tcPr>
          <w:p w14:paraId="2276D2D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438285B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866" w:type="dxa"/>
            <w:shd w:val="clear" w:color="auto" w:fill="FA694C"/>
            <w:noWrap/>
            <w:hideMark/>
          </w:tcPr>
          <w:p w14:paraId="0150F65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1A06D27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12C563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398B8CD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39A5D2A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2990278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1A49BA2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977BFB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22029C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594955E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6D725E6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579C988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2D94E18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6</w:t>
            </w:r>
          </w:p>
        </w:tc>
        <w:tc>
          <w:tcPr>
            <w:tcW w:w="704" w:type="dxa"/>
            <w:noWrap/>
            <w:hideMark/>
          </w:tcPr>
          <w:p w14:paraId="439D4B31"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424F95BC" w14:textId="77777777" w:rsidTr="00E8495A">
        <w:trPr>
          <w:trHeight w:val="276"/>
        </w:trPr>
        <w:tc>
          <w:tcPr>
            <w:tcW w:w="1849" w:type="dxa"/>
            <w:noWrap/>
            <w:hideMark/>
          </w:tcPr>
          <w:p w14:paraId="1BD6DE4E"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Vâlcea</w:t>
            </w:r>
          </w:p>
        </w:tc>
        <w:tc>
          <w:tcPr>
            <w:tcW w:w="430" w:type="dxa"/>
            <w:shd w:val="clear" w:color="auto" w:fill="FFFF66"/>
            <w:noWrap/>
            <w:hideMark/>
          </w:tcPr>
          <w:p w14:paraId="1D1B1D4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343FA09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08015CC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3750616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21B4BD7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2DD4BE3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559325B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091ACB7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63FCD3A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75514AD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4AB126B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092844F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68EB119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00B0F0"/>
            <w:noWrap/>
            <w:hideMark/>
          </w:tcPr>
          <w:p w14:paraId="1D0FE2B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057889A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724" w:type="dxa"/>
            <w:shd w:val="clear" w:color="auto" w:fill="5DEFF6" w:themeFill="accent3" w:themeFillTint="99"/>
            <w:noWrap/>
            <w:hideMark/>
          </w:tcPr>
          <w:p w14:paraId="7C458DF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364A68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754984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2362A77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704" w:type="dxa"/>
            <w:noWrap/>
            <w:hideMark/>
          </w:tcPr>
          <w:p w14:paraId="1ABF91F8"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187E81" w:rsidRPr="0079105B" w14:paraId="1CDC06EF" w14:textId="77777777" w:rsidTr="00E8495A">
        <w:trPr>
          <w:trHeight w:val="276"/>
        </w:trPr>
        <w:tc>
          <w:tcPr>
            <w:tcW w:w="1849" w:type="dxa"/>
            <w:noWrap/>
            <w:hideMark/>
          </w:tcPr>
          <w:p w14:paraId="02302172"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Vrancea</w:t>
            </w:r>
          </w:p>
        </w:tc>
        <w:tc>
          <w:tcPr>
            <w:tcW w:w="430" w:type="dxa"/>
            <w:shd w:val="clear" w:color="auto" w:fill="FFFF66"/>
            <w:noWrap/>
            <w:hideMark/>
          </w:tcPr>
          <w:p w14:paraId="0B7FC53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3FBDAEA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6AE29ED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12F5838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94" w:type="dxa"/>
            <w:shd w:val="clear" w:color="auto" w:fill="94F6DB" w:themeFill="accent4" w:themeFillTint="66"/>
            <w:noWrap/>
            <w:hideMark/>
          </w:tcPr>
          <w:p w14:paraId="6FC322E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2C1F3B2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66" w:type="dxa"/>
            <w:shd w:val="clear" w:color="auto" w:fill="FA694C"/>
            <w:noWrap/>
            <w:hideMark/>
          </w:tcPr>
          <w:p w14:paraId="452E3B5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465" w:type="dxa"/>
            <w:shd w:val="clear" w:color="auto" w:fill="FA694C"/>
            <w:noWrap/>
            <w:hideMark/>
          </w:tcPr>
          <w:p w14:paraId="19A7341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A694C"/>
            <w:noWrap/>
            <w:hideMark/>
          </w:tcPr>
          <w:p w14:paraId="3E86857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543" w:type="dxa"/>
            <w:shd w:val="clear" w:color="auto" w:fill="25FF88"/>
            <w:noWrap/>
            <w:hideMark/>
          </w:tcPr>
          <w:p w14:paraId="49BAECAA"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231605B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1EE5C35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6F83276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158CB6D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524E8CE6"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2A80420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5DEFF6" w:themeFill="accent3" w:themeFillTint="99"/>
            <w:noWrap/>
            <w:hideMark/>
          </w:tcPr>
          <w:p w14:paraId="1570C9CD"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22FA821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1139" w:type="dxa"/>
            <w:noWrap/>
            <w:hideMark/>
          </w:tcPr>
          <w:p w14:paraId="7F5E2E54"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5B245BA1"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4E6719" w:rsidRPr="0079105B" w14:paraId="52E30BAF" w14:textId="77777777" w:rsidTr="00E8495A">
        <w:trPr>
          <w:trHeight w:val="276"/>
        </w:trPr>
        <w:tc>
          <w:tcPr>
            <w:tcW w:w="1849" w:type="dxa"/>
            <w:noWrap/>
            <w:hideMark/>
          </w:tcPr>
          <w:p w14:paraId="4002B154"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Municipiul Bucuresti</w:t>
            </w:r>
          </w:p>
        </w:tc>
        <w:tc>
          <w:tcPr>
            <w:tcW w:w="430" w:type="dxa"/>
            <w:shd w:val="clear" w:color="auto" w:fill="FFFF66"/>
            <w:noWrap/>
            <w:hideMark/>
          </w:tcPr>
          <w:p w14:paraId="4259A75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425" w:type="dxa"/>
            <w:shd w:val="clear" w:color="auto" w:fill="FFFF66"/>
            <w:noWrap/>
            <w:hideMark/>
          </w:tcPr>
          <w:p w14:paraId="047503C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693" w:type="dxa"/>
            <w:shd w:val="clear" w:color="auto" w:fill="FFFF66"/>
            <w:noWrap/>
            <w:hideMark/>
          </w:tcPr>
          <w:p w14:paraId="181DCC7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3</w:t>
            </w:r>
          </w:p>
        </w:tc>
        <w:tc>
          <w:tcPr>
            <w:tcW w:w="567" w:type="dxa"/>
            <w:shd w:val="clear" w:color="auto" w:fill="94F6DB" w:themeFill="accent4" w:themeFillTint="66"/>
            <w:noWrap/>
            <w:hideMark/>
          </w:tcPr>
          <w:p w14:paraId="4A39EAC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94" w:type="dxa"/>
            <w:shd w:val="clear" w:color="auto" w:fill="94F6DB" w:themeFill="accent4" w:themeFillTint="66"/>
            <w:noWrap/>
            <w:hideMark/>
          </w:tcPr>
          <w:p w14:paraId="2AF02C8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5AE83FC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866" w:type="dxa"/>
            <w:shd w:val="clear" w:color="auto" w:fill="FA694C"/>
            <w:noWrap/>
            <w:hideMark/>
          </w:tcPr>
          <w:p w14:paraId="1AE2C8B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465" w:type="dxa"/>
            <w:shd w:val="clear" w:color="auto" w:fill="FA694C"/>
            <w:noWrap/>
            <w:hideMark/>
          </w:tcPr>
          <w:p w14:paraId="093B337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693" w:type="dxa"/>
            <w:shd w:val="clear" w:color="auto" w:fill="FA694C"/>
            <w:noWrap/>
            <w:hideMark/>
          </w:tcPr>
          <w:p w14:paraId="3F32BA1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12</w:t>
            </w:r>
          </w:p>
        </w:tc>
        <w:tc>
          <w:tcPr>
            <w:tcW w:w="543" w:type="dxa"/>
            <w:shd w:val="clear" w:color="auto" w:fill="25FF88"/>
            <w:noWrap/>
            <w:hideMark/>
          </w:tcPr>
          <w:p w14:paraId="1819FE5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383F1E5B"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687C5F3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065E099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236" w:type="dxa"/>
            <w:shd w:val="clear" w:color="auto" w:fill="00B0F0"/>
            <w:noWrap/>
            <w:hideMark/>
          </w:tcPr>
          <w:p w14:paraId="60A1BCD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37D5802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4</w:t>
            </w:r>
          </w:p>
        </w:tc>
        <w:tc>
          <w:tcPr>
            <w:tcW w:w="724" w:type="dxa"/>
            <w:shd w:val="clear" w:color="auto" w:fill="5DEFF6" w:themeFill="accent3" w:themeFillTint="99"/>
            <w:noWrap/>
            <w:hideMark/>
          </w:tcPr>
          <w:p w14:paraId="14A25D6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6</w:t>
            </w:r>
          </w:p>
        </w:tc>
        <w:tc>
          <w:tcPr>
            <w:tcW w:w="236" w:type="dxa"/>
            <w:shd w:val="clear" w:color="auto" w:fill="5DEFF6" w:themeFill="accent3" w:themeFillTint="99"/>
            <w:noWrap/>
            <w:hideMark/>
          </w:tcPr>
          <w:p w14:paraId="33E59D85"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741" w:type="dxa"/>
            <w:shd w:val="clear" w:color="auto" w:fill="5DEFF6" w:themeFill="accent3" w:themeFillTint="99"/>
            <w:noWrap/>
            <w:hideMark/>
          </w:tcPr>
          <w:p w14:paraId="0AD8C924"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8</w:t>
            </w:r>
          </w:p>
        </w:tc>
        <w:tc>
          <w:tcPr>
            <w:tcW w:w="1139" w:type="dxa"/>
            <w:noWrap/>
            <w:hideMark/>
          </w:tcPr>
          <w:p w14:paraId="39A92B0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20</w:t>
            </w:r>
          </w:p>
        </w:tc>
        <w:tc>
          <w:tcPr>
            <w:tcW w:w="704" w:type="dxa"/>
            <w:noWrap/>
            <w:hideMark/>
          </w:tcPr>
          <w:p w14:paraId="29E50AFB"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9</w:t>
            </w:r>
          </w:p>
        </w:tc>
      </w:tr>
      <w:tr w:rsidR="00187E81" w:rsidRPr="0079105B" w14:paraId="286B7B68" w14:textId="77777777" w:rsidTr="00E8495A">
        <w:trPr>
          <w:trHeight w:val="276"/>
        </w:trPr>
        <w:tc>
          <w:tcPr>
            <w:tcW w:w="1849" w:type="dxa"/>
            <w:noWrap/>
            <w:hideMark/>
          </w:tcPr>
          <w:p w14:paraId="6B4423DF" w14:textId="77777777" w:rsidR="00616102" w:rsidRPr="0079105B" w:rsidRDefault="00616102" w:rsidP="00762D4B">
            <w:pPr>
              <w:tabs>
                <w:tab w:val="left" w:pos="567"/>
              </w:tabs>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Diaspora</w:t>
            </w:r>
          </w:p>
        </w:tc>
        <w:tc>
          <w:tcPr>
            <w:tcW w:w="430" w:type="dxa"/>
            <w:shd w:val="clear" w:color="auto" w:fill="FFFF66"/>
            <w:noWrap/>
            <w:hideMark/>
          </w:tcPr>
          <w:p w14:paraId="3021000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425" w:type="dxa"/>
            <w:shd w:val="clear" w:color="auto" w:fill="FFFF66"/>
            <w:noWrap/>
            <w:hideMark/>
          </w:tcPr>
          <w:p w14:paraId="7D0BA4B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FFF66"/>
            <w:noWrap/>
            <w:hideMark/>
          </w:tcPr>
          <w:p w14:paraId="42BA46C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567" w:type="dxa"/>
            <w:shd w:val="clear" w:color="auto" w:fill="94F6DB" w:themeFill="accent4" w:themeFillTint="66"/>
            <w:noWrap/>
            <w:hideMark/>
          </w:tcPr>
          <w:p w14:paraId="7F3A6C4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294" w:type="dxa"/>
            <w:shd w:val="clear" w:color="auto" w:fill="94F6DB" w:themeFill="accent4" w:themeFillTint="66"/>
            <w:noWrap/>
            <w:hideMark/>
          </w:tcPr>
          <w:p w14:paraId="7F57CE4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825" w:type="dxa"/>
            <w:shd w:val="clear" w:color="auto" w:fill="94F6DB" w:themeFill="accent4" w:themeFillTint="66"/>
            <w:noWrap/>
            <w:hideMark/>
          </w:tcPr>
          <w:p w14:paraId="669183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2</w:t>
            </w:r>
          </w:p>
        </w:tc>
        <w:tc>
          <w:tcPr>
            <w:tcW w:w="866" w:type="dxa"/>
            <w:shd w:val="clear" w:color="auto" w:fill="FA694C"/>
            <w:noWrap/>
            <w:hideMark/>
          </w:tcPr>
          <w:p w14:paraId="777D6C4F"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465" w:type="dxa"/>
            <w:shd w:val="clear" w:color="auto" w:fill="FA694C"/>
            <w:noWrap/>
            <w:hideMark/>
          </w:tcPr>
          <w:p w14:paraId="21B1128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3" w:type="dxa"/>
            <w:shd w:val="clear" w:color="auto" w:fill="FA694C"/>
            <w:noWrap/>
            <w:hideMark/>
          </w:tcPr>
          <w:p w14:paraId="21209A63"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43" w:type="dxa"/>
            <w:shd w:val="clear" w:color="auto" w:fill="25FF88"/>
            <w:noWrap/>
            <w:hideMark/>
          </w:tcPr>
          <w:p w14:paraId="7ACF9D88"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83" w:type="dxa"/>
            <w:shd w:val="clear" w:color="auto" w:fill="25FF88"/>
            <w:noWrap/>
            <w:hideMark/>
          </w:tcPr>
          <w:p w14:paraId="09DB54E2"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694" w:type="dxa"/>
            <w:shd w:val="clear" w:color="auto" w:fill="25FF88"/>
            <w:noWrap/>
            <w:hideMark/>
          </w:tcPr>
          <w:p w14:paraId="3E5419E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582" w:type="dxa"/>
            <w:shd w:val="clear" w:color="auto" w:fill="00B0F0"/>
            <w:noWrap/>
            <w:hideMark/>
          </w:tcPr>
          <w:p w14:paraId="3B7358F0"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236" w:type="dxa"/>
            <w:shd w:val="clear" w:color="auto" w:fill="00B0F0"/>
            <w:noWrap/>
            <w:hideMark/>
          </w:tcPr>
          <w:p w14:paraId="5327BFBC"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56" w:type="dxa"/>
            <w:shd w:val="clear" w:color="auto" w:fill="00B0F0"/>
            <w:noWrap/>
            <w:hideMark/>
          </w:tcPr>
          <w:p w14:paraId="36F37341"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24" w:type="dxa"/>
            <w:shd w:val="clear" w:color="auto" w:fill="5DEFF6" w:themeFill="accent3" w:themeFillTint="99"/>
            <w:noWrap/>
            <w:hideMark/>
          </w:tcPr>
          <w:p w14:paraId="349943EE"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236" w:type="dxa"/>
            <w:shd w:val="clear" w:color="auto" w:fill="5DEFF6" w:themeFill="accent3" w:themeFillTint="99"/>
            <w:noWrap/>
            <w:hideMark/>
          </w:tcPr>
          <w:p w14:paraId="76CFC797"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0</w:t>
            </w:r>
          </w:p>
        </w:tc>
        <w:tc>
          <w:tcPr>
            <w:tcW w:w="741" w:type="dxa"/>
            <w:shd w:val="clear" w:color="auto" w:fill="5DEFF6" w:themeFill="accent3" w:themeFillTint="99"/>
            <w:noWrap/>
            <w:hideMark/>
          </w:tcPr>
          <w:p w14:paraId="1C28ECA9" w14:textId="77777777" w:rsidR="00616102" w:rsidRPr="0079105B" w:rsidRDefault="00616102" w:rsidP="00762D4B">
            <w:pPr>
              <w:tabs>
                <w:tab w:val="left" w:pos="567"/>
              </w:tabs>
              <w:jc w:val="right"/>
              <w:rPr>
                <w:rFonts w:ascii="Times New Roman" w:eastAsia="Times New Roman" w:hAnsi="Times New Roman" w:cs="Times New Roman"/>
                <w:sz w:val="20"/>
                <w:szCs w:val="20"/>
              </w:rPr>
            </w:pPr>
            <w:r w:rsidRPr="0079105B">
              <w:rPr>
                <w:rFonts w:ascii="Times New Roman" w:eastAsia="Times New Roman" w:hAnsi="Times New Roman" w:cs="Times New Roman"/>
                <w:sz w:val="20"/>
                <w:szCs w:val="20"/>
              </w:rPr>
              <w:t>1</w:t>
            </w:r>
          </w:p>
        </w:tc>
        <w:tc>
          <w:tcPr>
            <w:tcW w:w="1139" w:type="dxa"/>
            <w:noWrap/>
            <w:hideMark/>
          </w:tcPr>
          <w:p w14:paraId="690BCC29"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704" w:type="dxa"/>
            <w:noWrap/>
            <w:hideMark/>
          </w:tcPr>
          <w:p w14:paraId="04A426A7" w14:textId="77777777" w:rsidR="00616102" w:rsidRPr="00BF763A" w:rsidRDefault="00616102"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4E6719" w:rsidRPr="00F923CF" w14:paraId="10E7B51D" w14:textId="77777777" w:rsidTr="00E8495A">
        <w:trPr>
          <w:trHeight w:val="276"/>
        </w:trPr>
        <w:tc>
          <w:tcPr>
            <w:tcW w:w="1849" w:type="dxa"/>
            <w:noWrap/>
            <w:hideMark/>
          </w:tcPr>
          <w:p w14:paraId="3E6A1B19" w14:textId="77777777" w:rsidR="00616102" w:rsidRPr="00F923CF" w:rsidRDefault="00616102" w:rsidP="00762D4B">
            <w:pPr>
              <w:tabs>
                <w:tab w:val="left" w:pos="567"/>
              </w:tabs>
              <w:rPr>
                <w:rFonts w:ascii="Times New Roman" w:eastAsia="Times New Roman" w:hAnsi="Times New Roman" w:cs="Times New Roman"/>
                <w:b/>
                <w:sz w:val="20"/>
                <w:szCs w:val="20"/>
              </w:rPr>
            </w:pPr>
            <w:r w:rsidRPr="00F923CF">
              <w:rPr>
                <w:rFonts w:ascii="Times New Roman" w:eastAsia="Times New Roman" w:hAnsi="Times New Roman" w:cs="Times New Roman"/>
                <w:b/>
                <w:sz w:val="20"/>
                <w:szCs w:val="20"/>
              </w:rPr>
              <w:t>TOTAL</w:t>
            </w:r>
          </w:p>
        </w:tc>
        <w:tc>
          <w:tcPr>
            <w:tcW w:w="430" w:type="dxa"/>
            <w:shd w:val="clear" w:color="auto" w:fill="FFFF66"/>
            <w:noWrap/>
            <w:hideMark/>
          </w:tcPr>
          <w:p w14:paraId="079E7184"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58</w:t>
            </w:r>
          </w:p>
        </w:tc>
        <w:tc>
          <w:tcPr>
            <w:tcW w:w="425" w:type="dxa"/>
            <w:shd w:val="clear" w:color="auto" w:fill="FFFF66"/>
            <w:noWrap/>
            <w:hideMark/>
          </w:tcPr>
          <w:p w14:paraId="647589DA"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11</w:t>
            </w:r>
          </w:p>
        </w:tc>
        <w:tc>
          <w:tcPr>
            <w:tcW w:w="693" w:type="dxa"/>
            <w:shd w:val="clear" w:color="auto" w:fill="FFFF66"/>
            <w:noWrap/>
            <w:hideMark/>
          </w:tcPr>
          <w:p w14:paraId="0C36532E"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69</w:t>
            </w:r>
          </w:p>
        </w:tc>
        <w:tc>
          <w:tcPr>
            <w:tcW w:w="567" w:type="dxa"/>
            <w:shd w:val="clear" w:color="auto" w:fill="94F6DB" w:themeFill="accent4" w:themeFillTint="66"/>
            <w:noWrap/>
            <w:hideMark/>
          </w:tcPr>
          <w:p w14:paraId="1B21BD2B"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17</w:t>
            </w:r>
          </w:p>
        </w:tc>
        <w:tc>
          <w:tcPr>
            <w:tcW w:w="294" w:type="dxa"/>
            <w:shd w:val="clear" w:color="auto" w:fill="94F6DB" w:themeFill="accent4" w:themeFillTint="66"/>
            <w:noWrap/>
            <w:hideMark/>
          </w:tcPr>
          <w:p w14:paraId="7862C999"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w:t>
            </w:r>
          </w:p>
        </w:tc>
        <w:tc>
          <w:tcPr>
            <w:tcW w:w="825" w:type="dxa"/>
            <w:shd w:val="clear" w:color="auto" w:fill="94F6DB" w:themeFill="accent4" w:themeFillTint="66"/>
            <w:noWrap/>
            <w:hideMark/>
          </w:tcPr>
          <w:p w14:paraId="00DCEE85"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18</w:t>
            </w:r>
          </w:p>
        </w:tc>
        <w:tc>
          <w:tcPr>
            <w:tcW w:w="866" w:type="dxa"/>
            <w:shd w:val="clear" w:color="auto" w:fill="FA694C"/>
            <w:noWrap/>
            <w:hideMark/>
          </w:tcPr>
          <w:p w14:paraId="36B70237"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113</w:t>
            </w:r>
          </w:p>
        </w:tc>
        <w:tc>
          <w:tcPr>
            <w:tcW w:w="465" w:type="dxa"/>
            <w:shd w:val="clear" w:color="auto" w:fill="FA694C"/>
            <w:noWrap/>
            <w:hideMark/>
          </w:tcPr>
          <w:p w14:paraId="25DCBDAB"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41</w:t>
            </w:r>
          </w:p>
        </w:tc>
        <w:tc>
          <w:tcPr>
            <w:tcW w:w="693" w:type="dxa"/>
            <w:shd w:val="clear" w:color="auto" w:fill="FA694C"/>
            <w:noWrap/>
            <w:hideMark/>
          </w:tcPr>
          <w:p w14:paraId="20650537" w14:textId="77777777" w:rsidR="00616102" w:rsidRPr="00F923CF" w:rsidRDefault="00616102" w:rsidP="00762D4B">
            <w:pPr>
              <w:tabs>
                <w:tab w:val="left" w:pos="567"/>
              </w:tabs>
              <w:ind w:left="-234" w:firstLine="129"/>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154</w:t>
            </w:r>
          </w:p>
        </w:tc>
        <w:tc>
          <w:tcPr>
            <w:tcW w:w="543" w:type="dxa"/>
            <w:shd w:val="clear" w:color="auto" w:fill="25FF88"/>
            <w:noWrap/>
            <w:hideMark/>
          </w:tcPr>
          <w:p w14:paraId="5E85DC61"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17</w:t>
            </w:r>
          </w:p>
        </w:tc>
        <w:tc>
          <w:tcPr>
            <w:tcW w:w="283" w:type="dxa"/>
            <w:shd w:val="clear" w:color="auto" w:fill="25FF88"/>
            <w:noWrap/>
            <w:hideMark/>
          </w:tcPr>
          <w:p w14:paraId="5064676E"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4</w:t>
            </w:r>
          </w:p>
        </w:tc>
        <w:tc>
          <w:tcPr>
            <w:tcW w:w="694" w:type="dxa"/>
            <w:shd w:val="clear" w:color="auto" w:fill="25FF88"/>
            <w:noWrap/>
            <w:hideMark/>
          </w:tcPr>
          <w:p w14:paraId="36E0B9E8"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21</w:t>
            </w:r>
          </w:p>
        </w:tc>
        <w:tc>
          <w:tcPr>
            <w:tcW w:w="582" w:type="dxa"/>
            <w:shd w:val="clear" w:color="auto" w:fill="00B0F0"/>
            <w:noWrap/>
            <w:hideMark/>
          </w:tcPr>
          <w:p w14:paraId="6648D60A"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18</w:t>
            </w:r>
          </w:p>
        </w:tc>
        <w:tc>
          <w:tcPr>
            <w:tcW w:w="236" w:type="dxa"/>
            <w:shd w:val="clear" w:color="auto" w:fill="00B0F0"/>
            <w:noWrap/>
            <w:hideMark/>
          </w:tcPr>
          <w:p w14:paraId="134838E5"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2</w:t>
            </w:r>
          </w:p>
        </w:tc>
        <w:tc>
          <w:tcPr>
            <w:tcW w:w="756" w:type="dxa"/>
            <w:shd w:val="clear" w:color="auto" w:fill="00B0F0"/>
            <w:noWrap/>
            <w:hideMark/>
          </w:tcPr>
          <w:p w14:paraId="54BB54F3"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20</w:t>
            </w:r>
          </w:p>
        </w:tc>
        <w:tc>
          <w:tcPr>
            <w:tcW w:w="724" w:type="dxa"/>
            <w:shd w:val="clear" w:color="auto" w:fill="5DEFF6" w:themeFill="accent3" w:themeFillTint="99"/>
            <w:noWrap/>
            <w:hideMark/>
          </w:tcPr>
          <w:p w14:paraId="31B6CB1D"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25</w:t>
            </w:r>
          </w:p>
        </w:tc>
        <w:tc>
          <w:tcPr>
            <w:tcW w:w="236" w:type="dxa"/>
            <w:shd w:val="clear" w:color="auto" w:fill="5DEFF6" w:themeFill="accent3" w:themeFillTint="99"/>
            <w:noWrap/>
            <w:hideMark/>
          </w:tcPr>
          <w:p w14:paraId="4C9AF366"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5</w:t>
            </w:r>
          </w:p>
        </w:tc>
        <w:tc>
          <w:tcPr>
            <w:tcW w:w="741" w:type="dxa"/>
            <w:shd w:val="clear" w:color="auto" w:fill="5DEFF6" w:themeFill="accent3" w:themeFillTint="99"/>
            <w:noWrap/>
            <w:hideMark/>
          </w:tcPr>
          <w:p w14:paraId="6F785E0D" w14:textId="77777777" w:rsidR="00616102" w:rsidRPr="00F923CF" w:rsidRDefault="00616102" w:rsidP="00762D4B">
            <w:pPr>
              <w:tabs>
                <w:tab w:val="left" w:pos="567"/>
              </w:tabs>
              <w:jc w:val="right"/>
              <w:rPr>
                <w:rFonts w:ascii="Times New Roman" w:eastAsia="Times New Roman" w:hAnsi="Times New Roman" w:cs="Times New Roman"/>
                <w:b/>
                <w:bCs/>
                <w:sz w:val="20"/>
                <w:szCs w:val="20"/>
              </w:rPr>
            </w:pPr>
            <w:r w:rsidRPr="00F923CF">
              <w:rPr>
                <w:rFonts w:ascii="Times New Roman" w:eastAsia="Times New Roman" w:hAnsi="Times New Roman" w:cs="Times New Roman"/>
                <w:b/>
                <w:bCs/>
                <w:sz w:val="20"/>
                <w:szCs w:val="20"/>
              </w:rPr>
              <w:t>30</w:t>
            </w:r>
          </w:p>
        </w:tc>
        <w:tc>
          <w:tcPr>
            <w:tcW w:w="1139" w:type="dxa"/>
            <w:noWrap/>
            <w:hideMark/>
          </w:tcPr>
          <w:p w14:paraId="77BD1C4B" w14:textId="77777777" w:rsidR="00616102" w:rsidRPr="00210498" w:rsidRDefault="00616102" w:rsidP="00762D4B">
            <w:pPr>
              <w:tabs>
                <w:tab w:val="left" w:pos="567"/>
              </w:tabs>
              <w:jc w:val="right"/>
              <w:rPr>
                <w:rFonts w:ascii="Times New Roman" w:eastAsia="Times New Roman" w:hAnsi="Times New Roman" w:cs="Times New Roman"/>
                <w:b/>
                <w:bCs/>
                <w:color w:val="0075A2" w:themeColor="accent2" w:themeShade="BF"/>
                <w:sz w:val="20"/>
                <w:szCs w:val="20"/>
              </w:rPr>
            </w:pPr>
            <w:r w:rsidRPr="00210498">
              <w:rPr>
                <w:rFonts w:ascii="Times New Roman" w:eastAsia="Times New Roman" w:hAnsi="Times New Roman" w:cs="Times New Roman"/>
                <w:b/>
                <w:bCs/>
                <w:color w:val="0075A2" w:themeColor="accent2" w:themeShade="BF"/>
                <w:sz w:val="20"/>
                <w:szCs w:val="20"/>
              </w:rPr>
              <w:t>248</w:t>
            </w:r>
          </w:p>
        </w:tc>
        <w:tc>
          <w:tcPr>
            <w:tcW w:w="704" w:type="dxa"/>
            <w:noWrap/>
            <w:hideMark/>
          </w:tcPr>
          <w:p w14:paraId="2CF367F4" w14:textId="77777777" w:rsidR="00616102" w:rsidRPr="00210498" w:rsidRDefault="00616102" w:rsidP="00762D4B">
            <w:pPr>
              <w:tabs>
                <w:tab w:val="left" w:pos="567"/>
              </w:tabs>
              <w:jc w:val="right"/>
              <w:rPr>
                <w:rFonts w:ascii="Times New Roman" w:eastAsia="Times New Roman" w:hAnsi="Times New Roman" w:cs="Times New Roman"/>
                <w:b/>
                <w:bCs/>
                <w:color w:val="0075A2" w:themeColor="accent2" w:themeShade="BF"/>
                <w:sz w:val="20"/>
                <w:szCs w:val="20"/>
              </w:rPr>
            </w:pPr>
            <w:r w:rsidRPr="00210498">
              <w:rPr>
                <w:rFonts w:ascii="Times New Roman" w:eastAsia="Times New Roman" w:hAnsi="Times New Roman" w:cs="Times New Roman"/>
                <w:b/>
                <w:bCs/>
                <w:color w:val="0075A2" w:themeColor="accent2" w:themeShade="BF"/>
                <w:sz w:val="20"/>
                <w:szCs w:val="20"/>
              </w:rPr>
              <w:t>64</w:t>
            </w:r>
          </w:p>
        </w:tc>
      </w:tr>
    </w:tbl>
    <w:p w14:paraId="241BD93A" w14:textId="77777777" w:rsidR="00EF60BA" w:rsidRPr="00F923CF" w:rsidRDefault="00626681" w:rsidP="00762D4B">
      <w:pPr>
        <w:tabs>
          <w:tab w:val="left" w:pos="567"/>
          <w:tab w:val="left" w:pos="9356"/>
        </w:tabs>
        <w:spacing w:after="0" w:line="240" w:lineRule="auto"/>
        <w:rPr>
          <w:rFonts w:ascii="Times New Roman" w:hAnsi="Times New Roman" w:cs="Times New Roman"/>
          <w:b/>
          <w:sz w:val="20"/>
          <w:szCs w:val="20"/>
        </w:rPr>
      </w:pPr>
      <w:hyperlink r:id="rId46" w:history="1">
        <w:r w:rsidR="008317DC" w:rsidRPr="00F923CF">
          <w:rPr>
            <w:rFonts w:ascii="Times New Roman" w:hAnsi="Times New Roman" w:cs="Times New Roman"/>
            <w:b/>
            <w:sz w:val="20"/>
            <w:szCs w:val="20"/>
          </w:rPr>
          <w:t xml:space="preserve"> </w:t>
        </w:r>
      </w:hyperlink>
    </w:p>
    <w:tbl>
      <w:tblPr>
        <w:tblStyle w:val="TableGridLight1"/>
        <w:tblW w:w="10632" w:type="dxa"/>
        <w:jc w:val="center"/>
        <w:tblLook w:val="04A0" w:firstRow="1" w:lastRow="0" w:firstColumn="1" w:lastColumn="0" w:noHBand="0" w:noVBand="1"/>
      </w:tblPr>
      <w:tblGrid>
        <w:gridCol w:w="7881"/>
        <w:gridCol w:w="2751"/>
      </w:tblGrid>
      <w:tr w:rsidR="00187E81" w:rsidRPr="00101A54" w14:paraId="79F2A5B5" w14:textId="77777777" w:rsidTr="00B342EF">
        <w:trPr>
          <w:trHeight w:val="256"/>
          <w:jc w:val="center"/>
        </w:trPr>
        <w:tc>
          <w:tcPr>
            <w:tcW w:w="7881" w:type="dxa"/>
            <w:noWrap/>
            <w:hideMark/>
          </w:tcPr>
          <w:p w14:paraId="5B6948AE" w14:textId="77777777" w:rsidR="008317DC" w:rsidRPr="00B05CC3" w:rsidRDefault="00B342EF" w:rsidP="00762D4B">
            <w:pPr>
              <w:tabs>
                <w:tab w:val="left" w:pos="567"/>
              </w:tabs>
              <w:jc w:val="center"/>
              <w:rPr>
                <w:rFonts w:ascii="Times New Roman" w:eastAsia="Times New Roman" w:hAnsi="Times New Roman" w:cs="Times New Roman"/>
                <w:b/>
                <w:sz w:val="23"/>
                <w:szCs w:val="23"/>
              </w:rPr>
            </w:pPr>
            <w:r w:rsidRPr="00B05CC3">
              <w:rPr>
                <w:rFonts w:ascii="Times New Roman" w:eastAsia="Times New Roman" w:hAnsi="Times New Roman" w:cs="Times New Roman"/>
                <w:b/>
                <w:sz w:val="23"/>
                <w:szCs w:val="23"/>
              </w:rPr>
              <w:t>Minorit</w:t>
            </w:r>
            <w:r w:rsidRPr="00B05CC3">
              <w:rPr>
                <w:rFonts w:ascii="Times New Roman" w:eastAsia="Times New Roman" w:hAnsi="Times New Roman" w:cs="Times New Roman" w:hint="eastAsia"/>
                <w:b/>
                <w:sz w:val="23"/>
                <w:szCs w:val="23"/>
              </w:rPr>
              <w:t>ă</w:t>
            </w:r>
            <w:r w:rsidRPr="00B05CC3">
              <w:rPr>
                <w:rFonts w:ascii="Times New Roman" w:eastAsia="Times New Roman" w:hAnsi="Times New Roman" w:cs="Times New Roman"/>
                <w:b/>
                <w:sz w:val="23"/>
                <w:szCs w:val="23"/>
              </w:rPr>
              <w:t>ți care au obținut mandate în Camera Deputaților</w:t>
            </w:r>
          </w:p>
        </w:tc>
        <w:tc>
          <w:tcPr>
            <w:tcW w:w="2751" w:type="dxa"/>
            <w:noWrap/>
            <w:hideMark/>
          </w:tcPr>
          <w:p w14:paraId="71162768" w14:textId="77777777" w:rsidR="008317DC" w:rsidRPr="00B05CC3" w:rsidRDefault="008317DC" w:rsidP="00762D4B">
            <w:pPr>
              <w:tabs>
                <w:tab w:val="left" w:pos="567"/>
              </w:tabs>
              <w:jc w:val="center"/>
              <w:rPr>
                <w:rFonts w:ascii="Times New Roman" w:eastAsia="Times New Roman" w:hAnsi="Times New Roman" w:cs="Times New Roman"/>
                <w:b/>
                <w:sz w:val="23"/>
                <w:szCs w:val="23"/>
              </w:rPr>
            </w:pPr>
            <w:r w:rsidRPr="00B05CC3">
              <w:rPr>
                <w:rFonts w:ascii="Times New Roman" w:eastAsia="Times New Roman" w:hAnsi="Times New Roman" w:cs="Times New Roman"/>
                <w:b/>
                <w:sz w:val="23"/>
                <w:szCs w:val="23"/>
              </w:rPr>
              <w:t>Gen</w:t>
            </w:r>
          </w:p>
        </w:tc>
      </w:tr>
      <w:tr w:rsidR="00187E81" w:rsidRPr="00101A54" w14:paraId="7C2B208C" w14:textId="77777777" w:rsidTr="00B342EF">
        <w:trPr>
          <w:trHeight w:val="300"/>
          <w:jc w:val="center"/>
        </w:trPr>
        <w:tc>
          <w:tcPr>
            <w:tcW w:w="7881" w:type="dxa"/>
            <w:noWrap/>
            <w:hideMark/>
          </w:tcPr>
          <w:p w14:paraId="6CCC045E"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ASOCIAȚIA LIGA ALBANEZILOR DIN ROMÂNIA (ALAR)</w:t>
            </w:r>
          </w:p>
        </w:tc>
        <w:tc>
          <w:tcPr>
            <w:tcW w:w="2751" w:type="dxa"/>
            <w:hideMark/>
          </w:tcPr>
          <w:p w14:paraId="69D06E7A"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351892DA" w14:textId="77777777" w:rsidTr="00B342EF">
        <w:trPr>
          <w:trHeight w:val="300"/>
          <w:jc w:val="center"/>
        </w:trPr>
        <w:tc>
          <w:tcPr>
            <w:tcW w:w="7881" w:type="dxa"/>
            <w:noWrap/>
            <w:hideMark/>
          </w:tcPr>
          <w:p w14:paraId="1D8CA016"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ASOCIAȚIA MACEDONENILOR DIN ROMÂNIA (AMR)</w:t>
            </w:r>
          </w:p>
        </w:tc>
        <w:tc>
          <w:tcPr>
            <w:tcW w:w="2751" w:type="dxa"/>
            <w:hideMark/>
          </w:tcPr>
          <w:p w14:paraId="36E61DF8"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F</w:t>
            </w:r>
          </w:p>
        </w:tc>
      </w:tr>
      <w:tr w:rsidR="00187E81" w:rsidRPr="00101A54" w14:paraId="6F4C7449" w14:textId="77777777" w:rsidTr="00B342EF">
        <w:trPr>
          <w:trHeight w:val="300"/>
          <w:jc w:val="center"/>
        </w:trPr>
        <w:tc>
          <w:tcPr>
            <w:tcW w:w="7881" w:type="dxa"/>
            <w:noWrap/>
            <w:hideMark/>
          </w:tcPr>
          <w:p w14:paraId="0AC69448"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ASOCIAȚIA PARTIDA ROMILOR “PRO-EUROPA” (Pro Europa)</w:t>
            </w:r>
          </w:p>
        </w:tc>
        <w:tc>
          <w:tcPr>
            <w:tcW w:w="2751" w:type="dxa"/>
            <w:hideMark/>
          </w:tcPr>
          <w:p w14:paraId="7F3354E3"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6396918C" w14:textId="77777777" w:rsidTr="00B342EF">
        <w:trPr>
          <w:trHeight w:val="300"/>
          <w:jc w:val="center"/>
        </w:trPr>
        <w:tc>
          <w:tcPr>
            <w:tcW w:w="7881" w:type="dxa"/>
            <w:noWrap/>
            <w:hideMark/>
          </w:tcPr>
          <w:p w14:paraId="6315FD0B"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COMUNITATEA RUȘILOR LIPOVENI DIN ROMÂNIA ((CRLR))</w:t>
            </w:r>
          </w:p>
        </w:tc>
        <w:tc>
          <w:tcPr>
            <w:tcW w:w="2751" w:type="dxa"/>
            <w:hideMark/>
          </w:tcPr>
          <w:p w14:paraId="5D9977D2"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07294136" w14:textId="77777777" w:rsidTr="00B342EF">
        <w:trPr>
          <w:trHeight w:val="300"/>
          <w:jc w:val="center"/>
        </w:trPr>
        <w:tc>
          <w:tcPr>
            <w:tcW w:w="7881" w:type="dxa"/>
            <w:noWrap/>
            <w:hideMark/>
          </w:tcPr>
          <w:p w14:paraId="225A9508"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FEDERAȚIA COMUNITĂȚILOR EVREIEȘTI DIN ROMÂNIA (FCER)</w:t>
            </w:r>
          </w:p>
        </w:tc>
        <w:tc>
          <w:tcPr>
            <w:tcW w:w="2751" w:type="dxa"/>
            <w:hideMark/>
          </w:tcPr>
          <w:p w14:paraId="08142056"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341EE995" w14:textId="77777777" w:rsidTr="00B342EF">
        <w:trPr>
          <w:trHeight w:val="300"/>
          <w:jc w:val="center"/>
        </w:trPr>
        <w:tc>
          <w:tcPr>
            <w:tcW w:w="7881" w:type="dxa"/>
            <w:noWrap/>
            <w:hideMark/>
          </w:tcPr>
          <w:p w14:paraId="54B77069"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ARMENILOR DIN ROMÂNIA (URR)</w:t>
            </w:r>
          </w:p>
        </w:tc>
        <w:tc>
          <w:tcPr>
            <w:tcW w:w="2751" w:type="dxa"/>
            <w:hideMark/>
          </w:tcPr>
          <w:p w14:paraId="1C60440A"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383FF5D7" w14:textId="77777777" w:rsidTr="00B342EF">
        <w:trPr>
          <w:trHeight w:val="300"/>
          <w:jc w:val="center"/>
        </w:trPr>
        <w:tc>
          <w:tcPr>
            <w:tcW w:w="7881" w:type="dxa"/>
            <w:noWrap/>
            <w:hideMark/>
          </w:tcPr>
          <w:p w14:paraId="20F3CA94"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BULGARĂ DIN BANAT - ROMÂNIA (UBBR)</w:t>
            </w:r>
          </w:p>
        </w:tc>
        <w:tc>
          <w:tcPr>
            <w:tcW w:w="2751" w:type="dxa"/>
            <w:hideMark/>
          </w:tcPr>
          <w:p w14:paraId="43AF5440"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F</w:t>
            </w:r>
          </w:p>
        </w:tc>
      </w:tr>
      <w:tr w:rsidR="00187E81" w:rsidRPr="00101A54" w14:paraId="1DD71F14" w14:textId="77777777" w:rsidTr="00B342EF">
        <w:trPr>
          <w:trHeight w:val="300"/>
          <w:jc w:val="center"/>
        </w:trPr>
        <w:tc>
          <w:tcPr>
            <w:tcW w:w="7881" w:type="dxa"/>
            <w:noWrap/>
            <w:hideMark/>
          </w:tcPr>
          <w:p w14:paraId="08C703BD"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CROAȚILOR DIN ROMÂNIA (UCR )</w:t>
            </w:r>
          </w:p>
        </w:tc>
        <w:tc>
          <w:tcPr>
            <w:tcW w:w="2751" w:type="dxa"/>
            <w:hideMark/>
          </w:tcPr>
          <w:p w14:paraId="55E719D7"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18F7290A" w14:textId="77777777" w:rsidTr="00B342EF">
        <w:trPr>
          <w:trHeight w:val="300"/>
          <w:jc w:val="center"/>
        </w:trPr>
        <w:tc>
          <w:tcPr>
            <w:tcW w:w="7881" w:type="dxa"/>
            <w:noWrap/>
            <w:hideMark/>
          </w:tcPr>
          <w:p w14:paraId="60D0112A"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CULTURALĂ A RUTENILOR DIN ROMÂNIA (UCRR)</w:t>
            </w:r>
          </w:p>
        </w:tc>
        <w:tc>
          <w:tcPr>
            <w:tcW w:w="2751" w:type="dxa"/>
            <w:hideMark/>
          </w:tcPr>
          <w:p w14:paraId="292F5C5D"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7DB1A5A8" w14:textId="77777777" w:rsidTr="00B342EF">
        <w:trPr>
          <w:trHeight w:val="300"/>
          <w:jc w:val="center"/>
        </w:trPr>
        <w:tc>
          <w:tcPr>
            <w:tcW w:w="7881" w:type="dxa"/>
            <w:noWrap/>
            <w:hideMark/>
          </w:tcPr>
          <w:p w14:paraId="5CEE2286"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DEMOCRATĂ TURCĂ DIN ROMÂNIA (UDTR)</w:t>
            </w:r>
          </w:p>
        </w:tc>
        <w:tc>
          <w:tcPr>
            <w:tcW w:w="2751" w:type="dxa"/>
            <w:hideMark/>
          </w:tcPr>
          <w:p w14:paraId="36AF49DE"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0E0E0ACC" w14:textId="77777777" w:rsidTr="00B342EF">
        <w:trPr>
          <w:trHeight w:val="300"/>
          <w:jc w:val="center"/>
        </w:trPr>
        <w:tc>
          <w:tcPr>
            <w:tcW w:w="7881" w:type="dxa"/>
            <w:noWrap/>
            <w:hideMark/>
          </w:tcPr>
          <w:p w14:paraId="232D2055"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DEMOCRATICĂ A SLOVACILOR ȘI CEHILOR DIN ROMÂNIA (UDSCR)</w:t>
            </w:r>
          </w:p>
        </w:tc>
        <w:tc>
          <w:tcPr>
            <w:tcW w:w="2751" w:type="dxa"/>
            <w:hideMark/>
          </w:tcPr>
          <w:p w14:paraId="153E31ED"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F</w:t>
            </w:r>
          </w:p>
        </w:tc>
      </w:tr>
      <w:tr w:rsidR="00187E81" w:rsidRPr="00101A54" w14:paraId="4AED2B4D" w14:textId="77777777" w:rsidTr="00B342EF">
        <w:trPr>
          <w:trHeight w:val="300"/>
          <w:jc w:val="center"/>
        </w:trPr>
        <w:tc>
          <w:tcPr>
            <w:tcW w:w="7881" w:type="dxa"/>
            <w:noWrap/>
            <w:hideMark/>
          </w:tcPr>
          <w:p w14:paraId="4BC0E257"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ELENĂ DIN ROMÂNIA (UER)</w:t>
            </w:r>
          </w:p>
        </w:tc>
        <w:tc>
          <w:tcPr>
            <w:tcW w:w="2751" w:type="dxa"/>
            <w:hideMark/>
          </w:tcPr>
          <w:p w14:paraId="41B80038"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5B02376B" w14:textId="77777777" w:rsidTr="00B342EF">
        <w:trPr>
          <w:trHeight w:val="300"/>
          <w:jc w:val="center"/>
        </w:trPr>
        <w:tc>
          <w:tcPr>
            <w:tcW w:w="7881" w:type="dxa"/>
            <w:noWrap/>
            <w:hideMark/>
          </w:tcPr>
          <w:p w14:paraId="07A30357"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POLONEZILOR DIN ROMÂNIA (DOM POLSKI)</w:t>
            </w:r>
          </w:p>
        </w:tc>
        <w:tc>
          <w:tcPr>
            <w:tcW w:w="2751" w:type="dxa"/>
            <w:hideMark/>
          </w:tcPr>
          <w:p w14:paraId="13C3D655"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F</w:t>
            </w:r>
          </w:p>
        </w:tc>
      </w:tr>
      <w:tr w:rsidR="00187E81" w:rsidRPr="00101A54" w14:paraId="59822410" w14:textId="77777777" w:rsidTr="00B342EF">
        <w:trPr>
          <w:trHeight w:val="300"/>
          <w:jc w:val="center"/>
        </w:trPr>
        <w:tc>
          <w:tcPr>
            <w:tcW w:w="7881" w:type="dxa"/>
            <w:noWrap/>
            <w:hideMark/>
          </w:tcPr>
          <w:p w14:paraId="7F14FB14"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SÂRBILOR DIN ROMÂNIA (USR)</w:t>
            </w:r>
          </w:p>
        </w:tc>
        <w:tc>
          <w:tcPr>
            <w:tcW w:w="2751" w:type="dxa"/>
            <w:hideMark/>
          </w:tcPr>
          <w:p w14:paraId="62F12E17"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2161F24E" w14:textId="77777777" w:rsidTr="00B342EF">
        <w:trPr>
          <w:trHeight w:val="300"/>
          <w:jc w:val="center"/>
        </w:trPr>
        <w:tc>
          <w:tcPr>
            <w:tcW w:w="7881" w:type="dxa"/>
            <w:noWrap/>
            <w:hideMark/>
          </w:tcPr>
          <w:p w14:paraId="70AE4F61"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UNIUNEA UCRAINENILOR DIN ROMÂNIA (UUR)</w:t>
            </w:r>
          </w:p>
        </w:tc>
        <w:tc>
          <w:tcPr>
            <w:tcW w:w="2751" w:type="dxa"/>
            <w:hideMark/>
          </w:tcPr>
          <w:p w14:paraId="6A2826B6"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5B377525" w14:textId="77777777" w:rsidTr="00B342EF">
        <w:trPr>
          <w:trHeight w:val="300"/>
          <w:jc w:val="center"/>
        </w:trPr>
        <w:tc>
          <w:tcPr>
            <w:tcW w:w="7881" w:type="dxa"/>
            <w:noWrap/>
            <w:hideMark/>
          </w:tcPr>
          <w:p w14:paraId="45995A2D"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ASOCIAȚIA ITALIENILOR DIN ROMÂNIA – RO.AS.IT. (ROASIT)</w:t>
            </w:r>
          </w:p>
        </w:tc>
        <w:tc>
          <w:tcPr>
            <w:tcW w:w="2751" w:type="dxa"/>
            <w:hideMark/>
          </w:tcPr>
          <w:p w14:paraId="272540E6"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r w:rsidR="00187E81" w:rsidRPr="00101A54" w14:paraId="3EB6DE21" w14:textId="77777777" w:rsidTr="00B342EF">
        <w:trPr>
          <w:trHeight w:val="300"/>
          <w:jc w:val="center"/>
        </w:trPr>
        <w:tc>
          <w:tcPr>
            <w:tcW w:w="7881" w:type="dxa"/>
            <w:noWrap/>
            <w:hideMark/>
          </w:tcPr>
          <w:p w14:paraId="7995F21E" w14:textId="77777777" w:rsidR="008317DC" w:rsidRPr="00101A54" w:rsidRDefault="008317DC" w:rsidP="00762D4B">
            <w:pPr>
              <w:tabs>
                <w:tab w:val="left" w:pos="567"/>
              </w:tabs>
              <w:rPr>
                <w:rFonts w:ascii="Times New Roman" w:eastAsia="Times New Roman" w:hAnsi="Times New Roman" w:cs="Times New Roman"/>
                <w:sz w:val="19"/>
                <w:szCs w:val="19"/>
              </w:rPr>
            </w:pPr>
            <w:r w:rsidRPr="00101A54">
              <w:rPr>
                <w:rFonts w:ascii="Times New Roman" w:eastAsia="Times New Roman" w:hAnsi="Times New Roman" w:cs="Times New Roman"/>
                <w:sz w:val="19"/>
                <w:szCs w:val="19"/>
              </w:rPr>
              <w:t>FORUMUL DEMOCRAT AL GERMANILOR DIN ROMÂNIA (FDGR)</w:t>
            </w:r>
          </w:p>
        </w:tc>
        <w:tc>
          <w:tcPr>
            <w:tcW w:w="2751" w:type="dxa"/>
            <w:hideMark/>
          </w:tcPr>
          <w:p w14:paraId="08765566" w14:textId="77777777" w:rsidR="008317DC" w:rsidRPr="00101A54" w:rsidRDefault="008317DC" w:rsidP="00762D4B">
            <w:pPr>
              <w:tabs>
                <w:tab w:val="left" w:pos="567"/>
              </w:tabs>
              <w:jc w:val="right"/>
              <w:rPr>
                <w:rFonts w:ascii="Times New Roman" w:eastAsia="Times New Roman" w:hAnsi="Times New Roman" w:cs="Times New Roman"/>
                <w:bCs/>
                <w:sz w:val="19"/>
                <w:szCs w:val="19"/>
              </w:rPr>
            </w:pPr>
            <w:r w:rsidRPr="00101A54">
              <w:rPr>
                <w:rFonts w:ascii="Times New Roman" w:eastAsia="Times New Roman" w:hAnsi="Times New Roman" w:cs="Times New Roman"/>
                <w:bCs/>
                <w:sz w:val="19"/>
                <w:szCs w:val="19"/>
              </w:rPr>
              <w:t>B</w:t>
            </w:r>
          </w:p>
        </w:tc>
      </w:tr>
    </w:tbl>
    <w:p w14:paraId="08747B0C" w14:textId="77777777" w:rsidR="00DA2BA1" w:rsidRPr="00A072A5" w:rsidRDefault="00357090" w:rsidP="00762D4B">
      <w:pPr>
        <w:tabs>
          <w:tab w:val="left" w:pos="567"/>
        </w:tabs>
        <w:spacing w:after="0" w:line="240" w:lineRule="auto"/>
        <w:jc w:val="center"/>
        <w:rPr>
          <w:rFonts w:ascii="Times New Roman" w:eastAsia="Calibri" w:hAnsi="Times New Roman" w:cs="Times New Roman"/>
          <w:b/>
          <w:sz w:val="23"/>
          <w:szCs w:val="23"/>
          <w:lang w:val="ro-RO" w:eastAsia="ro-RO"/>
        </w:rPr>
      </w:pPr>
      <w:r w:rsidRPr="00A072A5">
        <w:rPr>
          <w:rFonts w:ascii="Times New Roman" w:eastAsia="Calibri" w:hAnsi="Times New Roman" w:cs="Times New Roman"/>
          <w:b/>
          <w:sz w:val="23"/>
          <w:szCs w:val="23"/>
          <w:lang w:val="ro-RO" w:eastAsia="ro-RO"/>
        </w:rPr>
        <w:lastRenderedPageBreak/>
        <w:t>Numărul de mandate obținute de competitorii electorali pe circumscripții și gen în Senat</w:t>
      </w:r>
    </w:p>
    <w:p w14:paraId="77A133C7" w14:textId="77777777" w:rsidR="00DA2BA1" w:rsidRPr="007F2A1B" w:rsidRDefault="00DA2BA1" w:rsidP="00762D4B">
      <w:pPr>
        <w:tabs>
          <w:tab w:val="left" w:pos="567"/>
        </w:tabs>
        <w:spacing w:after="0" w:line="240" w:lineRule="auto"/>
        <w:rPr>
          <w:rFonts w:ascii="Times New Roman" w:eastAsia="Calibri" w:hAnsi="Times New Roman" w:cs="Times New Roman"/>
          <w:sz w:val="20"/>
          <w:szCs w:val="20"/>
          <w:lang w:val="ro-RO" w:eastAsia="ro-RO"/>
        </w:rPr>
      </w:pPr>
    </w:p>
    <w:tbl>
      <w:tblPr>
        <w:tblStyle w:val="TableGridLight1"/>
        <w:tblW w:w="12321" w:type="dxa"/>
        <w:jc w:val="center"/>
        <w:tblLook w:val="04A0" w:firstRow="1" w:lastRow="0" w:firstColumn="1" w:lastColumn="0" w:noHBand="0" w:noVBand="1"/>
      </w:tblPr>
      <w:tblGrid>
        <w:gridCol w:w="2122"/>
        <w:gridCol w:w="567"/>
        <w:gridCol w:w="569"/>
        <w:gridCol w:w="639"/>
        <w:gridCol w:w="350"/>
        <w:gridCol w:w="328"/>
        <w:gridCol w:w="639"/>
        <w:gridCol w:w="416"/>
        <w:gridCol w:w="416"/>
        <w:gridCol w:w="639"/>
        <w:gridCol w:w="350"/>
        <w:gridCol w:w="328"/>
        <w:gridCol w:w="639"/>
        <w:gridCol w:w="416"/>
        <w:gridCol w:w="348"/>
        <w:gridCol w:w="639"/>
        <w:gridCol w:w="416"/>
        <w:gridCol w:w="328"/>
        <w:gridCol w:w="639"/>
        <w:gridCol w:w="850"/>
        <w:gridCol w:w="683"/>
      </w:tblGrid>
      <w:tr w:rsidR="00187E81" w:rsidRPr="007F2A1B" w14:paraId="6CAD4AA5" w14:textId="77777777" w:rsidTr="00E8495A">
        <w:trPr>
          <w:gridAfter w:val="2"/>
          <w:wAfter w:w="1533" w:type="dxa"/>
          <w:trHeight w:val="47"/>
          <w:jc w:val="center"/>
        </w:trPr>
        <w:tc>
          <w:tcPr>
            <w:tcW w:w="2122" w:type="dxa"/>
            <w:vMerge w:val="restart"/>
            <w:hideMark/>
          </w:tcPr>
          <w:p w14:paraId="35D8C3E0" w14:textId="77777777" w:rsidR="00B374A3"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 xml:space="preserve">Circumscripţia </w:t>
            </w:r>
          </w:p>
          <w:p w14:paraId="7E4C50E0" w14:textId="57DF322E"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electorală</w:t>
            </w:r>
          </w:p>
        </w:tc>
        <w:tc>
          <w:tcPr>
            <w:tcW w:w="1775" w:type="dxa"/>
            <w:gridSpan w:val="3"/>
            <w:shd w:val="clear" w:color="auto" w:fill="FFFF66"/>
            <w:hideMark/>
          </w:tcPr>
          <w:p w14:paraId="50C79DAE"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PNL</w:t>
            </w:r>
          </w:p>
        </w:tc>
        <w:tc>
          <w:tcPr>
            <w:tcW w:w="1317" w:type="dxa"/>
            <w:gridSpan w:val="3"/>
            <w:shd w:val="clear" w:color="auto" w:fill="94F6DB" w:themeFill="accent4" w:themeFillTint="66"/>
            <w:hideMark/>
          </w:tcPr>
          <w:p w14:paraId="14F9033E"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PMP</w:t>
            </w:r>
          </w:p>
        </w:tc>
        <w:tc>
          <w:tcPr>
            <w:tcW w:w="1471" w:type="dxa"/>
            <w:gridSpan w:val="3"/>
            <w:shd w:val="clear" w:color="auto" w:fill="FA694C"/>
            <w:hideMark/>
          </w:tcPr>
          <w:p w14:paraId="2FFE0BA2"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PSD</w:t>
            </w:r>
          </w:p>
        </w:tc>
        <w:tc>
          <w:tcPr>
            <w:tcW w:w="1317" w:type="dxa"/>
            <w:gridSpan w:val="3"/>
            <w:shd w:val="clear" w:color="auto" w:fill="25FF88"/>
            <w:hideMark/>
          </w:tcPr>
          <w:p w14:paraId="401122D7"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UDMR</w:t>
            </w:r>
          </w:p>
        </w:tc>
        <w:tc>
          <w:tcPr>
            <w:tcW w:w="1403" w:type="dxa"/>
            <w:gridSpan w:val="3"/>
            <w:shd w:val="clear" w:color="auto" w:fill="59A9F2" w:themeFill="accent1" w:themeFillTint="99"/>
            <w:hideMark/>
          </w:tcPr>
          <w:p w14:paraId="6C72558A"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ALDE</w:t>
            </w:r>
          </w:p>
        </w:tc>
        <w:tc>
          <w:tcPr>
            <w:tcW w:w="1383" w:type="dxa"/>
            <w:gridSpan w:val="3"/>
            <w:shd w:val="clear" w:color="auto" w:fill="5DEFF6" w:themeFill="accent3" w:themeFillTint="99"/>
            <w:hideMark/>
          </w:tcPr>
          <w:p w14:paraId="79487B40" w14:textId="77777777" w:rsidR="00437199" w:rsidRPr="007F2A1B" w:rsidRDefault="00437199" w:rsidP="00762D4B">
            <w:pPr>
              <w:tabs>
                <w:tab w:val="left" w:pos="567"/>
              </w:tabs>
              <w:jc w:val="center"/>
              <w:rPr>
                <w:rFonts w:ascii="Times New Roman" w:eastAsia="Times New Roman" w:hAnsi="Times New Roman" w:cs="Times New Roman"/>
                <w:b/>
                <w:sz w:val="20"/>
                <w:szCs w:val="20"/>
              </w:rPr>
            </w:pPr>
            <w:r w:rsidRPr="007F2A1B">
              <w:rPr>
                <w:rFonts w:ascii="Times New Roman" w:eastAsia="Times New Roman" w:hAnsi="Times New Roman" w:cs="Times New Roman"/>
                <w:b/>
                <w:sz w:val="20"/>
                <w:szCs w:val="20"/>
              </w:rPr>
              <w:t>USR</w:t>
            </w:r>
          </w:p>
        </w:tc>
      </w:tr>
      <w:tr w:rsidR="00E641EF" w:rsidRPr="00210498" w14:paraId="31A98B2A" w14:textId="77777777" w:rsidTr="00E8495A">
        <w:trPr>
          <w:trHeight w:val="276"/>
          <w:jc w:val="center"/>
        </w:trPr>
        <w:tc>
          <w:tcPr>
            <w:tcW w:w="2122" w:type="dxa"/>
            <w:vMerge/>
            <w:hideMark/>
          </w:tcPr>
          <w:p w14:paraId="4F159AA5" w14:textId="77777777" w:rsidR="00437199" w:rsidRPr="007F2A1B" w:rsidRDefault="00437199" w:rsidP="00762D4B">
            <w:pPr>
              <w:tabs>
                <w:tab w:val="left" w:pos="567"/>
              </w:tabs>
              <w:rPr>
                <w:rFonts w:ascii="Times New Roman" w:eastAsia="Times New Roman" w:hAnsi="Times New Roman" w:cs="Times New Roman"/>
                <w:b/>
                <w:sz w:val="20"/>
                <w:szCs w:val="20"/>
              </w:rPr>
            </w:pPr>
          </w:p>
        </w:tc>
        <w:tc>
          <w:tcPr>
            <w:tcW w:w="567" w:type="dxa"/>
            <w:shd w:val="clear" w:color="auto" w:fill="FFFF66"/>
            <w:hideMark/>
          </w:tcPr>
          <w:p w14:paraId="0ADA8BC7" w14:textId="77777777" w:rsidR="00437199" w:rsidRPr="007F2A1B" w:rsidRDefault="00437199" w:rsidP="00BF763A">
            <w:pPr>
              <w:tabs>
                <w:tab w:val="left" w:pos="567"/>
              </w:tabs>
              <w:jc w:val="center"/>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569" w:type="dxa"/>
            <w:shd w:val="clear" w:color="auto" w:fill="FFFF66"/>
            <w:hideMark/>
          </w:tcPr>
          <w:p w14:paraId="7D3110FB"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FFFF66"/>
            <w:hideMark/>
          </w:tcPr>
          <w:p w14:paraId="5E655628"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350" w:type="dxa"/>
            <w:shd w:val="clear" w:color="auto" w:fill="94F6DB" w:themeFill="accent4" w:themeFillTint="66"/>
            <w:hideMark/>
          </w:tcPr>
          <w:p w14:paraId="70A728CD"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328" w:type="dxa"/>
            <w:shd w:val="clear" w:color="auto" w:fill="94F6DB" w:themeFill="accent4" w:themeFillTint="66"/>
            <w:hideMark/>
          </w:tcPr>
          <w:p w14:paraId="57D52C5E"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94F6DB" w:themeFill="accent4" w:themeFillTint="66"/>
            <w:hideMark/>
          </w:tcPr>
          <w:p w14:paraId="28140192"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416" w:type="dxa"/>
            <w:shd w:val="clear" w:color="auto" w:fill="FA694C"/>
            <w:hideMark/>
          </w:tcPr>
          <w:p w14:paraId="228CF557"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416" w:type="dxa"/>
            <w:shd w:val="clear" w:color="auto" w:fill="FA694C"/>
            <w:hideMark/>
          </w:tcPr>
          <w:p w14:paraId="14ACC008"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FA694C"/>
            <w:hideMark/>
          </w:tcPr>
          <w:p w14:paraId="424FB9F0"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350" w:type="dxa"/>
            <w:shd w:val="clear" w:color="auto" w:fill="25FF88"/>
            <w:hideMark/>
          </w:tcPr>
          <w:p w14:paraId="079D0D86"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328" w:type="dxa"/>
            <w:shd w:val="clear" w:color="auto" w:fill="25FF88"/>
            <w:hideMark/>
          </w:tcPr>
          <w:p w14:paraId="2F1C7F49"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25FF88"/>
            <w:hideMark/>
          </w:tcPr>
          <w:p w14:paraId="734BD06F"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416" w:type="dxa"/>
            <w:shd w:val="clear" w:color="auto" w:fill="59A9F2" w:themeFill="accent1" w:themeFillTint="99"/>
            <w:hideMark/>
          </w:tcPr>
          <w:p w14:paraId="3E882604"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348" w:type="dxa"/>
            <w:shd w:val="clear" w:color="auto" w:fill="59A9F2" w:themeFill="accent1" w:themeFillTint="99"/>
            <w:hideMark/>
          </w:tcPr>
          <w:p w14:paraId="08272C51"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59A9F2" w:themeFill="accent1" w:themeFillTint="99"/>
            <w:hideMark/>
          </w:tcPr>
          <w:p w14:paraId="61DBD021"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416" w:type="dxa"/>
            <w:shd w:val="clear" w:color="auto" w:fill="5DEFF6" w:themeFill="accent3" w:themeFillTint="99"/>
            <w:hideMark/>
          </w:tcPr>
          <w:p w14:paraId="48CC5E60"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B</w:t>
            </w:r>
          </w:p>
        </w:tc>
        <w:tc>
          <w:tcPr>
            <w:tcW w:w="328" w:type="dxa"/>
            <w:shd w:val="clear" w:color="auto" w:fill="5DEFF6" w:themeFill="accent3" w:themeFillTint="99"/>
            <w:hideMark/>
          </w:tcPr>
          <w:p w14:paraId="634D614A"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F</w:t>
            </w:r>
          </w:p>
        </w:tc>
        <w:tc>
          <w:tcPr>
            <w:tcW w:w="639" w:type="dxa"/>
            <w:shd w:val="clear" w:color="auto" w:fill="5DEFF6" w:themeFill="accent3" w:themeFillTint="99"/>
            <w:hideMark/>
          </w:tcPr>
          <w:p w14:paraId="2A9A3A9C" w14:textId="77777777" w:rsidR="00437199" w:rsidRPr="007F2A1B" w:rsidRDefault="00437199" w:rsidP="00762D4B">
            <w:pPr>
              <w:tabs>
                <w:tab w:val="left" w:pos="567"/>
              </w:tabs>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Total</w:t>
            </w:r>
          </w:p>
        </w:tc>
        <w:tc>
          <w:tcPr>
            <w:tcW w:w="850" w:type="dxa"/>
            <w:hideMark/>
          </w:tcPr>
          <w:p w14:paraId="79C74DA2" w14:textId="77777777" w:rsidR="00437199" w:rsidRPr="00E641EF" w:rsidRDefault="00437199" w:rsidP="00762D4B">
            <w:pPr>
              <w:tabs>
                <w:tab w:val="left" w:pos="567"/>
              </w:tabs>
              <w:rPr>
                <w:rFonts w:ascii="Times New Roman" w:eastAsia="Times New Roman" w:hAnsi="Times New Roman" w:cs="Times New Roman"/>
                <w:b/>
                <w:bCs/>
                <w:sz w:val="20"/>
                <w:szCs w:val="20"/>
              </w:rPr>
            </w:pPr>
            <w:r w:rsidRPr="00E641EF">
              <w:rPr>
                <w:rFonts w:ascii="Times New Roman" w:eastAsia="Times New Roman" w:hAnsi="Times New Roman" w:cs="Times New Roman"/>
                <w:b/>
                <w:bCs/>
                <w:sz w:val="20"/>
                <w:szCs w:val="20"/>
              </w:rPr>
              <w:t>Total bărbați</w:t>
            </w:r>
          </w:p>
        </w:tc>
        <w:tc>
          <w:tcPr>
            <w:tcW w:w="683" w:type="dxa"/>
            <w:hideMark/>
          </w:tcPr>
          <w:p w14:paraId="6DFA2D52" w14:textId="77777777" w:rsidR="00437199" w:rsidRPr="00E641EF" w:rsidRDefault="00437199" w:rsidP="00762D4B">
            <w:pPr>
              <w:tabs>
                <w:tab w:val="left" w:pos="567"/>
              </w:tabs>
              <w:rPr>
                <w:rFonts w:ascii="Times New Roman" w:eastAsia="Times New Roman" w:hAnsi="Times New Roman" w:cs="Times New Roman"/>
                <w:b/>
                <w:bCs/>
                <w:sz w:val="20"/>
                <w:szCs w:val="20"/>
              </w:rPr>
            </w:pPr>
            <w:r w:rsidRPr="00E641EF">
              <w:rPr>
                <w:rFonts w:ascii="Times New Roman" w:eastAsia="Times New Roman" w:hAnsi="Times New Roman" w:cs="Times New Roman"/>
                <w:b/>
                <w:bCs/>
                <w:sz w:val="20"/>
                <w:szCs w:val="20"/>
              </w:rPr>
              <w:t>Total femei</w:t>
            </w:r>
          </w:p>
        </w:tc>
      </w:tr>
      <w:tr w:rsidR="00BF763A" w:rsidRPr="00BF763A" w14:paraId="4A2E20B7" w14:textId="77777777" w:rsidTr="00E8495A">
        <w:trPr>
          <w:trHeight w:val="276"/>
          <w:jc w:val="center"/>
        </w:trPr>
        <w:tc>
          <w:tcPr>
            <w:tcW w:w="2122" w:type="dxa"/>
            <w:hideMark/>
          </w:tcPr>
          <w:p w14:paraId="504CA525"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Alba</w:t>
            </w:r>
          </w:p>
        </w:tc>
        <w:tc>
          <w:tcPr>
            <w:tcW w:w="567" w:type="dxa"/>
            <w:shd w:val="clear" w:color="auto" w:fill="FFFF66"/>
            <w:noWrap/>
            <w:hideMark/>
          </w:tcPr>
          <w:p w14:paraId="276862F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6AA8A3F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62A75AE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49581D4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467E4D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0C2E0D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3F38CF6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178A15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BD17B8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7E7D322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23FAD3E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8A04E8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68F2B7A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427BD37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36B46C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6586367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68E5A4E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4CF48BB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5CA1864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3BA87F73"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4E96CD56" w14:textId="77777777" w:rsidTr="00E8495A">
        <w:trPr>
          <w:trHeight w:val="276"/>
          <w:jc w:val="center"/>
        </w:trPr>
        <w:tc>
          <w:tcPr>
            <w:tcW w:w="2122" w:type="dxa"/>
            <w:hideMark/>
          </w:tcPr>
          <w:p w14:paraId="66A9E05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Arad</w:t>
            </w:r>
          </w:p>
        </w:tc>
        <w:tc>
          <w:tcPr>
            <w:tcW w:w="567" w:type="dxa"/>
            <w:shd w:val="clear" w:color="auto" w:fill="FFFF66"/>
            <w:noWrap/>
            <w:hideMark/>
          </w:tcPr>
          <w:p w14:paraId="1E0FB3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5B71D60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392BBAF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5DB1081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6B917E6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47AB19E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A0D565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3CB6DE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4E70FE9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5FE3182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2623813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3B1FFE8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574770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7008312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552493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40CF5E5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6E62A1D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58E6BEF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273812A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2D311246"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219531F0" w14:textId="77777777" w:rsidTr="00E8495A">
        <w:trPr>
          <w:trHeight w:val="276"/>
          <w:jc w:val="center"/>
        </w:trPr>
        <w:tc>
          <w:tcPr>
            <w:tcW w:w="2122" w:type="dxa"/>
            <w:hideMark/>
          </w:tcPr>
          <w:p w14:paraId="0A504824"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Argeș</w:t>
            </w:r>
          </w:p>
        </w:tc>
        <w:tc>
          <w:tcPr>
            <w:tcW w:w="567" w:type="dxa"/>
            <w:shd w:val="clear" w:color="auto" w:fill="FFFF66"/>
            <w:noWrap/>
            <w:hideMark/>
          </w:tcPr>
          <w:p w14:paraId="44EC562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39B1340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5E2532E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541DA8C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0E06EE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D0B45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476E29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5FDFD4E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28F7B3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350" w:type="dxa"/>
            <w:shd w:val="clear" w:color="auto" w:fill="25FF88"/>
            <w:noWrap/>
            <w:hideMark/>
          </w:tcPr>
          <w:p w14:paraId="41AE32E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2E4B0D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A614D4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71DD509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526A71F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58A4314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2E0280D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115F6C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2A9D48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384A8EB7"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1F51D641"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58535323" w14:textId="77777777" w:rsidTr="00E8495A">
        <w:trPr>
          <w:trHeight w:val="276"/>
          <w:jc w:val="center"/>
        </w:trPr>
        <w:tc>
          <w:tcPr>
            <w:tcW w:w="2122" w:type="dxa"/>
            <w:hideMark/>
          </w:tcPr>
          <w:p w14:paraId="73A9921C"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Bacău</w:t>
            </w:r>
          </w:p>
        </w:tc>
        <w:tc>
          <w:tcPr>
            <w:tcW w:w="567" w:type="dxa"/>
            <w:shd w:val="clear" w:color="auto" w:fill="FFFF66"/>
            <w:noWrap/>
            <w:hideMark/>
          </w:tcPr>
          <w:p w14:paraId="4B5738C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6C2A06D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354D95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0923C9C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D00E74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6B6798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160C9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791FC3D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52A9D93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58FFEA6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6CCF505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84945C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E0619F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2B1DECB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60E40B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5BD523A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1AC513C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594CB4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0846502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0C7DFCA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521F1A69" w14:textId="77777777" w:rsidTr="00E8495A">
        <w:trPr>
          <w:trHeight w:val="276"/>
          <w:jc w:val="center"/>
        </w:trPr>
        <w:tc>
          <w:tcPr>
            <w:tcW w:w="2122" w:type="dxa"/>
            <w:hideMark/>
          </w:tcPr>
          <w:p w14:paraId="0FA93AD6"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Bihor</w:t>
            </w:r>
          </w:p>
        </w:tc>
        <w:tc>
          <w:tcPr>
            <w:tcW w:w="567" w:type="dxa"/>
            <w:shd w:val="clear" w:color="auto" w:fill="FFFF66"/>
            <w:noWrap/>
            <w:hideMark/>
          </w:tcPr>
          <w:p w14:paraId="6A42E46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23413A4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1864AC9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693E536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7119C5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19A853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6993A7E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609CFF7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2015B1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090F3EB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28" w:type="dxa"/>
            <w:shd w:val="clear" w:color="auto" w:fill="25FF88"/>
            <w:noWrap/>
            <w:hideMark/>
          </w:tcPr>
          <w:p w14:paraId="28E4E9E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70ED954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59A9F2" w:themeFill="accent1" w:themeFillTint="99"/>
            <w:noWrap/>
            <w:hideMark/>
          </w:tcPr>
          <w:p w14:paraId="65849DF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2BAE0F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4F9E7FC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0E99D9E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F4850A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5449D35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F3D291D"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585F111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5D8F9041" w14:textId="77777777" w:rsidTr="00E8495A">
        <w:trPr>
          <w:trHeight w:val="276"/>
          <w:jc w:val="center"/>
        </w:trPr>
        <w:tc>
          <w:tcPr>
            <w:tcW w:w="2122" w:type="dxa"/>
            <w:hideMark/>
          </w:tcPr>
          <w:p w14:paraId="0E450870"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Bistrița-Năsăud</w:t>
            </w:r>
          </w:p>
        </w:tc>
        <w:tc>
          <w:tcPr>
            <w:tcW w:w="567" w:type="dxa"/>
            <w:shd w:val="clear" w:color="auto" w:fill="FFFF66"/>
            <w:noWrap/>
            <w:hideMark/>
          </w:tcPr>
          <w:p w14:paraId="09615F7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7797591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44124B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522B43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60D4BA7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5C02E4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7607470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103C7B7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7B582B7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00883B6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55C1A9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3973E3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DFDAEB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78257D1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513D0C4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2E0C3AA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26323FF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70CC4B1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68693D7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2868F51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52407D54" w14:textId="77777777" w:rsidTr="00E8495A">
        <w:trPr>
          <w:trHeight w:val="276"/>
          <w:jc w:val="center"/>
        </w:trPr>
        <w:tc>
          <w:tcPr>
            <w:tcW w:w="2122" w:type="dxa"/>
            <w:hideMark/>
          </w:tcPr>
          <w:p w14:paraId="679DF516"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Botoșani</w:t>
            </w:r>
          </w:p>
        </w:tc>
        <w:tc>
          <w:tcPr>
            <w:tcW w:w="567" w:type="dxa"/>
            <w:shd w:val="clear" w:color="auto" w:fill="FFFF66"/>
            <w:noWrap/>
            <w:hideMark/>
          </w:tcPr>
          <w:p w14:paraId="31D0474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1E4B330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5F265C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7F370D8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E0FFC5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46517EA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3F75E60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905737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512B00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79C7EC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5D1CA3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5C47FC7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0AE5D6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4C429E1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2B70E5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33AD74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2061C14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13F9B2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602F0386"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06A710E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3DF05A4D" w14:textId="77777777" w:rsidTr="00E8495A">
        <w:trPr>
          <w:trHeight w:val="276"/>
          <w:jc w:val="center"/>
        </w:trPr>
        <w:tc>
          <w:tcPr>
            <w:tcW w:w="2122" w:type="dxa"/>
            <w:hideMark/>
          </w:tcPr>
          <w:p w14:paraId="0F14F2AF"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Brașov</w:t>
            </w:r>
          </w:p>
        </w:tc>
        <w:tc>
          <w:tcPr>
            <w:tcW w:w="567" w:type="dxa"/>
            <w:shd w:val="clear" w:color="auto" w:fill="FFFF66"/>
            <w:noWrap/>
            <w:hideMark/>
          </w:tcPr>
          <w:p w14:paraId="31AEDE0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1C88335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302776E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7509B9B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12658A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722E65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60EB66E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41D6A65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62B776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3355563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6BDA2B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BCCD9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6CC9E6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8A34B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4B93258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67131A8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62ECDA1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377C80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1540767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650CFA6F"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3C438207" w14:textId="77777777" w:rsidTr="00E8495A">
        <w:trPr>
          <w:trHeight w:val="276"/>
          <w:jc w:val="center"/>
        </w:trPr>
        <w:tc>
          <w:tcPr>
            <w:tcW w:w="2122" w:type="dxa"/>
            <w:hideMark/>
          </w:tcPr>
          <w:p w14:paraId="48C51DFB"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Brăila</w:t>
            </w:r>
          </w:p>
        </w:tc>
        <w:tc>
          <w:tcPr>
            <w:tcW w:w="567" w:type="dxa"/>
            <w:shd w:val="clear" w:color="auto" w:fill="FFFF66"/>
            <w:noWrap/>
            <w:hideMark/>
          </w:tcPr>
          <w:p w14:paraId="4D1BF02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43D853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5CFF4E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497D80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6EC0635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5B0FA6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182C83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14893F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78605ED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2423333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570F8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0A0314C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3340A6B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524818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2EAD4B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75EF758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E7D92D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2771C3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1E83642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31A5AF51"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30E3020C" w14:textId="77777777" w:rsidTr="00E8495A">
        <w:trPr>
          <w:trHeight w:val="276"/>
          <w:jc w:val="center"/>
        </w:trPr>
        <w:tc>
          <w:tcPr>
            <w:tcW w:w="2122" w:type="dxa"/>
            <w:hideMark/>
          </w:tcPr>
          <w:p w14:paraId="04E02AF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Buzău</w:t>
            </w:r>
          </w:p>
        </w:tc>
        <w:tc>
          <w:tcPr>
            <w:tcW w:w="567" w:type="dxa"/>
            <w:shd w:val="clear" w:color="auto" w:fill="FFFF66"/>
            <w:noWrap/>
            <w:hideMark/>
          </w:tcPr>
          <w:p w14:paraId="26DC6F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719CA66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1A89A1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5C2CCB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3D93A16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3A4117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83FA1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C2F3AE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2AF4367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75DA5F0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57D5E2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45929FE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50DBD5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B2634B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3C1E09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FD302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D1FB13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3DF5C8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AEDB26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7BE23A4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0148F13B" w14:textId="77777777" w:rsidTr="00E8495A">
        <w:trPr>
          <w:trHeight w:val="276"/>
          <w:jc w:val="center"/>
        </w:trPr>
        <w:tc>
          <w:tcPr>
            <w:tcW w:w="2122" w:type="dxa"/>
            <w:hideMark/>
          </w:tcPr>
          <w:p w14:paraId="0FD26632"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Caraș-</w:t>
            </w:r>
            <w:r w:rsidR="00853D9B" w:rsidRPr="00083EC9">
              <w:rPr>
                <w:rFonts w:ascii="Times New Roman" w:eastAsia="Times New Roman" w:hAnsi="Times New Roman" w:cs="Times New Roman"/>
                <w:sz w:val="20"/>
                <w:szCs w:val="20"/>
              </w:rPr>
              <w:t>Severin</w:t>
            </w:r>
          </w:p>
        </w:tc>
        <w:tc>
          <w:tcPr>
            <w:tcW w:w="567" w:type="dxa"/>
            <w:shd w:val="clear" w:color="auto" w:fill="FFFF66"/>
            <w:noWrap/>
            <w:hideMark/>
          </w:tcPr>
          <w:p w14:paraId="15A74BD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4E15D32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365304D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29ECAAD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76360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A82E99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B47D88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1E49FC3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175CE5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61DD497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157947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17E7BBA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3017ADE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7770B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4D035B9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14DD312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4B40C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A40EDE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77F29F8F"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31E03473"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2FB8117D" w14:textId="77777777" w:rsidTr="00E8495A">
        <w:trPr>
          <w:trHeight w:val="276"/>
          <w:jc w:val="center"/>
        </w:trPr>
        <w:tc>
          <w:tcPr>
            <w:tcW w:w="2122" w:type="dxa"/>
            <w:hideMark/>
          </w:tcPr>
          <w:p w14:paraId="665B028E"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Călărași</w:t>
            </w:r>
          </w:p>
        </w:tc>
        <w:tc>
          <w:tcPr>
            <w:tcW w:w="567" w:type="dxa"/>
            <w:shd w:val="clear" w:color="auto" w:fill="FFFF66"/>
            <w:noWrap/>
            <w:hideMark/>
          </w:tcPr>
          <w:p w14:paraId="4C7DDC2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1374807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77703D9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27F7180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4D61A6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63C594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43AEE0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23C9B96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0CDAE6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44CBC7A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8B6307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06F5D2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B55023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77431DD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64DDD3B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2D0F2BD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A1242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9896A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57CA02A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c>
          <w:tcPr>
            <w:tcW w:w="683" w:type="dxa"/>
            <w:noWrap/>
            <w:hideMark/>
          </w:tcPr>
          <w:p w14:paraId="7BD4D9E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43A9F27A" w14:textId="77777777" w:rsidTr="00E8495A">
        <w:trPr>
          <w:trHeight w:val="276"/>
          <w:jc w:val="center"/>
        </w:trPr>
        <w:tc>
          <w:tcPr>
            <w:tcW w:w="2122" w:type="dxa"/>
            <w:hideMark/>
          </w:tcPr>
          <w:p w14:paraId="4383C672"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Cluj</w:t>
            </w:r>
          </w:p>
        </w:tc>
        <w:tc>
          <w:tcPr>
            <w:tcW w:w="567" w:type="dxa"/>
            <w:shd w:val="clear" w:color="auto" w:fill="FFFF66"/>
            <w:noWrap/>
            <w:hideMark/>
          </w:tcPr>
          <w:p w14:paraId="3160DBA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6BD87B0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6AF3923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1D3CC19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EDC6D1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2951E90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6651A3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FAC838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83FBFE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10B272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25FF88"/>
            <w:noWrap/>
            <w:hideMark/>
          </w:tcPr>
          <w:p w14:paraId="28D930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F2752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9A9F2" w:themeFill="accent1" w:themeFillTint="99"/>
            <w:noWrap/>
            <w:hideMark/>
          </w:tcPr>
          <w:p w14:paraId="1281DB9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AD1E0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0A0AA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2EB37DA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36E87C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00704F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7855674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7F67941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1A8AA888" w14:textId="77777777" w:rsidTr="00E8495A">
        <w:trPr>
          <w:trHeight w:val="276"/>
          <w:jc w:val="center"/>
        </w:trPr>
        <w:tc>
          <w:tcPr>
            <w:tcW w:w="2122" w:type="dxa"/>
            <w:hideMark/>
          </w:tcPr>
          <w:p w14:paraId="69C81958"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Constanța</w:t>
            </w:r>
          </w:p>
        </w:tc>
        <w:tc>
          <w:tcPr>
            <w:tcW w:w="567" w:type="dxa"/>
            <w:shd w:val="clear" w:color="auto" w:fill="FFFF66"/>
            <w:noWrap/>
            <w:hideMark/>
          </w:tcPr>
          <w:p w14:paraId="3C813BC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44E02AD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66D7A41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79BECC1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27A9527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25CEA39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36675F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416" w:type="dxa"/>
            <w:shd w:val="clear" w:color="auto" w:fill="FA694C"/>
            <w:noWrap/>
            <w:hideMark/>
          </w:tcPr>
          <w:p w14:paraId="0CC8D26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F3CD0C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350" w:type="dxa"/>
            <w:shd w:val="clear" w:color="auto" w:fill="25FF88"/>
            <w:noWrap/>
            <w:hideMark/>
          </w:tcPr>
          <w:p w14:paraId="2B2212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52B7DE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008AE25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6B1AC7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7D65534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339541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395CBDB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5E705E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5DEFF6" w:themeFill="accent3" w:themeFillTint="99"/>
            <w:noWrap/>
            <w:hideMark/>
          </w:tcPr>
          <w:p w14:paraId="7AD9278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77CE7F5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47F8456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4E05F9FF" w14:textId="77777777" w:rsidTr="00E8495A">
        <w:trPr>
          <w:trHeight w:val="276"/>
          <w:jc w:val="center"/>
        </w:trPr>
        <w:tc>
          <w:tcPr>
            <w:tcW w:w="2122" w:type="dxa"/>
            <w:hideMark/>
          </w:tcPr>
          <w:p w14:paraId="54701A69"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Covasna</w:t>
            </w:r>
          </w:p>
        </w:tc>
        <w:tc>
          <w:tcPr>
            <w:tcW w:w="567" w:type="dxa"/>
            <w:shd w:val="clear" w:color="auto" w:fill="FFFF66"/>
            <w:noWrap/>
            <w:hideMark/>
          </w:tcPr>
          <w:p w14:paraId="6BB200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26B86DE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C5E055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0DFF0E0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0CCA0A5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DFAB53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5606FF7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6583FF3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13E3435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25FF88"/>
            <w:noWrap/>
            <w:hideMark/>
          </w:tcPr>
          <w:p w14:paraId="109B305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25FF88"/>
            <w:noWrap/>
            <w:hideMark/>
          </w:tcPr>
          <w:p w14:paraId="2C99EA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7C7C32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9A9F2" w:themeFill="accent1" w:themeFillTint="99"/>
            <w:noWrap/>
            <w:hideMark/>
          </w:tcPr>
          <w:p w14:paraId="3596247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5C0150F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98B802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37C1088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370F62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F9F876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61ABA2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0A6489C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BD57551" w14:textId="77777777" w:rsidTr="00E8495A">
        <w:trPr>
          <w:trHeight w:val="276"/>
          <w:jc w:val="center"/>
        </w:trPr>
        <w:tc>
          <w:tcPr>
            <w:tcW w:w="2122" w:type="dxa"/>
            <w:hideMark/>
          </w:tcPr>
          <w:p w14:paraId="565484A7"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Dâmbovița</w:t>
            </w:r>
          </w:p>
        </w:tc>
        <w:tc>
          <w:tcPr>
            <w:tcW w:w="567" w:type="dxa"/>
            <w:shd w:val="clear" w:color="auto" w:fill="FFFF66"/>
            <w:noWrap/>
            <w:hideMark/>
          </w:tcPr>
          <w:p w14:paraId="0371CC6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3FBBDED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561B4C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30601C3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2283E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D04EF7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1163586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2B43861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587CFB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4DD4A53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1D2FC3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462347B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282064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6137956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C6A7DE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0C6E0F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557198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297BBF5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0B6932E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5DD33CEF"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6E76632E" w14:textId="77777777" w:rsidTr="00E8495A">
        <w:trPr>
          <w:trHeight w:val="276"/>
          <w:jc w:val="center"/>
        </w:trPr>
        <w:tc>
          <w:tcPr>
            <w:tcW w:w="2122" w:type="dxa"/>
            <w:hideMark/>
          </w:tcPr>
          <w:p w14:paraId="17026BC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Dolj</w:t>
            </w:r>
          </w:p>
        </w:tc>
        <w:tc>
          <w:tcPr>
            <w:tcW w:w="567" w:type="dxa"/>
            <w:shd w:val="clear" w:color="auto" w:fill="FFFF66"/>
            <w:noWrap/>
            <w:hideMark/>
          </w:tcPr>
          <w:p w14:paraId="52ECC85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60CDB9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F4970D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4F7AF41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AF23C1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79F736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1BFBACF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2127D53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102AF25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350" w:type="dxa"/>
            <w:shd w:val="clear" w:color="auto" w:fill="25FF88"/>
            <w:noWrap/>
            <w:hideMark/>
          </w:tcPr>
          <w:p w14:paraId="5A9F2A1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271EFA0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A6A4BB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0AE854C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0E09E65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CD71F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3E067A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62F5A96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57049D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3FCE18F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609FD33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3DE12398" w14:textId="77777777" w:rsidTr="00E8495A">
        <w:trPr>
          <w:trHeight w:val="276"/>
          <w:jc w:val="center"/>
        </w:trPr>
        <w:tc>
          <w:tcPr>
            <w:tcW w:w="2122" w:type="dxa"/>
            <w:hideMark/>
          </w:tcPr>
          <w:p w14:paraId="4EC7CE20"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Galați</w:t>
            </w:r>
          </w:p>
        </w:tc>
        <w:tc>
          <w:tcPr>
            <w:tcW w:w="567" w:type="dxa"/>
            <w:shd w:val="clear" w:color="auto" w:fill="FFFF66"/>
            <w:noWrap/>
            <w:hideMark/>
          </w:tcPr>
          <w:p w14:paraId="623B89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2118BD9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D2E1BC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7CEB830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20F253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4A13C8A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7405C3D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1C374E7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10CA4E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3C3256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22C2ED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40E6BA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84526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6FCFFE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1975BE6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5151E9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2643B67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EBCAA4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76DC7F70"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0411E740"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A0DF62F" w14:textId="77777777" w:rsidTr="00E8495A">
        <w:trPr>
          <w:trHeight w:val="276"/>
          <w:jc w:val="center"/>
        </w:trPr>
        <w:tc>
          <w:tcPr>
            <w:tcW w:w="2122" w:type="dxa"/>
            <w:hideMark/>
          </w:tcPr>
          <w:p w14:paraId="011F518B"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Giurgiu</w:t>
            </w:r>
          </w:p>
        </w:tc>
        <w:tc>
          <w:tcPr>
            <w:tcW w:w="567" w:type="dxa"/>
            <w:shd w:val="clear" w:color="auto" w:fill="FFFF66"/>
            <w:noWrap/>
            <w:hideMark/>
          </w:tcPr>
          <w:p w14:paraId="2987F46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5FB6C72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20375C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59C947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9B6B03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1091E75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86506D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66C53BB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3790460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34DC3C8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00A34A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291991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6AB05B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2A05FB7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428DE05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7E48C6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5EC001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79CD8CE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5DA2C26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4808861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5A0A5BB6" w14:textId="77777777" w:rsidTr="00E8495A">
        <w:trPr>
          <w:trHeight w:val="276"/>
          <w:jc w:val="center"/>
        </w:trPr>
        <w:tc>
          <w:tcPr>
            <w:tcW w:w="2122" w:type="dxa"/>
            <w:hideMark/>
          </w:tcPr>
          <w:p w14:paraId="54AA0EE9"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Gorj</w:t>
            </w:r>
          </w:p>
        </w:tc>
        <w:tc>
          <w:tcPr>
            <w:tcW w:w="567" w:type="dxa"/>
            <w:shd w:val="clear" w:color="auto" w:fill="FFFF66"/>
            <w:noWrap/>
            <w:hideMark/>
          </w:tcPr>
          <w:p w14:paraId="1B0AF66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0E9CC87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FC3ED7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0A793BA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67F25E9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5822C5E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90F17F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631751E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10AD9F0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6FB990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3CEB4AF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9A896C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3ACA24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50DAB67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197CFC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680B9EA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20D2228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883F8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39F3576D"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476DCAD0"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37AAB865" w14:textId="77777777" w:rsidTr="00E8495A">
        <w:trPr>
          <w:trHeight w:val="276"/>
          <w:jc w:val="center"/>
        </w:trPr>
        <w:tc>
          <w:tcPr>
            <w:tcW w:w="2122" w:type="dxa"/>
            <w:hideMark/>
          </w:tcPr>
          <w:p w14:paraId="5A6D404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Harghita</w:t>
            </w:r>
          </w:p>
        </w:tc>
        <w:tc>
          <w:tcPr>
            <w:tcW w:w="567" w:type="dxa"/>
            <w:shd w:val="clear" w:color="auto" w:fill="FFFF66"/>
            <w:noWrap/>
            <w:hideMark/>
          </w:tcPr>
          <w:p w14:paraId="2C4740C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448DD8F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10C9ED3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2D9E8DF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6B8B93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7A611D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6907AB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66545FC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4DEC3C2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25FF88"/>
            <w:noWrap/>
            <w:hideMark/>
          </w:tcPr>
          <w:p w14:paraId="7ACB6CB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28" w:type="dxa"/>
            <w:shd w:val="clear" w:color="auto" w:fill="25FF88"/>
            <w:noWrap/>
            <w:hideMark/>
          </w:tcPr>
          <w:p w14:paraId="69179C0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49CA6F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59A9F2" w:themeFill="accent1" w:themeFillTint="99"/>
            <w:noWrap/>
            <w:hideMark/>
          </w:tcPr>
          <w:p w14:paraId="761B8E0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A243B7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B0B3D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793D3A5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CF553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2A9D0B6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65CC75F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6FD774DA"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B290B4C" w14:textId="77777777" w:rsidTr="00E8495A">
        <w:trPr>
          <w:trHeight w:val="276"/>
          <w:jc w:val="center"/>
        </w:trPr>
        <w:tc>
          <w:tcPr>
            <w:tcW w:w="2122" w:type="dxa"/>
            <w:hideMark/>
          </w:tcPr>
          <w:p w14:paraId="2B70D56E"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Hunedoara</w:t>
            </w:r>
          </w:p>
        </w:tc>
        <w:tc>
          <w:tcPr>
            <w:tcW w:w="567" w:type="dxa"/>
            <w:shd w:val="clear" w:color="auto" w:fill="FFFF66"/>
            <w:noWrap/>
            <w:hideMark/>
          </w:tcPr>
          <w:p w14:paraId="22B8B58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2318CA5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FFF66"/>
            <w:noWrap/>
            <w:hideMark/>
          </w:tcPr>
          <w:p w14:paraId="091764B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617EA22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21FB9C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26274B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C83AFA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72F5F38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608C70C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06CFBAD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6A3FB28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8B1D35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90698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D1796D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D03923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7D0D6A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6C7090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CB1064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E4A1A3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0BDBD28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117335F1" w14:textId="77777777" w:rsidTr="00E8495A">
        <w:trPr>
          <w:trHeight w:val="276"/>
          <w:jc w:val="center"/>
        </w:trPr>
        <w:tc>
          <w:tcPr>
            <w:tcW w:w="2122" w:type="dxa"/>
            <w:hideMark/>
          </w:tcPr>
          <w:p w14:paraId="40A30C32"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Ialomița</w:t>
            </w:r>
          </w:p>
        </w:tc>
        <w:tc>
          <w:tcPr>
            <w:tcW w:w="567" w:type="dxa"/>
            <w:shd w:val="clear" w:color="auto" w:fill="FFFF66"/>
            <w:noWrap/>
            <w:hideMark/>
          </w:tcPr>
          <w:p w14:paraId="4A17ACB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094A889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B667F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762D23F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3CC90FB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86CFC2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58125D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538A8EB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5925F1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5B5605C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E28DE7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50EB4B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6DAA368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35FB34A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11FF9D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42C124D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6AE53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8B6BDF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5A2D5C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12EFB80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26B4E0A7" w14:textId="77777777" w:rsidTr="00E8495A">
        <w:trPr>
          <w:trHeight w:val="276"/>
          <w:jc w:val="center"/>
        </w:trPr>
        <w:tc>
          <w:tcPr>
            <w:tcW w:w="2122" w:type="dxa"/>
            <w:hideMark/>
          </w:tcPr>
          <w:p w14:paraId="0BE912C8"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Iași</w:t>
            </w:r>
          </w:p>
        </w:tc>
        <w:tc>
          <w:tcPr>
            <w:tcW w:w="567" w:type="dxa"/>
            <w:shd w:val="clear" w:color="auto" w:fill="FFFF66"/>
            <w:noWrap/>
            <w:hideMark/>
          </w:tcPr>
          <w:p w14:paraId="078226E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271C024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FFF66"/>
            <w:noWrap/>
            <w:hideMark/>
          </w:tcPr>
          <w:p w14:paraId="78902F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4E8541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691F669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74B0DC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001FC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416" w:type="dxa"/>
            <w:shd w:val="clear" w:color="auto" w:fill="FA694C"/>
            <w:noWrap/>
            <w:hideMark/>
          </w:tcPr>
          <w:p w14:paraId="27314D1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2966FE1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3</w:t>
            </w:r>
          </w:p>
        </w:tc>
        <w:tc>
          <w:tcPr>
            <w:tcW w:w="350" w:type="dxa"/>
            <w:shd w:val="clear" w:color="auto" w:fill="25FF88"/>
            <w:noWrap/>
            <w:hideMark/>
          </w:tcPr>
          <w:p w14:paraId="6F2E7B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654740E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7991552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77C89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5FADB63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634D74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434144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6CFA3B2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56BB7DA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71D0B567"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6ECC17AB"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74544721" w14:textId="77777777" w:rsidTr="00E8495A">
        <w:trPr>
          <w:trHeight w:val="276"/>
          <w:jc w:val="center"/>
        </w:trPr>
        <w:tc>
          <w:tcPr>
            <w:tcW w:w="2122" w:type="dxa"/>
            <w:hideMark/>
          </w:tcPr>
          <w:p w14:paraId="041B1EF1"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Ilfov</w:t>
            </w:r>
          </w:p>
        </w:tc>
        <w:tc>
          <w:tcPr>
            <w:tcW w:w="567" w:type="dxa"/>
            <w:shd w:val="clear" w:color="auto" w:fill="FFFF66"/>
            <w:noWrap/>
            <w:hideMark/>
          </w:tcPr>
          <w:p w14:paraId="1F7EC6D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5D9EDDE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FFF66"/>
            <w:noWrap/>
            <w:hideMark/>
          </w:tcPr>
          <w:p w14:paraId="32B4B34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594F618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55D0F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E1FAFB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0A5F88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A3BE0C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362A2F2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0B60636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0BD25E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06D224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15C9F14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7F3A6D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F83501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6BA3ABF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108EC1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4E55DB3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EC8856F"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c>
          <w:tcPr>
            <w:tcW w:w="683" w:type="dxa"/>
            <w:noWrap/>
            <w:hideMark/>
          </w:tcPr>
          <w:p w14:paraId="7DB3C33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3780876D" w14:textId="77777777" w:rsidTr="00E8495A">
        <w:trPr>
          <w:trHeight w:val="276"/>
          <w:jc w:val="center"/>
        </w:trPr>
        <w:tc>
          <w:tcPr>
            <w:tcW w:w="2122" w:type="dxa"/>
            <w:hideMark/>
          </w:tcPr>
          <w:p w14:paraId="6039A177"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Maramureș</w:t>
            </w:r>
          </w:p>
        </w:tc>
        <w:tc>
          <w:tcPr>
            <w:tcW w:w="567" w:type="dxa"/>
            <w:shd w:val="clear" w:color="auto" w:fill="FFFF66"/>
            <w:noWrap/>
            <w:hideMark/>
          </w:tcPr>
          <w:p w14:paraId="1DF4426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3EA419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3879B46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300B846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44E23B5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94F6DB" w:themeFill="accent4" w:themeFillTint="66"/>
            <w:noWrap/>
            <w:hideMark/>
          </w:tcPr>
          <w:p w14:paraId="360BDBC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7FFBA4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73D0A3F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262F2BA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7AAA4EF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2A3C3B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0F979AF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62005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5582425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139274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08A4B6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3205681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476C6E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BB9893D"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c>
          <w:tcPr>
            <w:tcW w:w="683" w:type="dxa"/>
            <w:noWrap/>
            <w:hideMark/>
          </w:tcPr>
          <w:p w14:paraId="07D2A7EB"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BF763A" w:rsidRPr="00BF763A" w14:paraId="2B3148F6" w14:textId="77777777" w:rsidTr="00E8495A">
        <w:trPr>
          <w:trHeight w:val="276"/>
          <w:jc w:val="center"/>
        </w:trPr>
        <w:tc>
          <w:tcPr>
            <w:tcW w:w="2122" w:type="dxa"/>
            <w:hideMark/>
          </w:tcPr>
          <w:p w14:paraId="58D82066"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Mehedinți</w:t>
            </w:r>
          </w:p>
        </w:tc>
        <w:tc>
          <w:tcPr>
            <w:tcW w:w="567" w:type="dxa"/>
            <w:shd w:val="clear" w:color="auto" w:fill="FFFF66"/>
            <w:noWrap/>
            <w:hideMark/>
          </w:tcPr>
          <w:p w14:paraId="765FC94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53B8F1D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7923CC7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6D67732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4BA7B1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710FD61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79478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65E98D0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4BD35A1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063438C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1C7370B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13B782A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021B412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6A9ED61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6A87622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66CC8AE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4FFA27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4AD0C43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603ED1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1FAC2C6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790F9A46" w14:textId="77777777" w:rsidTr="00E8495A">
        <w:trPr>
          <w:trHeight w:val="276"/>
          <w:jc w:val="center"/>
        </w:trPr>
        <w:tc>
          <w:tcPr>
            <w:tcW w:w="2122" w:type="dxa"/>
            <w:hideMark/>
          </w:tcPr>
          <w:p w14:paraId="1CC8C668"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Mureș</w:t>
            </w:r>
          </w:p>
        </w:tc>
        <w:tc>
          <w:tcPr>
            <w:tcW w:w="567" w:type="dxa"/>
            <w:shd w:val="clear" w:color="auto" w:fill="FFFF66"/>
            <w:noWrap/>
            <w:hideMark/>
          </w:tcPr>
          <w:p w14:paraId="5D7050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38D604A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57E4C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594A64D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60B030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F80714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3D87423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903BDA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6F90683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11FA11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28" w:type="dxa"/>
            <w:shd w:val="clear" w:color="auto" w:fill="25FF88"/>
            <w:noWrap/>
            <w:hideMark/>
          </w:tcPr>
          <w:p w14:paraId="417FD12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5F87558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59A9F2" w:themeFill="accent1" w:themeFillTint="99"/>
            <w:noWrap/>
            <w:hideMark/>
          </w:tcPr>
          <w:p w14:paraId="65E8004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105F18B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B438FB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9EDA05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C2D3EA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EC8D7E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3A10310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1A34DD0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2FBF1152" w14:textId="77777777" w:rsidTr="00E8495A">
        <w:trPr>
          <w:trHeight w:val="276"/>
          <w:jc w:val="center"/>
        </w:trPr>
        <w:tc>
          <w:tcPr>
            <w:tcW w:w="2122" w:type="dxa"/>
            <w:hideMark/>
          </w:tcPr>
          <w:p w14:paraId="669E55A1"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Neamț</w:t>
            </w:r>
          </w:p>
        </w:tc>
        <w:tc>
          <w:tcPr>
            <w:tcW w:w="567" w:type="dxa"/>
            <w:shd w:val="clear" w:color="auto" w:fill="FFFF66"/>
            <w:noWrap/>
            <w:hideMark/>
          </w:tcPr>
          <w:p w14:paraId="6347F86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5B1145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091436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1FD3B2E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1783957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2E09197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2E22EF6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D462D7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584ADD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4B2C352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9FFE2A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8A7C19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06BAA74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41B03E7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1581AE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4C0C6C4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13A1C1C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F93795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17A298C2"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53CB0D03"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6C606FEE" w14:textId="77777777" w:rsidTr="00E8495A">
        <w:trPr>
          <w:trHeight w:val="276"/>
          <w:jc w:val="center"/>
        </w:trPr>
        <w:tc>
          <w:tcPr>
            <w:tcW w:w="2122" w:type="dxa"/>
            <w:hideMark/>
          </w:tcPr>
          <w:p w14:paraId="50083979"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Olt</w:t>
            </w:r>
          </w:p>
        </w:tc>
        <w:tc>
          <w:tcPr>
            <w:tcW w:w="567" w:type="dxa"/>
            <w:shd w:val="clear" w:color="auto" w:fill="FFFF66"/>
            <w:noWrap/>
            <w:hideMark/>
          </w:tcPr>
          <w:p w14:paraId="6691CA1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0203E81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FFF66"/>
            <w:noWrap/>
            <w:hideMark/>
          </w:tcPr>
          <w:p w14:paraId="6AEAC81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4C0AF41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B442B0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134206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27CC26B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5DF5709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2BED9A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553B402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D19262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8D9AE6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203EE5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2BDB92C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219A392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348F5F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B58B5F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548C80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42F6AF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4A279A8A"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1A52C6F2" w14:textId="77777777" w:rsidTr="00E8495A">
        <w:trPr>
          <w:trHeight w:val="276"/>
          <w:jc w:val="center"/>
        </w:trPr>
        <w:tc>
          <w:tcPr>
            <w:tcW w:w="2122" w:type="dxa"/>
            <w:hideMark/>
          </w:tcPr>
          <w:p w14:paraId="4AB2E875"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lastRenderedPageBreak/>
              <w:t>Prahova</w:t>
            </w:r>
          </w:p>
        </w:tc>
        <w:tc>
          <w:tcPr>
            <w:tcW w:w="567" w:type="dxa"/>
            <w:shd w:val="clear" w:color="auto" w:fill="FFFF66"/>
            <w:noWrap/>
            <w:hideMark/>
          </w:tcPr>
          <w:p w14:paraId="4C8CB9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4DA32A4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079A568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46F6B71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01D9ACD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16C9822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B92491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460BCA8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4D668E7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72734B4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4C1B04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4384028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3A6220E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6196182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5629C49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1B67E40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7BA4584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ADAA2C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60A3C58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5</w:t>
            </w:r>
          </w:p>
        </w:tc>
        <w:tc>
          <w:tcPr>
            <w:tcW w:w="683" w:type="dxa"/>
            <w:noWrap/>
            <w:hideMark/>
          </w:tcPr>
          <w:p w14:paraId="05DD6AB1"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170C94E9" w14:textId="77777777" w:rsidTr="00E8495A">
        <w:trPr>
          <w:trHeight w:val="276"/>
          <w:jc w:val="center"/>
        </w:trPr>
        <w:tc>
          <w:tcPr>
            <w:tcW w:w="2122" w:type="dxa"/>
            <w:hideMark/>
          </w:tcPr>
          <w:p w14:paraId="74A6DFB1"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Satu mare</w:t>
            </w:r>
          </w:p>
        </w:tc>
        <w:tc>
          <w:tcPr>
            <w:tcW w:w="567" w:type="dxa"/>
            <w:shd w:val="clear" w:color="auto" w:fill="FFFF66"/>
            <w:noWrap/>
            <w:hideMark/>
          </w:tcPr>
          <w:p w14:paraId="40E088D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00EE0CD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76FC6E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262DB51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428891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C451E3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2A5538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B829F0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4D1B13A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22CEA8A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25FF88"/>
            <w:noWrap/>
            <w:hideMark/>
          </w:tcPr>
          <w:p w14:paraId="6D29734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A3825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9A9F2" w:themeFill="accent1" w:themeFillTint="99"/>
            <w:noWrap/>
            <w:hideMark/>
          </w:tcPr>
          <w:p w14:paraId="06FF229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04DF4D6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5A951F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4BBB547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6CA529B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73EE1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625CA03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167B663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910DCDB" w14:textId="77777777" w:rsidTr="00E8495A">
        <w:trPr>
          <w:trHeight w:val="276"/>
          <w:jc w:val="center"/>
        </w:trPr>
        <w:tc>
          <w:tcPr>
            <w:tcW w:w="2122" w:type="dxa"/>
            <w:hideMark/>
          </w:tcPr>
          <w:p w14:paraId="58B9751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Sălaj</w:t>
            </w:r>
          </w:p>
        </w:tc>
        <w:tc>
          <w:tcPr>
            <w:tcW w:w="567" w:type="dxa"/>
            <w:shd w:val="clear" w:color="auto" w:fill="FFFF66"/>
            <w:noWrap/>
            <w:hideMark/>
          </w:tcPr>
          <w:p w14:paraId="5DCD503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288B208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7C6CA1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6E7CBB5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422CAF0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4743B46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B6D905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054826A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3C000A4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6897C47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21593F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77D2FC8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742EA7D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3CEA23B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D6A303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6DC8F2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51153C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6C13C8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E3CB7B4"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6A603CF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37BB1339" w14:textId="77777777" w:rsidTr="00E8495A">
        <w:trPr>
          <w:trHeight w:val="276"/>
          <w:jc w:val="center"/>
        </w:trPr>
        <w:tc>
          <w:tcPr>
            <w:tcW w:w="2122" w:type="dxa"/>
            <w:hideMark/>
          </w:tcPr>
          <w:p w14:paraId="66F56558"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Sibiu</w:t>
            </w:r>
          </w:p>
        </w:tc>
        <w:tc>
          <w:tcPr>
            <w:tcW w:w="567" w:type="dxa"/>
            <w:shd w:val="clear" w:color="auto" w:fill="FFFF66"/>
            <w:noWrap/>
            <w:hideMark/>
          </w:tcPr>
          <w:p w14:paraId="6F3DCC1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30CC6AF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D31993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62CFD85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AABDAD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DF69A3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887B18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18B1AD8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735B040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05B7A27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0E19D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1A54ECC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70C4B5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3DB3E3A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932938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6453866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357F2C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008F86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32E986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6D999376"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96A1D73" w14:textId="77777777" w:rsidTr="00E8495A">
        <w:trPr>
          <w:trHeight w:val="276"/>
          <w:jc w:val="center"/>
        </w:trPr>
        <w:tc>
          <w:tcPr>
            <w:tcW w:w="2122" w:type="dxa"/>
            <w:hideMark/>
          </w:tcPr>
          <w:p w14:paraId="1EDD4734"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Suceava</w:t>
            </w:r>
          </w:p>
        </w:tc>
        <w:tc>
          <w:tcPr>
            <w:tcW w:w="567" w:type="dxa"/>
            <w:shd w:val="clear" w:color="auto" w:fill="FFFF66"/>
            <w:noWrap/>
            <w:hideMark/>
          </w:tcPr>
          <w:p w14:paraId="2A01530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0FDB3C2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689EE99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3373849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1B28D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9D99FF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CDA666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4198371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07856E5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24E7511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91F4D8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20EF04C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0C96DEA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12E83B0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22E5D2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77B79B0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59C3F01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4CDF001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22127839"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4</w:t>
            </w:r>
          </w:p>
        </w:tc>
        <w:tc>
          <w:tcPr>
            <w:tcW w:w="683" w:type="dxa"/>
            <w:noWrap/>
            <w:hideMark/>
          </w:tcPr>
          <w:p w14:paraId="399AF9B3"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6D9EA544" w14:textId="77777777" w:rsidTr="00E8495A">
        <w:trPr>
          <w:trHeight w:val="276"/>
          <w:jc w:val="center"/>
        </w:trPr>
        <w:tc>
          <w:tcPr>
            <w:tcW w:w="2122" w:type="dxa"/>
            <w:hideMark/>
          </w:tcPr>
          <w:p w14:paraId="46F87AF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Teleorman</w:t>
            </w:r>
          </w:p>
        </w:tc>
        <w:tc>
          <w:tcPr>
            <w:tcW w:w="567" w:type="dxa"/>
            <w:shd w:val="clear" w:color="auto" w:fill="FFFF66"/>
            <w:noWrap/>
            <w:hideMark/>
          </w:tcPr>
          <w:p w14:paraId="4591A2A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7F18D8F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7748A42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38CEEC0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5426DE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107E7C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F68D50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3C09DF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1F7910A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0281B80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457DD60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0789DE6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F262E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06C9FBE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0DD0FFB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25EFF26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0133B6E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37FCB96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75624796"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c>
          <w:tcPr>
            <w:tcW w:w="683" w:type="dxa"/>
            <w:noWrap/>
            <w:hideMark/>
          </w:tcPr>
          <w:p w14:paraId="56614B9D"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0046A05C" w14:textId="77777777" w:rsidTr="00E8495A">
        <w:trPr>
          <w:trHeight w:val="276"/>
          <w:jc w:val="center"/>
        </w:trPr>
        <w:tc>
          <w:tcPr>
            <w:tcW w:w="2122" w:type="dxa"/>
            <w:hideMark/>
          </w:tcPr>
          <w:p w14:paraId="7A371CBB"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Timiș</w:t>
            </w:r>
          </w:p>
        </w:tc>
        <w:tc>
          <w:tcPr>
            <w:tcW w:w="567" w:type="dxa"/>
            <w:shd w:val="clear" w:color="auto" w:fill="FFFF66"/>
            <w:noWrap/>
            <w:hideMark/>
          </w:tcPr>
          <w:p w14:paraId="2F563C0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1A49A96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FFF66"/>
            <w:noWrap/>
            <w:hideMark/>
          </w:tcPr>
          <w:p w14:paraId="16F43AC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328052F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FFAAF2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4F1F6A6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0342B5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416" w:type="dxa"/>
            <w:shd w:val="clear" w:color="auto" w:fill="FA694C"/>
            <w:noWrap/>
            <w:hideMark/>
          </w:tcPr>
          <w:p w14:paraId="3127E12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61F568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1EB9538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46C6152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382601A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51991D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60FCFE2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64B02E6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5F23E9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4958717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1059BB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2F330815"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c>
          <w:tcPr>
            <w:tcW w:w="683" w:type="dxa"/>
            <w:noWrap/>
            <w:hideMark/>
          </w:tcPr>
          <w:p w14:paraId="53C9D03D"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r>
      <w:tr w:rsidR="00BF763A" w:rsidRPr="00BF763A" w14:paraId="3604553D" w14:textId="77777777" w:rsidTr="00E8495A">
        <w:trPr>
          <w:trHeight w:val="276"/>
          <w:jc w:val="center"/>
        </w:trPr>
        <w:tc>
          <w:tcPr>
            <w:tcW w:w="2122" w:type="dxa"/>
            <w:hideMark/>
          </w:tcPr>
          <w:p w14:paraId="3082A7FD"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Tulcea</w:t>
            </w:r>
          </w:p>
        </w:tc>
        <w:tc>
          <w:tcPr>
            <w:tcW w:w="567" w:type="dxa"/>
            <w:shd w:val="clear" w:color="auto" w:fill="FFFF66"/>
            <w:noWrap/>
            <w:hideMark/>
          </w:tcPr>
          <w:p w14:paraId="1F73621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2886D1A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5726414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71A2DE1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102EF30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742DD88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1DD9EC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4C594C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18E1C8B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28DE47C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7274B70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029F16B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C37056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55D63C1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16CC5E1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3942EF2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57DE621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96711C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522118CA"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5AC0EB00"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1F84C14E" w14:textId="77777777" w:rsidTr="00E8495A">
        <w:trPr>
          <w:trHeight w:val="276"/>
          <w:jc w:val="center"/>
        </w:trPr>
        <w:tc>
          <w:tcPr>
            <w:tcW w:w="2122" w:type="dxa"/>
            <w:hideMark/>
          </w:tcPr>
          <w:p w14:paraId="5F46D0C3"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Vaslui</w:t>
            </w:r>
          </w:p>
        </w:tc>
        <w:tc>
          <w:tcPr>
            <w:tcW w:w="567" w:type="dxa"/>
            <w:shd w:val="clear" w:color="auto" w:fill="FFFF66"/>
            <w:noWrap/>
            <w:hideMark/>
          </w:tcPr>
          <w:p w14:paraId="3AC3AD3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569" w:type="dxa"/>
            <w:shd w:val="clear" w:color="auto" w:fill="FFFF66"/>
            <w:noWrap/>
            <w:hideMark/>
          </w:tcPr>
          <w:p w14:paraId="7FDA0CA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6B24101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94F6DB" w:themeFill="accent4" w:themeFillTint="66"/>
            <w:noWrap/>
            <w:hideMark/>
          </w:tcPr>
          <w:p w14:paraId="618985B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73DC7F9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D17E58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48CE2B7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2866349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639" w:type="dxa"/>
            <w:shd w:val="clear" w:color="auto" w:fill="FA694C"/>
            <w:noWrap/>
            <w:hideMark/>
          </w:tcPr>
          <w:p w14:paraId="73FC862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25FF88"/>
            <w:noWrap/>
            <w:hideMark/>
          </w:tcPr>
          <w:p w14:paraId="39B4802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CA64D1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72E81FC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E19015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305663C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7D3E304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55CE874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6F28A24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4E5944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7676E4A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w:t>
            </w:r>
          </w:p>
        </w:tc>
        <w:tc>
          <w:tcPr>
            <w:tcW w:w="683" w:type="dxa"/>
            <w:noWrap/>
            <w:hideMark/>
          </w:tcPr>
          <w:p w14:paraId="4A2F9C1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r>
      <w:tr w:rsidR="00BF763A" w:rsidRPr="00BF763A" w14:paraId="44FD0B16" w14:textId="77777777" w:rsidTr="00E8495A">
        <w:trPr>
          <w:trHeight w:val="276"/>
          <w:jc w:val="center"/>
        </w:trPr>
        <w:tc>
          <w:tcPr>
            <w:tcW w:w="2122" w:type="dxa"/>
            <w:hideMark/>
          </w:tcPr>
          <w:p w14:paraId="42F88CBA"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Vâlcea</w:t>
            </w:r>
          </w:p>
        </w:tc>
        <w:tc>
          <w:tcPr>
            <w:tcW w:w="567" w:type="dxa"/>
            <w:shd w:val="clear" w:color="auto" w:fill="FFFF66"/>
            <w:noWrap/>
            <w:hideMark/>
          </w:tcPr>
          <w:p w14:paraId="543B88A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0AF704C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41800FE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68EEEC2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30E783B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3CB3F51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ECF553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5306011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2864B9D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3B39D82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352522D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CB7269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4950526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2977559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621BB04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5B46DB5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4858F43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179CCB0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7524989C"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17FFA22B"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1E172F29" w14:textId="77777777" w:rsidTr="00E8495A">
        <w:trPr>
          <w:trHeight w:val="276"/>
          <w:jc w:val="center"/>
        </w:trPr>
        <w:tc>
          <w:tcPr>
            <w:tcW w:w="2122" w:type="dxa"/>
            <w:hideMark/>
          </w:tcPr>
          <w:p w14:paraId="3A9F1F10"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Vrancea</w:t>
            </w:r>
          </w:p>
        </w:tc>
        <w:tc>
          <w:tcPr>
            <w:tcW w:w="567" w:type="dxa"/>
            <w:shd w:val="clear" w:color="auto" w:fill="FFFF66"/>
            <w:noWrap/>
            <w:hideMark/>
          </w:tcPr>
          <w:p w14:paraId="05777B0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53B6DF8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9AA3C2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02D24C2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58C15A6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0CB5E52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392501C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5BC3003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62ED448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25FF88"/>
            <w:noWrap/>
            <w:hideMark/>
          </w:tcPr>
          <w:p w14:paraId="4369FD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544135F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4C1006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5B3952E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412F09F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449E279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0261A40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5DEFF6" w:themeFill="accent3" w:themeFillTint="99"/>
            <w:noWrap/>
            <w:hideMark/>
          </w:tcPr>
          <w:p w14:paraId="76DF322E"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6B94F60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850" w:type="dxa"/>
            <w:noWrap/>
            <w:hideMark/>
          </w:tcPr>
          <w:p w14:paraId="4CAFBA9E"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0C972947"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BF763A" w:rsidRPr="00BF763A" w14:paraId="059648B4" w14:textId="77777777" w:rsidTr="00E8495A">
        <w:trPr>
          <w:trHeight w:val="276"/>
          <w:jc w:val="center"/>
        </w:trPr>
        <w:tc>
          <w:tcPr>
            <w:tcW w:w="2122" w:type="dxa"/>
            <w:hideMark/>
          </w:tcPr>
          <w:p w14:paraId="7A78EB5E"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Municipiul Bucuresti</w:t>
            </w:r>
          </w:p>
        </w:tc>
        <w:tc>
          <w:tcPr>
            <w:tcW w:w="567" w:type="dxa"/>
            <w:shd w:val="clear" w:color="auto" w:fill="FFFF66"/>
            <w:noWrap/>
            <w:hideMark/>
          </w:tcPr>
          <w:p w14:paraId="0BEA6D3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569" w:type="dxa"/>
            <w:shd w:val="clear" w:color="auto" w:fill="FFFF66"/>
            <w:noWrap/>
            <w:hideMark/>
          </w:tcPr>
          <w:p w14:paraId="3B6B7D9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25BECC3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50" w:type="dxa"/>
            <w:shd w:val="clear" w:color="auto" w:fill="94F6DB" w:themeFill="accent4" w:themeFillTint="66"/>
            <w:noWrap/>
            <w:hideMark/>
          </w:tcPr>
          <w:p w14:paraId="23AC84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94F6DB" w:themeFill="accent4" w:themeFillTint="66"/>
            <w:noWrap/>
            <w:hideMark/>
          </w:tcPr>
          <w:p w14:paraId="2C52405C"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6A7BE342"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FA694C"/>
            <w:noWrap/>
            <w:hideMark/>
          </w:tcPr>
          <w:p w14:paraId="2DCA530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4</w:t>
            </w:r>
          </w:p>
        </w:tc>
        <w:tc>
          <w:tcPr>
            <w:tcW w:w="416" w:type="dxa"/>
            <w:shd w:val="clear" w:color="auto" w:fill="FA694C"/>
            <w:noWrap/>
            <w:hideMark/>
          </w:tcPr>
          <w:p w14:paraId="45DF737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639" w:type="dxa"/>
            <w:shd w:val="clear" w:color="auto" w:fill="FA694C"/>
            <w:noWrap/>
            <w:hideMark/>
          </w:tcPr>
          <w:p w14:paraId="285E03E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5</w:t>
            </w:r>
          </w:p>
        </w:tc>
        <w:tc>
          <w:tcPr>
            <w:tcW w:w="350" w:type="dxa"/>
            <w:shd w:val="clear" w:color="auto" w:fill="25FF88"/>
            <w:noWrap/>
            <w:hideMark/>
          </w:tcPr>
          <w:p w14:paraId="39C8CD66"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677C8E0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3061A9C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2DBB7EE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48" w:type="dxa"/>
            <w:shd w:val="clear" w:color="auto" w:fill="59A9F2" w:themeFill="accent1" w:themeFillTint="99"/>
            <w:noWrap/>
            <w:hideMark/>
          </w:tcPr>
          <w:p w14:paraId="0D00399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5CAD146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416" w:type="dxa"/>
            <w:shd w:val="clear" w:color="auto" w:fill="5DEFF6" w:themeFill="accent3" w:themeFillTint="99"/>
            <w:noWrap/>
            <w:hideMark/>
          </w:tcPr>
          <w:p w14:paraId="76F41A5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328" w:type="dxa"/>
            <w:shd w:val="clear" w:color="auto" w:fill="5DEFF6" w:themeFill="accent3" w:themeFillTint="99"/>
            <w:noWrap/>
            <w:hideMark/>
          </w:tcPr>
          <w:p w14:paraId="0DA2750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2</w:t>
            </w:r>
          </w:p>
        </w:tc>
        <w:tc>
          <w:tcPr>
            <w:tcW w:w="639" w:type="dxa"/>
            <w:shd w:val="clear" w:color="auto" w:fill="5DEFF6" w:themeFill="accent3" w:themeFillTint="99"/>
            <w:noWrap/>
            <w:hideMark/>
          </w:tcPr>
          <w:p w14:paraId="2C70AB6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4</w:t>
            </w:r>
          </w:p>
        </w:tc>
        <w:tc>
          <w:tcPr>
            <w:tcW w:w="850" w:type="dxa"/>
            <w:noWrap/>
            <w:hideMark/>
          </w:tcPr>
          <w:p w14:paraId="796CF6D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10</w:t>
            </w:r>
          </w:p>
        </w:tc>
        <w:tc>
          <w:tcPr>
            <w:tcW w:w="683" w:type="dxa"/>
            <w:noWrap/>
            <w:hideMark/>
          </w:tcPr>
          <w:p w14:paraId="6446A78A"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3</w:t>
            </w:r>
          </w:p>
        </w:tc>
      </w:tr>
      <w:tr w:rsidR="00BF763A" w:rsidRPr="00BF763A" w14:paraId="317FA522" w14:textId="77777777" w:rsidTr="00E8495A">
        <w:trPr>
          <w:trHeight w:val="276"/>
          <w:jc w:val="center"/>
        </w:trPr>
        <w:tc>
          <w:tcPr>
            <w:tcW w:w="2122" w:type="dxa"/>
            <w:hideMark/>
          </w:tcPr>
          <w:p w14:paraId="716FE69F" w14:textId="77777777" w:rsidR="00437199" w:rsidRPr="00083EC9" w:rsidRDefault="00437199" w:rsidP="00762D4B">
            <w:pPr>
              <w:tabs>
                <w:tab w:val="left" w:pos="567"/>
              </w:tabs>
              <w:rPr>
                <w:rFonts w:ascii="Times New Roman" w:eastAsia="Times New Roman" w:hAnsi="Times New Roman" w:cs="Times New Roman"/>
                <w:sz w:val="20"/>
                <w:szCs w:val="20"/>
              </w:rPr>
            </w:pPr>
            <w:r w:rsidRPr="00083EC9">
              <w:rPr>
                <w:rFonts w:ascii="Times New Roman" w:eastAsia="Times New Roman" w:hAnsi="Times New Roman" w:cs="Times New Roman"/>
                <w:sz w:val="20"/>
                <w:szCs w:val="20"/>
              </w:rPr>
              <w:t>Diaspora</w:t>
            </w:r>
          </w:p>
        </w:tc>
        <w:tc>
          <w:tcPr>
            <w:tcW w:w="567" w:type="dxa"/>
            <w:shd w:val="clear" w:color="auto" w:fill="FFFF66"/>
            <w:noWrap/>
            <w:hideMark/>
          </w:tcPr>
          <w:p w14:paraId="6CEF5BA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569" w:type="dxa"/>
            <w:shd w:val="clear" w:color="auto" w:fill="FFFF66"/>
            <w:noWrap/>
            <w:hideMark/>
          </w:tcPr>
          <w:p w14:paraId="359C9D57"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FFF66"/>
            <w:noWrap/>
            <w:hideMark/>
          </w:tcPr>
          <w:p w14:paraId="544CF3F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50" w:type="dxa"/>
            <w:shd w:val="clear" w:color="auto" w:fill="94F6DB" w:themeFill="accent4" w:themeFillTint="66"/>
            <w:noWrap/>
            <w:hideMark/>
          </w:tcPr>
          <w:p w14:paraId="27371628"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94F6DB" w:themeFill="accent4" w:themeFillTint="66"/>
            <w:noWrap/>
            <w:hideMark/>
          </w:tcPr>
          <w:p w14:paraId="0759B974"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94F6DB" w:themeFill="accent4" w:themeFillTint="66"/>
            <w:noWrap/>
            <w:hideMark/>
          </w:tcPr>
          <w:p w14:paraId="182C3E1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745756A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FA694C"/>
            <w:noWrap/>
            <w:hideMark/>
          </w:tcPr>
          <w:p w14:paraId="55A4B53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FA694C"/>
            <w:noWrap/>
            <w:hideMark/>
          </w:tcPr>
          <w:p w14:paraId="2AC7CEFA"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50" w:type="dxa"/>
            <w:shd w:val="clear" w:color="auto" w:fill="25FF88"/>
            <w:noWrap/>
            <w:hideMark/>
          </w:tcPr>
          <w:p w14:paraId="4E5C0CC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28" w:type="dxa"/>
            <w:shd w:val="clear" w:color="auto" w:fill="25FF88"/>
            <w:noWrap/>
            <w:hideMark/>
          </w:tcPr>
          <w:p w14:paraId="3C643FAF"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25FF88"/>
            <w:noWrap/>
            <w:hideMark/>
          </w:tcPr>
          <w:p w14:paraId="6CEBF849"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9A9F2" w:themeFill="accent1" w:themeFillTint="99"/>
            <w:noWrap/>
            <w:hideMark/>
          </w:tcPr>
          <w:p w14:paraId="33A0EEF3"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348" w:type="dxa"/>
            <w:shd w:val="clear" w:color="auto" w:fill="59A9F2" w:themeFill="accent1" w:themeFillTint="99"/>
            <w:noWrap/>
            <w:hideMark/>
          </w:tcPr>
          <w:p w14:paraId="3FFB9F71"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9A9F2" w:themeFill="accent1" w:themeFillTint="99"/>
            <w:noWrap/>
            <w:hideMark/>
          </w:tcPr>
          <w:p w14:paraId="3320909D"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416" w:type="dxa"/>
            <w:shd w:val="clear" w:color="auto" w:fill="5DEFF6" w:themeFill="accent3" w:themeFillTint="99"/>
            <w:noWrap/>
            <w:hideMark/>
          </w:tcPr>
          <w:p w14:paraId="0358935B"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328" w:type="dxa"/>
            <w:shd w:val="clear" w:color="auto" w:fill="5DEFF6" w:themeFill="accent3" w:themeFillTint="99"/>
            <w:noWrap/>
            <w:hideMark/>
          </w:tcPr>
          <w:p w14:paraId="7819C600"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0</w:t>
            </w:r>
          </w:p>
        </w:tc>
        <w:tc>
          <w:tcPr>
            <w:tcW w:w="639" w:type="dxa"/>
            <w:shd w:val="clear" w:color="auto" w:fill="5DEFF6" w:themeFill="accent3" w:themeFillTint="99"/>
            <w:noWrap/>
            <w:hideMark/>
          </w:tcPr>
          <w:p w14:paraId="0FCDD3D5" w14:textId="77777777" w:rsidR="00437199" w:rsidRPr="007F2A1B" w:rsidRDefault="00437199" w:rsidP="00762D4B">
            <w:pPr>
              <w:tabs>
                <w:tab w:val="left" w:pos="567"/>
              </w:tabs>
              <w:jc w:val="right"/>
              <w:rPr>
                <w:rFonts w:ascii="Times New Roman" w:eastAsia="Times New Roman" w:hAnsi="Times New Roman" w:cs="Times New Roman"/>
                <w:sz w:val="20"/>
                <w:szCs w:val="20"/>
              </w:rPr>
            </w:pPr>
            <w:r w:rsidRPr="007F2A1B">
              <w:rPr>
                <w:rFonts w:ascii="Times New Roman" w:eastAsia="Times New Roman" w:hAnsi="Times New Roman" w:cs="Times New Roman"/>
                <w:sz w:val="20"/>
                <w:szCs w:val="20"/>
              </w:rPr>
              <w:t>1</w:t>
            </w:r>
          </w:p>
        </w:tc>
        <w:tc>
          <w:tcPr>
            <w:tcW w:w="850" w:type="dxa"/>
            <w:noWrap/>
            <w:hideMark/>
          </w:tcPr>
          <w:p w14:paraId="66444028"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2</w:t>
            </w:r>
          </w:p>
        </w:tc>
        <w:tc>
          <w:tcPr>
            <w:tcW w:w="683" w:type="dxa"/>
            <w:noWrap/>
            <w:hideMark/>
          </w:tcPr>
          <w:p w14:paraId="635E3E0F" w14:textId="77777777" w:rsidR="00437199" w:rsidRPr="00BF763A" w:rsidRDefault="00437199" w:rsidP="00762D4B">
            <w:pPr>
              <w:tabs>
                <w:tab w:val="left" w:pos="567"/>
              </w:tabs>
              <w:jc w:val="right"/>
              <w:rPr>
                <w:rFonts w:ascii="Times New Roman" w:eastAsia="Times New Roman" w:hAnsi="Times New Roman" w:cs="Times New Roman"/>
                <w:sz w:val="20"/>
                <w:szCs w:val="20"/>
              </w:rPr>
            </w:pPr>
            <w:r w:rsidRPr="00BF763A">
              <w:rPr>
                <w:rFonts w:ascii="Times New Roman" w:eastAsia="Times New Roman" w:hAnsi="Times New Roman" w:cs="Times New Roman"/>
                <w:sz w:val="20"/>
                <w:szCs w:val="20"/>
              </w:rPr>
              <w:t>0</w:t>
            </w:r>
          </w:p>
        </w:tc>
      </w:tr>
      <w:tr w:rsidR="00E641EF" w:rsidRPr="00210498" w14:paraId="74F94451" w14:textId="77777777" w:rsidTr="00E8495A">
        <w:trPr>
          <w:trHeight w:val="276"/>
          <w:jc w:val="center"/>
        </w:trPr>
        <w:tc>
          <w:tcPr>
            <w:tcW w:w="2122" w:type="dxa"/>
            <w:noWrap/>
            <w:hideMark/>
          </w:tcPr>
          <w:p w14:paraId="08EEE179" w14:textId="77777777" w:rsidR="00437199" w:rsidRPr="00083EC9" w:rsidRDefault="004F0F2E" w:rsidP="00762D4B">
            <w:pPr>
              <w:tabs>
                <w:tab w:val="left" w:pos="567"/>
              </w:tabs>
              <w:rPr>
                <w:rFonts w:ascii="Times New Roman" w:eastAsia="Times New Roman" w:hAnsi="Times New Roman" w:cs="Times New Roman"/>
                <w:b/>
                <w:sz w:val="20"/>
                <w:szCs w:val="20"/>
              </w:rPr>
            </w:pPr>
            <w:r w:rsidRPr="00083EC9">
              <w:rPr>
                <w:rFonts w:ascii="Times New Roman" w:eastAsia="Times New Roman" w:hAnsi="Times New Roman" w:cs="Times New Roman"/>
                <w:b/>
                <w:sz w:val="20"/>
                <w:szCs w:val="20"/>
              </w:rPr>
              <w:t>TOTAL</w:t>
            </w:r>
          </w:p>
        </w:tc>
        <w:tc>
          <w:tcPr>
            <w:tcW w:w="567" w:type="dxa"/>
            <w:shd w:val="clear" w:color="auto" w:fill="FFFF66"/>
            <w:noWrap/>
            <w:hideMark/>
          </w:tcPr>
          <w:p w14:paraId="4F4C8372"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25</w:t>
            </w:r>
          </w:p>
        </w:tc>
        <w:tc>
          <w:tcPr>
            <w:tcW w:w="569" w:type="dxa"/>
            <w:shd w:val="clear" w:color="auto" w:fill="FFFF66"/>
            <w:noWrap/>
            <w:hideMark/>
          </w:tcPr>
          <w:p w14:paraId="455B97DC"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5</w:t>
            </w:r>
          </w:p>
        </w:tc>
        <w:tc>
          <w:tcPr>
            <w:tcW w:w="639" w:type="dxa"/>
            <w:shd w:val="clear" w:color="auto" w:fill="FFFF66"/>
            <w:noWrap/>
            <w:hideMark/>
          </w:tcPr>
          <w:p w14:paraId="65DDBEE4"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30</w:t>
            </w:r>
          </w:p>
        </w:tc>
        <w:tc>
          <w:tcPr>
            <w:tcW w:w="350" w:type="dxa"/>
            <w:shd w:val="clear" w:color="auto" w:fill="94F6DB" w:themeFill="accent4" w:themeFillTint="66"/>
            <w:noWrap/>
            <w:hideMark/>
          </w:tcPr>
          <w:p w14:paraId="06F12738"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7</w:t>
            </w:r>
          </w:p>
        </w:tc>
        <w:tc>
          <w:tcPr>
            <w:tcW w:w="328" w:type="dxa"/>
            <w:shd w:val="clear" w:color="auto" w:fill="94F6DB" w:themeFill="accent4" w:themeFillTint="66"/>
            <w:noWrap/>
            <w:hideMark/>
          </w:tcPr>
          <w:p w14:paraId="6C7A4284"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1</w:t>
            </w:r>
          </w:p>
        </w:tc>
        <w:tc>
          <w:tcPr>
            <w:tcW w:w="639" w:type="dxa"/>
            <w:shd w:val="clear" w:color="auto" w:fill="94F6DB" w:themeFill="accent4" w:themeFillTint="66"/>
            <w:noWrap/>
            <w:hideMark/>
          </w:tcPr>
          <w:p w14:paraId="2956C47B"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8</w:t>
            </w:r>
          </w:p>
        </w:tc>
        <w:tc>
          <w:tcPr>
            <w:tcW w:w="416" w:type="dxa"/>
            <w:shd w:val="clear" w:color="auto" w:fill="FA694C"/>
            <w:noWrap/>
            <w:hideMark/>
          </w:tcPr>
          <w:p w14:paraId="00BC6659"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56</w:t>
            </w:r>
          </w:p>
        </w:tc>
        <w:tc>
          <w:tcPr>
            <w:tcW w:w="416" w:type="dxa"/>
            <w:shd w:val="clear" w:color="auto" w:fill="FA694C"/>
            <w:noWrap/>
            <w:hideMark/>
          </w:tcPr>
          <w:p w14:paraId="56AF18A2"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11</w:t>
            </w:r>
          </w:p>
        </w:tc>
        <w:tc>
          <w:tcPr>
            <w:tcW w:w="639" w:type="dxa"/>
            <w:shd w:val="clear" w:color="auto" w:fill="FA694C"/>
            <w:noWrap/>
            <w:hideMark/>
          </w:tcPr>
          <w:p w14:paraId="1650D074"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67</w:t>
            </w:r>
          </w:p>
        </w:tc>
        <w:tc>
          <w:tcPr>
            <w:tcW w:w="350" w:type="dxa"/>
            <w:shd w:val="clear" w:color="auto" w:fill="25FF88"/>
            <w:noWrap/>
            <w:hideMark/>
          </w:tcPr>
          <w:p w14:paraId="3559A9AA"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9</w:t>
            </w:r>
          </w:p>
        </w:tc>
        <w:tc>
          <w:tcPr>
            <w:tcW w:w="328" w:type="dxa"/>
            <w:shd w:val="clear" w:color="auto" w:fill="25FF88"/>
            <w:noWrap/>
            <w:hideMark/>
          </w:tcPr>
          <w:p w14:paraId="4BCEA916"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0</w:t>
            </w:r>
          </w:p>
        </w:tc>
        <w:tc>
          <w:tcPr>
            <w:tcW w:w="639" w:type="dxa"/>
            <w:shd w:val="clear" w:color="auto" w:fill="25FF88"/>
            <w:noWrap/>
            <w:hideMark/>
          </w:tcPr>
          <w:p w14:paraId="52399206"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9</w:t>
            </w:r>
          </w:p>
        </w:tc>
        <w:tc>
          <w:tcPr>
            <w:tcW w:w="416" w:type="dxa"/>
            <w:shd w:val="clear" w:color="auto" w:fill="59A9F2" w:themeFill="accent1" w:themeFillTint="99"/>
            <w:noWrap/>
            <w:hideMark/>
          </w:tcPr>
          <w:p w14:paraId="05A3D2A4"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9</w:t>
            </w:r>
          </w:p>
        </w:tc>
        <w:tc>
          <w:tcPr>
            <w:tcW w:w="348" w:type="dxa"/>
            <w:shd w:val="clear" w:color="auto" w:fill="59A9F2" w:themeFill="accent1" w:themeFillTint="99"/>
            <w:noWrap/>
            <w:hideMark/>
          </w:tcPr>
          <w:p w14:paraId="78D4849D"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0</w:t>
            </w:r>
          </w:p>
        </w:tc>
        <w:tc>
          <w:tcPr>
            <w:tcW w:w="639" w:type="dxa"/>
            <w:shd w:val="clear" w:color="auto" w:fill="59A9F2" w:themeFill="accent1" w:themeFillTint="99"/>
            <w:noWrap/>
            <w:hideMark/>
          </w:tcPr>
          <w:p w14:paraId="0BF06D3B"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9</w:t>
            </w:r>
          </w:p>
        </w:tc>
        <w:tc>
          <w:tcPr>
            <w:tcW w:w="416" w:type="dxa"/>
            <w:shd w:val="clear" w:color="auto" w:fill="5DEFF6" w:themeFill="accent3" w:themeFillTint="99"/>
            <w:noWrap/>
            <w:hideMark/>
          </w:tcPr>
          <w:p w14:paraId="219B1D05"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10</w:t>
            </w:r>
          </w:p>
        </w:tc>
        <w:tc>
          <w:tcPr>
            <w:tcW w:w="328" w:type="dxa"/>
            <w:shd w:val="clear" w:color="auto" w:fill="5DEFF6" w:themeFill="accent3" w:themeFillTint="99"/>
            <w:noWrap/>
            <w:hideMark/>
          </w:tcPr>
          <w:p w14:paraId="56B4FF37"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3</w:t>
            </w:r>
          </w:p>
        </w:tc>
        <w:tc>
          <w:tcPr>
            <w:tcW w:w="639" w:type="dxa"/>
            <w:shd w:val="clear" w:color="auto" w:fill="5DEFF6" w:themeFill="accent3" w:themeFillTint="99"/>
            <w:noWrap/>
            <w:hideMark/>
          </w:tcPr>
          <w:p w14:paraId="78AFB5DF" w14:textId="77777777" w:rsidR="00437199" w:rsidRPr="00083EC9" w:rsidRDefault="00437199" w:rsidP="00762D4B">
            <w:pPr>
              <w:tabs>
                <w:tab w:val="left" w:pos="567"/>
              </w:tabs>
              <w:jc w:val="right"/>
              <w:rPr>
                <w:rFonts w:ascii="Times New Roman" w:eastAsia="Times New Roman" w:hAnsi="Times New Roman" w:cs="Times New Roman"/>
                <w:b/>
                <w:bCs/>
                <w:sz w:val="20"/>
                <w:szCs w:val="20"/>
              </w:rPr>
            </w:pPr>
            <w:r w:rsidRPr="00083EC9">
              <w:rPr>
                <w:rFonts w:ascii="Times New Roman" w:eastAsia="Times New Roman" w:hAnsi="Times New Roman" w:cs="Times New Roman"/>
                <w:b/>
                <w:bCs/>
                <w:sz w:val="20"/>
                <w:szCs w:val="20"/>
              </w:rPr>
              <w:t>13</w:t>
            </w:r>
          </w:p>
        </w:tc>
        <w:tc>
          <w:tcPr>
            <w:tcW w:w="850" w:type="dxa"/>
            <w:noWrap/>
            <w:hideMark/>
          </w:tcPr>
          <w:p w14:paraId="07E12480" w14:textId="77777777" w:rsidR="00437199" w:rsidRPr="00210498" w:rsidRDefault="00437199" w:rsidP="00762D4B">
            <w:pPr>
              <w:tabs>
                <w:tab w:val="left" w:pos="567"/>
              </w:tabs>
              <w:jc w:val="right"/>
              <w:rPr>
                <w:rFonts w:ascii="Times New Roman" w:eastAsia="Times New Roman" w:hAnsi="Times New Roman" w:cs="Times New Roman"/>
                <w:b/>
                <w:bCs/>
                <w:color w:val="0075A2" w:themeColor="accent2" w:themeShade="BF"/>
                <w:sz w:val="20"/>
                <w:szCs w:val="20"/>
              </w:rPr>
            </w:pPr>
            <w:r w:rsidRPr="00210498">
              <w:rPr>
                <w:rFonts w:ascii="Times New Roman" w:eastAsia="Times New Roman" w:hAnsi="Times New Roman" w:cs="Times New Roman"/>
                <w:b/>
                <w:bCs/>
                <w:color w:val="0075A2" w:themeColor="accent2" w:themeShade="BF"/>
                <w:sz w:val="20"/>
                <w:szCs w:val="20"/>
              </w:rPr>
              <w:t>116</w:t>
            </w:r>
          </w:p>
        </w:tc>
        <w:tc>
          <w:tcPr>
            <w:tcW w:w="683" w:type="dxa"/>
            <w:noWrap/>
            <w:hideMark/>
          </w:tcPr>
          <w:p w14:paraId="6341F8F9" w14:textId="77777777" w:rsidR="00437199" w:rsidRPr="00210498" w:rsidRDefault="00437199" w:rsidP="00762D4B">
            <w:pPr>
              <w:tabs>
                <w:tab w:val="left" w:pos="567"/>
              </w:tabs>
              <w:jc w:val="right"/>
              <w:rPr>
                <w:rFonts w:ascii="Times New Roman" w:eastAsia="Times New Roman" w:hAnsi="Times New Roman" w:cs="Times New Roman"/>
                <w:b/>
                <w:bCs/>
                <w:color w:val="0075A2" w:themeColor="accent2" w:themeShade="BF"/>
                <w:sz w:val="20"/>
                <w:szCs w:val="20"/>
              </w:rPr>
            </w:pPr>
            <w:r w:rsidRPr="00210498">
              <w:rPr>
                <w:rFonts w:ascii="Times New Roman" w:eastAsia="Times New Roman" w:hAnsi="Times New Roman" w:cs="Times New Roman"/>
                <w:b/>
                <w:bCs/>
                <w:color w:val="0075A2" w:themeColor="accent2" w:themeShade="BF"/>
                <w:sz w:val="20"/>
                <w:szCs w:val="20"/>
              </w:rPr>
              <w:t>20</w:t>
            </w:r>
          </w:p>
        </w:tc>
      </w:tr>
    </w:tbl>
    <w:p w14:paraId="19BECBCB" w14:textId="4E61019C" w:rsidR="00887FA3" w:rsidRDefault="00887FA3" w:rsidP="00762D4B">
      <w:pPr>
        <w:spacing w:after="0"/>
        <w:rPr>
          <w:lang w:val="ro-RO"/>
        </w:rPr>
      </w:pPr>
    </w:p>
    <w:p w14:paraId="3015DA53" w14:textId="4E61019C" w:rsidR="00887FA3" w:rsidRPr="00E429F6" w:rsidRDefault="00887FA3" w:rsidP="00887FA3">
      <w:pPr>
        <w:pStyle w:val="Heading2"/>
        <w:tabs>
          <w:tab w:val="left" w:pos="567"/>
          <w:tab w:val="left" w:pos="993"/>
        </w:tabs>
        <w:spacing w:before="0" w:line="276" w:lineRule="auto"/>
        <w:jc w:val="center"/>
        <w:rPr>
          <w:rFonts w:ascii="Times New Roman" w:hAnsi="Times New Roman" w:cs="Times New Roman"/>
          <w:b/>
          <w:color w:val="auto"/>
          <w:sz w:val="23"/>
          <w:szCs w:val="23"/>
          <w:lang w:val="ro-RO"/>
        </w:rPr>
      </w:pPr>
      <w:r w:rsidRPr="00E429F6">
        <w:rPr>
          <w:rFonts w:ascii="Times New Roman" w:hAnsi="Times New Roman" w:cs="Times New Roman"/>
          <w:b/>
          <w:color w:val="auto"/>
          <w:sz w:val="23"/>
          <w:szCs w:val="23"/>
          <w:lang w:val="ro-RO"/>
        </w:rPr>
        <w:t>Structura Parlamentului României în urma alegerilor din 11.12.2016</w:t>
      </w:r>
    </w:p>
    <w:tbl>
      <w:tblPr>
        <w:tblStyle w:val="TableGridLight1"/>
        <w:tblpPr w:leftFromText="180" w:rightFromText="180" w:vertAnchor="page" w:horzAnchor="page" w:tblpX="3734" w:tblpY="5832"/>
        <w:tblW w:w="8439" w:type="dxa"/>
        <w:tblLook w:val="04A0" w:firstRow="1" w:lastRow="0" w:firstColumn="1" w:lastColumn="0" w:noHBand="0" w:noVBand="1"/>
      </w:tblPr>
      <w:tblGrid>
        <w:gridCol w:w="864"/>
        <w:gridCol w:w="1106"/>
        <w:gridCol w:w="3242"/>
        <w:gridCol w:w="3227"/>
      </w:tblGrid>
      <w:tr w:rsidR="00887FA3" w:rsidRPr="00E04471" w14:paraId="3382EB00" w14:textId="77777777" w:rsidTr="00E04471">
        <w:tc>
          <w:tcPr>
            <w:tcW w:w="512" w:type="pct"/>
          </w:tcPr>
          <w:p w14:paraId="29433A78" w14:textId="77777777" w:rsidR="00887FA3" w:rsidRPr="00E04471" w:rsidRDefault="00887FA3" w:rsidP="00887FA3">
            <w:pPr>
              <w:tabs>
                <w:tab w:val="left" w:pos="567"/>
              </w:tabs>
              <w:jc w:val="center"/>
              <w:rPr>
                <w:rFonts w:ascii="Times New Roman" w:eastAsia="Times New Roman" w:hAnsi="Times New Roman" w:cs="Times New Roman"/>
                <w:noProof/>
                <w:sz w:val="20"/>
                <w:szCs w:val="20"/>
              </w:rPr>
            </w:pPr>
          </w:p>
        </w:tc>
        <w:tc>
          <w:tcPr>
            <w:tcW w:w="655" w:type="pct"/>
            <w:noWrap/>
          </w:tcPr>
          <w:p w14:paraId="1326E843" w14:textId="77777777" w:rsidR="00887FA3" w:rsidRPr="00E04471" w:rsidRDefault="00887FA3" w:rsidP="00887FA3">
            <w:pPr>
              <w:tabs>
                <w:tab w:val="left" w:pos="567"/>
              </w:tabs>
              <w:jc w:val="center"/>
              <w:rPr>
                <w:rFonts w:ascii="Times New Roman" w:eastAsia="Times New Roman" w:hAnsi="Times New Roman" w:cs="Times New Roman"/>
                <w:b/>
                <w:bCs/>
                <w:sz w:val="20"/>
                <w:szCs w:val="20"/>
              </w:rPr>
            </w:pPr>
          </w:p>
        </w:tc>
        <w:tc>
          <w:tcPr>
            <w:tcW w:w="1921" w:type="pct"/>
            <w:noWrap/>
          </w:tcPr>
          <w:p w14:paraId="56A8FD93" w14:textId="77777777" w:rsidR="00887FA3" w:rsidRPr="00E04471" w:rsidRDefault="00887FA3" w:rsidP="00887FA3">
            <w:pPr>
              <w:tabs>
                <w:tab w:val="left" w:pos="567"/>
              </w:tabs>
              <w:jc w:val="center"/>
              <w:rPr>
                <w:rFonts w:ascii="Times New Roman" w:eastAsia="Times New Roman" w:hAnsi="Times New Roman" w:cs="Times New Roman"/>
                <w:b/>
                <w:sz w:val="20"/>
                <w:szCs w:val="20"/>
              </w:rPr>
            </w:pPr>
            <w:r w:rsidRPr="00E04471">
              <w:rPr>
                <w:rFonts w:ascii="Times New Roman" w:eastAsia="Times New Roman" w:hAnsi="Times New Roman" w:cs="Times New Roman"/>
                <w:b/>
                <w:sz w:val="20"/>
                <w:szCs w:val="20"/>
              </w:rPr>
              <w:t>Camera Deputaților</w:t>
            </w:r>
          </w:p>
        </w:tc>
        <w:tc>
          <w:tcPr>
            <w:tcW w:w="1912" w:type="pct"/>
          </w:tcPr>
          <w:p w14:paraId="392F306A" w14:textId="77777777" w:rsidR="00887FA3" w:rsidRPr="00E04471" w:rsidRDefault="00887FA3" w:rsidP="00887FA3">
            <w:pPr>
              <w:tabs>
                <w:tab w:val="left" w:pos="567"/>
              </w:tabs>
              <w:jc w:val="center"/>
              <w:rPr>
                <w:rFonts w:ascii="Times New Roman" w:eastAsia="Times New Roman" w:hAnsi="Times New Roman" w:cs="Times New Roman"/>
                <w:b/>
                <w:sz w:val="20"/>
                <w:szCs w:val="20"/>
              </w:rPr>
            </w:pPr>
            <w:r w:rsidRPr="00E04471">
              <w:rPr>
                <w:rFonts w:ascii="Times New Roman" w:eastAsia="Times New Roman" w:hAnsi="Times New Roman" w:cs="Times New Roman"/>
                <w:b/>
                <w:sz w:val="20"/>
                <w:szCs w:val="20"/>
              </w:rPr>
              <w:t>Senat</w:t>
            </w:r>
          </w:p>
          <w:p w14:paraId="2C14C2D3" w14:textId="77777777" w:rsidR="009528AB" w:rsidRPr="00E04471" w:rsidRDefault="009528AB" w:rsidP="00887FA3">
            <w:pPr>
              <w:tabs>
                <w:tab w:val="left" w:pos="567"/>
              </w:tabs>
              <w:jc w:val="center"/>
              <w:rPr>
                <w:rFonts w:ascii="Times New Roman" w:eastAsia="Times New Roman" w:hAnsi="Times New Roman" w:cs="Times New Roman"/>
                <w:b/>
                <w:sz w:val="20"/>
                <w:szCs w:val="20"/>
              </w:rPr>
            </w:pPr>
          </w:p>
        </w:tc>
      </w:tr>
      <w:tr w:rsidR="001C44AB" w:rsidRPr="00E04471" w14:paraId="3F5CD902" w14:textId="77777777" w:rsidTr="001C44AB">
        <w:tc>
          <w:tcPr>
            <w:tcW w:w="512" w:type="pct"/>
            <w:hideMark/>
          </w:tcPr>
          <w:p w14:paraId="407E2A61"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66D2EFE1" wp14:editId="454966E6">
                  <wp:extent cx="384175" cy="384175"/>
                  <wp:effectExtent l="0" t="0" r="0" b="0"/>
                  <wp:docPr id="43" name="Picture 43" descr="http://www.cdep.ro/camera_deputatilor/grupuri/2016psd.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p.ro/camera_deputatilor/grupuri/2016psd.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inline>
              </w:drawing>
            </w:r>
          </w:p>
        </w:tc>
        <w:tc>
          <w:tcPr>
            <w:tcW w:w="655" w:type="pct"/>
            <w:shd w:val="clear" w:color="auto" w:fill="auto"/>
            <w:noWrap/>
            <w:hideMark/>
          </w:tcPr>
          <w:p w14:paraId="432C9ABD"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49" w:history="1">
              <w:r w:rsidR="00887FA3" w:rsidRPr="00E04471">
                <w:rPr>
                  <w:rFonts w:ascii="Times New Roman" w:eastAsia="Times New Roman" w:hAnsi="Times New Roman" w:cs="Times New Roman"/>
                  <w:b/>
                  <w:bCs/>
                  <w:sz w:val="20"/>
                  <w:szCs w:val="20"/>
                </w:rPr>
                <w:t>PSD</w:t>
              </w:r>
            </w:hyperlink>
          </w:p>
        </w:tc>
        <w:tc>
          <w:tcPr>
            <w:tcW w:w="1921" w:type="pct"/>
            <w:shd w:val="clear" w:color="auto" w:fill="auto"/>
            <w:noWrap/>
            <w:hideMark/>
          </w:tcPr>
          <w:p w14:paraId="213913C9"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154 membri</w:t>
            </w:r>
          </w:p>
        </w:tc>
        <w:tc>
          <w:tcPr>
            <w:tcW w:w="1912" w:type="pct"/>
            <w:shd w:val="clear" w:color="auto" w:fill="auto"/>
          </w:tcPr>
          <w:p w14:paraId="25B8D8AB"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67 membri</w:t>
            </w:r>
          </w:p>
        </w:tc>
      </w:tr>
      <w:tr w:rsidR="00887FA3" w:rsidRPr="00E04471" w14:paraId="064795E8" w14:textId="77777777" w:rsidTr="001C44AB">
        <w:tc>
          <w:tcPr>
            <w:tcW w:w="512" w:type="pct"/>
            <w:hideMark/>
          </w:tcPr>
          <w:p w14:paraId="67FE071A"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2BFD6F6E" wp14:editId="34A89BB0">
                  <wp:extent cx="384175" cy="384175"/>
                  <wp:effectExtent l="0" t="0" r="0" b="0"/>
                  <wp:docPr id="44" name="Picture 44" descr="http://www.cdep.ro/camera_deputatilor/grupuri/2016pn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dep.ro/camera_deputatilor/grupuri/2016pnl.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inline>
              </w:drawing>
            </w:r>
          </w:p>
        </w:tc>
        <w:tc>
          <w:tcPr>
            <w:tcW w:w="655" w:type="pct"/>
            <w:shd w:val="clear" w:color="auto" w:fill="auto"/>
            <w:noWrap/>
            <w:hideMark/>
          </w:tcPr>
          <w:p w14:paraId="1763676F"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52" w:history="1">
              <w:r w:rsidR="00887FA3" w:rsidRPr="00E04471">
                <w:rPr>
                  <w:rFonts w:ascii="Times New Roman" w:eastAsia="Times New Roman" w:hAnsi="Times New Roman" w:cs="Times New Roman"/>
                  <w:b/>
                  <w:bCs/>
                  <w:sz w:val="20"/>
                  <w:szCs w:val="20"/>
                </w:rPr>
                <w:t>PNL</w:t>
              </w:r>
            </w:hyperlink>
          </w:p>
        </w:tc>
        <w:tc>
          <w:tcPr>
            <w:tcW w:w="1921" w:type="pct"/>
            <w:shd w:val="clear" w:color="auto" w:fill="auto"/>
            <w:noWrap/>
            <w:hideMark/>
          </w:tcPr>
          <w:p w14:paraId="5B83D1E2"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69 membri</w:t>
            </w:r>
          </w:p>
        </w:tc>
        <w:tc>
          <w:tcPr>
            <w:tcW w:w="1912" w:type="pct"/>
            <w:shd w:val="clear" w:color="auto" w:fill="auto"/>
          </w:tcPr>
          <w:p w14:paraId="6B17ACA8"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30 membri</w:t>
            </w:r>
          </w:p>
        </w:tc>
      </w:tr>
      <w:tr w:rsidR="001C44AB" w:rsidRPr="00E04471" w14:paraId="23C7935C" w14:textId="77777777" w:rsidTr="001C44AB">
        <w:tc>
          <w:tcPr>
            <w:tcW w:w="512" w:type="pct"/>
            <w:hideMark/>
          </w:tcPr>
          <w:p w14:paraId="034E95EA"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436988C7" wp14:editId="42B10BF7">
                  <wp:extent cx="384175" cy="384175"/>
                  <wp:effectExtent l="0" t="0" r="0" b="0"/>
                  <wp:docPr id="45" name="Picture 45" descr="http://www.cdep.ro/camera_deputatilor/grupuri/2016usr.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ep.ro/camera_deputatilor/grupuri/2016usr.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inline>
              </w:drawing>
            </w:r>
          </w:p>
        </w:tc>
        <w:tc>
          <w:tcPr>
            <w:tcW w:w="655" w:type="pct"/>
            <w:shd w:val="clear" w:color="auto" w:fill="auto"/>
            <w:noWrap/>
            <w:hideMark/>
          </w:tcPr>
          <w:p w14:paraId="78D9E10F"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55" w:history="1">
              <w:r w:rsidR="00887FA3" w:rsidRPr="00E04471">
                <w:rPr>
                  <w:rFonts w:ascii="Times New Roman" w:eastAsia="Times New Roman" w:hAnsi="Times New Roman" w:cs="Times New Roman"/>
                  <w:b/>
                  <w:bCs/>
                  <w:sz w:val="20"/>
                  <w:szCs w:val="20"/>
                </w:rPr>
                <w:t>USR</w:t>
              </w:r>
            </w:hyperlink>
          </w:p>
        </w:tc>
        <w:tc>
          <w:tcPr>
            <w:tcW w:w="1921" w:type="pct"/>
            <w:shd w:val="clear" w:color="auto" w:fill="auto"/>
            <w:noWrap/>
            <w:hideMark/>
          </w:tcPr>
          <w:p w14:paraId="599BFF5A"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30 membri</w:t>
            </w:r>
          </w:p>
        </w:tc>
        <w:tc>
          <w:tcPr>
            <w:tcW w:w="1912" w:type="pct"/>
            <w:shd w:val="clear" w:color="auto" w:fill="auto"/>
          </w:tcPr>
          <w:p w14:paraId="509FF6B0"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13 membri</w:t>
            </w:r>
          </w:p>
        </w:tc>
      </w:tr>
      <w:tr w:rsidR="001C44AB" w:rsidRPr="00E04471" w14:paraId="114D10A1" w14:textId="77777777" w:rsidTr="001C44AB">
        <w:tc>
          <w:tcPr>
            <w:tcW w:w="512" w:type="pct"/>
            <w:hideMark/>
          </w:tcPr>
          <w:p w14:paraId="3A6CE698"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1D24DC1F" wp14:editId="2A1D5F7D">
                  <wp:extent cx="384175" cy="384175"/>
                  <wp:effectExtent l="0" t="0" r="0" b="0"/>
                  <wp:docPr id="46" name="Picture 46" descr="http://www.cdep.ro/camera_deputatilor/grupuri/2016udmr.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dep.ro/camera_deputatilor/grupuri/2016udmr.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inline>
              </w:drawing>
            </w:r>
          </w:p>
        </w:tc>
        <w:tc>
          <w:tcPr>
            <w:tcW w:w="655" w:type="pct"/>
            <w:shd w:val="clear" w:color="auto" w:fill="auto"/>
            <w:noWrap/>
            <w:hideMark/>
          </w:tcPr>
          <w:p w14:paraId="7ED73B91"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58" w:history="1">
              <w:r w:rsidR="00887FA3" w:rsidRPr="00E04471">
                <w:rPr>
                  <w:rFonts w:ascii="Times New Roman" w:eastAsia="Times New Roman" w:hAnsi="Times New Roman" w:cs="Times New Roman"/>
                  <w:b/>
                  <w:bCs/>
                  <w:sz w:val="20"/>
                  <w:szCs w:val="20"/>
                </w:rPr>
                <w:t>UDMR</w:t>
              </w:r>
            </w:hyperlink>
          </w:p>
        </w:tc>
        <w:tc>
          <w:tcPr>
            <w:tcW w:w="1921" w:type="pct"/>
            <w:shd w:val="clear" w:color="auto" w:fill="auto"/>
            <w:noWrap/>
            <w:hideMark/>
          </w:tcPr>
          <w:p w14:paraId="22152E87"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21 membri</w:t>
            </w:r>
          </w:p>
        </w:tc>
        <w:tc>
          <w:tcPr>
            <w:tcW w:w="1912" w:type="pct"/>
            <w:shd w:val="clear" w:color="auto" w:fill="auto"/>
          </w:tcPr>
          <w:p w14:paraId="21A6A678"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9 membri</w:t>
            </w:r>
          </w:p>
        </w:tc>
      </w:tr>
      <w:tr w:rsidR="001C44AB" w:rsidRPr="00E04471" w14:paraId="4FF9AD40" w14:textId="77777777" w:rsidTr="001C44AB">
        <w:tc>
          <w:tcPr>
            <w:tcW w:w="512" w:type="pct"/>
            <w:hideMark/>
          </w:tcPr>
          <w:p w14:paraId="5483AB75"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43E50A2A" wp14:editId="44C3B93C">
                  <wp:extent cx="384175" cy="201295"/>
                  <wp:effectExtent l="0" t="0" r="0" b="8255"/>
                  <wp:docPr id="47" name="Picture 47" descr="http://www.cdep.ro/camera_deputatilor/grupuri/2016alde.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ep.ro/camera_deputatilor/grupuri/2016alde.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175" cy="201295"/>
                          </a:xfrm>
                          <a:prstGeom prst="rect">
                            <a:avLst/>
                          </a:prstGeom>
                          <a:noFill/>
                          <a:ln>
                            <a:noFill/>
                          </a:ln>
                        </pic:spPr>
                      </pic:pic>
                    </a:graphicData>
                  </a:graphic>
                </wp:inline>
              </w:drawing>
            </w:r>
          </w:p>
        </w:tc>
        <w:tc>
          <w:tcPr>
            <w:tcW w:w="655" w:type="pct"/>
            <w:shd w:val="clear" w:color="auto" w:fill="auto"/>
            <w:noWrap/>
            <w:hideMark/>
          </w:tcPr>
          <w:p w14:paraId="5A557F78"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61" w:history="1">
              <w:r w:rsidR="00887FA3" w:rsidRPr="00E04471">
                <w:rPr>
                  <w:rFonts w:ascii="Times New Roman" w:eastAsia="Times New Roman" w:hAnsi="Times New Roman" w:cs="Times New Roman"/>
                  <w:b/>
                  <w:bCs/>
                  <w:sz w:val="20"/>
                  <w:szCs w:val="20"/>
                </w:rPr>
                <w:t>ALDE</w:t>
              </w:r>
            </w:hyperlink>
          </w:p>
        </w:tc>
        <w:tc>
          <w:tcPr>
            <w:tcW w:w="1921" w:type="pct"/>
            <w:shd w:val="clear" w:color="auto" w:fill="auto"/>
            <w:noWrap/>
            <w:hideMark/>
          </w:tcPr>
          <w:p w14:paraId="1D0801E0"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20 membri</w:t>
            </w:r>
          </w:p>
        </w:tc>
        <w:tc>
          <w:tcPr>
            <w:tcW w:w="1912" w:type="pct"/>
            <w:shd w:val="clear" w:color="auto" w:fill="auto"/>
          </w:tcPr>
          <w:p w14:paraId="573CBBB3"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9 membri</w:t>
            </w:r>
          </w:p>
        </w:tc>
      </w:tr>
      <w:tr w:rsidR="001C44AB" w:rsidRPr="00E04471" w14:paraId="2178EBD3" w14:textId="77777777" w:rsidTr="001C44AB">
        <w:tc>
          <w:tcPr>
            <w:tcW w:w="512" w:type="pct"/>
            <w:hideMark/>
          </w:tcPr>
          <w:p w14:paraId="38784751"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23A613AE" wp14:editId="354DCEBB">
                  <wp:extent cx="255600" cy="424800"/>
                  <wp:effectExtent l="0" t="0" r="0" b="0"/>
                  <wp:docPr id="48" name="Picture 48" descr="http://www.cdep.ro/camera_deputatilor/grupuri/2016p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dep.ro/camera_deputatilor/grupuri/2016pmp.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600" cy="424800"/>
                          </a:xfrm>
                          <a:prstGeom prst="rect">
                            <a:avLst/>
                          </a:prstGeom>
                          <a:noFill/>
                          <a:ln>
                            <a:noFill/>
                          </a:ln>
                        </pic:spPr>
                      </pic:pic>
                    </a:graphicData>
                  </a:graphic>
                </wp:inline>
              </w:drawing>
            </w:r>
          </w:p>
        </w:tc>
        <w:tc>
          <w:tcPr>
            <w:tcW w:w="655" w:type="pct"/>
            <w:shd w:val="clear" w:color="auto" w:fill="auto"/>
            <w:noWrap/>
            <w:hideMark/>
          </w:tcPr>
          <w:p w14:paraId="7954CACF"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64" w:history="1">
              <w:r w:rsidR="00887FA3" w:rsidRPr="00E04471">
                <w:rPr>
                  <w:rFonts w:ascii="Times New Roman" w:eastAsia="Times New Roman" w:hAnsi="Times New Roman" w:cs="Times New Roman"/>
                  <w:b/>
                  <w:bCs/>
                  <w:sz w:val="20"/>
                  <w:szCs w:val="20"/>
                </w:rPr>
                <w:t>PMP</w:t>
              </w:r>
            </w:hyperlink>
          </w:p>
        </w:tc>
        <w:tc>
          <w:tcPr>
            <w:tcW w:w="1921" w:type="pct"/>
            <w:shd w:val="clear" w:color="auto" w:fill="auto"/>
            <w:noWrap/>
            <w:hideMark/>
          </w:tcPr>
          <w:p w14:paraId="44F565FA"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18 membri</w:t>
            </w:r>
          </w:p>
        </w:tc>
        <w:tc>
          <w:tcPr>
            <w:tcW w:w="1912" w:type="pct"/>
            <w:shd w:val="clear" w:color="auto" w:fill="auto"/>
          </w:tcPr>
          <w:p w14:paraId="15560E8D"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8 membri</w:t>
            </w:r>
          </w:p>
        </w:tc>
      </w:tr>
      <w:tr w:rsidR="00887FA3" w:rsidRPr="00E04471" w14:paraId="5D537C43" w14:textId="77777777" w:rsidTr="001C44AB">
        <w:trPr>
          <w:trHeight w:val="229"/>
        </w:trPr>
        <w:tc>
          <w:tcPr>
            <w:tcW w:w="512" w:type="pct"/>
            <w:hideMark/>
          </w:tcPr>
          <w:p w14:paraId="36FBC4C3" w14:textId="77777777" w:rsidR="00887FA3" w:rsidRPr="00E04471" w:rsidRDefault="00887FA3" w:rsidP="00887FA3">
            <w:pPr>
              <w:tabs>
                <w:tab w:val="left" w:pos="567"/>
              </w:tabs>
              <w:jc w:val="center"/>
              <w:rPr>
                <w:rFonts w:ascii="Times New Roman" w:eastAsia="Times New Roman" w:hAnsi="Times New Roman" w:cs="Times New Roman"/>
                <w:sz w:val="20"/>
                <w:szCs w:val="20"/>
              </w:rPr>
            </w:pPr>
            <w:r w:rsidRPr="00E04471">
              <w:rPr>
                <w:rFonts w:ascii="Times New Roman" w:eastAsia="Times New Roman" w:hAnsi="Times New Roman" w:cs="Times New Roman"/>
                <w:noProof/>
                <w:sz w:val="20"/>
                <w:szCs w:val="20"/>
              </w:rPr>
              <w:drawing>
                <wp:inline distT="0" distB="0" distL="0" distR="0" wp14:anchorId="0500B195" wp14:editId="06A945D9">
                  <wp:extent cx="6350" cy="286385"/>
                  <wp:effectExtent l="0" t="0" r="0" b="0"/>
                  <wp:docPr id="49" name="Picture 49" descr="http://www.cdep.ro/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dep.ro/img/spacer.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50" cy="286385"/>
                          </a:xfrm>
                          <a:prstGeom prst="rect">
                            <a:avLst/>
                          </a:prstGeom>
                          <a:noFill/>
                          <a:ln>
                            <a:noFill/>
                          </a:ln>
                        </pic:spPr>
                      </pic:pic>
                    </a:graphicData>
                  </a:graphic>
                </wp:inline>
              </w:drawing>
            </w:r>
          </w:p>
        </w:tc>
        <w:tc>
          <w:tcPr>
            <w:tcW w:w="655" w:type="pct"/>
            <w:shd w:val="clear" w:color="auto" w:fill="auto"/>
            <w:noWrap/>
            <w:hideMark/>
          </w:tcPr>
          <w:p w14:paraId="73B82EC6" w14:textId="77777777" w:rsidR="00887FA3" w:rsidRPr="00E04471" w:rsidRDefault="00626681" w:rsidP="00887FA3">
            <w:pPr>
              <w:tabs>
                <w:tab w:val="left" w:pos="567"/>
              </w:tabs>
              <w:jc w:val="center"/>
              <w:rPr>
                <w:rFonts w:ascii="Times New Roman" w:eastAsia="Times New Roman" w:hAnsi="Times New Roman" w:cs="Times New Roman"/>
                <w:sz w:val="20"/>
                <w:szCs w:val="20"/>
              </w:rPr>
            </w:pPr>
            <w:hyperlink r:id="rId66" w:history="1">
              <w:r w:rsidR="00887FA3" w:rsidRPr="00E04471">
                <w:rPr>
                  <w:rFonts w:ascii="Times New Roman" w:eastAsia="Times New Roman" w:hAnsi="Times New Roman" w:cs="Times New Roman"/>
                  <w:b/>
                  <w:bCs/>
                  <w:sz w:val="20"/>
                  <w:szCs w:val="20"/>
                </w:rPr>
                <w:t>Minoritati</w:t>
              </w:r>
            </w:hyperlink>
          </w:p>
        </w:tc>
        <w:tc>
          <w:tcPr>
            <w:tcW w:w="1921" w:type="pct"/>
            <w:shd w:val="clear" w:color="auto" w:fill="auto"/>
            <w:noWrap/>
            <w:hideMark/>
          </w:tcPr>
          <w:p w14:paraId="7BE75C22" w14:textId="77777777" w:rsidR="00887FA3" w:rsidRPr="00E04471" w:rsidRDefault="00887FA3" w:rsidP="00887FA3">
            <w:pPr>
              <w:tabs>
                <w:tab w:val="left" w:pos="567"/>
              </w:tabs>
              <w:contextualSpacing/>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17 membri</w:t>
            </w:r>
          </w:p>
        </w:tc>
        <w:tc>
          <w:tcPr>
            <w:tcW w:w="1912" w:type="pct"/>
            <w:shd w:val="clear" w:color="auto" w:fill="auto"/>
          </w:tcPr>
          <w:p w14:paraId="75C68E71" w14:textId="77777777" w:rsidR="00887FA3" w:rsidRPr="00E04471" w:rsidRDefault="00887FA3" w:rsidP="00887FA3">
            <w:pPr>
              <w:tabs>
                <w:tab w:val="left" w:pos="567"/>
              </w:tabs>
              <w:ind w:left="360"/>
              <w:contextualSpacing/>
              <w:jc w:val="center"/>
              <w:rPr>
                <w:rFonts w:ascii="Times New Roman" w:eastAsia="Times New Roman" w:hAnsi="Times New Roman" w:cs="Times New Roman"/>
                <w:sz w:val="20"/>
                <w:szCs w:val="20"/>
              </w:rPr>
            </w:pPr>
            <w:r w:rsidRPr="00E04471">
              <w:rPr>
                <w:rFonts w:ascii="Times New Roman" w:eastAsia="Times New Roman" w:hAnsi="Times New Roman" w:cs="Times New Roman"/>
                <w:sz w:val="20"/>
                <w:szCs w:val="20"/>
              </w:rPr>
              <w:t>-</w:t>
            </w:r>
          </w:p>
        </w:tc>
      </w:tr>
    </w:tbl>
    <w:p w14:paraId="071C694D" w14:textId="77777777" w:rsidR="00887FA3" w:rsidRDefault="00887FA3" w:rsidP="00887FA3">
      <w:pPr>
        <w:tabs>
          <w:tab w:val="left" w:pos="567"/>
        </w:tabs>
        <w:spacing w:after="0"/>
        <w:ind w:firstLine="567"/>
        <w:jc w:val="both"/>
        <w:rPr>
          <w:lang w:val="ro-RO"/>
        </w:rPr>
      </w:pPr>
    </w:p>
    <w:p w14:paraId="6800564F" w14:textId="77777777" w:rsidR="00887FA3" w:rsidRDefault="00887FA3" w:rsidP="00887FA3">
      <w:pPr>
        <w:tabs>
          <w:tab w:val="left" w:pos="567"/>
        </w:tabs>
        <w:spacing w:after="0"/>
        <w:ind w:firstLine="567"/>
        <w:jc w:val="both"/>
        <w:rPr>
          <w:lang w:val="ro-RO"/>
        </w:rPr>
      </w:pPr>
    </w:p>
    <w:p w14:paraId="6FFBFC66" w14:textId="77777777" w:rsidR="00887FA3" w:rsidRDefault="00887FA3" w:rsidP="00887FA3">
      <w:pPr>
        <w:tabs>
          <w:tab w:val="left" w:pos="567"/>
        </w:tabs>
        <w:spacing w:after="0"/>
        <w:ind w:firstLine="567"/>
        <w:jc w:val="both"/>
        <w:rPr>
          <w:lang w:val="ro-RO"/>
        </w:rPr>
      </w:pPr>
    </w:p>
    <w:p w14:paraId="310EBDE1" w14:textId="77777777" w:rsidR="00887FA3" w:rsidRDefault="00887FA3" w:rsidP="00887FA3">
      <w:pPr>
        <w:tabs>
          <w:tab w:val="left" w:pos="567"/>
        </w:tabs>
        <w:spacing w:after="0"/>
        <w:ind w:firstLine="567"/>
        <w:jc w:val="both"/>
        <w:rPr>
          <w:lang w:val="ro-RO"/>
        </w:rPr>
      </w:pPr>
    </w:p>
    <w:p w14:paraId="1D973F13" w14:textId="77777777" w:rsidR="00887FA3" w:rsidRDefault="00887FA3" w:rsidP="00887FA3">
      <w:pPr>
        <w:tabs>
          <w:tab w:val="left" w:pos="567"/>
        </w:tabs>
        <w:spacing w:after="0"/>
        <w:ind w:firstLine="567"/>
        <w:jc w:val="both"/>
        <w:rPr>
          <w:lang w:val="ro-RO"/>
        </w:rPr>
      </w:pPr>
    </w:p>
    <w:p w14:paraId="4E5B89AD" w14:textId="77777777" w:rsidR="00887FA3" w:rsidRDefault="00887FA3" w:rsidP="00887FA3">
      <w:pPr>
        <w:tabs>
          <w:tab w:val="left" w:pos="567"/>
        </w:tabs>
        <w:spacing w:after="0"/>
        <w:ind w:firstLine="567"/>
        <w:jc w:val="both"/>
        <w:rPr>
          <w:lang w:val="ro-RO"/>
        </w:rPr>
      </w:pPr>
    </w:p>
    <w:p w14:paraId="28BDA085" w14:textId="77777777" w:rsidR="00887FA3" w:rsidRDefault="00887FA3" w:rsidP="00887FA3">
      <w:pPr>
        <w:tabs>
          <w:tab w:val="left" w:pos="567"/>
        </w:tabs>
        <w:spacing w:after="0"/>
        <w:ind w:firstLine="567"/>
        <w:jc w:val="both"/>
        <w:rPr>
          <w:lang w:val="ro-RO"/>
        </w:rPr>
      </w:pPr>
    </w:p>
    <w:p w14:paraId="0DC3CCA9" w14:textId="77777777" w:rsidR="00887FA3" w:rsidRDefault="00887FA3" w:rsidP="00887FA3">
      <w:pPr>
        <w:tabs>
          <w:tab w:val="left" w:pos="567"/>
        </w:tabs>
        <w:spacing w:after="0"/>
        <w:ind w:firstLine="567"/>
        <w:jc w:val="both"/>
        <w:rPr>
          <w:lang w:val="ro-RO"/>
        </w:rPr>
      </w:pPr>
    </w:p>
    <w:p w14:paraId="2B8F27AB" w14:textId="77777777" w:rsidR="00887FA3" w:rsidRDefault="00887FA3" w:rsidP="00887FA3">
      <w:pPr>
        <w:tabs>
          <w:tab w:val="left" w:pos="567"/>
        </w:tabs>
        <w:spacing w:after="0"/>
        <w:ind w:firstLine="567"/>
        <w:jc w:val="both"/>
        <w:rPr>
          <w:lang w:val="ro-RO"/>
        </w:rPr>
      </w:pPr>
    </w:p>
    <w:p w14:paraId="2DF18E68" w14:textId="77777777" w:rsidR="00887FA3" w:rsidRDefault="00887FA3" w:rsidP="00887FA3">
      <w:pPr>
        <w:tabs>
          <w:tab w:val="left" w:pos="567"/>
        </w:tabs>
        <w:spacing w:after="0"/>
        <w:ind w:firstLine="567"/>
        <w:jc w:val="both"/>
        <w:rPr>
          <w:lang w:val="ro-RO"/>
        </w:rPr>
      </w:pPr>
    </w:p>
    <w:p w14:paraId="26F109F8" w14:textId="77777777" w:rsidR="00887FA3" w:rsidRDefault="00887FA3" w:rsidP="00887FA3">
      <w:pPr>
        <w:tabs>
          <w:tab w:val="left" w:pos="567"/>
        </w:tabs>
        <w:spacing w:after="0"/>
        <w:ind w:firstLine="567"/>
        <w:jc w:val="both"/>
        <w:rPr>
          <w:lang w:val="ro-RO"/>
        </w:rPr>
      </w:pPr>
    </w:p>
    <w:p w14:paraId="08182EF0" w14:textId="77777777" w:rsidR="00887FA3" w:rsidRDefault="00887FA3" w:rsidP="00887FA3">
      <w:pPr>
        <w:tabs>
          <w:tab w:val="left" w:pos="567"/>
        </w:tabs>
        <w:spacing w:after="0"/>
        <w:ind w:firstLine="567"/>
        <w:jc w:val="both"/>
        <w:rPr>
          <w:lang w:val="ro-RO"/>
        </w:rPr>
      </w:pPr>
    </w:p>
    <w:p w14:paraId="22CD5760" w14:textId="77777777" w:rsidR="00887FA3" w:rsidRDefault="00887FA3" w:rsidP="00887FA3">
      <w:pPr>
        <w:tabs>
          <w:tab w:val="left" w:pos="567"/>
        </w:tabs>
        <w:spacing w:after="0"/>
        <w:ind w:firstLine="567"/>
        <w:jc w:val="both"/>
        <w:rPr>
          <w:lang w:val="ro-RO"/>
        </w:rPr>
      </w:pPr>
    </w:p>
    <w:p w14:paraId="379E9564" w14:textId="6759C7C4" w:rsidR="00B85D08" w:rsidRDefault="00B85D08" w:rsidP="00887FA3">
      <w:pPr>
        <w:tabs>
          <w:tab w:val="left" w:pos="5013"/>
        </w:tabs>
        <w:rPr>
          <w:lang w:val="ro-RO"/>
        </w:rPr>
      </w:pPr>
    </w:p>
    <w:p w14:paraId="7A51963F" w14:textId="77777777" w:rsidR="00887FA3" w:rsidRDefault="00887FA3" w:rsidP="00887FA3">
      <w:pPr>
        <w:tabs>
          <w:tab w:val="left" w:pos="5013"/>
        </w:tabs>
        <w:rPr>
          <w:lang w:val="ro-RO"/>
        </w:rPr>
      </w:pPr>
    </w:p>
    <w:p w14:paraId="26FDEC3E" w14:textId="77777777" w:rsidR="00887FA3" w:rsidRDefault="00887FA3" w:rsidP="00887FA3">
      <w:pPr>
        <w:tabs>
          <w:tab w:val="left" w:pos="5013"/>
        </w:tabs>
        <w:rPr>
          <w:lang w:val="ro-RO"/>
        </w:rPr>
      </w:pPr>
    </w:p>
    <w:p w14:paraId="765CDC03" w14:textId="77777777" w:rsidR="00887FA3" w:rsidRPr="00887FA3" w:rsidRDefault="00887FA3" w:rsidP="00887FA3">
      <w:pPr>
        <w:tabs>
          <w:tab w:val="left" w:pos="5013"/>
        </w:tabs>
        <w:rPr>
          <w:lang w:val="ro-RO"/>
        </w:rPr>
        <w:sectPr w:rsidR="00887FA3" w:rsidRPr="00887FA3" w:rsidSect="005213CB">
          <w:pgSz w:w="15840" w:h="12240" w:orient="landscape"/>
          <w:pgMar w:top="1134" w:right="1134" w:bottom="1247" w:left="1134" w:header="709" w:footer="709" w:gutter="0"/>
          <w:cols w:space="708"/>
          <w:docGrid w:linePitch="360"/>
        </w:sectPr>
      </w:pPr>
    </w:p>
    <w:p w14:paraId="399A379F" w14:textId="77777777" w:rsidR="00725DBA" w:rsidRPr="00187E81" w:rsidRDefault="00725DBA" w:rsidP="00663302">
      <w:pPr>
        <w:pStyle w:val="Heading2"/>
        <w:numPr>
          <w:ilvl w:val="1"/>
          <w:numId w:val="67"/>
        </w:numPr>
        <w:tabs>
          <w:tab w:val="left" w:pos="567"/>
          <w:tab w:val="left" w:pos="993"/>
        </w:tabs>
        <w:spacing w:before="0" w:line="276" w:lineRule="auto"/>
        <w:rPr>
          <w:rFonts w:ascii="Palatino Linotype" w:hAnsi="Palatino Linotype" w:cs="Times New Roman"/>
          <w:b/>
          <w:color w:val="auto"/>
          <w:sz w:val="23"/>
          <w:szCs w:val="23"/>
          <w:lang w:val="ro-RO"/>
        </w:rPr>
      </w:pPr>
      <w:r w:rsidRPr="00187E81">
        <w:rPr>
          <w:rFonts w:ascii="Palatino Linotype" w:hAnsi="Palatino Linotype" w:cs="Times New Roman"/>
          <w:b/>
          <w:color w:val="auto"/>
          <w:sz w:val="23"/>
          <w:szCs w:val="23"/>
          <w:lang w:val="ro-RO"/>
        </w:rPr>
        <w:lastRenderedPageBreak/>
        <w:t xml:space="preserve">Contestații privind rezultatul </w:t>
      </w:r>
      <w:r w:rsidR="002D3E32" w:rsidRPr="00187E81">
        <w:rPr>
          <w:rFonts w:ascii="Palatino Linotype" w:hAnsi="Palatino Linotype" w:cs="Times New Roman"/>
          <w:b/>
          <w:color w:val="auto"/>
          <w:sz w:val="23"/>
          <w:szCs w:val="23"/>
          <w:lang w:val="ro-RO"/>
        </w:rPr>
        <w:t xml:space="preserve">alegerilor </w:t>
      </w:r>
    </w:p>
    <w:p w14:paraId="6C54A1DB" w14:textId="77777777" w:rsidR="000C5C1E" w:rsidRPr="00187E81" w:rsidRDefault="000D6D77" w:rsidP="00762D4B">
      <w:pPr>
        <w:tabs>
          <w:tab w:val="left" w:pos="567"/>
        </w:tabs>
        <w:spacing w:after="0"/>
        <w:ind w:firstLine="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Biroul Electoral Central a adoptat </w:t>
      </w:r>
      <w:r w:rsidRPr="0053323D">
        <w:rPr>
          <w:rFonts w:ascii="Times New Roman" w:hAnsi="Times New Roman" w:cs="Times New Roman"/>
          <w:i/>
          <w:sz w:val="23"/>
          <w:szCs w:val="23"/>
          <w:lang w:val="ro-RO"/>
        </w:rPr>
        <w:t>Decizia nr.</w:t>
      </w:r>
      <w:r w:rsidRPr="0053323D">
        <w:rPr>
          <w:i/>
        </w:rPr>
        <w:t xml:space="preserve"> </w:t>
      </w:r>
      <w:r w:rsidRPr="0053323D">
        <w:rPr>
          <w:rFonts w:ascii="Times New Roman" w:hAnsi="Times New Roman" w:cs="Times New Roman"/>
          <w:i/>
          <w:sz w:val="23"/>
          <w:szCs w:val="23"/>
          <w:lang w:val="ro-RO"/>
        </w:rPr>
        <w:t>122/D/2016</w:t>
      </w:r>
      <w:r w:rsidR="006F06C4" w:rsidRPr="00187E81">
        <w:rPr>
          <w:rFonts w:ascii="Times New Roman" w:hAnsi="Times New Roman" w:cs="Times New Roman"/>
          <w:b/>
          <w:sz w:val="23"/>
          <w:szCs w:val="23"/>
          <w:lang w:val="ro-RO"/>
        </w:rPr>
        <w:t xml:space="preserve"> </w:t>
      </w:r>
      <w:r w:rsidRPr="00187E81">
        <w:rPr>
          <w:rFonts w:ascii="Times New Roman" w:hAnsi="Times New Roman" w:cs="Times New Roman"/>
          <w:sz w:val="23"/>
          <w:szCs w:val="23"/>
          <w:lang w:val="ro-RO"/>
        </w:rPr>
        <w:t>privind soluționarea, de către birourile electorale de circumscripție și de către oficiile electorale, prin decizii definitive, a contestațiilor referitoare la valabilitatea unor voturi stabilite la nivelul secțiilor de votare ca fiind nule sau referitoare la nulitatea unor voturi stabilite la nivelul secțiilor de votare ca fiind valabile.</w:t>
      </w:r>
    </w:p>
    <w:p w14:paraId="05D23943" w14:textId="77777777" w:rsidR="00F40A7B" w:rsidRPr="00187E81" w:rsidRDefault="00B8195C" w:rsidP="00762D4B">
      <w:pPr>
        <w:tabs>
          <w:tab w:val="left" w:pos="567"/>
        </w:tabs>
        <w:spacing w:after="0"/>
        <w:ind w:firstLine="567"/>
        <w:jc w:val="both"/>
        <w:rPr>
          <w:lang w:val="ro-RO"/>
        </w:rPr>
      </w:pPr>
      <w:r w:rsidRPr="00187E81">
        <w:rPr>
          <w:rFonts w:ascii="Times New Roman" w:hAnsi="Times New Roman" w:cs="Times New Roman"/>
          <w:sz w:val="23"/>
          <w:szCs w:val="23"/>
          <w:lang w:val="ro-RO"/>
        </w:rPr>
        <w:t xml:space="preserve">La alegerile parlamentare, </w:t>
      </w:r>
      <w:r w:rsidR="000C5C1E" w:rsidRPr="00187E81">
        <w:rPr>
          <w:rFonts w:ascii="Times New Roman" w:hAnsi="Times New Roman" w:cs="Times New Roman"/>
          <w:sz w:val="23"/>
          <w:szCs w:val="23"/>
          <w:lang w:val="ro-RO"/>
        </w:rPr>
        <w:t>Biroul Electoral Central poate dispune anularea alegerilor dintr-o sec</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ie de votare sau circumscrip</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ie electoral</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 xml:space="preserve">n cazul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 care constat</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c</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votarea sau stabilirea rezultatului alegerilor a avut loc prin fraud</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electoral</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precum și renum</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rarea voturilor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ntr-o sec</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ie de votare sau refacerea centraliz</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rii voturilor </w:t>
      </w:r>
      <w:r w:rsidR="000C5C1E" w:rsidRPr="00187E81">
        <w:rPr>
          <w:rFonts w:ascii="Times New Roman" w:hAnsi="Times New Roman" w:cs="Times New Roman" w:hint="eastAsia"/>
          <w:sz w:val="23"/>
          <w:szCs w:val="23"/>
          <w:lang w:val="ro-RO"/>
        </w:rPr>
        <w:t>ş</w:t>
      </w:r>
      <w:r w:rsidR="000C5C1E" w:rsidRPr="00187E81">
        <w:rPr>
          <w:rFonts w:ascii="Times New Roman" w:hAnsi="Times New Roman" w:cs="Times New Roman"/>
          <w:sz w:val="23"/>
          <w:szCs w:val="23"/>
          <w:lang w:val="ro-RO"/>
        </w:rPr>
        <w:t>i rezultatului alegerilor dintr-o circumscrip</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ie electoral</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 situa</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 xml:space="preserve">ia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 care constat</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pe baza probelor administrate, c</w:t>
      </w:r>
      <w:r w:rsidR="000C5C1E" w:rsidRPr="00187E81">
        <w:rPr>
          <w:rFonts w:ascii="Times New Roman" w:hAnsi="Times New Roman" w:cs="Times New Roman" w:hint="eastAsia"/>
          <w:sz w:val="23"/>
          <w:szCs w:val="23"/>
          <w:lang w:val="ro-RO"/>
        </w:rPr>
        <w:t>ă</w:t>
      </w:r>
      <w:r w:rsidR="000C5C1E" w:rsidRPr="00187E81">
        <w:rPr>
          <w:rFonts w:ascii="Times New Roman" w:hAnsi="Times New Roman" w:cs="Times New Roman"/>
          <w:sz w:val="23"/>
          <w:szCs w:val="23"/>
          <w:lang w:val="ro-RO"/>
        </w:rPr>
        <w:t xml:space="preserve"> au fost comise erori ori au fost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nregistrate neconcordan</w:t>
      </w:r>
      <w:r w:rsidR="000C5C1E" w:rsidRPr="00187E81">
        <w:rPr>
          <w:rFonts w:ascii="Times New Roman" w:hAnsi="Times New Roman" w:cs="Times New Roman" w:hint="eastAsia"/>
          <w:sz w:val="23"/>
          <w:szCs w:val="23"/>
          <w:lang w:val="ro-RO"/>
        </w:rPr>
        <w:t>ţ</w:t>
      </w:r>
      <w:r w:rsidR="000C5C1E" w:rsidRPr="00187E81">
        <w:rPr>
          <w:rFonts w:ascii="Times New Roman" w:hAnsi="Times New Roman" w:cs="Times New Roman"/>
          <w:sz w:val="23"/>
          <w:szCs w:val="23"/>
          <w:lang w:val="ro-RO"/>
        </w:rPr>
        <w:t xml:space="preserve">e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 xml:space="preserve">ntre datele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 xml:space="preserve">nregistrate </w:t>
      </w:r>
      <w:r w:rsidR="000C5C1E" w:rsidRPr="00187E81">
        <w:rPr>
          <w:rFonts w:ascii="Times New Roman" w:hAnsi="Times New Roman" w:cs="Times New Roman" w:hint="eastAsia"/>
          <w:sz w:val="23"/>
          <w:szCs w:val="23"/>
          <w:lang w:val="ro-RO"/>
        </w:rPr>
        <w:t>î</w:t>
      </w:r>
      <w:r w:rsidR="000C5C1E" w:rsidRPr="00187E81">
        <w:rPr>
          <w:rFonts w:ascii="Times New Roman" w:hAnsi="Times New Roman" w:cs="Times New Roman"/>
          <w:sz w:val="23"/>
          <w:szCs w:val="23"/>
          <w:lang w:val="ro-RO"/>
        </w:rPr>
        <w:t>n procesele-verbale.</w:t>
      </w:r>
      <w:r w:rsidRPr="00187E81">
        <w:rPr>
          <w:rFonts w:ascii="Times New Roman" w:hAnsi="Times New Roman" w:cs="Times New Roman"/>
          <w:sz w:val="23"/>
          <w:szCs w:val="23"/>
          <w:lang w:val="ro-RO"/>
        </w:rPr>
        <w:t xml:space="preserve"> În fapt, </w:t>
      </w:r>
      <w:r w:rsidRPr="00187E81">
        <w:rPr>
          <w:rFonts w:ascii="Times New Roman" w:hAnsi="Times New Roman" w:cs="Times New Roman"/>
          <w:b/>
          <w:sz w:val="23"/>
          <w:szCs w:val="23"/>
          <w:lang w:val="ro-RO"/>
        </w:rPr>
        <w:t>Biroul Electoral Central a fost sesizat cu o unică cerere de renumărare a voturilor</w:t>
      </w:r>
      <w:r w:rsidRPr="00187E81">
        <w:rPr>
          <w:rFonts w:ascii="Times New Roman" w:hAnsi="Times New Roman" w:cs="Times New Roman"/>
          <w:sz w:val="23"/>
          <w:szCs w:val="23"/>
          <w:lang w:val="ro-RO"/>
        </w:rPr>
        <w:t xml:space="preserve"> pentru Senat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Secția de votare nr. 39 din Orașul 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gurele - Circumscripția electoral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nr. 25 Ilfov, formulat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 Uniunea Salvați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nia, pe care a admis-o prin </w:t>
      </w:r>
      <w:r w:rsidRPr="0053323D">
        <w:rPr>
          <w:rFonts w:ascii="Times New Roman" w:hAnsi="Times New Roman" w:cs="Times New Roman"/>
          <w:i/>
          <w:sz w:val="23"/>
          <w:szCs w:val="23"/>
          <w:lang w:val="ro-RO"/>
        </w:rPr>
        <w:t>Decizia nr. 150/D/2016</w:t>
      </w:r>
      <w:r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ab/>
      </w:r>
    </w:p>
    <w:p w14:paraId="6CEB65A0" w14:textId="77777777" w:rsidR="001E0D22" w:rsidRDefault="001E0D22" w:rsidP="00762D4B">
      <w:pPr>
        <w:tabs>
          <w:tab w:val="left" w:pos="567"/>
        </w:tabs>
        <w:spacing w:after="0"/>
        <w:ind w:firstLine="567"/>
        <w:jc w:val="both"/>
        <w:rPr>
          <w:lang w:val="ro-RO"/>
        </w:rPr>
      </w:pPr>
    </w:p>
    <w:p w14:paraId="40CCA9A1" w14:textId="77777777" w:rsidR="009551CD" w:rsidRDefault="009551CD" w:rsidP="00762D4B">
      <w:pPr>
        <w:tabs>
          <w:tab w:val="left" w:pos="567"/>
        </w:tabs>
        <w:spacing w:after="0"/>
        <w:ind w:firstLine="567"/>
        <w:jc w:val="both"/>
        <w:rPr>
          <w:lang w:val="ro-RO"/>
        </w:rPr>
      </w:pPr>
    </w:p>
    <w:p w14:paraId="1DA6A45D" w14:textId="7CE884C9" w:rsidR="007D03ED" w:rsidRPr="00187E81" w:rsidRDefault="00A54B05" w:rsidP="0095324D">
      <w:pPr>
        <w:pStyle w:val="Heading2"/>
        <w:numPr>
          <w:ilvl w:val="0"/>
          <w:numId w:val="19"/>
        </w:numPr>
        <w:tabs>
          <w:tab w:val="left" w:pos="567"/>
        </w:tabs>
        <w:spacing w:before="0"/>
        <w:rPr>
          <w:rFonts w:ascii="Palatino Linotype" w:hAnsi="Palatino Linotype" w:cs="Times New Roman"/>
          <w:b/>
          <w:color w:val="auto"/>
          <w:lang w:val="ro-RO"/>
        </w:rPr>
      </w:pPr>
      <w:r w:rsidRPr="00187E81">
        <w:rPr>
          <w:rFonts w:ascii="Palatino Linotype" w:hAnsi="Palatino Linotype" w:cs="Times New Roman"/>
          <w:b/>
          <w:color w:val="auto"/>
          <w:lang w:val="ro-RO"/>
        </w:rPr>
        <w:t xml:space="preserve"> </w:t>
      </w:r>
      <w:r w:rsidR="007D03ED" w:rsidRPr="00187E81">
        <w:rPr>
          <w:rFonts w:ascii="Palatino Linotype" w:hAnsi="Palatino Linotype" w:cs="Times New Roman"/>
          <w:b/>
          <w:color w:val="auto"/>
          <w:lang w:val="ro-RO"/>
        </w:rPr>
        <w:t>OBSERVATORI ŞI SOCIETATEA CIVILĂ</w:t>
      </w:r>
    </w:p>
    <w:p w14:paraId="1CFC335E" w14:textId="77777777" w:rsidR="007D03ED" w:rsidRPr="00187E81" w:rsidRDefault="007D03ED" w:rsidP="00762D4B">
      <w:pPr>
        <w:tabs>
          <w:tab w:val="left" w:pos="567"/>
        </w:tabs>
        <w:spacing w:after="0"/>
        <w:jc w:val="both"/>
        <w:rPr>
          <w:rFonts w:ascii="Times New Roman" w:hAnsi="Times New Roman" w:cs="Times New Roman"/>
          <w:b/>
          <w:sz w:val="28"/>
          <w:szCs w:val="28"/>
          <w:lang w:val="ro-RO"/>
        </w:rPr>
      </w:pPr>
    </w:p>
    <w:p w14:paraId="124B5DBD" w14:textId="77777777" w:rsidR="007D03ED" w:rsidRPr="00187E81" w:rsidRDefault="007D03ED" w:rsidP="00762D4B">
      <w:pPr>
        <w:pStyle w:val="ListParagraph"/>
        <w:numPr>
          <w:ilvl w:val="1"/>
          <w:numId w:val="19"/>
        </w:numPr>
        <w:tabs>
          <w:tab w:val="left" w:pos="567"/>
          <w:tab w:val="left" w:pos="851"/>
          <w:tab w:val="left" w:pos="1134"/>
        </w:tabs>
        <w:spacing w:after="0"/>
        <w:ind w:left="567" w:firstLine="0"/>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Acreditarea observatorilor, reprezentanților mass-mediei</w:t>
      </w:r>
      <w:r w:rsidRPr="00187E81">
        <w:rPr>
          <w:rFonts w:ascii="Palatino Linotype" w:hAnsi="Palatino Linotype"/>
          <w:sz w:val="23"/>
          <w:szCs w:val="23"/>
          <w:lang w:val="ro-RO"/>
        </w:rPr>
        <w:t xml:space="preserve"> </w:t>
      </w:r>
      <w:r w:rsidRPr="00187E81">
        <w:rPr>
          <w:rFonts w:ascii="Palatino Linotype" w:hAnsi="Palatino Linotype" w:cs="Times New Roman"/>
          <w:b/>
          <w:sz w:val="23"/>
          <w:szCs w:val="23"/>
          <w:lang w:val="ro-RO"/>
        </w:rPr>
        <w:t xml:space="preserve">străine, delegaților, institutelor de sondare a opiniei publice </w:t>
      </w:r>
    </w:p>
    <w:p w14:paraId="7057E52A" w14:textId="77777777" w:rsidR="000E25FA" w:rsidRDefault="0069668C"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Pr="00080327">
        <w:rPr>
          <w:rFonts w:ascii="Times New Roman" w:hAnsi="Times New Roman" w:cs="Times New Roman"/>
          <w:sz w:val="23"/>
          <w:szCs w:val="23"/>
          <w:lang w:val="ro-RO"/>
        </w:rPr>
        <w:t>La toate operațiunile efectuate de birourile electorale ale secţiilor de votare au putut asista, în afara membrilor acestora, a operatorilor de calculator şi a personalului de pază: candidații, persoanele acreditate, reprezentanții Autorității Electorale Permanente, membrii birourilor electorale de circumscripţie, ai oficiilor electorale şi ai Biroului Electoral Central.</w:t>
      </w:r>
      <w:r w:rsidR="000E25FA">
        <w:rPr>
          <w:rFonts w:ascii="Times New Roman" w:hAnsi="Times New Roman" w:cs="Times New Roman"/>
          <w:sz w:val="23"/>
          <w:szCs w:val="23"/>
          <w:lang w:val="ro-RO"/>
        </w:rPr>
        <w:t xml:space="preserve"> </w:t>
      </w:r>
    </w:p>
    <w:p w14:paraId="76FF5D5D" w14:textId="27E3A7E0" w:rsidR="0069668C" w:rsidRPr="00080327" w:rsidRDefault="000E25FA"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t xml:space="preserve">De asemenea, </w:t>
      </w:r>
      <w:r w:rsidRPr="000E25FA">
        <w:rPr>
          <w:rFonts w:ascii="Times New Roman" w:hAnsi="Times New Roman" w:cs="Times New Roman" w:hint="eastAsia"/>
          <w:sz w:val="23"/>
          <w:szCs w:val="23"/>
          <w:lang w:val="ro-RO"/>
        </w:rPr>
        <w:t>î</w:t>
      </w:r>
      <w:r w:rsidRPr="000E25FA">
        <w:rPr>
          <w:rFonts w:ascii="Times New Roman" w:hAnsi="Times New Roman" w:cs="Times New Roman"/>
          <w:sz w:val="23"/>
          <w:szCs w:val="23"/>
          <w:lang w:val="ro-RO"/>
        </w:rPr>
        <w:t xml:space="preserve">n conformitate cu art. 3 lit. f) din </w:t>
      </w:r>
      <w:r w:rsidRPr="0053323D">
        <w:rPr>
          <w:rFonts w:ascii="Times New Roman" w:hAnsi="Times New Roman" w:cs="Times New Roman"/>
          <w:i/>
          <w:sz w:val="23"/>
          <w:szCs w:val="23"/>
          <w:lang w:val="ro-RO"/>
        </w:rPr>
        <w:t>Decizia nr. 116/D/2016</w:t>
      </w:r>
      <w:r w:rsidRPr="000E25FA">
        <w:rPr>
          <w:rFonts w:ascii="Times New Roman" w:hAnsi="Times New Roman" w:cs="Times New Roman"/>
          <w:sz w:val="23"/>
          <w:szCs w:val="23"/>
          <w:lang w:val="ro-RO"/>
        </w:rPr>
        <w:t xml:space="preserve"> a Biroului Electoral Central, pre</w:t>
      </w:r>
      <w:r w:rsidRPr="000E25FA">
        <w:rPr>
          <w:rFonts w:ascii="Times New Roman" w:hAnsi="Times New Roman" w:cs="Times New Roman" w:hint="eastAsia"/>
          <w:sz w:val="23"/>
          <w:szCs w:val="23"/>
          <w:lang w:val="ro-RO"/>
        </w:rPr>
        <w:t>ş</w:t>
      </w:r>
      <w:r w:rsidRPr="000E25FA">
        <w:rPr>
          <w:rFonts w:ascii="Times New Roman" w:hAnsi="Times New Roman" w:cs="Times New Roman"/>
          <w:sz w:val="23"/>
          <w:szCs w:val="23"/>
          <w:lang w:val="ro-RO"/>
        </w:rPr>
        <w:t xml:space="preserve">edinții biroului electoral au putut fi </w:t>
      </w:r>
      <w:r w:rsidRPr="000E25FA">
        <w:rPr>
          <w:rFonts w:ascii="Times New Roman" w:hAnsi="Times New Roman" w:cs="Times New Roman" w:hint="eastAsia"/>
          <w:sz w:val="23"/>
          <w:szCs w:val="23"/>
          <w:lang w:val="ro-RO"/>
        </w:rPr>
        <w:t>î</w:t>
      </w:r>
      <w:r w:rsidRPr="000E25FA">
        <w:rPr>
          <w:rFonts w:ascii="Times New Roman" w:hAnsi="Times New Roman" w:cs="Times New Roman"/>
          <w:sz w:val="23"/>
          <w:szCs w:val="23"/>
          <w:lang w:val="ro-RO"/>
        </w:rPr>
        <w:t>nsoțiți, la predarea materialelor electorale c</w:t>
      </w:r>
      <w:r w:rsidRPr="000E25FA">
        <w:rPr>
          <w:rFonts w:ascii="Times New Roman" w:hAnsi="Times New Roman" w:cs="Times New Roman" w:hint="eastAsia"/>
          <w:sz w:val="23"/>
          <w:szCs w:val="23"/>
          <w:lang w:val="ro-RO"/>
        </w:rPr>
        <w:t>ă</w:t>
      </w:r>
      <w:r w:rsidRPr="000E25FA">
        <w:rPr>
          <w:rFonts w:ascii="Times New Roman" w:hAnsi="Times New Roman" w:cs="Times New Roman"/>
          <w:sz w:val="23"/>
          <w:szCs w:val="23"/>
          <w:lang w:val="ro-RO"/>
        </w:rPr>
        <w:t>tre birourile electorale de circumscrip</w:t>
      </w:r>
      <w:r w:rsidRPr="000E25FA">
        <w:rPr>
          <w:rFonts w:ascii="Times New Roman" w:hAnsi="Times New Roman" w:cs="Times New Roman" w:hint="eastAsia"/>
          <w:sz w:val="23"/>
          <w:szCs w:val="23"/>
          <w:lang w:val="ro-RO"/>
        </w:rPr>
        <w:t>ţ</w:t>
      </w:r>
      <w:r w:rsidRPr="000E25FA">
        <w:rPr>
          <w:rFonts w:ascii="Times New Roman" w:hAnsi="Times New Roman" w:cs="Times New Roman"/>
          <w:sz w:val="23"/>
          <w:szCs w:val="23"/>
          <w:lang w:val="ro-RO"/>
        </w:rPr>
        <w:t>ie, de c</w:t>
      </w:r>
      <w:r w:rsidRPr="000E25FA">
        <w:rPr>
          <w:rFonts w:ascii="Times New Roman" w:hAnsi="Times New Roman" w:cs="Times New Roman" w:hint="eastAsia"/>
          <w:sz w:val="23"/>
          <w:szCs w:val="23"/>
          <w:lang w:val="ro-RO"/>
        </w:rPr>
        <w:t>ă</w:t>
      </w:r>
      <w:r w:rsidRPr="000E25FA">
        <w:rPr>
          <w:rFonts w:ascii="Times New Roman" w:hAnsi="Times New Roman" w:cs="Times New Roman"/>
          <w:sz w:val="23"/>
          <w:szCs w:val="23"/>
          <w:lang w:val="ro-RO"/>
        </w:rPr>
        <w:t>tre reprezentanții formațiunilor politice din biroul electoral al sec</w:t>
      </w:r>
      <w:r w:rsidRPr="000E25FA">
        <w:rPr>
          <w:rFonts w:ascii="Times New Roman" w:hAnsi="Times New Roman" w:cs="Times New Roman" w:hint="eastAsia"/>
          <w:sz w:val="23"/>
          <w:szCs w:val="23"/>
          <w:lang w:val="ro-RO"/>
        </w:rPr>
        <w:t>ţ</w:t>
      </w:r>
      <w:r w:rsidRPr="000E25FA">
        <w:rPr>
          <w:rFonts w:ascii="Times New Roman" w:hAnsi="Times New Roman" w:cs="Times New Roman"/>
          <w:sz w:val="23"/>
          <w:szCs w:val="23"/>
          <w:lang w:val="ro-RO"/>
        </w:rPr>
        <w:t xml:space="preserve">iei de votare, candidați și persoanele acreditate, la cererea acestora. Aceștia au avut posibilitatea de a asista la verficarea proceselor-verbale </w:t>
      </w:r>
      <w:r w:rsidRPr="000E25FA">
        <w:rPr>
          <w:rFonts w:ascii="Times New Roman" w:hAnsi="Times New Roman" w:cs="Times New Roman" w:hint="eastAsia"/>
          <w:sz w:val="23"/>
          <w:szCs w:val="23"/>
          <w:lang w:val="ro-RO"/>
        </w:rPr>
        <w:t>î</w:t>
      </w:r>
      <w:r w:rsidRPr="000E25FA">
        <w:rPr>
          <w:rFonts w:ascii="Times New Roman" w:hAnsi="Times New Roman" w:cs="Times New Roman"/>
          <w:sz w:val="23"/>
          <w:szCs w:val="23"/>
          <w:lang w:val="ro-RO"/>
        </w:rPr>
        <w:t>ntocmite de birourile electorale ale sec</w:t>
      </w:r>
      <w:r w:rsidRPr="000E25FA">
        <w:rPr>
          <w:rFonts w:ascii="Times New Roman" w:hAnsi="Times New Roman" w:cs="Times New Roman" w:hint="eastAsia"/>
          <w:sz w:val="23"/>
          <w:szCs w:val="23"/>
          <w:lang w:val="ro-RO"/>
        </w:rPr>
        <w:t>ţ</w:t>
      </w:r>
      <w:r w:rsidRPr="000E25FA">
        <w:rPr>
          <w:rFonts w:ascii="Times New Roman" w:hAnsi="Times New Roman" w:cs="Times New Roman"/>
          <w:sz w:val="23"/>
          <w:szCs w:val="23"/>
          <w:lang w:val="ro-RO"/>
        </w:rPr>
        <w:t>iilor de votare, de c</w:t>
      </w:r>
      <w:r w:rsidRPr="000E25FA">
        <w:rPr>
          <w:rFonts w:ascii="Times New Roman" w:hAnsi="Times New Roman" w:cs="Times New Roman" w:hint="eastAsia"/>
          <w:sz w:val="23"/>
          <w:szCs w:val="23"/>
          <w:lang w:val="ro-RO"/>
        </w:rPr>
        <w:t>ă</w:t>
      </w:r>
      <w:r w:rsidRPr="000E25FA">
        <w:rPr>
          <w:rFonts w:ascii="Times New Roman" w:hAnsi="Times New Roman" w:cs="Times New Roman"/>
          <w:sz w:val="23"/>
          <w:szCs w:val="23"/>
          <w:lang w:val="ro-RO"/>
        </w:rPr>
        <w:t>tre birourile electorale de circumscrip</w:t>
      </w:r>
      <w:r w:rsidRPr="000E25FA">
        <w:rPr>
          <w:rFonts w:ascii="Times New Roman" w:hAnsi="Times New Roman" w:cs="Times New Roman" w:hint="eastAsia"/>
          <w:sz w:val="23"/>
          <w:szCs w:val="23"/>
          <w:lang w:val="ro-RO"/>
        </w:rPr>
        <w:t>ţ</w:t>
      </w:r>
      <w:r w:rsidRPr="000E25FA">
        <w:rPr>
          <w:rFonts w:ascii="Times New Roman" w:hAnsi="Times New Roman" w:cs="Times New Roman"/>
          <w:sz w:val="23"/>
          <w:szCs w:val="23"/>
          <w:lang w:val="ro-RO"/>
        </w:rPr>
        <w:t>ie.</w:t>
      </w:r>
    </w:p>
    <w:p w14:paraId="3DADA236" w14:textId="77777777" w:rsidR="0069668C" w:rsidRPr="00080327" w:rsidRDefault="0069668C" w:rsidP="00762D4B">
      <w:pPr>
        <w:tabs>
          <w:tab w:val="left" w:pos="567"/>
        </w:tabs>
        <w:spacing w:after="0" w:line="276" w:lineRule="auto"/>
        <w:jc w:val="both"/>
        <w:rPr>
          <w:rFonts w:ascii="Times New Roman" w:hAnsi="Times New Roman" w:cs="Times New Roman"/>
          <w:sz w:val="23"/>
          <w:szCs w:val="23"/>
          <w:lang w:val="ro-RO"/>
        </w:rPr>
      </w:pPr>
      <w:r w:rsidRPr="00080327">
        <w:rPr>
          <w:rFonts w:ascii="Times New Roman" w:hAnsi="Times New Roman" w:cs="Times New Roman"/>
          <w:sz w:val="23"/>
          <w:szCs w:val="23"/>
          <w:lang w:val="ro-RO"/>
        </w:rPr>
        <w:tab/>
        <w:t>Persoanele acreditate</w:t>
      </w:r>
      <w:r w:rsidR="004922FB" w:rsidRPr="00080327">
        <w:rPr>
          <w:rFonts w:ascii="Times New Roman" w:hAnsi="Times New Roman" w:cs="Times New Roman"/>
          <w:sz w:val="23"/>
          <w:szCs w:val="23"/>
          <w:lang w:val="ro-RO"/>
        </w:rPr>
        <w:t xml:space="preserve"> au inclus</w:t>
      </w:r>
      <w:r w:rsidRPr="00080327">
        <w:rPr>
          <w:rFonts w:ascii="Times New Roman" w:hAnsi="Times New Roman" w:cs="Times New Roman"/>
          <w:sz w:val="23"/>
          <w:szCs w:val="23"/>
          <w:lang w:val="ro-RO"/>
        </w:rPr>
        <w:t>:</w:t>
      </w:r>
    </w:p>
    <w:p w14:paraId="4934BAF9" w14:textId="77777777" w:rsidR="0069668C" w:rsidRPr="00080327" w:rsidRDefault="0069668C" w:rsidP="00762D4B">
      <w:pPr>
        <w:pStyle w:val="ListParagraph"/>
        <w:numPr>
          <w:ilvl w:val="0"/>
          <w:numId w:val="14"/>
        </w:numPr>
        <w:tabs>
          <w:tab w:val="left" w:pos="567"/>
          <w:tab w:val="left" w:pos="993"/>
        </w:tabs>
        <w:spacing w:after="0" w:line="276" w:lineRule="auto"/>
        <w:ind w:left="567"/>
        <w:jc w:val="both"/>
        <w:rPr>
          <w:rFonts w:ascii="Times New Roman" w:hAnsi="Times New Roman" w:cs="Times New Roman"/>
          <w:sz w:val="23"/>
          <w:szCs w:val="23"/>
          <w:lang w:val="ro-RO"/>
        </w:rPr>
      </w:pPr>
      <w:r w:rsidRPr="00080327">
        <w:rPr>
          <w:rFonts w:ascii="Times New Roman" w:hAnsi="Times New Roman" w:cs="Times New Roman"/>
          <w:sz w:val="23"/>
          <w:szCs w:val="23"/>
          <w:lang w:val="ro-RO"/>
        </w:rPr>
        <w:t>observatori</w:t>
      </w:r>
      <w:r w:rsidR="00B07853" w:rsidRPr="00080327">
        <w:rPr>
          <w:rFonts w:ascii="Times New Roman" w:hAnsi="Times New Roman" w:cs="Times New Roman"/>
          <w:sz w:val="23"/>
          <w:szCs w:val="23"/>
          <w:lang w:val="ro-RO"/>
        </w:rPr>
        <w:t>i</w:t>
      </w:r>
      <w:r w:rsidRPr="00080327">
        <w:rPr>
          <w:rFonts w:ascii="Times New Roman" w:hAnsi="Times New Roman" w:cs="Times New Roman"/>
          <w:sz w:val="23"/>
          <w:szCs w:val="23"/>
          <w:lang w:val="ro-RO"/>
        </w:rPr>
        <w:t xml:space="preserve"> interni, desemnați de către asociaţii sau fundaţii, care desfăşoară activităţi de apărare a democraţiei şi a drepturilor omului, acreditate de către Autoritatea Electorală Permanentă</w:t>
      </w:r>
      <w:r w:rsidR="00080327" w:rsidRPr="00080327">
        <w:rPr>
          <w:rFonts w:ascii="Times New Roman" w:hAnsi="Times New Roman" w:cs="Times New Roman"/>
          <w:sz w:val="23"/>
          <w:szCs w:val="23"/>
          <w:lang w:val="ro-RO"/>
        </w:rPr>
        <w:t xml:space="preserve">. Au fost acreditate </w:t>
      </w:r>
      <w:r w:rsidR="00080327" w:rsidRPr="00080327">
        <w:rPr>
          <w:rFonts w:ascii="Times New Roman" w:hAnsi="Times New Roman" w:cs="Times New Roman"/>
          <w:b/>
          <w:sz w:val="23"/>
          <w:szCs w:val="23"/>
          <w:lang w:val="ro-RO"/>
        </w:rPr>
        <w:t>44 de asociații și fundații românești</w:t>
      </w:r>
      <w:r w:rsidR="00080327" w:rsidRPr="00080327">
        <w:rPr>
          <w:rStyle w:val="FootnoteReference"/>
          <w:rFonts w:ascii="Times New Roman" w:hAnsi="Times New Roman" w:cs="Times New Roman"/>
          <w:b/>
          <w:sz w:val="23"/>
          <w:szCs w:val="23"/>
          <w:lang w:val="ro-RO"/>
        </w:rPr>
        <w:footnoteReference w:id="107"/>
      </w:r>
      <w:r w:rsidRPr="00080327">
        <w:rPr>
          <w:rFonts w:ascii="Times New Roman" w:hAnsi="Times New Roman" w:cs="Times New Roman"/>
          <w:sz w:val="23"/>
          <w:szCs w:val="23"/>
          <w:lang w:val="ro-RO"/>
        </w:rPr>
        <w:t>;</w:t>
      </w:r>
      <w:r w:rsidR="00080327" w:rsidRPr="00080327">
        <w:rPr>
          <w:rFonts w:ascii="Times New Roman" w:hAnsi="Times New Roman" w:cs="Times New Roman"/>
          <w:b/>
          <w:sz w:val="23"/>
          <w:szCs w:val="23"/>
          <w:lang w:val="ro-RO"/>
        </w:rPr>
        <w:t xml:space="preserve"> </w:t>
      </w:r>
    </w:p>
    <w:p w14:paraId="06F5B5A2" w14:textId="77777777" w:rsidR="00042B28" w:rsidRPr="00080327" w:rsidRDefault="0069668C" w:rsidP="00762D4B">
      <w:pPr>
        <w:pStyle w:val="ListParagraph"/>
        <w:numPr>
          <w:ilvl w:val="0"/>
          <w:numId w:val="14"/>
        </w:numPr>
        <w:tabs>
          <w:tab w:val="left" w:pos="567"/>
          <w:tab w:val="left" w:pos="993"/>
        </w:tabs>
        <w:spacing w:after="0" w:line="276" w:lineRule="auto"/>
        <w:ind w:left="567"/>
        <w:jc w:val="both"/>
        <w:rPr>
          <w:rFonts w:ascii="Times New Roman" w:hAnsi="Times New Roman" w:cs="Times New Roman"/>
          <w:sz w:val="23"/>
          <w:szCs w:val="23"/>
          <w:lang w:val="ro-RO"/>
        </w:rPr>
      </w:pPr>
      <w:r w:rsidRPr="00080327">
        <w:rPr>
          <w:rFonts w:ascii="Times New Roman" w:hAnsi="Times New Roman" w:cs="Times New Roman"/>
          <w:sz w:val="23"/>
          <w:szCs w:val="23"/>
          <w:lang w:val="ro-RO"/>
        </w:rPr>
        <w:t>reprezentanţ</w:t>
      </w:r>
      <w:r w:rsidR="00B07853" w:rsidRPr="00080327">
        <w:rPr>
          <w:rFonts w:ascii="Times New Roman" w:hAnsi="Times New Roman" w:cs="Times New Roman"/>
          <w:sz w:val="23"/>
          <w:szCs w:val="23"/>
          <w:lang w:val="ro-RO"/>
        </w:rPr>
        <w:t>i</w:t>
      </w:r>
      <w:r w:rsidR="00080327" w:rsidRPr="00080327">
        <w:rPr>
          <w:rFonts w:ascii="Times New Roman" w:hAnsi="Times New Roman" w:cs="Times New Roman"/>
          <w:sz w:val="23"/>
          <w:szCs w:val="23"/>
          <w:lang w:val="ro-RO"/>
        </w:rPr>
        <w:t xml:space="preserve">i </w:t>
      </w:r>
      <w:r w:rsidRPr="00080327">
        <w:rPr>
          <w:rFonts w:ascii="Times New Roman" w:hAnsi="Times New Roman" w:cs="Times New Roman"/>
          <w:sz w:val="23"/>
          <w:szCs w:val="23"/>
          <w:lang w:val="ro-RO"/>
        </w:rPr>
        <w:t>instituţiilor mass-media româneşti, acreditate de către Autoritatea Electorală Permanentă</w:t>
      </w:r>
      <w:r w:rsidR="00080327" w:rsidRPr="00080327">
        <w:rPr>
          <w:rFonts w:ascii="Times New Roman" w:hAnsi="Times New Roman" w:cs="Times New Roman"/>
          <w:sz w:val="23"/>
          <w:szCs w:val="23"/>
          <w:lang w:val="ro-RO"/>
        </w:rPr>
        <w:t xml:space="preserve">. Au fost acreditate </w:t>
      </w:r>
      <w:r w:rsidR="00080327" w:rsidRPr="00080327">
        <w:rPr>
          <w:rFonts w:ascii="Times New Roman" w:hAnsi="Times New Roman" w:cs="Times New Roman"/>
          <w:b/>
          <w:sz w:val="23"/>
          <w:szCs w:val="23"/>
          <w:lang w:val="ro-RO"/>
        </w:rPr>
        <w:t>178 de instituții mass-media românești</w:t>
      </w:r>
      <w:r w:rsidR="00080327" w:rsidRPr="00080327">
        <w:rPr>
          <w:rStyle w:val="FootnoteReference"/>
          <w:rFonts w:ascii="Times New Roman" w:hAnsi="Times New Roman" w:cs="Times New Roman"/>
          <w:b/>
          <w:sz w:val="23"/>
          <w:szCs w:val="23"/>
          <w:lang w:val="ro-RO"/>
        </w:rPr>
        <w:footnoteReference w:id="108"/>
      </w:r>
      <w:r w:rsidR="00042B28" w:rsidRPr="00080327">
        <w:rPr>
          <w:rFonts w:ascii="Times New Roman" w:hAnsi="Times New Roman" w:cs="Times New Roman"/>
          <w:sz w:val="23"/>
          <w:szCs w:val="23"/>
          <w:lang w:val="ro-RO"/>
        </w:rPr>
        <w:t>;</w:t>
      </w:r>
    </w:p>
    <w:p w14:paraId="1B45ACCB" w14:textId="77777777" w:rsidR="00080327" w:rsidRPr="00080327" w:rsidRDefault="00080327" w:rsidP="00762D4B">
      <w:pPr>
        <w:pStyle w:val="ListParagraph"/>
        <w:numPr>
          <w:ilvl w:val="0"/>
          <w:numId w:val="14"/>
        </w:numPr>
        <w:tabs>
          <w:tab w:val="left" w:pos="567"/>
          <w:tab w:val="left" w:pos="993"/>
        </w:tabs>
        <w:spacing w:after="0" w:line="276" w:lineRule="auto"/>
        <w:ind w:left="567"/>
        <w:jc w:val="both"/>
        <w:rPr>
          <w:rFonts w:ascii="Times New Roman" w:hAnsi="Times New Roman" w:cs="Times New Roman"/>
          <w:sz w:val="23"/>
          <w:szCs w:val="23"/>
          <w:lang w:val="ro-RO"/>
        </w:rPr>
      </w:pPr>
      <w:r w:rsidRPr="00080327">
        <w:rPr>
          <w:rFonts w:ascii="Times New Roman" w:eastAsia="Calibri" w:hAnsi="Times New Roman" w:cs="Times New Roman"/>
          <w:iCs/>
          <w:sz w:val="23"/>
          <w:szCs w:val="23"/>
          <w:lang w:val="ro-RO"/>
        </w:rPr>
        <w:t>observatorii internaţionali, desemnaţi de către organizaţii străine sau internaţionale pentru observarea alegerilor ori invitaţi de către autorităţile române, acreditaţi de către Autoritatea Electorală Permanentă;</w:t>
      </w:r>
    </w:p>
    <w:p w14:paraId="5B02B046" w14:textId="77777777" w:rsidR="00574184" w:rsidRPr="00080327" w:rsidRDefault="00080327" w:rsidP="00762D4B">
      <w:pPr>
        <w:pStyle w:val="ListParagraph"/>
        <w:numPr>
          <w:ilvl w:val="0"/>
          <w:numId w:val="14"/>
        </w:numPr>
        <w:tabs>
          <w:tab w:val="left" w:pos="567"/>
          <w:tab w:val="left" w:pos="993"/>
        </w:tabs>
        <w:spacing w:after="0" w:line="276" w:lineRule="auto"/>
        <w:ind w:left="567"/>
        <w:jc w:val="both"/>
        <w:rPr>
          <w:rFonts w:ascii="Times New Roman" w:hAnsi="Times New Roman" w:cs="Times New Roman"/>
          <w:sz w:val="23"/>
          <w:szCs w:val="23"/>
          <w:lang w:val="ro-RO"/>
        </w:rPr>
      </w:pPr>
      <w:r w:rsidRPr="00080327">
        <w:rPr>
          <w:rFonts w:ascii="Times New Roman" w:eastAsia="Calibri" w:hAnsi="Times New Roman" w:cs="Times New Roman"/>
          <w:iCs/>
          <w:sz w:val="23"/>
          <w:szCs w:val="23"/>
          <w:lang w:val="ro-RO"/>
        </w:rPr>
        <w:lastRenderedPageBreak/>
        <w:t>reprezentanţii instituţiilor mass-media străine, acreditaţi de către Autoritatea Electorală Permanentă</w:t>
      </w:r>
      <w:r w:rsidRPr="00080327">
        <w:rPr>
          <w:rFonts w:ascii="Times New Roman" w:eastAsia="Calibri" w:hAnsi="Times New Roman" w:cs="Times New Roman"/>
          <w:sz w:val="23"/>
          <w:szCs w:val="23"/>
          <w:lang w:val="ro-RO"/>
        </w:rPr>
        <w:t xml:space="preserve">. </w:t>
      </w:r>
      <w:r w:rsidR="00C75133">
        <w:rPr>
          <w:rFonts w:ascii="Times New Roman" w:eastAsia="Calibri" w:hAnsi="Times New Roman" w:cs="Times New Roman"/>
          <w:sz w:val="23"/>
          <w:szCs w:val="23"/>
          <w:lang w:val="ro-RO"/>
        </w:rPr>
        <w:t xml:space="preserve">Au fost acreditați </w:t>
      </w:r>
      <w:r w:rsidR="00574184" w:rsidRPr="00080327">
        <w:rPr>
          <w:rFonts w:ascii="Times New Roman" w:eastAsia="Calibri" w:hAnsi="Times New Roman" w:cs="Times New Roman"/>
          <w:b/>
          <w:sz w:val="23"/>
          <w:szCs w:val="23"/>
          <w:lang w:val="ro-RO"/>
        </w:rPr>
        <w:t>157 de observatori internaționali și reprezentanți ai mass-media străine</w:t>
      </w:r>
      <w:r w:rsidRPr="00080327">
        <w:rPr>
          <w:rFonts w:ascii="Times New Roman" w:eastAsia="Calibri" w:hAnsi="Times New Roman" w:cs="Times New Roman"/>
          <w:iCs/>
          <w:sz w:val="23"/>
          <w:szCs w:val="23"/>
          <w:lang w:val="ro-RO"/>
        </w:rPr>
        <w:t>;</w:t>
      </w:r>
    </w:p>
    <w:p w14:paraId="1131670B" w14:textId="77777777" w:rsidR="0069668C" w:rsidRPr="00080327" w:rsidRDefault="00120D43" w:rsidP="00762D4B">
      <w:pPr>
        <w:pStyle w:val="ListParagraph"/>
        <w:numPr>
          <w:ilvl w:val="0"/>
          <w:numId w:val="14"/>
        </w:numPr>
        <w:tabs>
          <w:tab w:val="left" w:pos="567"/>
        </w:tabs>
        <w:spacing w:after="0" w:line="276" w:lineRule="auto"/>
        <w:ind w:left="567"/>
        <w:jc w:val="both"/>
        <w:rPr>
          <w:rFonts w:ascii="Times New Roman" w:eastAsia="Calibri" w:hAnsi="Times New Roman" w:cs="Times New Roman"/>
          <w:iCs/>
          <w:sz w:val="23"/>
          <w:szCs w:val="23"/>
          <w:lang w:val="ro-RO"/>
        </w:rPr>
      </w:pPr>
      <w:r w:rsidRPr="00080327">
        <w:rPr>
          <w:rFonts w:ascii="Times New Roman" w:eastAsia="Calibri" w:hAnsi="Times New Roman" w:cs="Times New Roman"/>
          <w:iCs/>
          <w:sz w:val="23"/>
          <w:szCs w:val="23"/>
          <w:lang w:val="ro-RO"/>
        </w:rPr>
        <w:t xml:space="preserve">delegaţii partidelor politice, alianţelor politice, alianţelor electorale şi ai organizaţiilor cetăţenilor aparţinând minorităţilor naţionale care </w:t>
      </w:r>
      <w:r w:rsidR="00B07853" w:rsidRPr="00080327">
        <w:rPr>
          <w:rFonts w:ascii="Times New Roman" w:eastAsia="Calibri" w:hAnsi="Times New Roman" w:cs="Times New Roman"/>
          <w:iCs/>
          <w:sz w:val="23"/>
          <w:szCs w:val="23"/>
          <w:lang w:val="ro-RO"/>
        </w:rPr>
        <w:t>au participat</w:t>
      </w:r>
      <w:r w:rsidRPr="00080327">
        <w:rPr>
          <w:rFonts w:ascii="Times New Roman" w:eastAsia="Calibri" w:hAnsi="Times New Roman" w:cs="Times New Roman"/>
          <w:iCs/>
          <w:sz w:val="23"/>
          <w:szCs w:val="23"/>
          <w:lang w:val="ro-RO"/>
        </w:rPr>
        <w:t xml:space="preserve"> la alegeri şi nu au </w:t>
      </w:r>
      <w:r w:rsidR="00B07853" w:rsidRPr="00080327">
        <w:rPr>
          <w:rFonts w:ascii="Times New Roman" w:eastAsia="Calibri" w:hAnsi="Times New Roman" w:cs="Times New Roman"/>
          <w:iCs/>
          <w:sz w:val="23"/>
          <w:szCs w:val="23"/>
          <w:lang w:val="ro-RO"/>
        </w:rPr>
        <w:t xml:space="preserve">avut </w:t>
      </w:r>
      <w:r w:rsidRPr="00080327">
        <w:rPr>
          <w:rFonts w:ascii="Times New Roman" w:eastAsia="Calibri" w:hAnsi="Times New Roman" w:cs="Times New Roman"/>
          <w:iCs/>
          <w:sz w:val="23"/>
          <w:szCs w:val="23"/>
          <w:lang w:val="ro-RO"/>
        </w:rPr>
        <w:t>reprezentanți în biroul electoral al secţiei de votare, acreditați de către birourile electorale de circumscripţie.</w:t>
      </w:r>
      <w:r w:rsidR="009E63B0" w:rsidRPr="00080327">
        <w:rPr>
          <w:rFonts w:ascii="Times New Roman" w:eastAsia="Calibri" w:hAnsi="Times New Roman" w:cs="Times New Roman"/>
          <w:sz w:val="23"/>
          <w:szCs w:val="23"/>
          <w:lang w:val="ro-RO"/>
        </w:rPr>
        <w:t xml:space="preserve"> </w:t>
      </w:r>
      <w:r w:rsidRPr="00080327">
        <w:rPr>
          <w:rFonts w:ascii="Times New Roman" w:eastAsia="Calibri" w:hAnsi="Times New Roman" w:cs="Times New Roman"/>
          <w:iCs/>
          <w:sz w:val="23"/>
          <w:szCs w:val="23"/>
          <w:lang w:val="ro-RO"/>
        </w:rPr>
        <w:t>F</w:t>
      </w:r>
      <w:r w:rsidR="00B07853" w:rsidRPr="00080327">
        <w:rPr>
          <w:rFonts w:ascii="Times New Roman" w:eastAsia="Calibri" w:hAnsi="Times New Roman" w:cs="Times New Roman"/>
          <w:iCs/>
          <w:sz w:val="23"/>
          <w:szCs w:val="23"/>
          <w:lang w:val="ro-RO"/>
        </w:rPr>
        <w:t xml:space="preserve">iecare </w:t>
      </w:r>
      <w:r w:rsidR="002073BE" w:rsidRPr="00080327">
        <w:rPr>
          <w:rFonts w:ascii="Times New Roman" w:eastAsia="Calibri" w:hAnsi="Times New Roman" w:cs="Times New Roman"/>
          <w:iCs/>
          <w:sz w:val="23"/>
          <w:szCs w:val="23"/>
          <w:lang w:val="ro-RO"/>
        </w:rPr>
        <w:t>f</w:t>
      </w:r>
      <w:r w:rsidR="00B07853" w:rsidRPr="00080327">
        <w:rPr>
          <w:rFonts w:ascii="Times New Roman" w:eastAsia="Calibri" w:hAnsi="Times New Roman" w:cs="Times New Roman"/>
          <w:iCs/>
          <w:sz w:val="23"/>
          <w:szCs w:val="23"/>
          <w:lang w:val="ro-RO"/>
        </w:rPr>
        <w:t>ormațiune</w:t>
      </w:r>
      <w:r w:rsidRPr="00080327">
        <w:rPr>
          <w:rFonts w:ascii="Times New Roman" w:eastAsia="Calibri" w:hAnsi="Times New Roman" w:cs="Times New Roman"/>
          <w:iCs/>
          <w:sz w:val="23"/>
          <w:szCs w:val="23"/>
          <w:lang w:val="ro-RO"/>
        </w:rPr>
        <w:t xml:space="preserve"> politică fără reprezentant în biroul electoral al secției de votare </w:t>
      </w:r>
      <w:r w:rsidR="00B07853" w:rsidRPr="00080327">
        <w:rPr>
          <w:rFonts w:ascii="Times New Roman" w:eastAsia="Calibri" w:hAnsi="Times New Roman" w:cs="Times New Roman"/>
          <w:iCs/>
          <w:sz w:val="23"/>
          <w:szCs w:val="23"/>
          <w:lang w:val="ro-RO"/>
        </w:rPr>
        <w:t>a putut</w:t>
      </w:r>
      <w:r w:rsidRPr="00080327">
        <w:rPr>
          <w:rFonts w:ascii="Times New Roman" w:eastAsia="Calibri" w:hAnsi="Times New Roman" w:cs="Times New Roman"/>
          <w:iCs/>
          <w:sz w:val="23"/>
          <w:szCs w:val="23"/>
          <w:lang w:val="ro-RO"/>
        </w:rPr>
        <w:t xml:space="preserve"> nominaliza câte un singur delegat pentru fiecare secție de votare.</w:t>
      </w:r>
    </w:p>
    <w:p w14:paraId="2F4ABCE8" w14:textId="77777777" w:rsidR="0069668C" w:rsidRPr="00080327" w:rsidRDefault="00CB421E" w:rsidP="00762D4B">
      <w:pPr>
        <w:tabs>
          <w:tab w:val="left" w:pos="567"/>
        </w:tabs>
        <w:spacing w:after="0" w:line="276" w:lineRule="auto"/>
        <w:jc w:val="both"/>
        <w:rPr>
          <w:rFonts w:ascii="Times New Roman" w:hAnsi="Times New Roman" w:cs="Times New Roman"/>
          <w:sz w:val="23"/>
          <w:szCs w:val="23"/>
          <w:lang w:val="ro-RO"/>
        </w:rPr>
      </w:pPr>
      <w:r w:rsidRPr="00080327">
        <w:rPr>
          <w:rFonts w:ascii="Times New Roman" w:hAnsi="Times New Roman" w:cs="Times New Roman"/>
          <w:sz w:val="23"/>
          <w:szCs w:val="23"/>
          <w:lang w:val="ro-RO"/>
        </w:rPr>
        <w:tab/>
      </w:r>
      <w:r w:rsidR="00412E81" w:rsidRPr="00080327">
        <w:rPr>
          <w:rFonts w:ascii="Times New Roman" w:hAnsi="Times New Roman" w:cs="Times New Roman"/>
          <w:sz w:val="23"/>
          <w:szCs w:val="23"/>
          <w:lang w:val="ro-RO"/>
        </w:rPr>
        <w:t xml:space="preserve">Autoritatea Electorală Permanentă a adoptat </w:t>
      </w:r>
      <w:r w:rsidR="00412E81" w:rsidRPr="00BC5D8C">
        <w:rPr>
          <w:rFonts w:ascii="Times New Roman" w:hAnsi="Times New Roman" w:cs="Times New Roman"/>
          <w:i/>
          <w:sz w:val="23"/>
          <w:szCs w:val="23"/>
          <w:lang w:val="ro-RO"/>
        </w:rPr>
        <w:t>Hotărârea nr. 34/2016</w:t>
      </w:r>
      <w:r w:rsidR="00412E81" w:rsidRPr="00080327">
        <w:rPr>
          <w:rFonts w:ascii="Times New Roman" w:hAnsi="Times New Roman" w:cs="Times New Roman"/>
          <w:sz w:val="23"/>
          <w:szCs w:val="23"/>
          <w:lang w:val="ro-RO"/>
        </w:rPr>
        <w:t xml:space="preserve"> privind procedura de acreditare, precum și pentru aprobarea modelelor documentelor de acreditare şi ale ecusoanelor persoanelor acreditate la alegerile pentru Senat şi Camera Deputaţilor</w:t>
      </w:r>
      <w:r w:rsidRPr="00080327">
        <w:rPr>
          <w:rFonts w:ascii="Times New Roman" w:hAnsi="Times New Roman" w:cs="Times New Roman"/>
          <w:sz w:val="23"/>
          <w:szCs w:val="23"/>
          <w:lang w:val="ro-RO"/>
        </w:rPr>
        <w:t>.</w:t>
      </w:r>
    </w:p>
    <w:p w14:paraId="613DD4B0" w14:textId="77777777" w:rsidR="00FB5C08" w:rsidRDefault="005A72A8" w:rsidP="00762D4B">
      <w:pPr>
        <w:tabs>
          <w:tab w:val="left" w:pos="567"/>
        </w:tabs>
        <w:spacing w:after="0" w:line="276" w:lineRule="auto"/>
        <w:jc w:val="both"/>
        <w:rPr>
          <w:rFonts w:ascii="Times New Roman" w:eastAsia="Calibri" w:hAnsi="Times New Roman" w:cs="Times New Roman"/>
          <w:sz w:val="23"/>
          <w:szCs w:val="23"/>
          <w:lang w:val="ro-RO"/>
        </w:rPr>
      </w:pPr>
      <w:r w:rsidRPr="00080327">
        <w:rPr>
          <w:rFonts w:ascii="Times New Roman" w:eastAsia="Calibri" w:hAnsi="Times New Roman" w:cs="Times New Roman"/>
          <w:sz w:val="23"/>
          <w:szCs w:val="23"/>
          <w:lang w:val="ro-RO"/>
        </w:rPr>
        <w:tab/>
      </w:r>
      <w:r w:rsidR="00FB5C08">
        <w:rPr>
          <w:rFonts w:ascii="Times New Roman" w:eastAsia="Calibri" w:hAnsi="Times New Roman" w:cs="Times New Roman"/>
          <w:sz w:val="23"/>
          <w:szCs w:val="23"/>
          <w:lang w:val="ro-RO"/>
        </w:rPr>
        <w:t xml:space="preserve">Totodată, </w:t>
      </w:r>
      <w:r w:rsidR="00FB5C08" w:rsidRPr="00080327">
        <w:rPr>
          <w:rFonts w:ascii="Times New Roman" w:hAnsi="Times New Roman" w:cs="Times New Roman"/>
          <w:sz w:val="23"/>
          <w:szCs w:val="23"/>
          <w:lang w:val="ro-RO"/>
        </w:rPr>
        <w:t xml:space="preserve">Autoritatea Electorală Permanentă a organizat un </w:t>
      </w:r>
      <w:r w:rsidR="00FB5C08" w:rsidRPr="00080327">
        <w:rPr>
          <w:rFonts w:ascii="Times New Roman" w:hAnsi="Times New Roman" w:cs="Times New Roman"/>
          <w:b/>
          <w:sz w:val="23"/>
          <w:szCs w:val="23"/>
          <w:lang w:val="ro-RO"/>
        </w:rPr>
        <w:t>Program Electoral Internațional</w:t>
      </w:r>
      <w:r w:rsidR="00FB5C08" w:rsidRPr="00080327">
        <w:rPr>
          <w:rFonts w:ascii="Times New Roman" w:hAnsi="Times New Roman" w:cs="Times New Roman"/>
          <w:sz w:val="23"/>
          <w:szCs w:val="23"/>
          <w:lang w:val="ro-RO"/>
        </w:rPr>
        <w:t xml:space="preserve"> la care au participat reprezentanți ai Rețelei de Competențe Electorale Francofone (RECEF)</w:t>
      </w:r>
      <w:r w:rsidR="00FB5C08" w:rsidRPr="00080327">
        <w:rPr>
          <w:rStyle w:val="FootnoteReference"/>
          <w:rFonts w:ascii="Times New Roman" w:hAnsi="Times New Roman" w:cs="Times New Roman"/>
          <w:sz w:val="23"/>
          <w:szCs w:val="23"/>
          <w:lang w:val="ro-RO"/>
        </w:rPr>
        <w:footnoteReference w:id="109"/>
      </w:r>
      <w:r w:rsidR="00FB5C08" w:rsidRPr="00080327">
        <w:rPr>
          <w:rFonts w:ascii="Times New Roman" w:hAnsi="Times New Roman" w:cs="Times New Roman"/>
          <w:sz w:val="23"/>
          <w:szCs w:val="23"/>
          <w:lang w:val="ro-RO"/>
        </w:rPr>
        <w:t xml:space="preserve">, ai Asociației Mondiale a Organismelor de Management Electoral (A-WEB), precum și ai Comisiei Naţionale Electorale a Republicii Coreea și Comisiei Electorale Centrale a Palestinei. În afara programului electoral, au fost prezenți observatori din cadrul Comisiei Electorală de Stat a Croaţiei. Programul a inclus prezentări ale sistemului electoral românesc, vizite la secții de votare din București, </w:t>
      </w:r>
      <w:r w:rsidR="00100C20">
        <w:rPr>
          <w:rFonts w:ascii="Times New Roman" w:hAnsi="Times New Roman" w:cs="Times New Roman"/>
          <w:sz w:val="23"/>
          <w:szCs w:val="23"/>
          <w:lang w:val="ro-RO"/>
        </w:rPr>
        <w:t>la Biroul</w:t>
      </w:r>
      <w:r w:rsidR="00FB5C08" w:rsidRPr="00080327">
        <w:rPr>
          <w:rFonts w:ascii="Times New Roman" w:hAnsi="Times New Roman" w:cs="Times New Roman"/>
          <w:sz w:val="23"/>
          <w:szCs w:val="23"/>
          <w:lang w:val="ro-RO"/>
        </w:rPr>
        <w:t xml:space="preserve"> Electoral Central și la Centrul de comandă al Ministerului Afacerilor Interne.</w:t>
      </w:r>
    </w:p>
    <w:p w14:paraId="1C155DEC" w14:textId="77777777" w:rsidR="00CB3A1C" w:rsidRDefault="00B657BA" w:rsidP="00762D4B">
      <w:pPr>
        <w:tabs>
          <w:tab w:val="left" w:pos="567"/>
        </w:tabs>
        <w:spacing w:after="0" w:line="276" w:lineRule="auto"/>
        <w:jc w:val="both"/>
        <w:rPr>
          <w:rFonts w:ascii="Times New Roman" w:eastAsia="Calibri" w:hAnsi="Times New Roman" w:cs="Times New Roman"/>
          <w:sz w:val="23"/>
          <w:szCs w:val="23"/>
          <w:lang w:val="ro-RO"/>
        </w:rPr>
      </w:pPr>
      <w:r>
        <w:rPr>
          <w:rFonts w:ascii="Times New Roman" w:eastAsia="Calibri" w:hAnsi="Times New Roman" w:cs="Times New Roman"/>
          <w:sz w:val="23"/>
          <w:szCs w:val="23"/>
          <w:lang w:val="ro-RO"/>
        </w:rPr>
        <w:tab/>
      </w:r>
      <w:r w:rsidR="002F4779">
        <w:rPr>
          <w:rFonts w:ascii="Times New Roman" w:eastAsia="Calibri" w:hAnsi="Times New Roman" w:cs="Times New Roman"/>
          <w:sz w:val="23"/>
          <w:szCs w:val="23"/>
          <w:lang w:val="ro-RO"/>
        </w:rPr>
        <w:t xml:space="preserve">Prin </w:t>
      </w:r>
      <w:r w:rsidR="00033A64" w:rsidRPr="0053323D">
        <w:rPr>
          <w:rFonts w:ascii="Times New Roman" w:eastAsia="Calibri" w:hAnsi="Times New Roman" w:cs="Times New Roman"/>
          <w:i/>
          <w:sz w:val="23"/>
          <w:szCs w:val="23"/>
          <w:lang w:val="ro-RO"/>
        </w:rPr>
        <w:t xml:space="preserve">Decizia </w:t>
      </w:r>
      <w:r w:rsidR="00552030" w:rsidRPr="0053323D">
        <w:rPr>
          <w:rFonts w:ascii="Times New Roman" w:eastAsia="Calibri" w:hAnsi="Times New Roman" w:cs="Times New Roman"/>
          <w:i/>
          <w:sz w:val="23"/>
          <w:szCs w:val="23"/>
          <w:lang w:val="ro-RO"/>
        </w:rPr>
        <w:t>nr.</w:t>
      </w:r>
      <w:r w:rsidR="00033A64" w:rsidRPr="0053323D">
        <w:rPr>
          <w:rFonts w:ascii="Times New Roman" w:eastAsia="Calibri" w:hAnsi="Times New Roman" w:cs="Times New Roman"/>
          <w:i/>
          <w:sz w:val="23"/>
          <w:szCs w:val="23"/>
          <w:lang w:val="ro-RO"/>
        </w:rPr>
        <w:t>73/D/2016</w:t>
      </w:r>
      <w:r w:rsidR="00552030" w:rsidRPr="00080327">
        <w:rPr>
          <w:rFonts w:ascii="Times New Roman" w:eastAsia="Calibri" w:hAnsi="Times New Roman" w:cs="Times New Roman"/>
          <w:sz w:val="23"/>
          <w:szCs w:val="23"/>
          <w:lang w:val="ro-RO"/>
        </w:rPr>
        <w:t>,</w:t>
      </w:r>
      <w:r w:rsidR="00033A64" w:rsidRPr="00080327">
        <w:rPr>
          <w:rFonts w:ascii="Times New Roman" w:eastAsia="Calibri" w:hAnsi="Times New Roman" w:cs="Times New Roman"/>
          <w:sz w:val="23"/>
          <w:szCs w:val="23"/>
          <w:lang w:val="ro-RO"/>
        </w:rPr>
        <w:t xml:space="preserve"> Biroul Electoral Central a detaliat procedura pentru acreditarea institutelor, a societăţilor comerciale și a organizaţiilor neguvernamentale care au în obiectul de activitate realizarea de sondaje de opinie</w:t>
      </w:r>
      <w:r w:rsidR="000451CB" w:rsidRPr="00080327">
        <w:rPr>
          <w:rFonts w:ascii="Times New Roman" w:eastAsia="Calibri" w:hAnsi="Times New Roman" w:cs="Times New Roman"/>
          <w:sz w:val="23"/>
          <w:szCs w:val="23"/>
          <w:lang w:val="ro-RO"/>
        </w:rPr>
        <w:t>, în vederea efectuării de sondaje la ieşirea de la urne.</w:t>
      </w:r>
      <w:r w:rsidR="006B7CB7" w:rsidRPr="00080327">
        <w:rPr>
          <w:rFonts w:ascii="Times New Roman" w:eastAsia="Calibri" w:hAnsi="Times New Roman" w:cs="Times New Roman"/>
          <w:sz w:val="23"/>
          <w:szCs w:val="23"/>
          <w:lang w:val="ro-RO"/>
        </w:rPr>
        <w:t xml:space="preserve"> </w:t>
      </w:r>
      <w:r w:rsidR="00BB08D7" w:rsidRPr="00080327">
        <w:rPr>
          <w:rFonts w:ascii="Times New Roman" w:eastAsia="Calibri" w:hAnsi="Times New Roman" w:cs="Times New Roman"/>
          <w:sz w:val="23"/>
          <w:szCs w:val="23"/>
          <w:lang w:val="ro-RO"/>
        </w:rPr>
        <w:t xml:space="preserve">Au fost acreditate </w:t>
      </w:r>
      <w:r w:rsidR="008B41F2" w:rsidRPr="00080327">
        <w:rPr>
          <w:rFonts w:ascii="Times New Roman" w:eastAsia="Calibri" w:hAnsi="Times New Roman" w:cs="Times New Roman"/>
          <w:sz w:val="23"/>
          <w:szCs w:val="23"/>
          <w:lang w:val="ro-RO"/>
        </w:rPr>
        <w:t xml:space="preserve">S.C. </w:t>
      </w:r>
      <w:r w:rsidR="00BF251C" w:rsidRPr="00080327">
        <w:rPr>
          <w:rFonts w:ascii="Times New Roman" w:eastAsia="Calibri" w:hAnsi="Times New Roman" w:cs="Times New Roman"/>
          <w:sz w:val="23"/>
          <w:szCs w:val="23"/>
          <w:lang w:val="ro-RO"/>
        </w:rPr>
        <w:t xml:space="preserve">Institutul Român pentru Evaluare Și Strategie </w:t>
      </w:r>
      <w:r w:rsidR="008B41F2" w:rsidRPr="00080327">
        <w:rPr>
          <w:rFonts w:ascii="Times New Roman" w:eastAsia="Calibri" w:hAnsi="Times New Roman" w:cs="Times New Roman"/>
          <w:sz w:val="23"/>
          <w:szCs w:val="23"/>
          <w:lang w:val="ro-RO"/>
        </w:rPr>
        <w:t>– IRES S.R.L</w:t>
      </w:r>
      <w:r w:rsidR="00BB08D7" w:rsidRPr="00080327">
        <w:rPr>
          <w:rStyle w:val="FootnoteReference"/>
          <w:rFonts w:ascii="Times New Roman" w:eastAsia="Calibri" w:hAnsi="Times New Roman" w:cs="Times New Roman"/>
          <w:sz w:val="23"/>
          <w:szCs w:val="23"/>
          <w:lang w:val="ro-RO"/>
        </w:rPr>
        <w:footnoteReference w:id="110"/>
      </w:r>
      <w:r w:rsidR="00BB08D7" w:rsidRPr="00080327">
        <w:rPr>
          <w:rFonts w:ascii="Times New Roman" w:eastAsia="Calibri" w:hAnsi="Times New Roman" w:cs="Times New Roman"/>
          <w:sz w:val="23"/>
          <w:szCs w:val="23"/>
          <w:lang w:val="ro-RO"/>
        </w:rPr>
        <w:t xml:space="preserve"> </w:t>
      </w:r>
      <w:r w:rsidR="00C66F2F" w:rsidRPr="00080327">
        <w:rPr>
          <w:rFonts w:ascii="Times New Roman" w:eastAsia="Calibri" w:hAnsi="Times New Roman" w:cs="Times New Roman"/>
          <w:sz w:val="23"/>
          <w:szCs w:val="23"/>
          <w:lang w:val="ro-RO"/>
        </w:rPr>
        <w:t xml:space="preserve">și </w:t>
      </w:r>
      <w:r w:rsidR="00BF251C">
        <w:rPr>
          <w:rFonts w:ascii="Times New Roman" w:eastAsia="Calibri" w:hAnsi="Times New Roman" w:cs="Times New Roman"/>
          <w:sz w:val="23"/>
          <w:szCs w:val="23"/>
          <w:lang w:val="ro-RO"/>
        </w:rPr>
        <w:t>c</w:t>
      </w:r>
      <w:r w:rsidR="00BB08D7" w:rsidRPr="00080327">
        <w:rPr>
          <w:rFonts w:ascii="Times New Roman" w:eastAsia="Calibri" w:hAnsi="Times New Roman" w:cs="Times New Roman"/>
          <w:sz w:val="23"/>
          <w:szCs w:val="23"/>
          <w:lang w:val="ro-RO"/>
        </w:rPr>
        <w:t>onsorțiul</w:t>
      </w:r>
      <w:r w:rsidR="008B41F2" w:rsidRPr="00080327">
        <w:rPr>
          <w:rFonts w:ascii="Times New Roman" w:eastAsia="Calibri" w:hAnsi="Times New Roman" w:cs="Times New Roman"/>
          <w:sz w:val="23"/>
          <w:szCs w:val="23"/>
          <w:lang w:val="ro-RO"/>
        </w:rPr>
        <w:t xml:space="preserve"> format din </w:t>
      </w:r>
      <w:r w:rsidR="00BF251C">
        <w:rPr>
          <w:rFonts w:ascii="Times New Roman" w:eastAsia="Calibri" w:hAnsi="Times New Roman" w:cs="Times New Roman"/>
          <w:sz w:val="23"/>
          <w:szCs w:val="23"/>
          <w:lang w:val="ro-RO"/>
        </w:rPr>
        <w:t>Centrul de Sociologie Urbană ș</w:t>
      </w:r>
      <w:r w:rsidR="00BF251C" w:rsidRPr="00080327">
        <w:rPr>
          <w:rFonts w:ascii="Times New Roman" w:eastAsia="Calibri" w:hAnsi="Times New Roman" w:cs="Times New Roman"/>
          <w:sz w:val="23"/>
          <w:szCs w:val="23"/>
          <w:lang w:val="ro-RO"/>
        </w:rPr>
        <w:t>i Regională</w:t>
      </w:r>
      <w:r w:rsidR="008B41F2" w:rsidRPr="00080327">
        <w:rPr>
          <w:rFonts w:ascii="Times New Roman" w:eastAsia="Calibri" w:hAnsi="Times New Roman" w:cs="Times New Roman"/>
          <w:sz w:val="23"/>
          <w:szCs w:val="23"/>
          <w:lang w:val="ro-RO"/>
        </w:rPr>
        <w:t xml:space="preserve"> - CURS și </w:t>
      </w:r>
      <w:r w:rsidR="00BF251C">
        <w:rPr>
          <w:rFonts w:ascii="Times New Roman" w:eastAsia="Calibri" w:hAnsi="Times New Roman" w:cs="Times New Roman"/>
          <w:sz w:val="23"/>
          <w:szCs w:val="23"/>
          <w:lang w:val="ro-RO"/>
        </w:rPr>
        <w:t>Grupul d</w:t>
      </w:r>
      <w:r w:rsidR="00BF251C" w:rsidRPr="00080327">
        <w:rPr>
          <w:rFonts w:ascii="Times New Roman" w:eastAsia="Calibri" w:hAnsi="Times New Roman" w:cs="Times New Roman"/>
          <w:sz w:val="23"/>
          <w:szCs w:val="23"/>
          <w:lang w:val="ro-RO"/>
        </w:rPr>
        <w:t>e Studii Socio-Comportamentale</w:t>
      </w:r>
      <w:r w:rsidR="00BB08D7" w:rsidRPr="00080327">
        <w:rPr>
          <w:rFonts w:ascii="Times New Roman" w:eastAsia="Calibri" w:hAnsi="Times New Roman" w:cs="Times New Roman"/>
          <w:sz w:val="23"/>
          <w:szCs w:val="23"/>
          <w:lang w:val="ro-RO"/>
        </w:rPr>
        <w:t xml:space="preserve"> AVANGARDE</w:t>
      </w:r>
      <w:r w:rsidR="00BB08D7" w:rsidRPr="00080327">
        <w:rPr>
          <w:rStyle w:val="FootnoteReference"/>
          <w:rFonts w:ascii="Times New Roman" w:eastAsia="Calibri" w:hAnsi="Times New Roman" w:cs="Times New Roman"/>
          <w:sz w:val="23"/>
          <w:szCs w:val="23"/>
          <w:lang w:val="ro-RO"/>
        </w:rPr>
        <w:footnoteReference w:id="111"/>
      </w:r>
      <w:r w:rsidR="00BB08D7" w:rsidRPr="00080327">
        <w:rPr>
          <w:rFonts w:ascii="Times New Roman" w:eastAsia="Calibri" w:hAnsi="Times New Roman" w:cs="Times New Roman"/>
          <w:sz w:val="23"/>
          <w:szCs w:val="23"/>
          <w:lang w:val="ro-RO"/>
        </w:rPr>
        <w:t>.</w:t>
      </w:r>
    </w:p>
    <w:p w14:paraId="7AC0F57B" w14:textId="77777777" w:rsidR="000A3905" w:rsidRDefault="000A3905" w:rsidP="00762D4B">
      <w:pPr>
        <w:spacing w:after="0"/>
        <w:jc w:val="center"/>
        <w:rPr>
          <w:rFonts w:ascii="Times New Roman" w:hAnsi="Times New Roman" w:cs="Times New Roman"/>
          <w:b/>
          <w:sz w:val="20"/>
          <w:szCs w:val="20"/>
        </w:rPr>
      </w:pPr>
    </w:p>
    <w:p w14:paraId="08C64F36" w14:textId="556EA14F" w:rsidR="00521786" w:rsidRPr="00521786" w:rsidRDefault="00CB3A1C" w:rsidP="00521786">
      <w:pPr>
        <w:spacing w:after="0"/>
        <w:jc w:val="center"/>
        <w:rPr>
          <w:rFonts w:ascii="Times New Roman" w:hAnsi="Times New Roman" w:cs="Times New Roman"/>
          <w:b/>
          <w:sz w:val="20"/>
          <w:szCs w:val="20"/>
        </w:rPr>
      </w:pPr>
      <w:r w:rsidRPr="00CB3A1C">
        <w:rPr>
          <w:rFonts w:ascii="Times New Roman" w:hAnsi="Times New Roman" w:cs="Times New Roman"/>
          <w:b/>
          <w:sz w:val="20"/>
          <w:szCs w:val="20"/>
        </w:rPr>
        <w:t>Rezultatele exit-poll-urilor prezentate la închiderea urnelor pentru aleger</w:t>
      </w:r>
      <w:r w:rsidR="00521786">
        <w:rPr>
          <w:rFonts w:ascii="Times New Roman" w:hAnsi="Times New Roman" w:cs="Times New Roman"/>
          <w:b/>
          <w:sz w:val="20"/>
          <w:szCs w:val="20"/>
        </w:rPr>
        <w:t>ile parlamentare din anul 2016:</w:t>
      </w:r>
    </w:p>
    <w:tbl>
      <w:tblPr>
        <w:tblStyle w:val="TableGridLight1"/>
        <w:tblpPr w:leftFromText="180" w:rightFromText="180" w:vertAnchor="page" w:horzAnchor="margin" w:tblpXSpec="center" w:tblpY="8552"/>
        <w:tblW w:w="9209" w:type="dxa"/>
        <w:tblLook w:val="04A0" w:firstRow="1" w:lastRow="0" w:firstColumn="1" w:lastColumn="0" w:noHBand="0" w:noVBand="1"/>
      </w:tblPr>
      <w:tblGrid>
        <w:gridCol w:w="2972"/>
        <w:gridCol w:w="1882"/>
        <w:gridCol w:w="1237"/>
        <w:gridCol w:w="1955"/>
        <w:gridCol w:w="1163"/>
      </w:tblGrid>
      <w:tr w:rsidR="00521786" w:rsidRPr="001C4DB2" w14:paraId="1A6AE302" w14:textId="77777777" w:rsidTr="00302021">
        <w:tc>
          <w:tcPr>
            <w:tcW w:w="2972" w:type="dxa"/>
          </w:tcPr>
          <w:p w14:paraId="7ABAC1A7" w14:textId="77777777" w:rsidR="00521786" w:rsidRPr="001C4DB2" w:rsidRDefault="00521786" w:rsidP="00521786">
            <w:pPr>
              <w:jc w:val="center"/>
              <w:rPr>
                <w:rFonts w:ascii="Times New Roman" w:hAnsi="Times New Roman" w:cs="Times New Roman"/>
                <w:sz w:val="20"/>
                <w:szCs w:val="20"/>
                <w:lang w:val="ro-RO"/>
              </w:rPr>
            </w:pPr>
            <w:r w:rsidRPr="001C4DB2">
              <w:rPr>
                <w:rFonts w:ascii="Times New Roman" w:hAnsi="Times New Roman" w:cs="Times New Roman"/>
                <w:sz w:val="20"/>
                <w:szCs w:val="20"/>
                <w:lang w:val="ro-RO"/>
              </w:rPr>
              <w:t>Competitor electoral / Institut de sondare</w:t>
            </w:r>
          </w:p>
        </w:tc>
        <w:tc>
          <w:tcPr>
            <w:tcW w:w="3119" w:type="dxa"/>
            <w:gridSpan w:val="2"/>
            <w:shd w:val="clear" w:color="auto" w:fill="C9FBED" w:themeFill="accent4" w:themeFillTint="33"/>
          </w:tcPr>
          <w:p w14:paraId="69A42717"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IRES</w:t>
            </w:r>
          </w:p>
        </w:tc>
        <w:tc>
          <w:tcPr>
            <w:tcW w:w="3118" w:type="dxa"/>
            <w:gridSpan w:val="2"/>
            <w:shd w:val="clear" w:color="auto" w:fill="DBEFF9" w:themeFill="background2"/>
          </w:tcPr>
          <w:p w14:paraId="597C8E45"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CURS - Avangarde</w:t>
            </w:r>
          </w:p>
        </w:tc>
      </w:tr>
      <w:tr w:rsidR="00521786" w:rsidRPr="001C4DB2" w14:paraId="03D02EA5" w14:textId="77777777" w:rsidTr="00302021">
        <w:tc>
          <w:tcPr>
            <w:tcW w:w="2972" w:type="dxa"/>
          </w:tcPr>
          <w:p w14:paraId="11937376"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Camera Parlamentului</w:t>
            </w:r>
          </w:p>
        </w:tc>
        <w:tc>
          <w:tcPr>
            <w:tcW w:w="1882" w:type="dxa"/>
            <w:shd w:val="clear" w:color="auto" w:fill="C9FBED" w:themeFill="accent4" w:themeFillTint="33"/>
          </w:tcPr>
          <w:p w14:paraId="60C11E07"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Camera Deputaților</w:t>
            </w:r>
          </w:p>
        </w:tc>
        <w:tc>
          <w:tcPr>
            <w:tcW w:w="1237" w:type="dxa"/>
            <w:shd w:val="clear" w:color="auto" w:fill="C9FBED" w:themeFill="accent4" w:themeFillTint="33"/>
          </w:tcPr>
          <w:p w14:paraId="6BA9DA2B"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Senat</w:t>
            </w:r>
          </w:p>
        </w:tc>
        <w:tc>
          <w:tcPr>
            <w:tcW w:w="1955" w:type="dxa"/>
            <w:shd w:val="clear" w:color="auto" w:fill="DBEFF9" w:themeFill="background2"/>
          </w:tcPr>
          <w:p w14:paraId="6E23857A"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Camera Deputaților</w:t>
            </w:r>
          </w:p>
        </w:tc>
        <w:tc>
          <w:tcPr>
            <w:tcW w:w="1163" w:type="dxa"/>
            <w:shd w:val="clear" w:color="auto" w:fill="DBEFF9" w:themeFill="background2"/>
          </w:tcPr>
          <w:p w14:paraId="63C47BD9"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Senat</w:t>
            </w:r>
          </w:p>
        </w:tc>
      </w:tr>
      <w:tr w:rsidR="00521786" w:rsidRPr="001C4DB2" w14:paraId="4C4941E0" w14:textId="77777777" w:rsidTr="00302021">
        <w:tc>
          <w:tcPr>
            <w:tcW w:w="2972" w:type="dxa"/>
          </w:tcPr>
          <w:p w14:paraId="649A1840"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Partidul Social Democrat (PSD)</w:t>
            </w:r>
          </w:p>
        </w:tc>
        <w:tc>
          <w:tcPr>
            <w:tcW w:w="1882" w:type="dxa"/>
            <w:shd w:val="clear" w:color="auto" w:fill="C9FBED" w:themeFill="accent4" w:themeFillTint="33"/>
          </w:tcPr>
          <w:p w14:paraId="06A144D1"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45,8 %</w:t>
            </w:r>
          </w:p>
        </w:tc>
        <w:tc>
          <w:tcPr>
            <w:tcW w:w="1237" w:type="dxa"/>
            <w:shd w:val="clear" w:color="auto" w:fill="C9FBED" w:themeFill="accent4" w:themeFillTint="33"/>
          </w:tcPr>
          <w:p w14:paraId="73D9B92D"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45,9 %</w:t>
            </w:r>
          </w:p>
        </w:tc>
        <w:tc>
          <w:tcPr>
            <w:tcW w:w="1955" w:type="dxa"/>
            <w:shd w:val="clear" w:color="auto" w:fill="DBEFF9" w:themeFill="background2"/>
          </w:tcPr>
          <w:p w14:paraId="02A1D67B"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45,5 %</w:t>
            </w:r>
          </w:p>
        </w:tc>
        <w:tc>
          <w:tcPr>
            <w:tcW w:w="1163" w:type="dxa"/>
            <w:shd w:val="clear" w:color="auto" w:fill="DBEFF9" w:themeFill="background2"/>
          </w:tcPr>
          <w:p w14:paraId="15ADEC27"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45,2 %</w:t>
            </w:r>
          </w:p>
        </w:tc>
      </w:tr>
      <w:tr w:rsidR="00521786" w:rsidRPr="001C4DB2" w14:paraId="2B4E87BF" w14:textId="77777777" w:rsidTr="00302021">
        <w:tc>
          <w:tcPr>
            <w:tcW w:w="2972" w:type="dxa"/>
          </w:tcPr>
          <w:p w14:paraId="31711793"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Partidul Național Liberal (PNL)</w:t>
            </w:r>
          </w:p>
        </w:tc>
        <w:tc>
          <w:tcPr>
            <w:tcW w:w="1882" w:type="dxa"/>
            <w:shd w:val="clear" w:color="auto" w:fill="C9FBED" w:themeFill="accent4" w:themeFillTint="33"/>
          </w:tcPr>
          <w:p w14:paraId="5AA23D24"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20,8 %</w:t>
            </w:r>
          </w:p>
        </w:tc>
        <w:tc>
          <w:tcPr>
            <w:tcW w:w="1237" w:type="dxa"/>
            <w:shd w:val="clear" w:color="auto" w:fill="C9FBED" w:themeFill="accent4" w:themeFillTint="33"/>
          </w:tcPr>
          <w:p w14:paraId="1D1066A5"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20,7 %</w:t>
            </w:r>
          </w:p>
        </w:tc>
        <w:tc>
          <w:tcPr>
            <w:tcW w:w="1955" w:type="dxa"/>
            <w:shd w:val="clear" w:color="auto" w:fill="DBEFF9" w:themeFill="background2"/>
          </w:tcPr>
          <w:p w14:paraId="193E963F"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21,7 %</w:t>
            </w:r>
          </w:p>
        </w:tc>
        <w:tc>
          <w:tcPr>
            <w:tcW w:w="1163" w:type="dxa"/>
            <w:shd w:val="clear" w:color="auto" w:fill="DBEFF9" w:themeFill="background2"/>
          </w:tcPr>
          <w:p w14:paraId="11169B3F"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21,8 %</w:t>
            </w:r>
          </w:p>
        </w:tc>
      </w:tr>
      <w:tr w:rsidR="00521786" w:rsidRPr="001C4DB2" w14:paraId="78E1568A" w14:textId="77777777" w:rsidTr="00302021">
        <w:tc>
          <w:tcPr>
            <w:tcW w:w="2972" w:type="dxa"/>
          </w:tcPr>
          <w:p w14:paraId="7EBA6547"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Uniunea Salvați România (USR)</w:t>
            </w:r>
          </w:p>
        </w:tc>
        <w:tc>
          <w:tcPr>
            <w:tcW w:w="1882" w:type="dxa"/>
            <w:shd w:val="clear" w:color="auto" w:fill="C9FBED" w:themeFill="accent4" w:themeFillTint="33"/>
          </w:tcPr>
          <w:p w14:paraId="4FCC4C27"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9,2 %</w:t>
            </w:r>
          </w:p>
        </w:tc>
        <w:tc>
          <w:tcPr>
            <w:tcW w:w="1237" w:type="dxa"/>
            <w:shd w:val="clear" w:color="auto" w:fill="C9FBED" w:themeFill="accent4" w:themeFillTint="33"/>
          </w:tcPr>
          <w:p w14:paraId="6B925BA4"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9,3 %</w:t>
            </w:r>
          </w:p>
        </w:tc>
        <w:tc>
          <w:tcPr>
            <w:tcW w:w="1955" w:type="dxa"/>
            <w:shd w:val="clear" w:color="auto" w:fill="DBEFF9" w:themeFill="background2"/>
          </w:tcPr>
          <w:p w14:paraId="68D29CDC"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8,5 %</w:t>
            </w:r>
          </w:p>
        </w:tc>
        <w:tc>
          <w:tcPr>
            <w:tcW w:w="1163" w:type="dxa"/>
            <w:shd w:val="clear" w:color="auto" w:fill="DBEFF9" w:themeFill="background2"/>
          </w:tcPr>
          <w:p w14:paraId="72D88E8B"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8,9 %</w:t>
            </w:r>
          </w:p>
        </w:tc>
      </w:tr>
      <w:tr w:rsidR="00521786" w:rsidRPr="001C4DB2" w14:paraId="7972A7A2" w14:textId="77777777" w:rsidTr="00302021">
        <w:tc>
          <w:tcPr>
            <w:tcW w:w="2972" w:type="dxa"/>
          </w:tcPr>
          <w:p w14:paraId="77C1E9A2"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Alianța Liberalilor și Democraților (ALDE)</w:t>
            </w:r>
          </w:p>
        </w:tc>
        <w:tc>
          <w:tcPr>
            <w:tcW w:w="1882" w:type="dxa"/>
            <w:shd w:val="clear" w:color="auto" w:fill="C9FBED" w:themeFill="accent4" w:themeFillTint="33"/>
          </w:tcPr>
          <w:p w14:paraId="652CF5A5"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6,4 %</w:t>
            </w:r>
          </w:p>
        </w:tc>
        <w:tc>
          <w:tcPr>
            <w:tcW w:w="1237" w:type="dxa"/>
            <w:shd w:val="clear" w:color="auto" w:fill="C9FBED" w:themeFill="accent4" w:themeFillTint="33"/>
          </w:tcPr>
          <w:p w14:paraId="08D89648"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6,3 %</w:t>
            </w:r>
          </w:p>
        </w:tc>
        <w:tc>
          <w:tcPr>
            <w:tcW w:w="1955" w:type="dxa"/>
            <w:shd w:val="clear" w:color="auto" w:fill="DBEFF9" w:themeFill="background2"/>
          </w:tcPr>
          <w:p w14:paraId="780A0BBD"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6 %</w:t>
            </w:r>
          </w:p>
        </w:tc>
        <w:tc>
          <w:tcPr>
            <w:tcW w:w="1163" w:type="dxa"/>
            <w:shd w:val="clear" w:color="auto" w:fill="DBEFF9" w:themeFill="background2"/>
          </w:tcPr>
          <w:p w14:paraId="34714BB8"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6,5 %</w:t>
            </w:r>
          </w:p>
        </w:tc>
      </w:tr>
      <w:tr w:rsidR="00521786" w:rsidRPr="001C4DB2" w14:paraId="630E73FE" w14:textId="77777777" w:rsidTr="00302021">
        <w:tc>
          <w:tcPr>
            <w:tcW w:w="2972" w:type="dxa"/>
          </w:tcPr>
          <w:p w14:paraId="3E95F13B"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Uniunea Democrată Maghiară din România (UDMR)</w:t>
            </w:r>
          </w:p>
        </w:tc>
        <w:tc>
          <w:tcPr>
            <w:tcW w:w="1882" w:type="dxa"/>
            <w:shd w:val="clear" w:color="auto" w:fill="C9FBED" w:themeFill="accent4" w:themeFillTint="33"/>
          </w:tcPr>
          <w:p w14:paraId="1954362F"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6,7 %</w:t>
            </w:r>
          </w:p>
        </w:tc>
        <w:tc>
          <w:tcPr>
            <w:tcW w:w="1237" w:type="dxa"/>
            <w:shd w:val="clear" w:color="auto" w:fill="C9FBED" w:themeFill="accent4" w:themeFillTint="33"/>
          </w:tcPr>
          <w:p w14:paraId="4EAF6311"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6,8 %</w:t>
            </w:r>
          </w:p>
        </w:tc>
        <w:tc>
          <w:tcPr>
            <w:tcW w:w="1955" w:type="dxa"/>
            <w:shd w:val="clear" w:color="auto" w:fill="DBEFF9" w:themeFill="background2"/>
          </w:tcPr>
          <w:p w14:paraId="397873A5"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6 %</w:t>
            </w:r>
          </w:p>
        </w:tc>
        <w:tc>
          <w:tcPr>
            <w:tcW w:w="1163" w:type="dxa"/>
            <w:shd w:val="clear" w:color="auto" w:fill="DBEFF9" w:themeFill="background2"/>
          </w:tcPr>
          <w:p w14:paraId="5CF94D11"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6 %</w:t>
            </w:r>
          </w:p>
        </w:tc>
      </w:tr>
      <w:tr w:rsidR="00521786" w:rsidRPr="001C4DB2" w14:paraId="3133BAE3" w14:textId="77777777" w:rsidTr="00302021">
        <w:tc>
          <w:tcPr>
            <w:tcW w:w="2972" w:type="dxa"/>
          </w:tcPr>
          <w:p w14:paraId="3C84C9EA"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Partidul Mișcarea Populară (PMP)</w:t>
            </w:r>
          </w:p>
        </w:tc>
        <w:tc>
          <w:tcPr>
            <w:tcW w:w="1882" w:type="dxa"/>
            <w:shd w:val="clear" w:color="auto" w:fill="C9FBED" w:themeFill="accent4" w:themeFillTint="33"/>
          </w:tcPr>
          <w:p w14:paraId="4D42EC66"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4,6 %</w:t>
            </w:r>
          </w:p>
        </w:tc>
        <w:tc>
          <w:tcPr>
            <w:tcW w:w="1237" w:type="dxa"/>
            <w:shd w:val="clear" w:color="auto" w:fill="C9FBED" w:themeFill="accent4" w:themeFillTint="33"/>
          </w:tcPr>
          <w:p w14:paraId="1B73EF75"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4,7 %</w:t>
            </w:r>
          </w:p>
        </w:tc>
        <w:tc>
          <w:tcPr>
            <w:tcW w:w="1955" w:type="dxa"/>
            <w:shd w:val="clear" w:color="auto" w:fill="DBEFF9" w:themeFill="background2"/>
          </w:tcPr>
          <w:p w14:paraId="49B60C48"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6 %</w:t>
            </w:r>
          </w:p>
        </w:tc>
        <w:tc>
          <w:tcPr>
            <w:tcW w:w="1163" w:type="dxa"/>
            <w:shd w:val="clear" w:color="auto" w:fill="DBEFF9" w:themeFill="background2"/>
          </w:tcPr>
          <w:p w14:paraId="68020982"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6 %</w:t>
            </w:r>
          </w:p>
        </w:tc>
      </w:tr>
      <w:tr w:rsidR="00521786" w:rsidRPr="001C4DB2" w14:paraId="1360A790" w14:textId="77777777" w:rsidTr="00302021">
        <w:tc>
          <w:tcPr>
            <w:tcW w:w="2972" w:type="dxa"/>
          </w:tcPr>
          <w:p w14:paraId="28955734" w14:textId="77777777" w:rsidR="00521786" w:rsidRPr="001C4DB2" w:rsidRDefault="00521786" w:rsidP="00521786">
            <w:pPr>
              <w:rPr>
                <w:rFonts w:ascii="Times New Roman" w:hAnsi="Times New Roman" w:cs="Times New Roman"/>
                <w:sz w:val="20"/>
                <w:szCs w:val="20"/>
              </w:rPr>
            </w:pPr>
            <w:r w:rsidRPr="001C4DB2">
              <w:rPr>
                <w:rFonts w:ascii="Times New Roman" w:hAnsi="Times New Roman" w:cs="Times New Roman"/>
                <w:sz w:val="20"/>
                <w:szCs w:val="20"/>
              </w:rPr>
              <w:t>Partidul România Unită (PRU)</w:t>
            </w:r>
          </w:p>
        </w:tc>
        <w:tc>
          <w:tcPr>
            <w:tcW w:w="1882" w:type="dxa"/>
            <w:shd w:val="clear" w:color="auto" w:fill="C9FBED" w:themeFill="accent4" w:themeFillTint="33"/>
          </w:tcPr>
          <w:p w14:paraId="043F3D56"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2,5 %</w:t>
            </w:r>
          </w:p>
        </w:tc>
        <w:tc>
          <w:tcPr>
            <w:tcW w:w="1237" w:type="dxa"/>
            <w:shd w:val="clear" w:color="auto" w:fill="C9FBED" w:themeFill="accent4" w:themeFillTint="33"/>
          </w:tcPr>
          <w:p w14:paraId="0920BEBF"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2,5 %</w:t>
            </w:r>
          </w:p>
        </w:tc>
        <w:tc>
          <w:tcPr>
            <w:tcW w:w="1955" w:type="dxa"/>
            <w:shd w:val="clear" w:color="auto" w:fill="DBEFF9" w:themeFill="background2"/>
          </w:tcPr>
          <w:p w14:paraId="48426932"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2,5 %</w:t>
            </w:r>
          </w:p>
        </w:tc>
        <w:tc>
          <w:tcPr>
            <w:tcW w:w="1163" w:type="dxa"/>
            <w:shd w:val="clear" w:color="auto" w:fill="DBEFF9" w:themeFill="background2"/>
          </w:tcPr>
          <w:p w14:paraId="36CA8BC4" w14:textId="77777777" w:rsidR="00521786" w:rsidRPr="001C4DB2" w:rsidRDefault="00521786" w:rsidP="00521786">
            <w:pPr>
              <w:jc w:val="center"/>
              <w:rPr>
                <w:rFonts w:ascii="Times New Roman" w:hAnsi="Times New Roman" w:cs="Times New Roman"/>
                <w:sz w:val="20"/>
                <w:szCs w:val="20"/>
              </w:rPr>
            </w:pPr>
            <w:r w:rsidRPr="001C4DB2">
              <w:rPr>
                <w:rFonts w:ascii="Times New Roman" w:hAnsi="Times New Roman" w:cs="Times New Roman"/>
                <w:sz w:val="20"/>
                <w:szCs w:val="20"/>
              </w:rPr>
              <w:t>2,5 %</w:t>
            </w:r>
          </w:p>
        </w:tc>
      </w:tr>
    </w:tbl>
    <w:p w14:paraId="7E0E160D" w14:textId="77777777" w:rsidR="00521786" w:rsidRDefault="00521786" w:rsidP="00762D4B">
      <w:pPr>
        <w:tabs>
          <w:tab w:val="left" w:pos="567"/>
        </w:tabs>
        <w:spacing w:after="0" w:line="276" w:lineRule="auto"/>
        <w:jc w:val="both"/>
        <w:rPr>
          <w:rFonts w:ascii="Times New Roman" w:hAnsi="Times New Roman" w:cs="Times New Roman"/>
          <w:sz w:val="23"/>
          <w:szCs w:val="23"/>
          <w:lang w:val="ro-RO"/>
        </w:rPr>
      </w:pPr>
    </w:p>
    <w:p w14:paraId="07497576" w14:textId="77777777" w:rsidR="002C5AC7" w:rsidRPr="00187E81" w:rsidRDefault="000F14D1" w:rsidP="00762D4B">
      <w:pPr>
        <w:pStyle w:val="ListParagraph"/>
        <w:numPr>
          <w:ilvl w:val="1"/>
          <w:numId w:val="19"/>
        </w:numPr>
        <w:tabs>
          <w:tab w:val="left" w:pos="567"/>
          <w:tab w:val="left" w:pos="851"/>
          <w:tab w:val="left" w:pos="993"/>
          <w:tab w:val="left" w:pos="1134"/>
        </w:tabs>
        <w:spacing w:after="0" w:line="276" w:lineRule="auto"/>
        <w:ind w:firstLine="87"/>
        <w:jc w:val="both"/>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Monitorizare</w:t>
      </w:r>
      <w:r w:rsidR="002C5AC7" w:rsidRPr="00187E81">
        <w:rPr>
          <w:rFonts w:ascii="Palatino Linotype" w:hAnsi="Palatino Linotype" w:cs="Times New Roman"/>
          <w:b/>
          <w:sz w:val="23"/>
          <w:szCs w:val="23"/>
          <w:lang w:val="ro-RO"/>
        </w:rPr>
        <w:t>a corectitudinii şi transparenței procesului electoral</w:t>
      </w:r>
    </w:p>
    <w:p w14:paraId="282BD495" w14:textId="77777777" w:rsidR="001F3164" w:rsidRPr="00187E81" w:rsidRDefault="008B1396"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Dând curs </w:t>
      </w:r>
      <w:r w:rsidR="00BE08FC" w:rsidRPr="00187E81">
        <w:rPr>
          <w:rFonts w:ascii="Times New Roman" w:hAnsi="Times New Roman" w:cs="Times New Roman"/>
          <w:sz w:val="23"/>
          <w:szCs w:val="23"/>
          <w:lang w:val="ro-RO"/>
        </w:rPr>
        <w:t>invitației Misiunii Permanente a României pe l</w:t>
      </w:r>
      <w:r w:rsidR="00BE08FC" w:rsidRPr="00187E81">
        <w:rPr>
          <w:rFonts w:ascii="Times New Roman" w:hAnsi="Times New Roman" w:cs="Times New Roman" w:hint="eastAsia"/>
          <w:sz w:val="23"/>
          <w:szCs w:val="23"/>
          <w:lang w:val="ro-RO"/>
        </w:rPr>
        <w:t>â</w:t>
      </w:r>
      <w:r w:rsidR="00BE08FC" w:rsidRPr="00187E81">
        <w:rPr>
          <w:rFonts w:ascii="Times New Roman" w:hAnsi="Times New Roman" w:cs="Times New Roman"/>
          <w:sz w:val="23"/>
          <w:szCs w:val="23"/>
          <w:lang w:val="ro-RO"/>
        </w:rPr>
        <w:t>ng</w:t>
      </w:r>
      <w:r w:rsidR="00BE08FC" w:rsidRPr="00187E81">
        <w:rPr>
          <w:rFonts w:ascii="Times New Roman" w:hAnsi="Times New Roman" w:cs="Times New Roman" w:hint="eastAsia"/>
          <w:sz w:val="23"/>
          <w:szCs w:val="23"/>
          <w:lang w:val="ro-RO"/>
        </w:rPr>
        <w:t>ă</w:t>
      </w:r>
      <w:r w:rsidR="00BE08FC" w:rsidRPr="00187E81">
        <w:rPr>
          <w:rFonts w:ascii="Times New Roman" w:hAnsi="Times New Roman" w:cs="Times New Roman"/>
          <w:sz w:val="23"/>
          <w:szCs w:val="23"/>
          <w:lang w:val="ro-RO"/>
        </w:rPr>
        <w:t xml:space="preserve"> Organiza</w:t>
      </w:r>
      <w:r w:rsidR="00BE08FC" w:rsidRPr="00187E81">
        <w:rPr>
          <w:rFonts w:ascii="Times New Roman" w:hAnsi="Times New Roman" w:cs="Times New Roman" w:hint="eastAsia"/>
          <w:sz w:val="23"/>
          <w:szCs w:val="23"/>
          <w:lang w:val="ro-RO"/>
        </w:rPr>
        <w:t>ţ</w:t>
      </w:r>
      <w:r w:rsidR="00BE08FC" w:rsidRPr="00187E81">
        <w:rPr>
          <w:rFonts w:ascii="Times New Roman" w:hAnsi="Times New Roman" w:cs="Times New Roman"/>
          <w:sz w:val="23"/>
          <w:szCs w:val="23"/>
          <w:lang w:val="ro-RO"/>
        </w:rPr>
        <w:t>iile Interna</w:t>
      </w:r>
      <w:r w:rsidR="00BE08FC" w:rsidRPr="00187E81">
        <w:rPr>
          <w:rFonts w:ascii="Times New Roman" w:hAnsi="Times New Roman" w:cs="Times New Roman" w:hint="eastAsia"/>
          <w:sz w:val="23"/>
          <w:szCs w:val="23"/>
          <w:lang w:val="ro-RO"/>
        </w:rPr>
        <w:t>ţ</w:t>
      </w:r>
      <w:r w:rsidR="00BE08FC" w:rsidRPr="00187E81">
        <w:rPr>
          <w:rFonts w:ascii="Times New Roman" w:hAnsi="Times New Roman" w:cs="Times New Roman"/>
          <w:sz w:val="23"/>
          <w:szCs w:val="23"/>
          <w:lang w:val="ro-RO"/>
        </w:rPr>
        <w:t xml:space="preserve">ionale de la Viena de a observa alegerile parlamentare din 11.12.2016, </w:t>
      </w:r>
      <w:r w:rsidRPr="00187E81">
        <w:rPr>
          <w:rFonts w:ascii="Times New Roman" w:hAnsi="Times New Roman" w:cs="Times New Roman"/>
          <w:b/>
          <w:sz w:val="23"/>
          <w:szCs w:val="23"/>
          <w:lang w:val="ro-RO"/>
        </w:rPr>
        <w:t xml:space="preserve">Biroul pentru </w:t>
      </w:r>
      <w:r w:rsidR="00BE08FC" w:rsidRPr="00187E81">
        <w:rPr>
          <w:rFonts w:ascii="Times New Roman" w:hAnsi="Times New Roman" w:cs="Times New Roman"/>
          <w:b/>
          <w:sz w:val="23"/>
          <w:szCs w:val="23"/>
          <w:lang w:val="ro-RO"/>
        </w:rPr>
        <w:t>Instituții Deocratice și Drepturile Omului (ODIHR)</w:t>
      </w:r>
      <w:r w:rsidR="00BE08FC" w:rsidRPr="00187E81">
        <w:rPr>
          <w:rFonts w:ascii="Times New Roman" w:hAnsi="Times New Roman" w:cs="Times New Roman"/>
          <w:sz w:val="23"/>
          <w:szCs w:val="23"/>
          <w:lang w:val="ro-RO"/>
        </w:rPr>
        <w:t xml:space="preserve"> al Organizației pentru Securitate și Cooperare în Europa (OSCE) a desfășurat </w:t>
      </w:r>
      <w:r w:rsidR="0075602F" w:rsidRPr="00187E81">
        <w:rPr>
          <w:rFonts w:ascii="Times New Roman" w:hAnsi="Times New Roman" w:cs="Times New Roman"/>
          <w:sz w:val="23"/>
          <w:szCs w:val="23"/>
          <w:lang w:val="ro-RO"/>
        </w:rPr>
        <w:t>o misiune de e</w:t>
      </w:r>
      <w:r w:rsidR="00BE08FC" w:rsidRPr="00187E81">
        <w:rPr>
          <w:rFonts w:ascii="Times New Roman" w:hAnsi="Times New Roman" w:cs="Times New Roman"/>
          <w:sz w:val="23"/>
          <w:szCs w:val="23"/>
          <w:lang w:val="ro-RO"/>
        </w:rPr>
        <w:t xml:space="preserve">valuare în perioada 27-29.09.2016. Misiunea, avându-i în componență pe Steven Martin, senior adviser </w:t>
      </w:r>
      <w:r w:rsidR="00BE08FC" w:rsidRPr="00187E81">
        <w:rPr>
          <w:rFonts w:ascii="Times New Roman" w:hAnsi="Times New Roman" w:cs="Times New Roman"/>
          <w:sz w:val="23"/>
          <w:szCs w:val="23"/>
          <w:lang w:val="ro-RO"/>
        </w:rPr>
        <w:lastRenderedPageBreak/>
        <w:t>și Ulvi Akhundlu, election adviser,</w:t>
      </w:r>
      <w:r w:rsidR="004A5210" w:rsidRPr="00187E81">
        <w:rPr>
          <w:rFonts w:ascii="Times New Roman" w:hAnsi="Times New Roman" w:cs="Times New Roman"/>
          <w:sz w:val="23"/>
          <w:szCs w:val="23"/>
          <w:lang w:val="ro-RO"/>
        </w:rPr>
        <w:t xml:space="preserve"> a </w:t>
      </w:r>
      <w:r w:rsidR="00BE08FC" w:rsidRPr="00187E81">
        <w:rPr>
          <w:rFonts w:ascii="Times New Roman" w:hAnsi="Times New Roman" w:cs="Times New Roman"/>
          <w:sz w:val="23"/>
          <w:szCs w:val="23"/>
          <w:lang w:val="ro-RO"/>
        </w:rPr>
        <w:t>a</w:t>
      </w:r>
      <w:r w:rsidR="004A5210" w:rsidRPr="00187E81">
        <w:rPr>
          <w:rFonts w:ascii="Times New Roman" w:hAnsi="Times New Roman" w:cs="Times New Roman"/>
          <w:sz w:val="23"/>
          <w:szCs w:val="23"/>
          <w:lang w:val="ro-RO"/>
        </w:rPr>
        <w:t>v</w:t>
      </w:r>
      <w:r w:rsidR="00BE08FC" w:rsidRPr="00187E81">
        <w:rPr>
          <w:rFonts w:ascii="Times New Roman" w:hAnsi="Times New Roman" w:cs="Times New Roman"/>
          <w:sz w:val="23"/>
          <w:szCs w:val="23"/>
          <w:lang w:val="ro-RO"/>
        </w:rPr>
        <w:t xml:space="preserve">ut ca scop evaluarea mediului premergător alegerilor și </w:t>
      </w:r>
      <w:r w:rsidR="00001943" w:rsidRPr="00187E81">
        <w:rPr>
          <w:rFonts w:ascii="Times New Roman" w:hAnsi="Times New Roman" w:cs="Times New Roman"/>
          <w:sz w:val="23"/>
          <w:szCs w:val="23"/>
          <w:lang w:val="ro-RO"/>
        </w:rPr>
        <w:t xml:space="preserve">a </w:t>
      </w:r>
      <w:r w:rsidR="00BE08FC" w:rsidRPr="00187E81">
        <w:rPr>
          <w:rFonts w:ascii="Times New Roman" w:hAnsi="Times New Roman" w:cs="Times New Roman"/>
          <w:sz w:val="23"/>
          <w:szCs w:val="23"/>
          <w:lang w:val="ro-RO"/>
        </w:rPr>
        <w:t>modul</w:t>
      </w:r>
      <w:r w:rsidR="00001943" w:rsidRPr="00187E81">
        <w:rPr>
          <w:rFonts w:ascii="Times New Roman" w:hAnsi="Times New Roman" w:cs="Times New Roman"/>
          <w:sz w:val="23"/>
          <w:szCs w:val="23"/>
          <w:lang w:val="ro-RO"/>
        </w:rPr>
        <w:t>ui de organizare</w:t>
      </w:r>
      <w:r w:rsidR="00BE08FC" w:rsidRPr="00187E81">
        <w:rPr>
          <w:rFonts w:ascii="Times New Roman" w:hAnsi="Times New Roman" w:cs="Times New Roman"/>
          <w:sz w:val="23"/>
          <w:szCs w:val="23"/>
          <w:lang w:val="ro-RO"/>
        </w:rPr>
        <w:t xml:space="preserve"> a procesului electoral</w:t>
      </w:r>
      <w:r w:rsidR="004A5210" w:rsidRPr="00187E81">
        <w:rPr>
          <w:rFonts w:ascii="Times New Roman" w:hAnsi="Times New Roman" w:cs="Times New Roman"/>
          <w:sz w:val="23"/>
          <w:szCs w:val="23"/>
          <w:lang w:val="ro-RO"/>
        </w:rPr>
        <w:t>.</w:t>
      </w:r>
      <w:r w:rsidR="000A4B2F" w:rsidRPr="00187E81">
        <w:rPr>
          <w:rFonts w:ascii="Times New Roman" w:hAnsi="Times New Roman" w:cs="Times New Roman"/>
          <w:sz w:val="23"/>
          <w:szCs w:val="23"/>
          <w:lang w:val="ro-RO"/>
        </w:rPr>
        <w:t xml:space="preserve"> </w:t>
      </w:r>
      <w:r w:rsidR="008D5482" w:rsidRPr="00187E81">
        <w:rPr>
          <w:rFonts w:ascii="Times New Roman" w:hAnsi="Times New Roman" w:cs="Times New Roman"/>
          <w:sz w:val="23"/>
          <w:szCs w:val="23"/>
          <w:lang w:val="ro-RO"/>
        </w:rPr>
        <w:t>Membrii Misiunii au avut întâlniri cu reprezentanți ai instituțiilor de stat și ai administrației electoral</w:t>
      </w:r>
      <w:r w:rsidR="008D5482" w:rsidRPr="00187E81">
        <w:rPr>
          <w:rFonts w:ascii="Times New Roman" w:hAnsi="Times New Roman" w:cs="Times New Roman" w:hint="eastAsia"/>
          <w:sz w:val="23"/>
          <w:szCs w:val="23"/>
          <w:lang w:val="ro-RO"/>
        </w:rPr>
        <w:t>e</w:t>
      </w:r>
      <w:r w:rsidR="008D5482" w:rsidRPr="00187E81">
        <w:rPr>
          <w:rFonts w:ascii="Times New Roman" w:hAnsi="Times New Roman" w:cs="Times New Roman"/>
          <w:sz w:val="23"/>
          <w:szCs w:val="23"/>
          <w:lang w:val="ro-RO"/>
        </w:rPr>
        <w:t>, precum și cu reprezentanți ai partidelor politice, ai societ</w:t>
      </w:r>
      <w:r w:rsidR="008D5482" w:rsidRPr="00187E81">
        <w:rPr>
          <w:rFonts w:ascii="Times New Roman" w:hAnsi="Times New Roman" w:cs="Times New Roman" w:hint="eastAsia"/>
          <w:sz w:val="23"/>
          <w:szCs w:val="23"/>
          <w:lang w:val="ro-RO"/>
        </w:rPr>
        <w:t>ă</w:t>
      </w:r>
      <w:r w:rsidR="008D5482" w:rsidRPr="00187E81">
        <w:rPr>
          <w:rFonts w:ascii="Times New Roman" w:hAnsi="Times New Roman" w:cs="Times New Roman"/>
          <w:sz w:val="23"/>
          <w:szCs w:val="23"/>
          <w:lang w:val="ro-RO"/>
        </w:rPr>
        <w:t xml:space="preserve">ții civile, mass-media și ai comunității internaționale. </w:t>
      </w:r>
      <w:r w:rsidR="00BF6575" w:rsidRPr="00187E81">
        <w:rPr>
          <w:rFonts w:ascii="Times New Roman" w:hAnsi="Times New Roman" w:cs="Times New Roman"/>
          <w:b/>
          <w:sz w:val="23"/>
          <w:szCs w:val="23"/>
          <w:lang w:val="ro-RO"/>
        </w:rPr>
        <w:t xml:space="preserve">Raportul </w:t>
      </w:r>
      <w:r w:rsidR="009E7316" w:rsidRPr="00187E81">
        <w:rPr>
          <w:rFonts w:ascii="Times New Roman" w:hAnsi="Times New Roman" w:cs="Times New Roman"/>
          <w:b/>
          <w:sz w:val="23"/>
          <w:szCs w:val="23"/>
          <w:lang w:val="ro-RO"/>
        </w:rPr>
        <w:t>Misiunii de evaluare a</w:t>
      </w:r>
      <w:r w:rsidR="00BF6575" w:rsidRPr="00187E81">
        <w:rPr>
          <w:rFonts w:ascii="Times New Roman" w:hAnsi="Times New Roman" w:cs="Times New Roman"/>
          <w:b/>
          <w:sz w:val="23"/>
          <w:szCs w:val="23"/>
          <w:lang w:val="ro-RO"/>
        </w:rPr>
        <w:t xml:space="preserve"> OSCE/ODIHR</w:t>
      </w:r>
      <w:r w:rsidR="00BF6575" w:rsidRPr="00187E81">
        <w:rPr>
          <w:rStyle w:val="FootnoteReference"/>
          <w:rFonts w:ascii="Times New Roman" w:hAnsi="Times New Roman" w:cs="Times New Roman"/>
          <w:sz w:val="23"/>
          <w:szCs w:val="23"/>
          <w:lang w:val="ro-RO"/>
        </w:rPr>
        <w:footnoteReference w:id="112"/>
      </w:r>
      <w:r w:rsidR="00471842" w:rsidRPr="00187E81">
        <w:rPr>
          <w:rFonts w:ascii="Times New Roman" w:hAnsi="Times New Roman" w:cs="Times New Roman"/>
          <w:sz w:val="23"/>
          <w:szCs w:val="23"/>
          <w:lang w:val="ro-RO"/>
        </w:rPr>
        <w:t xml:space="preserve"> conține o analiză a contexului politic în care au loc alegerile parlamentare din România, cu referiri la sistemu</w:t>
      </w:r>
      <w:r w:rsidR="00180BE5" w:rsidRPr="00187E81">
        <w:rPr>
          <w:rFonts w:ascii="Times New Roman" w:hAnsi="Times New Roman" w:cs="Times New Roman"/>
          <w:sz w:val="23"/>
          <w:szCs w:val="23"/>
          <w:lang w:val="ro-RO"/>
        </w:rPr>
        <w:t xml:space="preserve">l electoral, cadrul legislativ, </w:t>
      </w:r>
      <w:r w:rsidR="00471842" w:rsidRPr="00187E81">
        <w:rPr>
          <w:rFonts w:ascii="Times New Roman" w:hAnsi="Times New Roman" w:cs="Times New Roman"/>
          <w:sz w:val="23"/>
          <w:szCs w:val="23"/>
          <w:lang w:val="ro-RO"/>
        </w:rPr>
        <w:t xml:space="preserve">organismele de management electoral, </w:t>
      </w:r>
      <w:r w:rsidR="003C51DA" w:rsidRPr="00187E81">
        <w:rPr>
          <w:rFonts w:ascii="Times New Roman" w:hAnsi="Times New Roman" w:cs="Times New Roman"/>
          <w:sz w:val="23"/>
          <w:szCs w:val="23"/>
          <w:lang w:val="ro-RO"/>
        </w:rPr>
        <w:t>înregistrarea alegătorilor, a candidaturilor, campania electorală, mass-media, contenciosul electoral.</w:t>
      </w:r>
      <w:r w:rsidR="00BA08D3" w:rsidRPr="00187E81">
        <w:rPr>
          <w:rFonts w:ascii="Times New Roman" w:hAnsi="Times New Roman" w:cs="Times New Roman"/>
          <w:sz w:val="23"/>
          <w:szCs w:val="23"/>
          <w:lang w:val="ro-RO"/>
        </w:rPr>
        <w:t xml:space="preserve"> </w:t>
      </w:r>
    </w:p>
    <w:p w14:paraId="3487321E" w14:textId="77777777" w:rsidR="00BA08D3" w:rsidRPr="00187E81" w:rsidRDefault="001F3164"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A12587" w:rsidRPr="00187E81">
        <w:rPr>
          <w:rFonts w:ascii="Times New Roman" w:hAnsi="Times New Roman" w:cs="Times New Roman"/>
          <w:sz w:val="23"/>
          <w:szCs w:val="23"/>
          <w:lang w:val="ro-RO"/>
        </w:rPr>
        <w:t xml:space="preserve">În secțiunea </w:t>
      </w:r>
      <w:r w:rsidR="00295F4E">
        <w:rPr>
          <w:rFonts w:ascii="Times New Roman" w:hAnsi="Times New Roman" w:cs="Times New Roman"/>
          <w:sz w:val="23"/>
          <w:szCs w:val="23"/>
          <w:lang w:val="ro-RO"/>
        </w:rPr>
        <w:t xml:space="preserve">a </w:t>
      </w:r>
      <w:r w:rsidR="00A12587" w:rsidRPr="00187E81">
        <w:rPr>
          <w:rFonts w:ascii="Times New Roman" w:hAnsi="Times New Roman" w:cs="Times New Roman"/>
          <w:sz w:val="23"/>
          <w:szCs w:val="23"/>
          <w:lang w:val="ro-RO"/>
        </w:rPr>
        <w:t>IV a Raportului</w:t>
      </w:r>
      <w:r w:rsidR="00B1074C" w:rsidRPr="00187E81">
        <w:rPr>
          <w:rFonts w:ascii="Times New Roman" w:hAnsi="Times New Roman" w:cs="Times New Roman"/>
          <w:sz w:val="23"/>
          <w:szCs w:val="23"/>
          <w:lang w:val="ro-RO"/>
        </w:rPr>
        <w:t xml:space="preserve"> – </w:t>
      </w:r>
      <w:r w:rsidR="00B1074C" w:rsidRPr="00187E81">
        <w:rPr>
          <w:rFonts w:ascii="Times New Roman" w:hAnsi="Times New Roman" w:cs="Times New Roman"/>
          <w:i/>
          <w:sz w:val="23"/>
          <w:szCs w:val="23"/>
          <w:lang w:val="ro-RO"/>
        </w:rPr>
        <w:t>Recomandări și concluzii</w:t>
      </w:r>
      <w:r w:rsidR="00B1074C" w:rsidRPr="00187E81">
        <w:rPr>
          <w:rFonts w:ascii="Times New Roman" w:hAnsi="Times New Roman" w:cs="Times New Roman"/>
          <w:sz w:val="23"/>
          <w:szCs w:val="23"/>
          <w:lang w:val="ro-RO"/>
        </w:rPr>
        <w:t>,</w:t>
      </w:r>
      <w:r w:rsidR="00B1074C" w:rsidRPr="00187E81">
        <w:rPr>
          <w:rFonts w:ascii="Times New Roman" w:hAnsi="Times New Roman" w:cs="Times New Roman"/>
          <w:i/>
          <w:sz w:val="23"/>
          <w:szCs w:val="23"/>
          <w:lang w:val="ro-RO"/>
        </w:rPr>
        <w:t xml:space="preserve"> </w:t>
      </w:r>
      <w:r w:rsidR="00B1074C" w:rsidRPr="00187E81">
        <w:rPr>
          <w:rFonts w:ascii="Times New Roman" w:hAnsi="Times New Roman" w:cs="Times New Roman"/>
          <w:sz w:val="23"/>
          <w:szCs w:val="23"/>
          <w:lang w:val="ro-RO"/>
        </w:rPr>
        <w:t>se precizează că</w:t>
      </w:r>
      <w:r w:rsidR="00001188" w:rsidRPr="00187E81">
        <w:rPr>
          <w:rFonts w:ascii="Times New Roman" w:hAnsi="Times New Roman" w:cs="Times New Roman"/>
          <w:sz w:val="23"/>
          <w:szCs w:val="23"/>
          <w:lang w:val="ro-RO"/>
        </w:rPr>
        <w:t xml:space="preserve"> </w:t>
      </w:r>
      <w:r w:rsidR="00B1074C" w:rsidRPr="00187E81">
        <w:rPr>
          <w:rFonts w:ascii="Times New Roman" w:hAnsi="Times New Roman" w:cs="Times New Roman" w:hint="eastAsia"/>
          <w:sz w:val="23"/>
          <w:szCs w:val="23"/>
          <w:lang w:val="ro-RO"/>
        </w:rPr>
        <w:t>„</w:t>
      </w:r>
      <w:r w:rsidR="00BA08D3" w:rsidRPr="00187E81">
        <w:rPr>
          <w:rFonts w:ascii="Times New Roman" w:hAnsi="Times New Roman" w:cs="Times New Roman"/>
          <w:b/>
          <w:sz w:val="23"/>
          <w:szCs w:val="23"/>
          <w:lang w:val="ro-RO"/>
        </w:rPr>
        <w:t xml:space="preserve">mai mulți interlocutori </w:t>
      </w:r>
      <w:r w:rsidR="00001188" w:rsidRPr="00187E81">
        <w:rPr>
          <w:rFonts w:ascii="Times New Roman" w:hAnsi="Times New Roman" w:cs="Times New Roman"/>
          <w:b/>
          <w:sz w:val="23"/>
          <w:szCs w:val="23"/>
          <w:lang w:val="ro-RO"/>
        </w:rPr>
        <w:t xml:space="preserve">    </w:t>
      </w:r>
      <w:r w:rsidR="00BA08D3" w:rsidRPr="00187E81">
        <w:rPr>
          <w:rFonts w:ascii="Times New Roman" w:hAnsi="Times New Roman" w:cs="Times New Roman"/>
          <w:b/>
          <w:sz w:val="23"/>
          <w:szCs w:val="23"/>
          <w:lang w:val="ro-RO"/>
        </w:rPr>
        <w:t>și-a</w:t>
      </w:r>
      <w:r w:rsidR="00B1074C" w:rsidRPr="00187E81">
        <w:rPr>
          <w:rFonts w:ascii="Times New Roman" w:hAnsi="Times New Roman" w:cs="Times New Roman"/>
          <w:b/>
          <w:sz w:val="23"/>
          <w:szCs w:val="23"/>
          <w:lang w:val="ro-RO"/>
        </w:rPr>
        <w:t>u</w:t>
      </w:r>
      <w:r w:rsidR="00A67B7B">
        <w:rPr>
          <w:rFonts w:ascii="Times New Roman" w:hAnsi="Times New Roman" w:cs="Times New Roman"/>
          <w:b/>
          <w:sz w:val="23"/>
          <w:szCs w:val="23"/>
          <w:lang w:val="ro-RO"/>
        </w:rPr>
        <w:t xml:space="preserve"> </w:t>
      </w:r>
      <w:r w:rsidR="00BA08D3" w:rsidRPr="00187E81">
        <w:rPr>
          <w:rFonts w:ascii="Times New Roman" w:hAnsi="Times New Roman" w:cs="Times New Roman"/>
          <w:b/>
          <w:sz w:val="23"/>
          <w:szCs w:val="23"/>
          <w:lang w:val="ro-RO"/>
        </w:rPr>
        <w:t xml:space="preserve">exprimat </w:t>
      </w:r>
      <w:r w:rsidR="00BA08D3" w:rsidRPr="00187E81">
        <w:rPr>
          <w:rFonts w:ascii="Times New Roman" w:hAnsi="Times New Roman" w:cs="Times New Roman" w:hint="eastAsia"/>
          <w:b/>
          <w:sz w:val="23"/>
          <w:szCs w:val="23"/>
          <w:lang w:val="ro-RO"/>
        </w:rPr>
        <w:t>î</w:t>
      </w:r>
      <w:r w:rsidR="00BA08D3" w:rsidRPr="00187E81">
        <w:rPr>
          <w:rFonts w:ascii="Times New Roman" w:hAnsi="Times New Roman" w:cs="Times New Roman"/>
          <w:b/>
          <w:sz w:val="23"/>
          <w:szCs w:val="23"/>
          <w:lang w:val="ro-RO"/>
        </w:rPr>
        <w:t xml:space="preserve">ncrederea </w:t>
      </w:r>
      <w:r w:rsidR="00BA08D3" w:rsidRPr="00187E81">
        <w:rPr>
          <w:rFonts w:ascii="Times New Roman" w:hAnsi="Times New Roman" w:cs="Times New Roman" w:hint="eastAsia"/>
          <w:b/>
          <w:sz w:val="23"/>
          <w:szCs w:val="23"/>
          <w:lang w:val="ro-RO"/>
        </w:rPr>
        <w:t>î</w:t>
      </w:r>
      <w:r w:rsidR="00BA08D3" w:rsidRPr="00187E81">
        <w:rPr>
          <w:rFonts w:ascii="Times New Roman" w:hAnsi="Times New Roman" w:cs="Times New Roman"/>
          <w:b/>
          <w:sz w:val="23"/>
          <w:szCs w:val="23"/>
          <w:lang w:val="ro-RO"/>
        </w:rPr>
        <w:t xml:space="preserve">n cadrul </w:t>
      </w:r>
      <w:r w:rsidR="00B1074C" w:rsidRPr="00187E81">
        <w:rPr>
          <w:rFonts w:ascii="Times New Roman" w:hAnsi="Times New Roman" w:cs="Times New Roman"/>
          <w:b/>
          <w:sz w:val="23"/>
          <w:szCs w:val="23"/>
          <w:lang w:val="ro-RO"/>
        </w:rPr>
        <w:t xml:space="preserve">legal electoral și în </w:t>
      </w:r>
      <w:r w:rsidR="00BA08D3" w:rsidRPr="00187E81">
        <w:rPr>
          <w:rFonts w:ascii="Times New Roman" w:hAnsi="Times New Roman" w:cs="Times New Roman"/>
          <w:b/>
          <w:sz w:val="23"/>
          <w:szCs w:val="23"/>
          <w:lang w:val="ro-RO"/>
        </w:rPr>
        <w:t>profesionalismul și imparțialitatea administrației electora</w:t>
      </w:r>
      <w:r w:rsidR="00B1074C" w:rsidRPr="00187E81">
        <w:rPr>
          <w:rFonts w:ascii="Times New Roman" w:hAnsi="Times New Roman" w:cs="Times New Roman"/>
          <w:b/>
          <w:sz w:val="23"/>
          <w:szCs w:val="23"/>
          <w:lang w:val="ro-RO"/>
        </w:rPr>
        <w:t>le și capacitatea acesteia de a organiza</w:t>
      </w:r>
      <w:r w:rsidR="00BA08D3" w:rsidRPr="00187E81">
        <w:rPr>
          <w:rFonts w:ascii="Times New Roman" w:hAnsi="Times New Roman" w:cs="Times New Roman"/>
          <w:b/>
          <w:sz w:val="23"/>
          <w:szCs w:val="23"/>
          <w:lang w:val="ro-RO"/>
        </w:rPr>
        <w:t xml:space="preserve"> eficient</w:t>
      </w:r>
      <w:r w:rsidR="00B1074C" w:rsidRPr="00187E81">
        <w:rPr>
          <w:rFonts w:ascii="Times New Roman" w:hAnsi="Times New Roman" w:cs="Times New Roman"/>
          <w:b/>
          <w:sz w:val="23"/>
          <w:szCs w:val="23"/>
          <w:lang w:val="ro-RO"/>
        </w:rPr>
        <w:t xml:space="preserve">  alegerile</w:t>
      </w:r>
      <w:r w:rsidR="00BA08D3" w:rsidRPr="00187E81">
        <w:rPr>
          <w:rFonts w:ascii="Times New Roman" w:hAnsi="Times New Roman" w:cs="Times New Roman"/>
          <w:sz w:val="23"/>
          <w:szCs w:val="23"/>
          <w:lang w:val="ro-RO"/>
        </w:rPr>
        <w:t>. O serie de recomand</w:t>
      </w:r>
      <w:r w:rsidR="00BA08D3" w:rsidRPr="00187E81">
        <w:rPr>
          <w:rFonts w:ascii="Times New Roman" w:hAnsi="Times New Roman" w:cs="Times New Roman" w:hint="eastAsia"/>
          <w:sz w:val="23"/>
          <w:szCs w:val="23"/>
          <w:lang w:val="ro-RO"/>
        </w:rPr>
        <w:t>ă</w:t>
      </w:r>
      <w:r w:rsidR="00E97BDA" w:rsidRPr="00187E81">
        <w:rPr>
          <w:rFonts w:ascii="Times New Roman" w:hAnsi="Times New Roman" w:cs="Times New Roman"/>
          <w:sz w:val="23"/>
          <w:szCs w:val="23"/>
          <w:lang w:val="ro-RO"/>
        </w:rPr>
        <w:t>ri anterioare ale OSCE</w:t>
      </w:r>
      <w:r w:rsidR="00BA08D3" w:rsidRPr="00187E81">
        <w:rPr>
          <w:rFonts w:ascii="Times New Roman" w:hAnsi="Times New Roman" w:cs="Times New Roman"/>
          <w:sz w:val="23"/>
          <w:szCs w:val="23"/>
          <w:lang w:val="ro-RO"/>
        </w:rPr>
        <w:t>/</w:t>
      </w:r>
      <w:r w:rsidR="00E97BDA" w:rsidRPr="00187E81">
        <w:rPr>
          <w:rFonts w:ascii="Times New Roman" w:hAnsi="Times New Roman" w:cs="Times New Roman"/>
          <w:sz w:val="23"/>
          <w:szCs w:val="23"/>
          <w:lang w:val="ro-RO"/>
        </w:rPr>
        <w:t>ODIHR</w:t>
      </w:r>
      <w:r w:rsidR="00BA08D3" w:rsidRPr="00187E81">
        <w:rPr>
          <w:rFonts w:ascii="Times New Roman" w:hAnsi="Times New Roman" w:cs="Times New Roman"/>
          <w:sz w:val="23"/>
          <w:szCs w:val="23"/>
          <w:lang w:val="ro-RO"/>
        </w:rPr>
        <w:t xml:space="preserve"> </w:t>
      </w:r>
      <w:r w:rsidR="00E97BDA" w:rsidRPr="00187E81">
        <w:rPr>
          <w:rFonts w:ascii="Times New Roman" w:hAnsi="Times New Roman" w:cs="Times New Roman"/>
          <w:sz w:val="23"/>
          <w:szCs w:val="23"/>
          <w:lang w:val="ro-RO"/>
        </w:rPr>
        <w:t>au fost soluționate</w:t>
      </w:r>
      <w:r w:rsidR="00BA08D3" w:rsidRPr="00187E81">
        <w:rPr>
          <w:rFonts w:ascii="Times New Roman" w:hAnsi="Times New Roman" w:cs="Times New Roman"/>
          <w:sz w:val="23"/>
          <w:szCs w:val="23"/>
          <w:lang w:val="ro-RO"/>
        </w:rPr>
        <w:t>, și interlocutori</w:t>
      </w:r>
      <w:r w:rsidR="00E97BDA" w:rsidRPr="00187E81">
        <w:rPr>
          <w:rFonts w:ascii="Times New Roman" w:hAnsi="Times New Roman" w:cs="Times New Roman"/>
          <w:sz w:val="23"/>
          <w:szCs w:val="23"/>
          <w:lang w:val="ro-RO"/>
        </w:rPr>
        <w:t xml:space="preserve">i </w:t>
      </w:r>
      <w:r w:rsidR="00BA08D3" w:rsidRPr="00187E81">
        <w:rPr>
          <w:rFonts w:ascii="Times New Roman" w:hAnsi="Times New Roman" w:cs="Times New Roman"/>
          <w:sz w:val="23"/>
          <w:szCs w:val="23"/>
          <w:lang w:val="ro-RO"/>
        </w:rPr>
        <w:t>a</w:t>
      </w:r>
      <w:r w:rsidR="00E97BDA" w:rsidRPr="00187E81">
        <w:rPr>
          <w:rFonts w:ascii="Times New Roman" w:hAnsi="Times New Roman" w:cs="Times New Roman"/>
          <w:sz w:val="23"/>
          <w:szCs w:val="23"/>
          <w:lang w:val="ro-RO"/>
        </w:rPr>
        <w:t xml:space="preserve">u declarat, </w:t>
      </w:r>
      <w:r w:rsidR="00E97BDA" w:rsidRPr="00187E81">
        <w:rPr>
          <w:rFonts w:ascii="Times New Roman" w:hAnsi="Times New Roman" w:cs="Times New Roman" w:hint="eastAsia"/>
          <w:sz w:val="23"/>
          <w:szCs w:val="23"/>
          <w:lang w:val="ro-RO"/>
        </w:rPr>
        <w:t>î</w:t>
      </w:r>
      <w:r w:rsidR="00E97BDA" w:rsidRPr="00187E81">
        <w:rPr>
          <w:rFonts w:ascii="Times New Roman" w:hAnsi="Times New Roman" w:cs="Times New Roman"/>
          <w:sz w:val="23"/>
          <w:szCs w:val="23"/>
          <w:lang w:val="ro-RO"/>
        </w:rPr>
        <w:t xml:space="preserve">n general, </w:t>
      </w:r>
      <w:r w:rsidR="00BA08D3" w:rsidRPr="00187E81">
        <w:rPr>
          <w:rFonts w:ascii="Times New Roman" w:hAnsi="Times New Roman" w:cs="Times New Roman"/>
          <w:sz w:val="23"/>
          <w:szCs w:val="23"/>
          <w:lang w:val="ro-RO"/>
        </w:rPr>
        <w:t>c</w:t>
      </w:r>
      <w:r w:rsidR="00BA08D3" w:rsidRPr="00187E81">
        <w:rPr>
          <w:rFonts w:ascii="Times New Roman" w:hAnsi="Times New Roman" w:cs="Times New Roman" w:hint="eastAsia"/>
          <w:sz w:val="23"/>
          <w:szCs w:val="23"/>
          <w:lang w:val="ro-RO"/>
        </w:rPr>
        <w:t>ă</w:t>
      </w:r>
      <w:r w:rsidR="00E97BDA" w:rsidRPr="00187E81">
        <w:rPr>
          <w:rFonts w:ascii="Times New Roman" w:hAnsi="Times New Roman" w:cs="Times New Roman"/>
          <w:sz w:val="23"/>
          <w:szCs w:val="23"/>
          <w:lang w:val="ro-RO"/>
        </w:rPr>
        <w:t xml:space="preserve"> o misiune extinsă de observare a OSCE/</w:t>
      </w:r>
      <w:r w:rsidR="00BA08D3" w:rsidRPr="00187E81">
        <w:rPr>
          <w:rFonts w:ascii="Times New Roman" w:hAnsi="Times New Roman" w:cs="Times New Roman"/>
          <w:sz w:val="23"/>
          <w:szCs w:val="23"/>
          <w:lang w:val="ro-RO"/>
        </w:rPr>
        <w:t xml:space="preserve">ODIHR nu </w:t>
      </w:r>
      <w:r w:rsidR="00E97BDA" w:rsidRPr="00187E81">
        <w:rPr>
          <w:rFonts w:ascii="Times New Roman" w:hAnsi="Times New Roman" w:cs="Times New Roman"/>
          <w:sz w:val="23"/>
          <w:szCs w:val="23"/>
          <w:lang w:val="ro-RO"/>
        </w:rPr>
        <w:t xml:space="preserve">este </w:t>
      </w:r>
      <w:r w:rsidR="00BA08D3" w:rsidRPr="00187E81">
        <w:rPr>
          <w:rFonts w:ascii="Times New Roman" w:hAnsi="Times New Roman" w:cs="Times New Roman"/>
          <w:sz w:val="23"/>
          <w:szCs w:val="23"/>
          <w:lang w:val="ro-RO"/>
        </w:rPr>
        <w:t>necesar</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 xml:space="preserve">. Cu toate acestea, ei au salutat o </w:t>
      </w:r>
      <w:r w:rsidR="00E97BDA" w:rsidRPr="00187E81">
        <w:rPr>
          <w:rFonts w:ascii="Times New Roman" w:hAnsi="Times New Roman" w:cs="Times New Roman"/>
          <w:sz w:val="23"/>
          <w:szCs w:val="23"/>
          <w:lang w:val="ro-RO"/>
        </w:rPr>
        <w:t>potențial</w:t>
      </w:r>
      <w:r w:rsidR="00E97BDA" w:rsidRPr="00187E81">
        <w:rPr>
          <w:rFonts w:ascii="Times New Roman" w:hAnsi="Times New Roman" w:cs="Times New Roman" w:hint="eastAsia"/>
          <w:sz w:val="23"/>
          <w:szCs w:val="23"/>
          <w:lang w:val="ro-RO"/>
        </w:rPr>
        <w:t>ă</w:t>
      </w:r>
      <w:r w:rsidR="00E97BDA" w:rsidRPr="00187E81">
        <w:rPr>
          <w:rFonts w:ascii="Times New Roman" w:hAnsi="Times New Roman" w:cs="Times New Roman"/>
          <w:sz w:val="23"/>
          <w:szCs w:val="23"/>
          <w:lang w:val="ro-RO"/>
        </w:rPr>
        <w:t xml:space="preserve"> </w:t>
      </w:r>
      <w:r w:rsidR="00BA08D3" w:rsidRPr="00187E81">
        <w:rPr>
          <w:rFonts w:ascii="Times New Roman" w:hAnsi="Times New Roman" w:cs="Times New Roman"/>
          <w:sz w:val="23"/>
          <w:szCs w:val="23"/>
          <w:lang w:val="ro-RO"/>
        </w:rPr>
        <w:t>activitate de observare, recunosc</w:t>
      </w:r>
      <w:r w:rsidR="00BA08D3" w:rsidRPr="00187E81">
        <w:rPr>
          <w:rFonts w:ascii="Times New Roman" w:hAnsi="Times New Roman" w:cs="Times New Roman" w:hint="eastAsia"/>
          <w:sz w:val="23"/>
          <w:szCs w:val="23"/>
          <w:lang w:val="ro-RO"/>
        </w:rPr>
        <w:t>â</w:t>
      </w:r>
      <w:r w:rsidR="00BA08D3" w:rsidRPr="00187E81">
        <w:rPr>
          <w:rFonts w:ascii="Times New Roman" w:hAnsi="Times New Roman" w:cs="Times New Roman"/>
          <w:sz w:val="23"/>
          <w:szCs w:val="23"/>
          <w:lang w:val="ro-RO"/>
        </w:rPr>
        <w:t>nd c</w:t>
      </w:r>
      <w:r w:rsidR="00BA08D3" w:rsidRPr="00187E81">
        <w:rPr>
          <w:rFonts w:ascii="Times New Roman" w:hAnsi="Times New Roman" w:cs="Times New Roman" w:hint="eastAsia"/>
          <w:sz w:val="23"/>
          <w:szCs w:val="23"/>
          <w:lang w:val="ro-RO"/>
        </w:rPr>
        <w:t>ă</w:t>
      </w:r>
      <w:r w:rsidR="00E97BDA" w:rsidRPr="00187E81">
        <w:rPr>
          <w:rFonts w:ascii="Times New Roman" w:hAnsi="Times New Roman" w:cs="Times New Roman"/>
          <w:sz w:val="23"/>
          <w:szCs w:val="23"/>
          <w:lang w:val="ro-RO"/>
        </w:rPr>
        <w:t xml:space="preserve"> </w:t>
      </w:r>
      <w:r w:rsidR="00BA08D3" w:rsidRPr="00187E81">
        <w:rPr>
          <w:rFonts w:ascii="Times New Roman" w:hAnsi="Times New Roman" w:cs="Times New Roman"/>
          <w:sz w:val="23"/>
          <w:szCs w:val="23"/>
          <w:lang w:val="ro-RO"/>
        </w:rPr>
        <w:t>evaluare</w:t>
      </w:r>
      <w:r w:rsidR="00E97BDA" w:rsidRPr="00187E81">
        <w:rPr>
          <w:rFonts w:ascii="Times New Roman" w:hAnsi="Times New Roman" w:cs="Times New Roman"/>
          <w:sz w:val="23"/>
          <w:szCs w:val="23"/>
          <w:lang w:val="ro-RO"/>
        </w:rPr>
        <w:t>a</w:t>
      </w:r>
      <w:r w:rsidR="00BA08D3" w:rsidRPr="00187E81">
        <w:rPr>
          <w:rFonts w:ascii="Times New Roman" w:hAnsi="Times New Roman" w:cs="Times New Roman"/>
          <w:sz w:val="23"/>
          <w:szCs w:val="23"/>
          <w:lang w:val="ro-RO"/>
        </w:rPr>
        <w:t xml:space="preserve"> extern</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 xml:space="preserve"> și recomand</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ri</w:t>
      </w:r>
      <w:r w:rsidR="00E97BDA" w:rsidRPr="00187E81">
        <w:rPr>
          <w:rFonts w:ascii="Times New Roman" w:hAnsi="Times New Roman" w:cs="Times New Roman"/>
          <w:sz w:val="23"/>
          <w:szCs w:val="23"/>
          <w:lang w:val="ro-RO"/>
        </w:rPr>
        <w:t>le</w:t>
      </w:r>
      <w:r w:rsidR="00BA08D3" w:rsidRPr="00187E81">
        <w:rPr>
          <w:rFonts w:ascii="Times New Roman" w:hAnsi="Times New Roman" w:cs="Times New Roman"/>
          <w:sz w:val="23"/>
          <w:szCs w:val="23"/>
          <w:lang w:val="ro-RO"/>
        </w:rPr>
        <w:t xml:space="preserve"> ar putea fi </w:t>
      </w:r>
      <w:r w:rsidR="00E97BDA" w:rsidRPr="00187E81">
        <w:rPr>
          <w:rFonts w:ascii="Times New Roman" w:hAnsi="Times New Roman" w:cs="Times New Roman"/>
          <w:sz w:val="23"/>
          <w:szCs w:val="23"/>
          <w:lang w:val="ro-RO"/>
        </w:rPr>
        <w:t xml:space="preserve">o </w:t>
      </w:r>
      <w:r w:rsidR="00BA08D3" w:rsidRPr="00187E81">
        <w:rPr>
          <w:rFonts w:ascii="Times New Roman" w:hAnsi="Times New Roman" w:cs="Times New Roman"/>
          <w:sz w:val="23"/>
          <w:szCs w:val="23"/>
          <w:lang w:val="ro-RO"/>
        </w:rPr>
        <w:t>valoare ad</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ugat</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 xml:space="preserve"> și anumite aspecte ale </w:t>
      </w:r>
      <w:r w:rsidR="00E97BDA" w:rsidRPr="00187E81">
        <w:rPr>
          <w:rFonts w:ascii="Times New Roman" w:hAnsi="Times New Roman" w:cs="Times New Roman"/>
          <w:sz w:val="23"/>
          <w:szCs w:val="23"/>
          <w:lang w:val="ro-RO"/>
        </w:rPr>
        <w:t>procesului electoral ar beneficia de pe urma unei examinări</w:t>
      </w:r>
      <w:r w:rsidR="00BA08D3" w:rsidRPr="00187E81">
        <w:rPr>
          <w:rFonts w:ascii="Times New Roman" w:hAnsi="Times New Roman" w:cs="Times New Roman"/>
          <w:sz w:val="23"/>
          <w:szCs w:val="23"/>
          <w:lang w:val="ro-RO"/>
        </w:rPr>
        <w:t xml:space="preserve"> suplimentar</w:t>
      </w:r>
      <w:r w:rsidR="00E97BDA" w:rsidRPr="00187E81">
        <w:rPr>
          <w:rFonts w:ascii="Times New Roman" w:hAnsi="Times New Roman" w:cs="Times New Roman" w:hint="eastAsia"/>
          <w:sz w:val="23"/>
          <w:szCs w:val="23"/>
          <w:lang w:val="ro-RO"/>
        </w:rPr>
        <w:t>e</w:t>
      </w:r>
      <w:r w:rsidR="00E97BDA" w:rsidRPr="00187E81">
        <w:rPr>
          <w:rFonts w:ascii="Times New Roman" w:hAnsi="Times New Roman" w:cs="Times New Roman"/>
          <w:sz w:val="23"/>
          <w:szCs w:val="23"/>
          <w:lang w:val="ro-RO"/>
        </w:rPr>
        <w:t>.</w:t>
      </w:r>
      <w:r w:rsidR="00EC286D" w:rsidRPr="00187E81">
        <w:rPr>
          <w:rFonts w:ascii="Times New Roman" w:hAnsi="Times New Roman" w:cs="Times New Roman"/>
          <w:sz w:val="23"/>
          <w:szCs w:val="23"/>
          <w:lang w:val="ro-RO"/>
        </w:rPr>
        <w:t xml:space="preserve"> </w:t>
      </w:r>
      <w:r w:rsidR="00BA08D3" w:rsidRPr="00187E81">
        <w:rPr>
          <w:rFonts w:ascii="Times New Roman" w:hAnsi="Times New Roman" w:cs="Times New Roman" w:hint="eastAsia"/>
          <w:sz w:val="23"/>
          <w:szCs w:val="23"/>
          <w:lang w:val="ro-RO"/>
        </w:rPr>
        <w:t>Î</w:t>
      </w:r>
      <w:r w:rsidR="00BA08D3" w:rsidRPr="00187E81">
        <w:rPr>
          <w:rFonts w:ascii="Times New Roman" w:hAnsi="Times New Roman" w:cs="Times New Roman"/>
          <w:sz w:val="23"/>
          <w:szCs w:val="23"/>
          <w:lang w:val="ro-RO"/>
        </w:rPr>
        <w:t xml:space="preserve">n acest context, </w:t>
      </w:r>
      <w:r w:rsidR="00C262BE" w:rsidRPr="00187E81">
        <w:rPr>
          <w:rFonts w:ascii="Times New Roman" w:hAnsi="Times New Roman" w:cs="Times New Roman"/>
          <w:sz w:val="23"/>
          <w:szCs w:val="23"/>
          <w:lang w:val="ro-RO"/>
        </w:rPr>
        <w:t xml:space="preserve">printre </w:t>
      </w:r>
      <w:r w:rsidR="00BA08D3" w:rsidRPr="00187E81">
        <w:rPr>
          <w:rFonts w:ascii="Times New Roman" w:hAnsi="Times New Roman" w:cs="Times New Roman"/>
          <w:sz w:val="23"/>
          <w:szCs w:val="23"/>
          <w:lang w:val="ro-RO"/>
        </w:rPr>
        <w:t>zonele care ar putea beneficia de reexaminare se num</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r</w:t>
      </w:r>
      <w:r w:rsidR="00BA08D3" w:rsidRPr="00187E81">
        <w:rPr>
          <w:rFonts w:ascii="Times New Roman" w:hAnsi="Times New Roman" w:cs="Times New Roman" w:hint="eastAsia"/>
          <w:sz w:val="23"/>
          <w:szCs w:val="23"/>
          <w:lang w:val="ro-RO"/>
        </w:rPr>
        <w:t>ă</w:t>
      </w:r>
      <w:r w:rsidR="00BA08D3" w:rsidRPr="00187E81">
        <w:rPr>
          <w:rFonts w:ascii="Times New Roman" w:hAnsi="Times New Roman" w:cs="Times New Roman"/>
          <w:sz w:val="23"/>
          <w:szCs w:val="23"/>
          <w:lang w:val="ro-RO"/>
        </w:rPr>
        <w:t xml:space="preserve"> punerea </w:t>
      </w:r>
      <w:r w:rsidR="00BA08D3" w:rsidRPr="00187E81">
        <w:rPr>
          <w:rFonts w:ascii="Times New Roman" w:hAnsi="Times New Roman" w:cs="Times New Roman" w:hint="eastAsia"/>
          <w:sz w:val="23"/>
          <w:szCs w:val="23"/>
          <w:lang w:val="ro-RO"/>
        </w:rPr>
        <w:t>î</w:t>
      </w:r>
      <w:r w:rsidR="00BA08D3" w:rsidRPr="00187E81">
        <w:rPr>
          <w:rFonts w:ascii="Times New Roman" w:hAnsi="Times New Roman" w:cs="Times New Roman"/>
          <w:sz w:val="23"/>
          <w:szCs w:val="23"/>
          <w:lang w:val="ro-RO"/>
        </w:rPr>
        <w:t xml:space="preserve">n aplicare a </w:t>
      </w:r>
      <w:r w:rsidR="00C262BE" w:rsidRPr="00187E81">
        <w:rPr>
          <w:rFonts w:ascii="Times New Roman" w:hAnsi="Times New Roman" w:cs="Times New Roman"/>
          <w:sz w:val="23"/>
          <w:szCs w:val="23"/>
          <w:lang w:val="ro-RO"/>
        </w:rPr>
        <w:t xml:space="preserve">cadrului </w:t>
      </w:r>
      <w:r w:rsidR="00BA08D3" w:rsidRPr="00187E81">
        <w:rPr>
          <w:rFonts w:ascii="Times New Roman" w:hAnsi="Times New Roman" w:cs="Times New Roman"/>
          <w:sz w:val="23"/>
          <w:szCs w:val="23"/>
          <w:lang w:val="ro-RO"/>
        </w:rPr>
        <w:t>juridic modificat</w:t>
      </w:r>
      <w:r w:rsidR="00C262BE" w:rsidRPr="00187E81">
        <w:rPr>
          <w:rFonts w:ascii="Times New Roman" w:hAnsi="Times New Roman" w:cs="Times New Roman"/>
          <w:sz w:val="23"/>
          <w:szCs w:val="23"/>
          <w:lang w:val="ro-RO"/>
        </w:rPr>
        <w:t xml:space="preserve"> privind campania electorală, respectiv finanțarea campaniei electorale și reflectarea campaniei electorale în mass-media.</w:t>
      </w:r>
      <w:r w:rsidR="00A61C30" w:rsidRPr="00187E81">
        <w:rPr>
          <w:rFonts w:hint="eastAsia"/>
        </w:rPr>
        <w:t xml:space="preserve"> </w:t>
      </w:r>
      <w:r w:rsidR="00A61C30" w:rsidRPr="00187E81">
        <w:rPr>
          <w:rFonts w:ascii="Times New Roman" w:hAnsi="Times New Roman" w:cs="Times New Roman" w:hint="eastAsia"/>
          <w:sz w:val="23"/>
          <w:szCs w:val="23"/>
          <w:lang w:val="ro-RO"/>
        </w:rPr>
        <w:t>”</w:t>
      </w:r>
      <w:r w:rsidR="00405055" w:rsidRPr="00187E81">
        <w:rPr>
          <w:rFonts w:ascii="Times New Roman" w:hAnsi="Times New Roman" w:cs="Times New Roman"/>
          <w:sz w:val="23"/>
          <w:szCs w:val="23"/>
          <w:lang w:val="ro-RO"/>
        </w:rPr>
        <w:t>OSCE/</w:t>
      </w:r>
      <w:r w:rsidR="00BA08D3" w:rsidRPr="00187E81">
        <w:rPr>
          <w:rFonts w:ascii="Times New Roman" w:hAnsi="Times New Roman" w:cs="Times New Roman"/>
          <w:sz w:val="23"/>
          <w:szCs w:val="23"/>
          <w:lang w:val="ro-RO"/>
        </w:rPr>
        <w:t xml:space="preserve">ODIHR </w:t>
      </w:r>
      <w:r w:rsidR="00A61C30" w:rsidRPr="00187E81">
        <w:rPr>
          <w:rFonts w:ascii="Times New Roman" w:hAnsi="Times New Roman" w:cs="Times New Roman"/>
          <w:sz w:val="23"/>
          <w:szCs w:val="23"/>
          <w:lang w:val="ro-RO"/>
        </w:rPr>
        <w:t xml:space="preserve">a </w:t>
      </w:r>
      <w:r w:rsidR="00BA08D3" w:rsidRPr="00187E81">
        <w:rPr>
          <w:rFonts w:ascii="Times New Roman" w:hAnsi="Times New Roman" w:cs="Times New Roman"/>
          <w:sz w:val="23"/>
          <w:szCs w:val="23"/>
          <w:lang w:val="ro-RO"/>
        </w:rPr>
        <w:t>recomand</w:t>
      </w:r>
      <w:r w:rsidR="00A61C30" w:rsidRPr="00187E81">
        <w:rPr>
          <w:rFonts w:ascii="Times New Roman" w:hAnsi="Times New Roman" w:cs="Times New Roman" w:hint="eastAsia"/>
          <w:sz w:val="23"/>
          <w:szCs w:val="23"/>
          <w:lang w:val="ro-RO"/>
        </w:rPr>
        <w:t>at</w:t>
      </w:r>
      <w:r w:rsidR="00BA08D3" w:rsidRPr="00187E81">
        <w:rPr>
          <w:rFonts w:ascii="Times New Roman" w:hAnsi="Times New Roman" w:cs="Times New Roman"/>
          <w:sz w:val="23"/>
          <w:szCs w:val="23"/>
          <w:lang w:val="ro-RO"/>
        </w:rPr>
        <w:t xml:space="preserve"> </w:t>
      </w:r>
      <w:r w:rsidR="00DA0B25" w:rsidRPr="00187E81">
        <w:rPr>
          <w:rFonts w:ascii="Times New Roman" w:hAnsi="Times New Roman" w:cs="Times New Roman"/>
          <w:sz w:val="23"/>
          <w:szCs w:val="23"/>
          <w:lang w:val="ro-RO"/>
        </w:rPr>
        <w:t xml:space="preserve">trimiterea </w:t>
      </w:r>
      <w:r w:rsidR="00C05DCF" w:rsidRPr="00187E81">
        <w:rPr>
          <w:rFonts w:ascii="Times New Roman" w:hAnsi="Times New Roman" w:cs="Times New Roman"/>
          <w:sz w:val="23"/>
          <w:szCs w:val="23"/>
          <w:lang w:val="ro-RO"/>
        </w:rPr>
        <w:t xml:space="preserve">unei Echipe de Experți în Alegeri </w:t>
      </w:r>
      <w:r w:rsidR="00BA08D3" w:rsidRPr="00187E81">
        <w:rPr>
          <w:rFonts w:ascii="Times New Roman" w:hAnsi="Times New Roman" w:cs="Times New Roman"/>
          <w:sz w:val="23"/>
          <w:szCs w:val="23"/>
          <w:lang w:val="ro-RO"/>
        </w:rPr>
        <w:t>(EET)</w:t>
      </w:r>
      <w:r w:rsidR="00F854EC">
        <w:rPr>
          <w:rFonts w:ascii="Times New Roman" w:hAnsi="Times New Roman" w:cs="Times New Roman"/>
          <w:sz w:val="23"/>
          <w:szCs w:val="23"/>
          <w:lang w:val="ro-RO"/>
        </w:rPr>
        <w:t xml:space="preserve"> la alegerile din 11.12.20</w:t>
      </w:r>
      <w:r w:rsidR="00723230" w:rsidRPr="00187E81">
        <w:rPr>
          <w:rFonts w:ascii="Times New Roman" w:hAnsi="Times New Roman" w:cs="Times New Roman"/>
          <w:sz w:val="23"/>
          <w:szCs w:val="23"/>
          <w:lang w:val="ro-RO"/>
        </w:rPr>
        <w:t>16</w:t>
      </w:r>
      <w:r w:rsidR="00BA08D3" w:rsidRPr="00187E81">
        <w:rPr>
          <w:rFonts w:ascii="Times New Roman" w:hAnsi="Times New Roman" w:cs="Times New Roman"/>
          <w:sz w:val="23"/>
          <w:szCs w:val="23"/>
          <w:lang w:val="ro-RO"/>
        </w:rPr>
        <w:t xml:space="preserve">, </w:t>
      </w:r>
      <w:r w:rsidR="00C05DCF" w:rsidRPr="00187E81">
        <w:rPr>
          <w:rFonts w:ascii="Times New Roman" w:hAnsi="Times New Roman" w:cs="Times New Roman"/>
          <w:sz w:val="23"/>
          <w:szCs w:val="23"/>
          <w:lang w:val="ro-RO"/>
        </w:rPr>
        <w:t>în măsura disponibilității resurselor, având în vedere derularea mai multor activități cu caracter electoral, în diverse țări din regiunea OSCE, în toamna anului 2016.</w:t>
      </w:r>
    </w:p>
    <w:p w14:paraId="419A8882" w14:textId="77777777" w:rsidR="00FE04F3" w:rsidRPr="00187E81" w:rsidRDefault="00922FB6"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FE04F3" w:rsidRPr="00187E81">
        <w:rPr>
          <w:rFonts w:ascii="Times New Roman" w:hAnsi="Times New Roman" w:cs="Times New Roman"/>
          <w:b/>
          <w:sz w:val="23"/>
          <w:szCs w:val="23"/>
          <w:lang w:val="ro-RO"/>
        </w:rPr>
        <w:t>Platforma votcorect.ro</w:t>
      </w:r>
      <w:r w:rsidR="00FE04F3" w:rsidRPr="00187E81">
        <w:rPr>
          <w:rFonts w:ascii="Times New Roman" w:hAnsi="Times New Roman" w:cs="Times New Roman"/>
          <w:sz w:val="23"/>
          <w:szCs w:val="23"/>
          <w:lang w:val="ro-RO"/>
        </w:rPr>
        <w:t xml:space="preserve"> a fost dezvoltat</w:t>
      </w:r>
      <w:r w:rsidR="00FE04F3" w:rsidRPr="00187E81">
        <w:rPr>
          <w:rFonts w:ascii="Times New Roman" w:hAnsi="Times New Roman" w:cs="Times New Roman" w:hint="eastAsia"/>
          <w:sz w:val="23"/>
          <w:szCs w:val="23"/>
          <w:lang w:val="ro-RO"/>
        </w:rPr>
        <w:t>ă</w:t>
      </w:r>
      <w:r w:rsidR="00FE04F3" w:rsidRPr="00187E81">
        <w:rPr>
          <w:rFonts w:ascii="Times New Roman" w:hAnsi="Times New Roman" w:cs="Times New Roman"/>
          <w:sz w:val="23"/>
          <w:szCs w:val="23"/>
          <w:lang w:val="ro-RO"/>
        </w:rPr>
        <w:t xml:space="preserve"> de Exper</w:t>
      </w:r>
      <w:r w:rsidR="00256892">
        <w:rPr>
          <w:rFonts w:ascii="Times New Roman" w:hAnsi="Times New Roman" w:cs="Times New Roman"/>
          <w:sz w:val="23"/>
          <w:szCs w:val="23"/>
          <w:lang w:val="ro-RO"/>
        </w:rPr>
        <w:t>t Forum</w:t>
      </w:r>
      <w:r w:rsidR="00FE04F3" w:rsidRPr="00187E81">
        <w:rPr>
          <w:rFonts w:ascii="Times New Roman" w:hAnsi="Times New Roman" w:cs="Times New Roman"/>
          <w:sz w:val="23"/>
          <w:szCs w:val="23"/>
          <w:lang w:val="ro-RO"/>
        </w:rPr>
        <w:t xml:space="preserve"> cu sprijinul Observator Electoral</w:t>
      </w:r>
      <w:r w:rsidR="00256892">
        <w:rPr>
          <w:rFonts w:ascii="Times New Roman" w:hAnsi="Times New Roman" w:cs="Times New Roman"/>
          <w:sz w:val="23"/>
          <w:szCs w:val="23"/>
          <w:lang w:val="ro-RO"/>
        </w:rPr>
        <w:t>,</w:t>
      </w:r>
      <w:r w:rsidR="00FE04F3" w:rsidRPr="00187E81">
        <w:rPr>
          <w:rFonts w:ascii="Times New Roman" w:hAnsi="Times New Roman" w:cs="Times New Roman"/>
          <w:sz w:val="23"/>
          <w:szCs w:val="23"/>
          <w:lang w:val="ro-RO"/>
        </w:rPr>
        <w:t xml:space="preserve"> cu scopul de a oferi aleg</w:t>
      </w:r>
      <w:r w:rsidR="00FE04F3" w:rsidRPr="00187E81">
        <w:rPr>
          <w:rFonts w:ascii="Times New Roman" w:hAnsi="Times New Roman" w:cs="Times New Roman" w:hint="eastAsia"/>
          <w:sz w:val="23"/>
          <w:szCs w:val="23"/>
          <w:lang w:val="ro-RO"/>
        </w:rPr>
        <w:t>ă</w:t>
      </w:r>
      <w:r w:rsidR="00FE04F3" w:rsidRPr="00187E81">
        <w:rPr>
          <w:rFonts w:ascii="Times New Roman" w:hAnsi="Times New Roman" w:cs="Times New Roman"/>
          <w:sz w:val="23"/>
          <w:szCs w:val="23"/>
          <w:lang w:val="ro-RO"/>
        </w:rPr>
        <w:t xml:space="preserve">torilor, competitorilor electorali, jurnalistilor, altor organizații neguvernamentale instrumente pentru </w:t>
      </w:r>
      <w:r w:rsidR="00FE04F3" w:rsidRPr="00187E81">
        <w:rPr>
          <w:rFonts w:ascii="Times New Roman" w:hAnsi="Times New Roman" w:cs="Times New Roman" w:hint="eastAsia"/>
          <w:sz w:val="23"/>
          <w:szCs w:val="23"/>
          <w:lang w:val="ro-RO"/>
        </w:rPr>
        <w:t>î</w:t>
      </w:r>
      <w:r w:rsidR="00FE04F3" w:rsidRPr="00187E81">
        <w:rPr>
          <w:rFonts w:ascii="Times New Roman" w:hAnsi="Times New Roman" w:cs="Times New Roman"/>
          <w:sz w:val="23"/>
          <w:szCs w:val="23"/>
          <w:lang w:val="ro-RO"/>
        </w:rPr>
        <w:t xml:space="preserve">nțelegerea regulilor de vot, precum și pentru sesizarea de nereguli. Platforma a inclus o secțiune de reguli vot, </w:t>
      </w:r>
      <w:r w:rsidR="00FE04F3" w:rsidRPr="00187E81">
        <w:rPr>
          <w:rFonts w:ascii="Times New Roman" w:hAnsi="Times New Roman" w:cs="Times New Roman" w:hint="eastAsia"/>
          <w:sz w:val="23"/>
          <w:szCs w:val="23"/>
          <w:lang w:val="ro-RO"/>
        </w:rPr>
        <w:t>î</w:t>
      </w:r>
      <w:r w:rsidR="00FE04F3" w:rsidRPr="00187E81">
        <w:rPr>
          <w:rFonts w:ascii="Times New Roman" w:hAnsi="Times New Roman" w:cs="Times New Roman"/>
          <w:sz w:val="23"/>
          <w:szCs w:val="23"/>
          <w:lang w:val="ro-RO"/>
        </w:rPr>
        <w:t>ntreb</w:t>
      </w:r>
      <w:r w:rsidR="00FE04F3" w:rsidRPr="00187E81">
        <w:rPr>
          <w:rFonts w:ascii="Times New Roman" w:hAnsi="Times New Roman" w:cs="Times New Roman" w:hint="eastAsia"/>
          <w:sz w:val="23"/>
          <w:szCs w:val="23"/>
          <w:lang w:val="ro-RO"/>
        </w:rPr>
        <w:t>ă</w:t>
      </w:r>
      <w:r w:rsidR="00FE04F3" w:rsidRPr="00187E81">
        <w:rPr>
          <w:rFonts w:ascii="Times New Roman" w:hAnsi="Times New Roman" w:cs="Times New Roman"/>
          <w:sz w:val="23"/>
          <w:szCs w:val="23"/>
          <w:lang w:val="ro-RO"/>
        </w:rPr>
        <w:t>ri frecvente, sesiz</w:t>
      </w:r>
      <w:r w:rsidR="00FE04F3" w:rsidRPr="00187E81">
        <w:rPr>
          <w:rFonts w:ascii="Times New Roman" w:hAnsi="Times New Roman" w:cs="Times New Roman" w:hint="eastAsia"/>
          <w:sz w:val="23"/>
          <w:szCs w:val="23"/>
          <w:lang w:val="ro-RO"/>
        </w:rPr>
        <w:t>ă</w:t>
      </w:r>
      <w:r w:rsidR="00FE04F3" w:rsidRPr="00187E81">
        <w:rPr>
          <w:rFonts w:ascii="Times New Roman" w:hAnsi="Times New Roman" w:cs="Times New Roman"/>
          <w:sz w:val="23"/>
          <w:szCs w:val="23"/>
          <w:lang w:val="ro-RO"/>
        </w:rPr>
        <w:t xml:space="preserve">ri, precum și un </w:t>
      </w:r>
      <w:r w:rsidR="00FE04F3" w:rsidRPr="00187E81">
        <w:rPr>
          <w:rFonts w:ascii="Times New Roman" w:hAnsi="Times New Roman" w:cs="Times New Roman" w:hint="eastAsia"/>
          <w:sz w:val="23"/>
          <w:szCs w:val="23"/>
          <w:lang w:val="ro-RO"/>
        </w:rPr>
        <w:t>„</w:t>
      </w:r>
      <w:r w:rsidR="00FE04F3" w:rsidRPr="00187E81">
        <w:rPr>
          <w:rFonts w:ascii="Times New Roman" w:hAnsi="Times New Roman" w:cs="Times New Roman"/>
          <w:sz w:val="23"/>
          <w:szCs w:val="23"/>
          <w:lang w:val="ro-RO"/>
        </w:rPr>
        <w:t>Manual al observatorului</w:t>
      </w:r>
      <w:r w:rsidR="00FE04F3" w:rsidRPr="00187E81">
        <w:rPr>
          <w:rFonts w:ascii="Times New Roman" w:hAnsi="Times New Roman" w:cs="Times New Roman" w:hint="eastAsia"/>
          <w:sz w:val="23"/>
          <w:szCs w:val="23"/>
          <w:lang w:val="ro-RO"/>
        </w:rPr>
        <w:t>”</w:t>
      </w:r>
      <w:r w:rsidR="00FE04F3" w:rsidRPr="00187E81">
        <w:rPr>
          <w:rFonts w:ascii="Times New Roman" w:hAnsi="Times New Roman" w:cs="Times New Roman"/>
          <w:sz w:val="23"/>
          <w:szCs w:val="23"/>
          <w:lang w:val="ro-RO"/>
        </w:rPr>
        <w:t>, pus la dispoziția publicului.</w:t>
      </w:r>
    </w:p>
    <w:p w14:paraId="6073B45F" w14:textId="77777777" w:rsidR="007E14E8" w:rsidRPr="00C22425" w:rsidRDefault="00FE04F3"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0F14D1" w:rsidRPr="00187E81">
        <w:rPr>
          <w:rFonts w:ascii="Times New Roman" w:hAnsi="Times New Roman" w:cs="Times New Roman"/>
          <w:b/>
          <w:sz w:val="23"/>
          <w:szCs w:val="23"/>
          <w:lang w:val="ro-RO"/>
        </w:rPr>
        <w:t>Expert Forum</w:t>
      </w:r>
      <w:r w:rsidR="00A319CF" w:rsidRPr="00187E81">
        <w:rPr>
          <w:rFonts w:ascii="Times New Roman" w:hAnsi="Times New Roman" w:cs="Times New Roman"/>
          <w:sz w:val="23"/>
          <w:szCs w:val="23"/>
          <w:lang w:val="ro-RO"/>
        </w:rPr>
        <w:t>,</w:t>
      </w:r>
      <w:r w:rsidR="000F14D1" w:rsidRPr="00187E81">
        <w:rPr>
          <w:rFonts w:ascii="Times New Roman" w:hAnsi="Times New Roman" w:cs="Times New Roman"/>
          <w:sz w:val="23"/>
          <w:szCs w:val="23"/>
          <w:lang w:val="ro-RO"/>
        </w:rPr>
        <w:t xml:space="preserve"> </w:t>
      </w:r>
      <w:r w:rsidR="00A319CF" w:rsidRPr="00187E81">
        <w:rPr>
          <w:rFonts w:ascii="Times New Roman" w:hAnsi="Times New Roman" w:cs="Times New Roman" w:hint="eastAsia"/>
          <w:sz w:val="23"/>
          <w:szCs w:val="23"/>
          <w:lang w:val="ro-RO"/>
        </w:rPr>
        <w:t>î</w:t>
      </w:r>
      <w:r w:rsidR="00A319CF" w:rsidRPr="00187E81">
        <w:rPr>
          <w:rFonts w:ascii="Times New Roman" w:hAnsi="Times New Roman" w:cs="Times New Roman"/>
          <w:sz w:val="23"/>
          <w:szCs w:val="23"/>
          <w:lang w:val="ro-RO"/>
        </w:rPr>
        <w:t xml:space="preserve">n parteneriat cu </w:t>
      </w:r>
      <w:r w:rsidR="00A319CF" w:rsidRPr="00187E81">
        <w:rPr>
          <w:rFonts w:ascii="Times New Roman" w:hAnsi="Times New Roman" w:cs="Times New Roman"/>
          <w:b/>
          <w:sz w:val="23"/>
          <w:szCs w:val="23"/>
          <w:lang w:val="ro-RO"/>
        </w:rPr>
        <w:t>Funky Citizens</w:t>
      </w:r>
      <w:r w:rsidR="00A319CF" w:rsidRPr="00187E81">
        <w:rPr>
          <w:rFonts w:ascii="Times New Roman" w:hAnsi="Times New Roman" w:cs="Times New Roman"/>
          <w:sz w:val="23"/>
          <w:szCs w:val="23"/>
          <w:lang w:val="ro-RO"/>
        </w:rPr>
        <w:t xml:space="preserve">, </w:t>
      </w:r>
      <w:r w:rsidR="000F14D1" w:rsidRPr="00187E81">
        <w:rPr>
          <w:rFonts w:ascii="Times New Roman" w:hAnsi="Times New Roman" w:cs="Times New Roman"/>
          <w:sz w:val="23"/>
          <w:szCs w:val="23"/>
          <w:lang w:val="ro-RO"/>
        </w:rPr>
        <w:t>a dat publicității un</w:t>
      </w:r>
      <w:r w:rsidR="000F14D1" w:rsidRPr="00187E81">
        <w:rPr>
          <w:rFonts w:ascii="Times New Roman" w:hAnsi="Times New Roman" w:cs="Times New Roman"/>
          <w:b/>
          <w:sz w:val="23"/>
          <w:szCs w:val="23"/>
          <w:lang w:val="ro-RO"/>
        </w:rPr>
        <w:t xml:space="preserve"> </w:t>
      </w:r>
      <w:r w:rsidR="000F14D1" w:rsidRPr="00187E81">
        <w:rPr>
          <w:rFonts w:ascii="Times New Roman" w:hAnsi="Times New Roman" w:cs="Times New Roman"/>
          <w:sz w:val="23"/>
          <w:szCs w:val="23"/>
          <w:lang w:val="ro-RO"/>
        </w:rPr>
        <w:t>„</w:t>
      </w:r>
      <w:r w:rsidR="000F14D1" w:rsidRPr="00C0433D">
        <w:rPr>
          <w:rFonts w:ascii="Times New Roman" w:hAnsi="Times New Roman" w:cs="Times New Roman"/>
          <w:i/>
          <w:sz w:val="23"/>
          <w:szCs w:val="23"/>
          <w:lang w:val="ro-RO"/>
        </w:rPr>
        <w:t xml:space="preserve">Raport de </w:t>
      </w:r>
      <w:r w:rsidR="00A25D0D" w:rsidRPr="00C0433D">
        <w:rPr>
          <w:rFonts w:ascii="Times New Roman" w:hAnsi="Times New Roman" w:cs="Times New Roman"/>
          <w:i/>
          <w:sz w:val="23"/>
          <w:szCs w:val="23"/>
          <w:lang w:val="ro-RO"/>
        </w:rPr>
        <w:t>observare</w:t>
      </w:r>
      <w:r w:rsidR="000F14D1" w:rsidRPr="00C0433D">
        <w:rPr>
          <w:rFonts w:ascii="Times New Roman" w:hAnsi="Times New Roman" w:cs="Times New Roman"/>
          <w:i/>
          <w:sz w:val="23"/>
          <w:szCs w:val="23"/>
          <w:lang w:val="ro-RO"/>
        </w:rPr>
        <w:t xml:space="preserve"> a alegerilor parlamentare din 11 decembrie 2016</w:t>
      </w:r>
      <w:r w:rsidR="000F14D1" w:rsidRPr="00187E81">
        <w:rPr>
          <w:rFonts w:ascii="Times New Roman" w:hAnsi="Times New Roman" w:cs="Times New Roman"/>
          <w:sz w:val="23"/>
          <w:szCs w:val="23"/>
          <w:lang w:val="ro-RO"/>
        </w:rPr>
        <w:t>”</w:t>
      </w:r>
      <w:r w:rsidR="000F14D1" w:rsidRPr="00187E81">
        <w:rPr>
          <w:rFonts w:ascii="Times New Roman" w:hAnsi="Times New Roman" w:cs="Times New Roman"/>
          <w:b/>
          <w:sz w:val="23"/>
          <w:szCs w:val="23"/>
          <w:lang w:val="ro-RO"/>
        </w:rPr>
        <w:t xml:space="preserve"> </w:t>
      </w:r>
      <w:r w:rsidR="00593E22" w:rsidRPr="00187E81">
        <w:rPr>
          <w:rFonts w:ascii="Times New Roman" w:hAnsi="Times New Roman" w:cs="Times New Roman"/>
          <w:sz w:val="23"/>
          <w:szCs w:val="23"/>
          <w:lang w:val="ro-RO"/>
        </w:rPr>
        <w:t>în cadrul căruia sunt analizate, în detaliu,</w:t>
      </w:r>
      <w:r w:rsidR="00593E22" w:rsidRPr="00187E81">
        <w:t xml:space="preserve"> </w:t>
      </w:r>
      <w:r w:rsidR="00593E22" w:rsidRPr="00187E81">
        <w:rPr>
          <w:rFonts w:ascii="Times New Roman" w:hAnsi="Times New Roman" w:cs="Times New Roman"/>
          <w:sz w:val="23"/>
          <w:szCs w:val="23"/>
          <w:lang w:val="ro-RO"/>
        </w:rPr>
        <w:t xml:space="preserve">sistemul electoral și modificările survenite la nivelul cadrului legislativ, </w:t>
      </w:r>
      <w:r w:rsidR="00115164" w:rsidRPr="00187E81">
        <w:rPr>
          <w:rFonts w:ascii="Times New Roman" w:hAnsi="Times New Roman" w:cs="Times New Roman"/>
          <w:sz w:val="23"/>
          <w:szCs w:val="23"/>
          <w:lang w:val="ro-RO"/>
        </w:rPr>
        <w:t>activitatatea organismelor de management electoral pe parcursul perioadei electorale, în special prestația președinților birourilor electorale ale secțiilor de votare,</w:t>
      </w:r>
      <w:r w:rsidR="00626333">
        <w:rPr>
          <w:rFonts w:ascii="Times New Roman" w:hAnsi="Times New Roman" w:cs="Times New Roman"/>
          <w:sz w:val="23"/>
          <w:szCs w:val="23"/>
          <w:lang w:val="ro-RO"/>
        </w:rPr>
        <w:t xml:space="preserve"> etc</w:t>
      </w:r>
      <w:r w:rsidR="00115164" w:rsidRPr="00187E81">
        <w:rPr>
          <w:rFonts w:ascii="Times New Roman" w:hAnsi="Times New Roman" w:cs="Times New Roman"/>
          <w:sz w:val="23"/>
          <w:szCs w:val="23"/>
          <w:lang w:val="ro-RO"/>
        </w:rPr>
        <w:t xml:space="preserve">. </w:t>
      </w:r>
      <w:r w:rsidR="007E14E8" w:rsidRPr="00C22425">
        <w:rPr>
          <w:rFonts w:ascii="Times New Roman" w:hAnsi="Times New Roman" w:cs="Times New Roman"/>
          <w:sz w:val="23"/>
          <w:szCs w:val="23"/>
          <w:lang w:val="ro-RO"/>
        </w:rPr>
        <w:t>Raportul</w:t>
      </w:r>
      <w:r w:rsidR="0011569B" w:rsidRPr="00187E81">
        <w:rPr>
          <w:rStyle w:val="FootnoteReference"/>
          <w:rFonts w:ascii="Times New Roman" w:hAnsi="Times New Roman" w:cs="Times New Roman"/>
          <w:sz w:val="23"/>
          <w:szCs w:val="23"/>
          <w:lang w:val="ro-RO"/>
        </w:rPr>
        <w:footnoteReference w:id="113"/>
      </w:r>
      <w:r w:rsidR="0011569B" w:rsidRPr="00187E81">
        <w:rPr>
          <w:rFonts w:ascii="Times New Roman" w:hAnsi="Times New Roman" w:cs="Times New Roman"/>
          <w:sz w:val="23"/>
          <w:szCs w:val="23"/>
          <w:lang w:val="ro-RO"/>
        </w:rPr>
        <w:t xml:space="preserve"> </w:t>
      </w:r>
      <w:r w:rsidR="00EF4BB8">
        <w:rPr>
          <w:rFonts w:ascii="Times New Roman" w:hAnsi="Times New Roman" w:cs="Times New Roman"/>
          <w:sz w:val="23"/>
          <w:szCs w:val="23"/>
          <w:lang w:val="ro-RO"/>
        </w:rPr>
        <w:t xml:space="preserve">menționează </w:t>
      </w:r>
      <w:r w:rsidR="007E14E8" w:rsidRPr="00C22425">
        <w:rPr>
          <w:rFonts w:ascii="Times New Roman" w:hAnsi="Times New Roman" w:cs="Times New Roman"/>
          <w:sz w:val="23"/>
          <w:szCs w:val="23"/>
          <w:lang w:val="ro-RO"/>
        </w:rPr>
        <w:t>că ,,SIMPV și-a dovedit eficiența în cadrul alegerilor locale și a celor parlamentare</w:t>
      </w:r>
      <w:r w:rsidR="007E14E8" w:rsidRPr="00C22425">
        <w:rPr>
          <w:rFonts w:ascii="Times New Roman" w:hAnsi="Times New Roman" w:cs="Times New Roman"/>
          <w:sz w:val="23"/>
          <w:szCs w:val="23"/>
        </w:rPr>
        <w:t>”, iar noile reglementări cu privire la înregistrarea activităţii din localul secţiei de</w:t>
      </w:r>
      <w:r w:rsidR="007E14E8" w:rsidRPr="00C22425">
        <w:rPr>
          <w:rFonts w:ascii="Times New Roman" w:hAnsi="Times New Roman" w:cs="Times New Roman"/>
          <w:sz w:val="23"/>
          <w:szCs w:val="23"/>
          <w:lang w:val="ro-RO"/>
        </w:rPr>
        <w:t xml:space="preserve"> votare ,,au contribuit la respectarea procedurilor pentru numărarea voturil</w:t>
      </w:r>
      <w:r w:rsidR="004B29AB">
        <w:rPr>
          <w:rFonts w:ascii="Times New Roman" w:hAnsi="Times New Roman" w:cs="Times New Roman"/>
          <w:sz w:val="23"/>
          <w:szCs w:val="23"/>
          <w:lang w:val="ro-RO"/>
        </w:rPr>
        <w:t xml:space="preserve">or și stabilirea rezultatelor”. </w:t>
      </w:r>
      <w:r w:rsidR="007E14E8" w:rsidRPr="00C22425">
        <w:rPr>
          <w:rFonts w:ascii="Times New Roman" w:hAnsi="Times New Roman" w:cs="Times New Roman"/>
          <w:sz w:val="23"/>
          <w:szCs w:val="23"/>
          <w:lang w:val="ro-RO"/>
        </w:rPr>
        <w:t>De asemenea, se apreciază că ,,Autoritatea Electorală Permanentă şi birourile electorale şi-au îndeplinit în general atribuţiile cu profesionalism şi au respectat termenele legale”, iar competitorii electorali şi alegătorii ,,au manifestat încredere în imparţialitatea şi competenţa administraţiei electorale”.</w:t>
      </w:r>
    </w:p>
    <w:p w14:paraId="51DB95D9" w14:textId="77777777" w:rsidR="007E14E8" w:rsidRPr="00C22425" w:rsidRDefault="004B29AB" w:rsidP="00762D4B">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Se </w:t>
      </w:r>
      <w:r w:rsidR="00E96064">
        <w:rPr>
          <w:rFonts w:ascii="Times New Roman" w:hAnsi="Times New Roman" w:cs="Times New Roman"/>
          <w:sz w:val="23"/>
          <w:szCs w:val="23"/>
          <w:lang w:val="ro-RO"/>
        </w:rPr>
        <w:t xml:space="preserve">formulează </w:t>
      </w:r>
      <w:r w:rsidR="00363F03">
        <w:rPr>
          <w:rFonts w:ascii="Times New Roman" w:hAnsi="Times New Roman" w:cs="Times New Roman"/>
          <w:sz w:val="23"/>
          <w:szCs w:val="23"/>
          <w:lang w:val="ro-RO"/>
        </w:rPr>
        <w:t xml:space="preserve">și o serie de critici referitoare la </w:t>
      </w:r>
      <w:r>
        <w:rPr>
          <w:rFonts w:ascii="Times New Roman" w:hAnsi="Times New Roman" w:cs="Times New Roman"/>
          <w:sz w:val="23"/>
          <w:szCs w:val="23"/>
          <w:lang w:val="ro-RO"/>
        </w:rPr>
        <w:t xml:space="preserve">faptul </w:t>
      </w:r>
      <w:r w:rsidR="007E14E8" w:rsidRPr="00C22425">
        <w:rPr>
          <w:rFonts w:ascii="Times New Roman" w:hAnsi="Times New Roman" w:cs="Times New Roman"/>
          <w:sz w:val="23"/>
          <w:szCs w:val="23"/>
          <w:lang w:val="ro-RO"/>
        </w:rPr>
        <w:t>că sistemul proporțional cu liste închise este unul ,,limitativ din perspectiva nominalizării candidaților și a opțiunilor reale de vot personalizat”, încurajând ,,numirile clientelare sau bazate pe contr</w:t>
      </w:r>
      <w:r w:rsidR="00ED1E55">
        <w:rPr>
          <w:rFonts w:ascii="Times New Roman" w:hAnsi="Times New Roman" w:cs="Times New Roman"/>
          <w:sz w:val="23"/>
          <w:szCs w:val="23"/>
          <w:lang w:val="ro-RO"/>
        </w:rPr>
        <w:t>ibuții pe listele de candidați” și</w:t>
      </w:r>
      <w:r w:rsidR="00363F03">
        <w:rPr>
          <w:rFonts w:ascii="Times New Roman" w:hAnsi="Times New Roman" w:cs="Times New Roman"/>
          <w:sz w:val="23"/>
          <w:szCs w:val="23"/>
          <w:lang w:val="ro-RO"/>
        </w:rPr>
        <w:t xml:space="preserve"> </w:t>
      </w:r>
      <w:r w:rsidR="00363F03" w:rsidRPr="00C22425">
        <w:rPr>
          <w:rFonts w:ascii="Times New Roman" w:hAnsi="Times New Roman" w:cs="Times New Roman"/>
          <w:sz w:val="23"/>
          <w:szCs w:val="23"/>
          <w:lang w:val="ro-RO"/>
        </w:rPr>
        <w:t xml:space="preserve">la </w:t>
      </w:r>
      <w:r w:rsidR="00363F03">
        <w:rPr>
          <w:rFonts w:ascii="Times New Roman" w:hAnsi="Times New Roman" w:cs="Times New Roman"/>
          <w:sz w:val="23"/>
          <w:szCs w:val="23"/>
          <w:lang w:val="ro-RO"/>
        </w:rPr>
        <w:t xml:space="preserve">lipsa de </w:t>
      </w:r>
      <w:r w:rsidR="00363F03" w:rsidRPr="00C22425">
        <w:rPr>
          <w:rFonts w:ascii="Times New Roman" w:hAnsi="Times New Roman" w:cs="Times New Roman"/>
          <w:sz w:val="23"/>
          <w:szCs w:val="23"/>
          <w:lang w:val="ro-RO"/>
        </w:rPr>
        <w:t>unitate</w:t>
      </w:r>
      <w:r w:rsidR="00363F03">
        <w:rPr>
          <w:rFonts w:ascii="Times New Roman" w:hAnsi="Times New Roman" w:cs="Times New Roman"/>
          <w:sz w:val="23"/>
          <w:szCs w:val="23"/>
          <w:lang w:val="ro-RO"/>
        </w:rPr>
        <w:t xml:space="preserve"> </w:t>
      </w:r>
      <w:r w:rsidR="00363F03" w:rsidRPr="00C22425">
        <w:rPr>
          <w:rFonts w:ascii="Times New Roman" w:hAnsi="Times New Roman" w:cs="Times New Roman"/>
          <w:sz w:val="23"/>
          <w:szCs w:val="23"/>
          <w:lang w:val="ro-RO"/>
        </w:rPr>
        <w:t>a hotărârilor și deciziilor publicate de către Birourile Electorale Centrale, care ,,nu beneficiază de memorie instituţională”</w:t>
      </w:r>
      <w:r w:rsidR="00363F03">
        <w:rPr>
          <w:rFonts w:ascii="Times New Roman" w:hAnsi="Times New Roman" w:cs="Times New Roman"/>
          <w:sz w:val="23"/>
          <w:szCs w:val="23"/>
          <w:lang w:val="ro-RO"/>
        </w:rPr>
        <w:t>,</w:t>
      </w:r>
      <w:r w:rsidR="00363F03" w:rsidRPr="00C22425">
        <w:rPr>
          <w:rFonts w:ascii="Times New Roman" w:hAnsi="Times New Roman" w:cs="Times New Roman"/>
          <w:sz w:val="23"/>
          <w:szCs w:val="23"/>
          <w:lang w:val="ro-RO"/>
        </w:rPr>
        <w:t xml:space="preserve"> iar ,,deciziile în aplicarea legii adoptate nu se bazează pe deciziile adoptate la alegerile </w:t>
      </w:r>
      <w:r w:rsidR="00363F03" w:rsidRPr="00C22425">
        <w:rPr>
          <w:rFonts w:ascii="Times New Roman" w:hAnsi="Times New Roman" w:cs="Times New Roman"/>
          <w:sz w:val="23"/>
          <w:szCs w:val="23"/>
          <w:lang w:val="ro-RO"/>
        </w:rPr>
        <w:lastRenderedPageBreak/>
        <w:t>anterioare şi de multe ori au drept rezultat reglementări contradictorii ale unor proceduri”.</w:t>
      </w:r>
      <w:r w:rsidR="00363F03">
        <w:rPr>
          <w:rFonts w:ascii="Times New Roman" w:hAnsi="Times New Roman" w:cs="Times New Roman"/>
          <w:sz w:val="23"/>
          <w:szCs w:val="23"/>
          <w:lang w:val="ro-RO"/>
        </w:rPr>
        <w:t xml:space="preserve"> </w:t>
      </w:r>
      <w:r w:rsidR="007E14E8" w:rsidRPr="00C22425">
        <w:rPr>
          <w:rFonts w:ascii="Times New Roman" w:hAnsi="Times New Roman" w:cs="Times New Roman"/>
          <w:sz w:val="23"/>
          <w:szCs w:val="23"/>
          <w:lang w:val="ro-RO"/>
        </w:rPr>
        <w:t xml:space="preserve">Documentul invocă Codul de bune practici în materie electorală </w:t>
      </w:r>
      <w:r w:rsidR="00ED1E55">
        <w:rPr>
          <w:rFonts w:ascii="Times New Roman" w:hAnsi="Times New Roman" w:cs="Times New Roman"/>
          <w:sz w:val="23"/>
          <w:szCs w:val="23"/>
          <w:lang w:val="ro-RO"/>
        </w:rPr>
        <w:t>adoptat de Comisia</w:t>
      </w:r>
      <w:r w:rsidR="007E14E8" w:rsidRPr="00C22425">
        <w:rPr>
          <w:rFonts w:ascii="Times New Roman" w:hAnsi="Times New Roman" w:cs="Times New Roman"/>
          <w:sz w:val="23"/>
          <w:szCs w:val="23"/>
          <w:lang w:val="ro-RO"/>
        </w:rPr>
        <w:t xml:space="preserve"> de la Veneţia prin care se stipulează că şedinţele unei comisii electorale centrale trebuie să fie deschise tuturor, inclusiv mass-mediei, precizând că ,,în mod regretabil, ca şi la alegerile anterioare, şedinţele BEC nu au fost deschise publicului şi presei, ceea ce a diminuat considerabil transparenţa procesului”.</w:t>
      </w:r>
      <w:r w:rsidR="00582300">
        <w:rPr>
          <w:rFonts w:ascii="Times New Roman" w:hAnsi="Times New Roman" w:cs="Times New Roman"/>
          <w:sz w:val="23"/>
          <w:szCs w:val="23"/>
          <w:lang w:val="ro-RO"/>
        </w:rPr>
        <w:t xml:space="preserve"> </w:t>
      </w:r>
      <w:r w:rsidR="00846B4E">
        <w:rPr>
          <w:rFonts w:ascii="Times New Roman" w:hAnsi="Times New Roman" w:cs="Times New Roman"/>
          <w:sz w:val="23"/>
          <w:szCs w:val="23"/>
          <w:lang w:val="ro-RO"/>
        </w:rPr>
        <w:t xml:space="preserve">Se </w:t>
      </w:r>
      <w:r w:rsidR="007E14E8" w:rsidRPr="00C22425">
        <w:rPr>
          <w:rFonts w:ascii="Times New Roman" w:hAnsi="Times New Roman" w:cs="Times New Roman"/>
          <w:sz w:val="23"/>
          <w:szCs w:val="23"/>
          <w:lang w:val="ro-RO"/>
        </w:rPr>
        <w:t xml:space="preserve">apreciază că noile norme privitoare la controlul finanţării partidelor politice şi a campaniilor elctorale au generat ,,un control mai bun asupra modului în care cheltuie banii partidele politice”, </w:t>
      </w:r>
      <w:r w:rsidR="00846B4E">
        <w:rPr>
          <w:rFonts w:ascii="Times New Roman" w:hAnsi="Times New Roman" w:cs="Times New Roman"/>
          <w:sz w:val="23"/>
          <w:szCs w:val="23"/>
          <w:lang w:val="ro-RO"/>
        </w:rPr>
        <w:t>însă</w:t>
      </w:r>
      <w:r w:rsidR="007E14E8" w:rsidRPr="00C22425">
        <w:rPr>
          <w:rFonts w:ascii="Times New Roman" w:hAnsi="Times New Roman" w:cs="Times New Roman"/>
          <w:sz w:val="23"/>
          <w:szCs w:val="23"/>
          <w:lang w:val="ro-RO"/>
        </w:rPr>
        <w:t xml:space="preserve"> prelungirea termenelor până la care se pot face rambursări ,,poate afecta capacitatea partidelor mici, fără resurse semnificative, sau a candidaților independenți de a lua parte la procesul electoral, fiind neces</w:t>
      </w:r>
      <w:r w:rsidR="00582300">
        <w:rPr>
          <w:rFonts w:ascii="Times New Roman" w:hAnsi="Times New Roman" w:cs="Times New Roman"/>
          <w:sz w:val="23"/>
          <w:szCs w:val="23"/>
          <w:lang w:val="ro-RO"/>
        </w:rPr>
        <w:t>ară o creștere a capacității A</w:t>
      </w:r>
      <w:r w:rsidR="0011569B">
        <w:rPr>
          <w:rFonts w:ascii="Times New Roman" w:hAnsi="Times New Roman" w:cs="Times New Roman"/>
          <w:sz w:val="23"/>
          <w:szCs w:val="23"/>
          <w:lang w:val="ro-RO"/>
        </w:rPr>
        <w:t xml:space="preserve">EP </w:t>
      </w:r>
      <w:r w:rsidR="007E14E8" w:rsidRPr="00C22425">
        <w:rPr>
          <w:rFonts w:ascii="Times New Roman" w:hAnsi="Times New Roman" w:cs="Times New Roman"/>
          <w:sz w:val="23"/>
          <w:szCs w:val="23"/>
          <w:lang w:val="ro-RO"/>
        </w:rPr>
        <w:t>pentru a efectua aceste verificări”.</w:t>
      </w:r>
    </w:p>
    <w:p w14:paraId="701090E7" w14:textId="77777777" w:rsidR="002D2E44" w:rsidRPr="00187E81" w:rsidRDefault="00E85C03" w:rsidP="00762D4B">
      <w:pPr>
        <w:tabs>
          <w:tab w:val="left" w:pos="567"/>
        </w:tabs>
        <w:spacing w:after="0"/>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2D2E44" w:rsidRPr="00187E81">
        <w:rPr>
          <w:rFonts w:ascii="Times New Roman" w:hAnsi="Times New Roman" w:cs="Times New Roman"/>
          <w:sz w:val="23"/>
          <w:szCs w:val="23"/>
          <w:lang w:val="ro-RO"/>
        </w:rPr>
        <w:t>Raportul</w:t>
      </w:r>
      <w:r w:rsidR="0011569B">
        <w:rPr>
          <w:rFonts w:ascii="Times New Roman" w:hAnsi="Times New Roman" w:cs="Times New Roman"/>
          <w:sz w:val="23"/>
          <w:szCs w:val="23"/>
          <w:lang w:val="ro-RO"/>
        </w:rPr>
        <w:t xml:space="preserve"> </w:t>
      </w:r>
      <w:r w:rsidR="002D2E44" w:rsidRPr="00187E81">
        <w:rPr>
          <w:rFonts w:ascii="Times New Roman" w:hAnsi="Times New Roman" w:cs="Times New Roman"/>
          <w:sz w:val="23"/>
          <w:szCs w:val="23"/>
          <w:lang w:val="ro-RO"/>
        </w:rPr>
        <w:t xml:space="preserve">se încheie cu o serie de recomandări </w:t>
      </w:r>
      <w:r w:rsidR="00F60E01" w:rsidRPr="00187E81">
        <w:rPr>
          <w:rFonts w:ascii="Times New Roman" w:hAnsi="Times New Roman" w:cs="Times New Roman"/>
          <w:sz w:val="23"/>
          <w:szCs w:val="23"/>
          <w:lang w:val="ro-RO"/>
        </w:rPr>
        <w:t xml:space="preserve">dintre care </w:t>
      </w:r>
      <w:r w:rsidR="002D2E44" w:rsidRPr="00187E81">
        <w:rPr>
          <w:rFonts w:ascii="Times New Roman" w:hAnsi="Times New Roman" w:cs="Times New Roman"/>
          <w:sz w:val="23"/>
          <w:szCs w:val="23"/>
          <w:lang w:val="ro-RO"/>
        </w:rPr>
        <w:t xml:space="preserve">redăm, </w:t>
      </w:r>
      <w:r w:rsidR="004B4FA5" w:rsidRPr="00187E81">
        <w:rPr>
          <w:rFonts w:ascii="Times New Roman" w:hAnsi="Times New Roman" w:cs="Times New Roman"/>
          <w:sz w:val="23"/>
          <w:szCs w:val="23"/>
          <w:lang w:val="ro-RO"/>
        </w:rPr>
        <w:t>sintetic</w:t>
      </w:r>
      <w:r w:rsidR="002D2E44" w:rsidRPr="00187E81">
        <w:rPr>
          <w:rFonts w:ascii="Times New Roman" w:hAnsi="Times New Roman" w:cs="Times New Roman"/>
          <w:sz w:val="23"/>
          <w:szCs w:val="23"/>
          <w:lang w:val="ro-RO"/>
        </w:rPr>
        <w:t>,</w:t>
      </w:r>
      <w:r w:rsidR="00D6054F" w:rsidRPr="00187E81">
        <w:rPr>
          <w:rFonts w:ascii="Times New Roman" w:hAnsi="Times New Roman" w:cs="Times New Roman"/>
          <w:sz w:val="23"/>
          <w:szCs w:val="23"/>
          <w:lang w:val="ro-RO"/>
        </w:rPr>
        <w:t xml:space="preserve"> </w:t>
      </w:r>
      <w:r w:rsidR="00F60E01" w:rsidRPr="00187E81">
        <w:rPr>
          <w:rFonts w:ascii="Times New Roman" w:hAnsi="Times New Roman" w:cs="Times New Roman"/>
          <w:sz w:val="23"/>
          <w:szCs w:val="23"/>
          <w:lang w:val="ro-RO"/>
        </w:rPr>
        <w:t>următoarele</w:t>
      </w:r>
      <w:r w:rsidR="002D2E44" w:rsidRPr="00187E81">
        <w:rPr>
          <w:rFonts w:ascii="Times New Roman" w:hAnsi="Times New Roman" w:cs="Times New Roman"/>
          <w:sz w:val="23"/>
          <w:szCs w:val="23"/>
          <w:lang w:val="ro-RO"/>
        </w:rPr>
        <w:t>:</w:t>
      </w:r>
    </w:p>
    <w:p w14:paraId="4693DD69" w14:textId="77777777" w:rsidR="00F55EB4" w:rsidRDefault="002D2E4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sz w:val="23"/>
          <w:szCs w:val="23"/>
          <w:lang w:val="ro-RO"/>
        </w:rPr>
        <w:t>introducerea unui sistem</w:t>
      </w:r>
      <w:r w:rsidR="00F55EB4" w:rsidRPr="00F55EB4">
        <w:rPr>
          <w:rFonts w:ascii="Times New Roman" w:hAnsi="Times New Roman" w:cs="Times New Roman"/>
          <w:sz w:val="23"/>
          <w:szCs w:val="23"/>
          <w:lang w:val="ro-RO"/>
        </w:rPr>
        <w:t xml:space="preserve"> proporțional cu liste deschise</w:t>
      </w:r>
      <w:r w:rsidR="00BF4EC8" w:rsidRPr="00F55EB4">
        <w:rPr>
          <w:rFonts w:ascii="Times New Roman" w:hAnsi="Times New Roman" w:cs="Times New Roman"/>
          <w:sz w:val="23"/>
          <w:szCs w:val="23"/>
        </w:rPr>
        <w:t>;</w:t>
      </w:r>
    </w:p>
    <w:p w14:paraId="31A1E9C6" w14:textId="77777777" w:rsidR="00F55EB4" w:rsidRPr="00F55EB4" w:rsidRDefault="002D2E4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sz w:val="23"/>
          <w:szCs w:val="23"/>
          <w:lang w:val="ro-RO"/>
        </w:rPr>
        <w:t>elaborarea unui Cod Electoral care s</w:t>
      </w:r>
      <w:r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 xml:space="preserve"> introduc</w:t>
      </w:r>
      <w:r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 xml:space="preserve"> reglement</w:t>
      </w:r>
      <w:r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ri unitare pentru organizarea alegerilor</w:t>
      </w:r>
      <w:r w:rsidR="00F55EB4" w:rsidRPr="00F55EB4">
        <w:rPr>
          <w:rFonts w:ascii="Times New Roman" w:hAnsi="Times New Roman" w:cs="Times New Roman"/>
          <w:sz w:val="23"/>
          <w:szCs w:val="23"/>
          <w:lang w:val="ro-RO"/>
        </w:rPr>
        <w:t>;</w:t>
      </w:r>
    </w:p>
    <w:p w14:paraId="2B922899" w14:textId="77777777" w:rsidR="00F55EB4" w:rsidRPr="00F55EB4" w:rsidRDefault="002D2E4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sz w:val="23"/>
          <w:szCs w:val="23"/>
          <w:lang w:val="ro-RO"/>
        </w:rPr>
        <w:t xml:space="preserve">introducerea votului </w:t>
      </w:r>
      <w:r w:rsidRPr="00F55EB4">
        <w:rPr>
          <w:rFonts w:ascii="Times New Roman" w:hAnsi="Times New Roman" w:cs="Times New Roman" w:hint="eastAsia"/>
          <w:sz w:val="23"/>
          <w:szCs w:val="23"/>
          <w:lang w:val="ro-RO"/>
        </w:rPr>
        <w:t>î</w:t>
      </w:r>
      <w:r w:rsidRPr="00F55EB4">
        <w:rPr>
          <w:rFonts w:ascii="Times New Roman" w:hAnsi="Times New Roman" w:cs="Times New Roman"/>
          <w:sz w:val="23"/>
          <w:szCs w:val="23"/>
          <w:lang w:val="ro-RO"/>
        </w:rPr>
        <w:t>n avans sau extinderea votului prin corespondenț</w:t>
      </w:r>
      <w:r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 xml:space="preserve"> </w:t>
      </w:r>
      <w:r w:rsidRPr="00F55EB4">
        <w:rPr>
          <w:rFonts w:ascii="Times New Roman" w:hAnsi="Times New Roman" w:cs="Times New Roman" w:hint="eastAsia"/>
          <w:sz w:val="23"/>
          <w:szCs w:val="23"/>
          <w:lang w:val="ro-RO"/>
        </w:rPr>
        <w:t>ş</w:t>
      </w:r>
      <w:r w:rsidRPr="00F55EB4">
        <w:rPr>
          <w:rFonts w:ascii="Times New Roman" w:hAnsi="Times New Roman" w:cs="Times New Roman"/>
          <w:sz w:val="23"/>
          <w:szCs w:val="23"/>
          <w:lang w:val="ro-RO"/>
        </w:rPr>
        <w:t>i pentru aleg</w:t>
      </w:r>
      <w:r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torii domicilia</w:t>
      </w:r>
      <w:r w:rsidRPr="00F55EB4">
        <w:rPr>
          <w:rFonts w:ascii="Times New Roman" w:hAnsi="Times New Roman" w:cs="Times New Roman" w:hint="eastAsia"/>
          <w:sz w:val="23"/>
          <w:szCs w:val="23"/>
          <w:lang w:val="ro-RO"/>
        </w:rPr>
        <w:t>ţ</w:t>
      </w:r>
      <w:r w:rsidRPr="00F55EB4">
        <w:rPr>
          <w:rFonts w:ascii="Times New Roman" w:hAnsi="Times New Roman" w:cs="Times New Roman"/>
          <w:sz w:val="23"/>
          <w:szCs w:val="23"/>
          <w:lang w:val="ro-RO"/>
        </w:rPr>
        <w:t xml:space="preserve">i </w:t>
      </w:r>
      <w:r w:rsidRPr="00F55EB4">
        <w:rPr>
          <w:rFonts w:ascii="Times New Roman" w:hAnsi="Times New Roman" w:cs="Times New Roman" w:hint="eastAsia"/>
          <w:sz w:val="23"/>
          <w:szCs w:val="23"/>
          <w:lang w:val="ro-RO"/>
        </w:rPr>
        <w:t>î</w:t>
      </w:r>
      <w:r w:rsidRPr="00F55EB4">
        <w:rPr>
          <w:rFonts w:ascii="Times New Roman" w:hAnsi="Times New Roman" w:cs="Times New Roman"/>
          <w:sz w:val="23"/>
          <w:szCs w:val="23"/>
          <w:lang w:val="ro-RO"/>
        </w:rPr>
        <w:t xml:space="preserve">n </w:t>
      </w:r>
      <w:r w:rsidRPr="00F55EB4">
        <w:rPr>
          <w:rFonts w:ascii="Times New Roman" w:hAnsi="Times New Roman" w:cs="Times New Roman" w:hint="eastAsia"/>
          <w:sz w:val="23"/>
          <w:szCs w:val="23"/>
          <w:lang w:val="ro-RO"/>
        </w:rPr>
        <w:t>ţ</w:t>
      </w:r>
      <w:r w:rsidRPr="00F55EB4">
        <w:rPr>
          <w:rFonts w:ascii="Times New Roman" w:hAnsi="Times New Roman" w:cs="Times New Roman"/>
          <w:sz w:val="23"/>
          <w:szCs w:val="23"/>
          <w:lang w:val="ro-RO"/>
        </w:rPr>
        <w:t>ar</w:t>
      </w:r>
      <w:r w:rsidRPr="00F55EB4">
        <w:rPr>
          <w:rFonts w:ascii="Times New Roman" w:hAnsi="Times New Roman" w:cs="Times New Roman" w:hint="eastAsia"/>
          <w:sz w:val="23"/>
          <w:szCs w:val="23"/>
          <w:lang w:val="ro-RO"/>
        </w:rPr>
        <w:t>ă</w:t>
      </w:r>
      <w:r w:rsidR="00BF4EC8" w:rsidRPr="00F55EB4">
        <w:rPr>
          <w:rFonts w:ascii="Times New Roman" w:hAnsi="Times New Roman" w:cs="Times New Roman"/>
          <w:sz w:val="23"/>
          <w:szCs w:val="23"/>
          <w:lang w:val="ro-RO"/>
        </w:rPr>
        <w:t>;</w:t>
      </w:r>
    </w:p>
    <w:p w14:paraId="212C3CFE" w14:textId="77777777" w:rsidR="00F55EB4" w:rsidRPr="00F55EB4" w:rsidRDefault="00F55EB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sz w:val="23"/>
          <w:szCs w:val="23"/>
          <w:lang w:val="ro-RO"/>
        </w:rPr>
        <w:t xml:space="preserve">reducerea numărului de </w:t>
      </w:r>
      <w:r w:rsidR="002D2E44" w:rsidRPr="00F55EB4">
        <w:rPr>
          <w:rFonts w:ascii="Times New Roman" w:hAnsi="Times New Roman" w:cs="Times New Roman"/>
          <w:sz w:val="23"/>
          <w:szCs w:val="23"/>
          <w:lang w:val="ro-RO"/>
        </w:rPr>
        <w:t>semn</w:t>
      </w:r>
      <w:r w:rsidR="002D2E44" w:rsidRPr="00F55EB4">
        <w:rPr>
          <w:rFonts w:ascii="Times New Roman" w:hAnsi="Times New Roman" w:cs="Times New Roman" w:hint="eastAsia"/>
          <w:sz w:val="23"/>
          <w:szCs w:val="23"/>
          <w:lang w:val="ro-RO"/>
        </w:rPr>
        <w:t>ă</w:t>
      </w:r>
      <w:r w:rsidRPr="00F55EB4">
        <w:rPr>
          <w:rFonts w:ascii="Times New Roman" w:hAnsi="Times New Roman" w:cs="Times New Roman"/>
          <w:sz w:val="23"/>
          <w:szCs w:val="23"/>
          <w:lang w:val="ro-RO"/>
        </w:rPr>
        <w:t>turi</w:t>
      </w:r>
      <w:r w:rsidR="002D2E44" w:rsidRPr="00F55EB4">
        <w:rPr>
          <w:rFonts w:ascii="Times New Roman" w:hAnsi="Times New Roman" w:cs="Times New Roman"/>
          <w:sz w:val="23"/>
          <w:szCs w:val="23"/>
          <w:lang w:val="ro-RO"/>
        </w:rPr>
        <w:t xml:space="preserve"> </w:t>
      </w:r>
      <w:r w:rsidRPr="00F55EB4">
        <w:rPr>
          <w:rFonts w:ascii="Times New Roman" w:hAnsi="Times New Roman" w:cs="Times New Roman"/>
          <w:sz w:val="23"/>
          <w:szCs w:val="23"/>
          <w:lang w:val="ro-RO"/>
        </w:rPr>
        <w:t xml:space="preserve">de susținere </w:t>
      </w:r>
      <w:r w:rsidR="002D2E44" w:rsidRPr="00F55EB4">
        <w:rPr>
          <w:rFonts w:ascii="Times New Roman" w:hAnsi="Times New Roman" w:cs="Times New Roman"/>
          <w:sz w:val="23"/>
          <w:szCs w:val="23"/>
          <w:lang w:val="ro-RO"/>
        </w:rPr>
        <w:t>necesare pentru depunerea c</w:t>
      </w:r>
      <w:r w:rsidR="00BF4EC8" w:rsidRPr="00F55EB4">
        <w:rPr>
          <w:rFonts w:ascii="Times New Roman" w:hAnsi="Times New Roman" w:cs="Times New Roman"/>
          <w:sz w:val="23"/>
          <w:szCs w:val="23"/>
          <w:lang w:val="ro-RO"/>
        </w:rPr>
        <w:t>andidaturilor;</w:t>
      </w:r>
    </w:p>
    <w:p w14:paraId="392C93B9" w14:textId="77777777" w:rsidR="00F55EB4" w:rsidRPr="00F55EB4" w:rsidRDefault="00F55EB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Pr>
          <w:rFonts w:ascii="Times New Roman" w:hAnsi="Times New Roman" w:cs="Times New Roman"/>
          <w:sz w:val="23"/>
          <w:szCs w:val="23"/>
          <w:lang w:val="ro-RO"/>
        </w:rPr>
        <w:t xml:space="preserve">continuarea </w:t>
      </w:r>
      <w:r w:rsidR="00BF4EC8" w:rsidRPr="00F55EB4">
        <w:rPr>
          <w:rFonts w:ascii="Times New Roman" w:hAnsi="Times New Roman" w:cs="Times New Roman"/>
          <w:sz w:val="23"/>
          <w:szCs w:val="23"/>
          <w:lang w:val="ro-RO"/>
        </w:rPr>
        <w:t>procesul</w:t>
      </w:r>
      <w:r>
        <w:rPr>
          <w:rFonts w:ascii="Times New Roman" w:hAnsi="Times New Roman" w:cs="Times New Roman"/>
          <w:sz w:val="23"/>
          <w:szCs w:val="23"/>
          <w:lang w:val="ro-RO"/>
        </w:rPr>
        <w:t>ui</w:t>
      </w:r>
      <w:r w:rsidR="00BF4EC8" w:rsidRPr="00F55EB4">
        <w:rPr>
          <w:rFonts w:ascii="Times New Roman" w:hAnsi="Times New Roman" w:cs="Times New Roman"/>
          <w:sz w:val="23"/>
          <w:szCs w:val="23"/>
          <w:lang w:val="ro-RO"/>
        </w:rPr>
        <w:t xml:space="preserve"> </w:t>
      </w:r>
      <w:r w:rsidR="002D2E44" w:rsidRPr="00F55EB4">
        <w:rPr>
          <w:rFonts w:ascii="Times New Roman" w:hAnsi="Times New Roman" w:cs="Times New Roman"/>
          <w:sz w:val="23"/>
          <w:szCs w:val="23"/>
          <w:lang w:val="ro-RO"/>
        </w:rPr>
        <w:t>de consolidare a</w:t>
      </w:r>
      <w:r>
        <w:rPr>
          <w:rFonts w:ascii="Times New Roman" w:hAnsi="Times New Roman" w:cs="Times New Roman"/>
          <w:sz w:val="23"/>
          <w:szCs w:val="23"/>
          <w:lang w:val="ro-RO"/>
        </w:rPr>
        <w:t xml:space="preserve"> Corpului Experților Electorali, </w:t>
      </w:r>
      <w:r w:rsidR="002D2E44" w:rsidRPr="00F55EB4">
        <w:rPr>
          <w:rFonts w:ascii="Times New Roman" w:hAnsi="Times New Roman" w:cs="Times New Roman" w:hint="eastAsia"/>
          <w:sz w:val="23"/>
          <w:szCs w:val="23"/>
          <w:lang w:val="ro-RO"/>
        </w:rPr>
        <w:t>î</w:t>
      </w:r>
      <w:r w:rsidR="002D2E44" w:rsidRPr="00F55EB4">
        <w:rPr>
          <w:rFonts w:ascii="Times New Roman" w:hAnsi="Times New Roman" w:cs="Times New Roman"/>
          <w:sz w:val="23"/>
          <w:szCs w:val="23"/>
          <w:lang w:val="ro-RO"/>
        </w:rPr>
        <w:t>nso</w:t>
      </w:r>
      <w:r w:rsidR="002D2E44" w:rsidRPr="00F55EB4">
        <w:rPr>
          <w:rFonts w:ascii="Times New Roman" w:hAnsi="Times New Roman" w:cs="Times New Roman" w:hint="eastAsia"/>
          <w:sz w:val="23"/>
          <w:szCs w:val="23"/>
          <w:lang w:val="ro-RO"/>
        </w:rPr>
        <w:t>ţ</w:t>
      </w:r>
      <w:r w:rsidR="002D2E44" w:rsidRPr="00F55EB4">
        <w:rPr>
          <w:rFonts w:ascii="Times New Roman" w:hAnsi="Times New Roman" w:cs="Times New Roman"/>
          <w:sz w:val="23"/>
          <w:szCs w:val="23"/>
          <w:lang w:val="ro-RO"/>
        </w:rPr>
        <w:t>it</w:t>
      </w:r>
      <w:r>
        <w:rPr>
          <w:rFonts w:ascii="Times New Roman" w:hAnsi="Times New Roman" w:cs="Times New Roman"/>
          <w:sz w:val="23"/>
          <w:szCs w:val="23"/>
          <w:lang w:val="ro-RO"/>
        </w:rPr>
        <w:t>ă</w:t>
      </w:r>
      <w:r w:rsidR="002D2E44" w:rsidRPr="00F55EB4">
        <w:rPr>
          <w:rFonts w:ascii="Times New Roman" w:hAnsi="Times New Roman" w:cs="Times New Roman"/>
          <w:sz w:val="23"/>
          <w:szCs w:val="23"/>
          <w:lang w:val="ro-RO"/>
        </w:rPr>
        <w:t xml:space="preserve"> de instruire</w:t>
      </w:r>
      <w:r>
        <w:rPr>
          <w:rFonts w:ascii="Times New Roman" w:hAnsi="Times New Roman" w:cs="Times New Roman"/>
          <w:sz w:val="23"/>
          <w:szCs w:val="23"/>
          <w:lang w:val="ro-RO"/>
        </w:rPr>
        <w:t>a</w:t>
      </w:r>
      <w:r w:rsidR="002D2E44" w:rsidRPr="00F55EB4">
        <w:rPr>
          <w:rFonts w:ascii="Times New Roman" w:hAnsi="Times New Roman" w:cs="Times New Roman"/>
          <w:sz w:val="23"/>
          <w:szCs w:val="23"/>
          <w:lang w:val="ro-RO"/>
        </w:rPr>
        <w:t xml:space="preserve"> sistematic</w:t>
      </w:r>
      <w:r w:rsidR="002D2E44" w:rsidRPr="00F55EB4">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 a acestora</w:t>
      </w:r>
      <w:r w:rsidR="002D2E44" w:rsidRPr="00F55EB4">
        <w:rPr>
          <w:rFonts w:ascii="Times New Roman" w:hAnsi="Times New Roman" w:cs="Times New Roman"/>
          <w:sz w:val="23"/>
          <w:szCs w:val="23"/>
          <w:lang w:val="ro-RO"/>
        </w:rPr>
        <w:t xml:space="preserve">, inclusiv </w:t>
      </w:r>
      <w:r w:rsidR="002D2E44" w:rsidRPr="00F55EB4">
        <w:rPr>
          <w:rFonts w:ascii="Times New Roman" w:hAnsi="Times New Roman" w:cs="Times New Roman" w:hint="eastAsia"/>
          <w:sz w:val="23"/>
          <w:szCs w:val="23"/>
          <w:lang w:val="ro-RO"/>
        </w:rPr>
        <w:t>î</w:t>
      </w:r>
      <w:r w:rsidR="002D2E44" w:rsidRPr="00F55EB4">
        <w:rPr>
          <w:rFonts w:ascii="Times New Roman" w:hAnsi="Times New Roman" w:cs="Times New Roman"/>
          <w:sz w:val="23"/>
          <w:szCs w:val="23"/>
          <w:lang w:val="ro-RO"/>
        </w:rPr>
        <w:t>ntre perioadele dintre aleg</w:t>
      </w:r>
      <w:r w:rsidR="00BF4EC8" w:rsidRPr="00F55EB4">
        <w:rPr>
          <w:rFonts w:ascii="Times New Roman" w:hAnsi="Times New Roman" w:cs="Times New Roman"/>
          <w:sz w:val="23"/>
          <w:szCs w:val="23"/>
          <w:lang w:val="ro-RO"/>
        </w:rPr>
        <w:t>eri</w:t>
      </w:r>
      <w:r w:rsidR="00FA6326" w:rsidRPr="00F55EB4">
        <w:rPr>
          <w:rFonts w:ascii="Times New Roman" w:hAnsi="Times New Roman" w:cs="Times New Roman"/>
          <w:sz w:val="23"/>
          <w:szCs w:val="23"/>
          <w:lang w:val="ro-RO"/>
        </w:rPr>
        <w:t>;</w:t>
      </w:r>
    </w:p>
    <w:p w14:paraId="7E2BE390" w14:textId="77777777" w:rsidR="00F55EB4" w:rsidRPr="00F55EB4" w:rsidRDefault="002D2E4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sz w:val="23"/>
          <w:szCs w:val="23"/>
          <w:lang w:val="ro-RO"/>
        </w:rPr>
        <w:t>acordarea dreptului de a desemna reprezentan</w:t>
      </w:r>
      <w:r w:rsidRPr="00F55EB4">
        <w:rPr>
          <w:rFonts w:ascii="Times New Roman" w:hAnsi="Times New Roman" w:cs="Times New Roman" w:hint="eastAsia"/>
          <w:sz w:val="23"/>
          <w:szCs w:val="23"/>
          <w:lang w:val="ro-RO"/>
        </w:rPr>
        <w:t>ţ</w:t>
      </w:r>
      <w:r w:rsidRPr="00F55EB4">
        <w:rPr>
          <w:rFonts w:ascii="Times New Roman" w:hAnsi="Times New Roman" w:cs="Times New Roman"/>
          <w:sz w:val="23"/>
          <w:szCs w:val="23"/>
          <w:lang w:val="ro-RO"/>
        </w:rPr>
        <w:t xml:space="preserve">i </w:t>
      </w:r>
      <w:r w:rsidRPr="00F55EB4">
        <w:rPr>
          <w:rFonts w:ascii="Times New Roman" w:hAnsi="Times New Roman" w:cs="Times New Roman" w:hint="eastAsia"/>
          <w:sz w:val="23"/>
          <w:szCs w:val="23"/>
          <w:lang w:val="ro-RO"/>
        </w:rPr>
        <w:t>î</w:t>
      </w:r>
      <w:r w:rsidRPr="00F55EB4">
        <w:rPr>
          <w:rFonts w:ascii="Times New Roman" w:hAnsi="Times New Roman" w:cs="Times New Roman"/>
          <w:sz w:val="23"/>
          <w:szCs w:val="23"/>
          <w:lang w:val="ro-RO"/>
        </w:rPr>
        <w:t xml:space="preserve">n birourile electorale </w:t>
      </w:r>
      <w:r w:rsidRPr="00F55EB4">
        <w:rPr>
          <w:rFonts w:ascii="Times New Roman" w:hAnsi="Times New Roman" w:cs="Times New Roman" w:hint="eastAsia"/>
          <w:sz w:val="23"/>
          <w:szCs w:val="23"/>
          <w:lang w:val="ro-RO"/>
        </w:rPr>
        <w:t>ş</w:t>
      </w:r>
      <w:r w:rsidRPr="00F55EB4">
        <w:rPr>
          <w:rFonts w:ascii="Times New Roman" w:hAnsi="Times New Roman" w:cs="Times New Roman"/>
          <w:sz w:val="23"/>
          <w:szCs w:val="23"/>
          <w:lang w:val="ro-RO"/>
        </w:rPr>
        <w:t>i delega</w:t>
      </w:r>
      <w:r w:rsidRPr="00F55EB4">
        <w:rPr>
          <w:rFonts w:ascii="Times New Roman" w:hAnsi="Times New Roman" w:cs="Times New Roman" w:hint="eastAsia"/>
          <w:sz w:val="23"/>
          <w:szCs w:val="23"/>
          <w:lang w:val="ro-RO"/>
        </w:rPr>
        <w:t>ţ</w:t>
      </w:r>
      <w:r w:rsidRPr="00F55EB4">
        <w:rPr>
          <w:rFonts w:ascii="Times New Roman" w:hAnsi="Times New Roman" w:cs="Times New Roman"/>
          <w:sz w:val="23"/>
          <w:szCs w:val="23"/>
          <w:lang w:val="ro-RO"/>
        </w:rPr>
        <w:t>i candida</w:t>
      </w:r>
      <w:r w:rsidRPr="00F55EB4">
        <w:rPr>
          <w:rFonts w:ascii="Times New Roman" w:hAnsi="Times New Roman" w:cs="Times New Roman" w:hint="eastAsia"/>
          <w:sz w:val="23"/>
          <w:szCs w:val="23"/>
          <w:lang w:val="ro-RO"/>
        </w:rPr>
        <w:t>ţ</w:t>
      </w:r>
      <w:r w:rsidRPr="00F55EB4">
        <w:rPr>
          <w:rFonts w:ascii="Times New Roman" w:hAnsi="Times New Roman" w:cs="Times New Roman"/>
          <w:sz w:val="23"/>
          <w:szCs w:val="23"/>
          <w:lang w:val="ro-RO"/>
        </w:rPr>
        <w:t>ilor independen</w:t>
      </w:r>
      <w:r w:rsidRPr="00F55EB4">
        <w:rPr>
          <w:rFonts w:ascii="Times New Roman" w:hAnsi="Times New Roman" w:cs="Times New Roman" w:hint="eastAsia"/>
          <w:sz w:val="23"/>
          <w:szCs w:val="23"/>
          <w:lang w:val="ro-RO"/>
        </w:rPr>
        <w:t>ţ</w:t>
      </w:r>
      <w:r w:rsidR="00BF4EC8" w:rsidRPr="00F55EB4">
        <w:rPr>
          <w:rFonts w:ascii="Times New Roman" w:hAnsi="Times New Roman" w:cs="Times New Roman"/>
          <w:sz w:val="23"/>
          <w:szCs w:val="23"/>
          <w:lang w:val="ro-RO"/>
        </w:rPr>
        <w:t>i</w:t>
      </w:r>
      <w:r w:rsidR="00FA6326" w:rsidRPr="00F55EB4">
        <w:rPr>
          <w:rFonts w:ascii="Times New Roman" w:hAnsi="Times New Roman" w:cs="Times New Roman"/>
          <w:sz w:val="23"/>
          <w:szCs w:val="23"/>
          <w:lang w:val="ro-RO"/>
        </w:rPr>
        <w:t>;</w:t>
      </w:r>
    </w:p>
    <w:p w14:paraId="74C616D3" w14:textId="77777777" w:rsidR="00F55EB4" w:rsidRPr="00F55EB4" w:rsidRDefault="006B5CEE"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F55EB4">
        <w:rPr>
          <w:rFonts w:ascii="Times New Roman" w:hAnsi="Times New Roman" w:cs="Times New Roman" w:hint="eastAsia"/>
          <w:sz w:val="23"/>
          <w:szCs w:val="23"/>
          <w:lang w:val="ro-RO"/>
        </w:rPr>
        <w:t>ș</w:t>
      </w:r>
      <w:r w:rsidR="002D2E44" w:rsidRPr="00F55EB4">
        <w:rPr>
          <w:rFonts w:ascii="Times New Roman" w:hAnsi="Times New Roman" w:cs="Times New Roman"/>
          <w:sz w:val="23"/>
          <w:szCs w:val="23"/>
          <w:lang w:val="ro-RO"/>
        </w:rPr>
        <w:t>edin</w:t>
      </w:r>
      <w:r w:rsidR="002D2E44" w:rsidRPr="00F55EB4">
        <w:rPr>
          <w:rFonts w:ascii="Times New Roman" w:hAnsi="Times New Roman" w:cs="Times New Roman" w:hint="eastAsia"/>
          <w:sz w:val="23"/>
          <w:szCs w:val="23"/>
          <w:lang w:val="ro-RO"/>
        </w:rPr>
        <w:t>ţ</w:t>
      </w:r>
      <w:r w:rsidR="002D2E44" w:rsidRPr="00F55EB4">
        <w:rPr>
          <w:rFonts w:ascii="Times New Roman" w:hAnsi="Times New Roman" w:cs="Times New Roman"/>
          <w:sz w:val="23"/>
          <w:szCs w:val="23"/>
          <w:lang w:val="ro-RO"/>
        </w:rPr>
        <w:t>ele birourilor electorale la orice nivel trebuie s</w:t>
      </w:r>
      <w:r w:rsidR="002D2E44" w:rsidRPr="00F55EB4">
        <w:rPr>
          <w:rFonts w:ascii="Times New Roman" w:hAnsi="Times New Roman" w:cs="Times New Roman" w:hint="eastAsia"/>
          <w:sz w:val="23"/>
          <w:szCs w:val="23"/>
          <w:lang w:val="ro-RO"/>
        </w:rPr>
        <w:t>ă</w:t>
      </w:r>
      <w:r w:rsidR="00BF4EC8" w:rsidRPr="00F55EB4">
        <w:rPr>
          <w:rFonts w:ascii="Times New Roman" w:hAnsi="Times New Roman" w:cs="Times New Roman"/>
          <w:sz w:val="23"/>
          <w:szCs w:val="23"/>
          <w:lang w:val="ro-RO"/>
        </w:rPr>
        <w:t xml:space="preserve"> fie publice;</w:t>
      </w:r>
    </w:p>
    <w:p w14:paraId="6E66A53E" w14:textId="77777777" w:rsidR="00F55EB4" w:rsidRPr="00F55EB4" w:rsidRDefault="00F55EB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Pr>
          <w:rFonts w:ascii="Times New Roman" w:hAnsi="Times New Roman" w:cs="Times New Roman"/>
          <w:sz w:val="23"/>
          <w:szCs w:val="23"/>
          <w:lang w:val="ro-RO"/>
        </w:rPr>
        <w:t xml:space="preserve">inluderea în </w:t>
      </w:r>
      <w:r w:rsidR="00FA6326" w:rsidRPr="00F55EB4">
        <w:rPr>
          <w:rFonts w:ascii="Times New Roman" w:hAnsi="Times New Roman" w:cs="Times New Roman"/>
          <w:sz w:val="23"/>
          <w:szCs w:val="23"/>
          <w:lang w:val="ro-RO"/>
        </w:rPr>
        <w:t>l</w:t>
      </w:r>
      <w:r w:rsidR="002D2E44" w:rsidRPr="00F55EB4">
        <w:rPr>
          <w:rFonts w:ascii="Times New Roman" w:hAnsi="Times New Roman" w:cs="Times New Roman"/>
          <w:sz w:val="23"/>
          <w:szCs w:val="23"/>
          <w:lang w:val="ro-RO"/>
        </w:rPr>
        <w:t>egea votului prin corespondenț</w:t>
      </w:r>
      <w:r w:rsidR="002D2E44" w:rsidRPr="00F55EB4">
        <w:rPr>
          <w:rFonts w:ascii="Times New Roman" w:hAnsi="Times New Roman" w:cs="Times New Roman" w:hint="eastAsia"/>
          <w:sz w:val="23"/>
          <w:szCs w:val="23"/>
          <w:lang w:val="ro-RO"/>
        </w:rPr>
        <w:t>ă</w:t>
      </w:r>
      <w:r w:rsidR="002D2E44" w:rsidRPr="00F55EB4">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a unor </w:t>
      </w:r>
      <w:r w:rsidR="002D2E44" w:rsidRPr="00F55EB4">
        <w:rPr>
          <w:rFonts w:ascii="Times New Roman" w:hAnsi="Times New Roman" w:cs="Times New Roman"/>
          <w:sz w:val="23"/>
          <w:szCs w:val="23"/>
          <w:lang w:val="ro-RO"/>
        </w:rPr>
        <w:t>mecanisme de siguranț</w:t>
      </w:r>
      <w:r w:rsidR="002D2E44" w:rsidRPr="00F55EB4">
        <w:rPr>
          <w:rFonts w:ascii="Times New Roman" w:hAnsi="Times New Roman" w:cs="Times New Roman" w:hint="eastAsia"/>
          <w:sz w:val="23"/>
          <w:szCs w:val="23"/>
          <w:lang w:val="ro-RO"/>
        </w:rPr>
        <w:t>ă</w:t>
      </w:r>
      <w:r w:rsidR="002D2E44" w:rsidRPr="00F55EB4">
        <w:rPr>
          <w:rFonts w:ascii="Times New Roman" w:hAnsi="Times New Roman" w:cs="Times New Roman"/>
          <w:sz w:val="23"/>
          <w:szCs w:val="23"/>
          <w:lang w:val="ro-RO"/>
        </w:rPr>
        <w:t xml:space="preserve"> suplimentare</w:t>
      </w:r>
      <w:r w:rsidR="00FA6326" w:rsidRPr="00F55EB4">
        <w:rPr>
          <w:rFonts w:ascii="Times New Roman" w:hAnsi="Times New Roman" w:cs="Times New Roman"/>
          <w:sz w:val="23"/>
          <w:szCs w:val="23"/>
          <w:lang w:val="ro-RO"/>
        </w:rPr>
        <w:t>;</w:t>
      </w:r>
    </w:p>
    <w:p w14:paraId="72DE40D1" w14:textId="77777777" w:rsidR="00E35D05" w:rsidRPr="00E35D05" w:rsidRDefault="00F55EB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Pr>
          <w:rFonts w:ascii="Times New Roman" w:hAnsi="Times New Roman" w:cs="Times New Roman"/>
          <w:sz w:val="23"/>
          <w:szCs w:val="23"/>
          <w:lang w:val="ro-RO"/>
        </w:rPr>
        <w:t xml:space="preserve">depunerea unor </w:t>
      </w:r>
      <w:r w:rsidR="002D2E44" w:rsidRPr="00F55EB4">
        <w:rPr>
          <w:rFonts w:ascii="Times New Roman" w:hAnsi="Times New Roman" w:cs="Times New Roman"/>
          <w:sz w:val="23"/>
          <w:szCs w:val="23"/>
          <w:lang w:val="ro-RO"/>
        </w:rPr>
        <w:t>eforturi suplimentare, adaptate nevoilor comunit</w:t>
      </w:r>
      <w:r w:rsidR="002D2E44" w:rsidRPr="00F55EB4">
        <w:rPr>
          <w:rFonts w:ascii="Times New Roman" w:hAnsi="Times New Roman" w:cs="Times New Roman" w:hint="eastAsia"/>
          <w:sz w:val="23"/>
          <w:szCs w:val="23"/>
          <w:lang w:val="ro-RO"/>
        </w:rPr>
        <w:t>ă</w:t>
      </w:r>
      <w:r w:rsidR="002D2E44" w:rsidRPr="00F55EB4">
        <w:rPr>
          <w:rFonts w:ascii="Times New Roman" w:hAnsi="Times New Roman" w:cs="Times New Roman"/>
          <w:sz w:val="23"/>
          <w:szCs w:val="23"/>
          <w:lang w:val="ro-RO"/>
        </w:rPr>
        <w:t>ț</w:t>
      </w:r>
      <w:r>
        <w:rPr>
          <w:rFonts w:ascii="Times New Roman" w:hAnsi="Times New Roman" w:cs="Times New Roman"/>
          <w:sz w:val="23"/>
          <w:szCs w:val="23"/>
          <w:lang w:val="ro-RO"/>
        </w:rPr>
        <w:t xml:space="preserve">ii, pentru a </w:t>
      </w:r>
      <w:r w:rsidR="002D2E44" w:rsidRPr="00F55EB4">
        <w:rPr>
          <w:rFonts w:ascii="Times New Roman" w:hAnsi="Times New Roman" w:cs="Times New Roman"/>
          <w:sz w:val="23"/>
          <w:szCs w:val="23"/>
          <w:lang w:val="ro-RO"/>
        </w:rPr>
        <w:t xml:space="preserve">comunica structurat și clar condițiile pentru votul </w:t>
      </w:r>
      <w:r w:rsidR="002D2E44" w:rsidRPr="00F55EB4">
        <w:rPr>
          <w:rFonts w:ascii="Times New Roman" w:hAnsi="Times New Roman" w:cs="Times New Roman" w:hint="eastAsia"/>
          <w:sz w:val="23"/>
          <w:szCs w:val="23"/>
          <w:lang w:val="ro-RO"/>
        </w:rPr>
        <w:t>î</w:t>
      </w:r>
      <w:r w:rsidR="002D2E44" w:rsidRPr="00F55EB4">
        <w:rPr>
          <w:rFonts w:ascii="Times New Roman" w:hAnsi="Times New Roman" w:cs="Times New Roman"/>
          <w:sz w:val="23"/>
          <w:szCs w:val="23"/>
          <w:lang w:val="ro-RO"/>
        </w:rPr>
        <w:t>n str</w:t>
      </w:r>
      <w:r w:rsidR="002D2E44" w:rsidRPr="00F55EB4">
        <w:rPr>
          <w:rFonts w:ascii="Times New Roman" w:hAnsi="Times New Roman" w:cs="Times New Roman" w:hint="eastAsia"/>
          <w:sz w:val="23"/>
          <w:szCs w:val="23"/>
          <w:lang w:val="ro-RO"/>
        </w:rPr>
        <w:t>ă</w:t>
      </w:r>
      <w:r w:rsidR="002D2E44" w:rsidRPr="00F55EB4">
        <w:rPr>
          <w:rFonts w:ascii="Times New Roman" w:hAnsi="Times New Roman" w:cs="Times New Roman"/>
          <w:sz w:val="23"/>
          <w:szCs w:val="23"/>
          <w:lang w:val="ro-RO"/>
        </w:rPr>
        <w:t>in</w:t>
      </w:r>
      <w:r w:rsidR="002D2E44" w:rsidRPr="00F55EB4">
        <w:rPr>
          <w:rFonts w:ascii="Times New Roman" w:hAnsi="Times New Roman" w:cs="Times New Roman" w:hint="eastAsia"/>
          <w:sz w:val="23"/>
          <w:szCs w:val="23"/>
          <w:lang w:val="ro-RO"/>
        </w:rPr>
        <w:t>ă</w:t>
      </w:r>
      <w:r w:rsidR="00BF4EC8" w:rsidRPr="00F55EB4">
        <w:rPr>
          <w:rFonts w:ascii="Times New Roman" w:hAnsi="Times New Roman" w:cs="Times New Roman"/>
          <w:sz w:val="23"/>
          <w:szCs w:val="23"/>
          <w:lang w:val="ro-RO"/>
        </w:rPr>
        <w:t>tate;</w:t>
      </w:r>
    </w:p>
    <w:p w14:paraId="53699786" w14:textId="77777777" w:rsidR="002075D9" w:rsidRPr="002075D9" w:rsidRDefault="00F55EB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E35D05">
        <w:rPr>
          <w:rFonts w:ascii="Times New Roman" w:hAnsi="Times New Roman" w:cs="Times New Roman" w:hint="eastAsia"/>
          <w:sz w:val="23"/>
          <w:szCs w:val="23"/>
          <w:lang w:val="ro-RO"/>
        </w:rPr>
        <w:t>î</w:t>
      </w:r>
      <w:r w:rsidR="006B5CEE" w:rsidRPr="00E35D05">
        <w:rPr>
          <w:rFonts w:ascii="Times New Roman" w:hAnsi="Times New Roman" w:cs="Times New Roman"/>
          <w:sz w:val="23"/>
          <w:szCs w:val="23"/>
          <w:lang w:val="ro-RO"/>
        </w:rPr>
        <w:t xml:space="preserve">nlocuirea </w:t>
      </w:r>
      <w:r w:rsidR="002D2E44" w:rsidRPr="00E35D05">
        <w:rPr>
          <w:rFonts w:ascii="Times New Roman" w:hAnsi="Times New Roman" w:cs="Times New Roman"/>
          <w:sz w:val="23"/>
          <w:szCs w:val="23"/>
          <w:lang w:val="ro-RO"/>
        </w:rPr>
        <w:t>urnelor de vot existente cu urne standardizate, translucide, cu sistem de prindere cu auto-str</w:t>
      </w:r>
      <w:r w:rsidR="002D2E44" w:rsidRPr="00E35D05">
        <w:rPr>
          <w:rFonts w:ascii="Times New Roman" w:hAnsi="Times New Roman" w:cs="Times New Roman" w:hint="eastAsia"/>
          <w:sz w:val="23"/>
          <w:szCs w:val="23"/>
          <w:lang w:val="ro-RO"/>
        </w:rPr>
        <w:t>â</w:t>
      </w:r>
      <w:r w:rsidR="002D2E44" w:rsidRPr="00E35D05">
        <w:rPr>
          <w:rFonts w:ascii="Times New Roman" w:hAnsi="Times New Roman" w:cs="Times New Roman"/>
          <w:sz w:val="23"/>
          <w:szCs w:val="23"/>
          <w:lang w:val="ro-RO"/>
        </w:rPr>
        <w:t>ngere, cu num</w:t>
      </w:r>
      <w:r w:rsidR="002D2E44" w:rsidRPr="00E35D05">
        <w:rPr>
          <w:rFonts w:ascii="Times New Roman" w:hAnsi="Times New Roman" w:cs="Times New Roman" w:hint="eastAsia"/>
          <w:sz w:val="23"/>
          <w:szCs w:val="23"/>
          <w:lang w:val="ro-RO"/>
        </w:rPr>
        <w:t>ă</w:t>
      </w:r>
      <w:r w:rsidR="002D2E44" w:rsidRPr="00E35D05">
        <w:rPr>
          <w:rFonts w:ascii="Times New Roman" w:hAnsi="Times New Roman" w:cs="Times New Roman"/>
          <w:sz w:val="23"/>
          <w:szCs w:val="23"/>
          <w:lang w:val="ro-RO"/>
        </w:rPr>
        <w:t xml:space="preserve">r unic de identificare, urnele speciale trebuie </w:t>
      </w:r>
      <w:r w:rsidR="002D2E44" w:rsidRPr="00E35D05">
        <w:rPr>
          <w:rFonts w:ascii="Times New Roman" w:hAnsi="Times New Roman" w:cs="Times New Roman" w:hint="eastAsia"/>
          <w:sz w:val="23"/>
          <w:szCs w:val="23"/>
          <w:lang w:val="ro-RO"/>
        </w:rPr>
        <w:t>î</w:t>
      </w:r>
      <w:r w:rsidR="002D2E44" w:rsidRPr="00E35D05">
        <w:rPr>
          <w:rFonts w:ascii="Times New Roman" w:hAnsi="Times New Roman" w:cs="Times New Roman"/>
          <w:sz w:val="23"/>
          <w:szCs w:val="23"/>
          <w:lang w:val="ro-RO"/>
        </w:rPr>
        <w:t>nlocuite cu unele mai</w:t>
      </w:r>
      <w:r w:rsidR="00F60E01" w:rsidRPr="00E35D05">
        <w:rPr>
          <w:rFonts w:ascii="Times New Roman" w:hAnsi="Times New Roman" w:cs="Times New Roman"/>
          <w:sz w:val="23"/>
          <w:szCs w:val="23"/>
          <w:lang w:val="ro-RO"/>
        </w:rPr>
        <w:t xml:space="preserve"> fiabile și mai ușor de folosit;</w:t>
      </w:r>
    </w:p>
    <w:p w14:paraId="14E6C46D" w14:textId="77777777" w:rsidR="002075D9" w:rsidRPr="002075D9" w:rsidRDefault="00F60E01"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2075D9">
        <w:rPr>
          <w:rFonts w:ascii="Times New Roman" w:hAnsi="Times New Roman" w:cs="Times New Roman"/>
          <w:sz w:val="23"/>
          <w:szCs w:val="23"/>
          <w:lang w:val="ro-RO"/>
        </w:rPr>
        <w:t>n</w:t>
      </w:r>
      <w:r w:rsidR="002D2E44" w:rsidRPr="002075D9">
        <w:rPr>
          <w:rFonts w:ascii="Times New Roman" w:hAnsi="Times New Roman" w:cs="Times New Roman"/>
          <w:sz w:val="23"/>
          <w:szCs w:val="23"/>
          <w:lang w:val="ro-RO"/>
        </w:rPr>
        <w:t>oua procedur</w:t>
      </w:r>
      <w:r w:rsidR="002D2E44" w:rsidRPr="002075D9">
        <w:rPr>
          <w:rFonts w:ascii="Times New Roman" w:hAnsi="Times New Roman" w:cs="Times New Roman" w:hint="eastAsia"/>
          <w:sz w:val="23"/>
          <w:szCs w:val="23"/>
          <w:lang w:val="ro-RO"/>
        </w:rPr>
        <w:t>ă</w:t>
      </w:r>
      <w:r w:rsidR="002D2E44" w:rsidRPr="002075D9">
        <w:rPr>
          <w:rFonts w:ascii="Times New Roman" w:hAnsi="Times New Roman" w:cs="Times New Roman"/>
          <w:sz w:val="23"/>
          <w:szCs w:val="23"/>
          <w:lang w:val="ro-RO"/>
        </w:rPr>
        <w:t xml:space="preserve"> de acreditare a observatorilor ar trebui adoptat</w:t>
      </w:r>
      <w:r w:rsidR="002D2E44" w:rsidRPr="002075D9">
        <w:rPr>
          <w:rFonts w:ascii="Times New Roman" w:hAnsi="Times New Roman" w:cs="Times New Roman" w:hint="eastAsia"/>
          <w:sz w:val="23"/>
          <w:szCs w:val="23"/>
          <w:lang w:val="ro-RO"/>
        </w:rPr>
        <w:t>ă</w:t>
      </w:r>
      <w:r w:rsidR="002D2E44" w:rsidRPr="002075D9">
        <w:rPr>
          <w:rFonts w:ascii="Times New Roman" w:hAnsi="Times New Roman" w:cs="Times New Roman"/>
          <w:sz w:val="23"/>
          <w:szCs w:val="23"/>
          <w:lang w:val="ro-RO"/>
        </w:rPr>
        <w:t xml:space="preserve"> </w:t>
      </w:r>
      <w:r w:rsidR="002D2E44" w:rsidRPr="002075D9">
        <w:rPr>
          <w:rFonts w:ascii="Times New Roman" w:hAnsi="Times New Roman" w:cs="Times New Roman" w:hint="eastAsia"/>
          <w:sz w:val="23"/>
          <w:szCs w:val="23"/>
          <w:lang w:val="ro-RO"/>
        </w:rPr>
        <w:t>ş</w:t>
      </w:r>
      <w:r w:rsidR="002D2E44" w:rsidRPr="002075D9">
        <w:rPr>
          <w:rFonts w:ascii="Times New Roman" w:hAnsi="Times New Roman" w:cs="Times New Roman"/>
          <w:sz w:val="23"/>
          <w:szCs w:val="23"/>
          <w:lang w:val="ro-RO"/>
        </w:rPr>
        <w:t>i pent</w:t>
      </w:r>
      <w:r w:rsidR="00F55EB4" w:rsidRPr="002075D9">
        <w:rPr>
          <w:rFonts w:ascii="Times New Roman" w:hAnsi="Times New Roman" w:cs="Times New Roman"/>
          <w:sz w:val="23"/>
          <w:szCs w:val="23"/>
          <w:lang w:val="ro-RO"/>
        </w:rPr>
        <w:t>ru celelalte tipuri de alegeri</w:t>
      </w:r>
      <w:r w:rsidR="002D2E44" w:rsidRPr="002075D9">
        <w:rPr>
          <w:rFonts w:ascii="Times New Roman" w:hAnsi="Times New Roman" w:cs="Times New Roman"/>
          <w:sz w:val="23"/>
          <w:szCs w:val="23"/>
          <w:lang w:val="ro-RO"/>
        </w:rPr>
        <w:t>, observatorilor trebuie s</w:t>
      </w:r>
      <w:r w:rsidR="002D2E44" w:rsidRPr="002075D9">
        <w:rPr>
          <w:rFonts w:ascii="Times New Roman" w:hAnsi="Times New Roman" w:cs="Times New Roman" w:hint="eastAsia"/>
          <w:sz w:val="23"/>
          <w:szCs w:val="23"/>
          <w:lang w:val="ro-RO"/>
        </w:rPr>
        <w:t>ă</w:t>
      </w:r>
      <w:r w:rsidR="002D2E44" w:rsidRPr="002075D9">
        <w:rPr>
          <w:rFonts w:ascii="Times New Roman" w:hAnsi="Times New Roman" w:cs="Times New Roman"/>
          <w:sz w:val="23"/>
          <w:szCs w:val="23"/>
          <w:lang w:val="ro-RO"/>
        </w:rPr>
        <w:t xml:space="preserve"> li se permit</w:t>
      </w:r>
      <w:r w:rsidR="002D2E44" w:rsidRPr="002075D9">
        <w:rPr>
          <w:rFonts w:ascii="Times New Roman" w:hAnsi="Times New Roman" w:cs="Times New Roman" w:hint="eastAsia"/>
          <w:sz w:val="23"/>
          <w:szCs w:val="23"/>
          <w:lang w:val="ro-RO"/>
        </w:rPr>
        <w:t>ă</w:t>
      </w:r>
      <w:r w:rsidR="002D2E44" w:rsidRPr="002075D9">
        <w:rPr>
          <w:rFonts w:ascii="Times New Roman" w:hAnsi="Times New Roman" w:cs="Times New Roman"/>
          <w:sz w:val="23"/>
          <w:szCs w:val="23"/>
          <w:lang w:val="ro-RO"/>
        </w:rPr>
        <w:t xml:space="preserve"> s</w:t>
      </w:r>
      <w:r w:rsidR="002D2E44" w:rsidRPr="002075D9">
        <w:rPr>
          <w:rFonts w:ascii="Times New Roman" w:hAnsi="Times New Roman" w:cs="Times New Roman" w:hint="eastAsia"/>
          <w:sz w:val="23"/>
          <w:szCs w:val="23"/>
          <w:lang w:val="ro-RO"/>
        </w:rPr>
        <w:t>ă</w:t>
      </w:r>
      <w:r w:rsidR="002D2E44" w:rsidRPr="002075D9">
        <w:rPr>
          <w:rFonts w:ascii="Times New Roman" w:hAnsi="Times New Roman" w:cs="Times New Roman"/>
          <w:sz w:val="23"/>
          <w:szCs w:val="23"/>
          <w:lang w:val="ro-RO"/>
        </w:rPr>
        <w:t xml:space="preserve"> observe toate aspectele procesului electoral pe parcursul </w:t>
      </w:r>
      <w:r w:rsidR="002D2E44" w:rsidRPr="002075D9">
        <w:rPr>
          <w:rFonts w:ascii="Times New Roman" w:hAnsi="Times New Roman" w:cs="Times New Roman" w:hint="eastAsia"/>
          <w:sz w:val="23"/>
          <w:szCs w:val="23"/>
          <w:lang w:val="ro-RO"/>
        </w:rPr>
        <w:t>î</w:t>
      </w:r>
      <w:r w:rsidR="002D2E44" w:rsidRPr="002075D9">
        <w:rPr>
          <w:rFonts w:ascii="Times New Roman" w:hAnsi="Times New Roman" w:cs="Times New Roman"/>
          <w:sz w:val="23"/>
          <w:szCs w:val="23"/>
          <w:lang w:val="ro-RO"/>
        </w:rPr>
        <w:t>ntregii perioade electorale</w:t>
      </w:r>
      <w:r w:rsidRPr="002075D9">
        <w:rPr>
          <w:rFonts w:ascii="Times New Roman" w:hAnsi="Times New Roman" w:cs="Times New Roman"/>
          <w:sz w:val="23"/>
          <w:szCs w:val="23"/>
          <w:lang w:val="ro-RO"/>
        </w:rPr>
        <w:t>;</w:t>
      </w:r>
    </w:p>
    <w:p w14:paraId="740A4DC8" w14:textId="77777777" w:rsidR="002075D9" w:rsidRPr="002075D9" w:rsidRDefault="002D2E44"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sidRPr="002075D9">
        <w:rPr>
          <w:rFonts w:ascii="Times New Roman" w:hAnsi="Times New Roman" w:cs="Times New Roman"/>
          <w:sz w:val="23"/>
          <w:szCs w:val="23"/>
          <w:lang w:val="ro-RO"/>
        </w:rPr>
        <w:t>dezvoltarea unei pagini web dedicate, care s</w:t>
      </w:r>
      <w:r w:rsidRPr="002075D9">
        <w:rPr>
          <w:rFonts w:ascii="Times New Roman" w:hAnsi="Times New Roman" w:cs="Times New Roman" w:hint="eastAsia"/>
          <w:sz w:val="23"/>
          <w:szCs w:val="23"/>
          <w:lang w:val="ro-RO"/>
        </w:rPr>
        <w:t>ă</w:t>
      </w:r>
      <w:r w:rsidRPr="002075D9">
        <w:rPr>
          <w:rFonts w:ascii="Times New Roman" w:hAnsi="Times New Roman" w:cs="Times New Roman"/>
          <w:sz w:val="23"/>
          <w:szCs w:val="23"/>
          <w:lang w:val="ro-RO"/>
        </w:rPr>
        <w:t xml:space="preserve"> includ</w:t>
      </w:r>
      <w:r w:rsidRPr="002075D9">
        <w:rPr>
          <w:rFonts w:ascii="Times New Roman" w:hAnsi="Times New Roman" w:cs="Times New Roman" w:hint="eastAsia"/>
          <w:sz w:val="23"/>
          <w:szCs w:val="23"/>
          <w:lang w:val="ro-RO"/>
        </w:rPr>
        <w:t>ă</w:t>
      </w:r>
      <w:r w:rsidRPr="002075D9">
        <w:rPr>
          <w:rFonts w:ascii="Times New Roman" w:hAnsi="Times New Roman" w:cs="Times New Roman"/>
          <w:sz w:val="23"/>
          <w:szCs w:val="23"/>
          <w:lang w:val="ro-RO"/>
        </w:rPr>
        <w:t xml:space="preserve"> date actualizate despre donații, </w:t>
      </w:r>
      <w:r w:rsidRPr="002075D9">
        <w:rPr>
          <w:rFonts w:ascii="Times New Roman" w:hAnsi="Times New Roman" w:cs="Times New Roman" w:hint="eastAsia"/>
          <w:sz w:val="23"/>
          <w:szCs w:val="23"/>
          <w:lang w:val="ro-RO"/>
        </w:rPr>
        <w:t>î</w:t>
      </w:r>
      <w:r w:rsidRPr="002075D9">
        <w:rPr>
          <w:rFonts w:ascii="Times New Roman" w:hAnsi="Times New Roman" w:cs="Times New Roman"/>
          <w:sz w:val="23"/>
          <w:szCs w:val="23"/>
          <w:lang w:val="ro-RO"/>
        </w:rPr>
        <w:t>mprumuturi, ramburs</w:t>
      </w:r>
      <w:r w:rsidRPr="002075D9">
        <w:rPr>
          <w:rFonts w:ascii="Times New Roman" w:hAnsi="Times New Roman" w:cs="Times New Roman" w:hint="eastAsia"/>
          <w:sz w:val="23"/>
          <w:szCs w:val="23"/>
          <w:lang w:val="ro-RO"/>
        </w:rPr>
        <w:t>ă</w:t>
      </w:r>
      <w:r w:rsidRPr="002075D9">
        <w:rPr>
          <w:rFonts w:ascii="Times New Roman" w:hAnsi="Times New Roman" w:cs="Times New Roman"/>
          <w:sz w:val="23"/>
          <w:szCs w:val="23"/>
          <w:lang w:val="ro-RO"/>
        </w:rPr>
        <w:t xml:space="preserve">ri, subvenții </w:t>
      </w:r>
      <w:r w:rsidRPr="002075D9">
        <w:rPr>
          <w:rFonts w:ascii="Times New Roman" w:hAnsi="Times New Roman" w:cs="Times New Roman" w:hint="eastAsia"/>
          <w:sz w:val="23"/>
          <w:szCs w:val="23"/>
          <w:lang w:val="ro-RO"/>
        </w:rPr>
        <w:t>î</w:t>
      </w:r>
      <w:r w:rsidRPr="002075D9">
        <w:rPr>
          <w:rFonts w:ascii="Times New Roman" w:hAnsi="Times New Roman" w:cs="Times New Roman"/>
          <w:sz w:val="23"/>
          <w:szCs w:val="23"/>
          <w:lang w:val="ro-RO"/>
        </w:rPr>
        <w:t>n format deschis</w:t>
      </w:r>
      <w:r w:rsidR="002075D9">
        <w:rPr>
          <w:rFonts w:ascii="Times New Roman" w:hAnsi="Times New Roman" w:cs="Times New Roman"/>
          <w:sz w:val="23"/>
          <w:szCs w:val="23"/>
          <w:lang w:val="ro-RO"/>
        </w:rPr>
        <w:t xml:space="preserve"> și e</w:t>
      </w:r>
      <w:r w:rsidR="004B4FA5" w:rsidRPr="002075D9">
        <w:rPr>
          <w:rFonts w:ascii="Times New Roman" w:hAnsi="Times New Roman" w:cs="Times New Roman"/>
          <w:sz w:val="23"/>
          <w:szCs w:val="23"/>
          <w:lang w:val="ro-RO"/>
        </w:rPr>
        <w:t xml:space="preserve">liminarea </w:t>
      </w:r>
      <w:r w:rsidRPr="002075D9">
        <w:rPr>
          <w:rFonts w:ascii="Times New Roman" w:hAnsi="Times New Roman" w:cs="Times New Roman"/>
          <w:sz w:val="23"/>
          <w:szCs w:val="23"/>
          <w:lang w:val="ro-RO"/>
        </w:rPr>
        <w:t>reglement</w:t>
      </w:r>
      <w:r w:rsidRPr="002075D9">
        <w:rPr>
          <w:rFonts w:ascii="Times New Roman" w:hAnsi="Times New Roman" w:cs="Times New Roman" w:hint="eastAsia"/>
          <w:sz w:val="23"/>
          <w:szCs w:val="23"/>
          <w:lang w:val="ro-RO"/>
        </w:rPr>
        <w:t>ă</w:t>
      </w:r>
      <w:r w:rsidRPr="002075D9">
        <w:rPr>
          <w:rFonts w:ascii="Times New Roman" w:hAnsi="Times New Roman" w:cs="Times New Roman"/>
          <w:sz w:val="23"/>
          <w:szCs w:val="23"/>
          <w:lang w:val="ro-RO"/>
        </w:rPr>
        <w:t xml:space="preserve">rilor privind transformarea </w:t>
      </w:r>
      <w:r w:rsidRPr="002075D9">
        <w:rPr>
          <w:rFonts w:ascii="Times New Roman" w:hAnsi="Times New Roman" w:cs="Times New Roman" w:hint="eastAsia"/>
          <w:sz w:val="23"/>
          <w:szCs w:val="23"/>
          <w:lang w:val="ro-RO"/>
        </w:rPr>
        <w:t>î</w:t>
      </w:r>
      <w:r w:rsidRPr="002075D9">
        <w:rPr>
          <w:rFonts w:ascii="Times New Roman" w:hAnsi="Times New Roman" w:cs="Times New Roman"/>
          <w:sz w:val="23"/>
          <w:szCs w:val="23"/>
          <w:lang w:val="ro-RO"/>
        </w:rPr>
        <w:t xml:space="preserve">mprumuturilor </w:t>
      </w:r>
      <w:r w:rsidRPr="002075D9">
        <w:rPr>
          <w:rFonts w:ascii="Times New Roman" w:hAnsi="Times New Roman" w:cs="Times New Roman" w:hint="eastAsia"/>
          <w:sz w:val="23"/>
          <w:szCs w:val="23"/>
          <w:lang w:val="ro-RO"/>
        </w:rPr>
        <w:t>î</w:t>
      </w:r>
      <w:r w:rsidRPr="002075D9">
        <w:rPr>
          <w:rFonts w:ascii="Times New Roman" w:hAnsi="Times New Roman" w:cs="Times New Roman"/>
          <w:sz w:val="23"/>
          <w:szCs w:val="23"/>
          <w:lang w:val="ro-RO"/>
        </w:rPr>
        <w:t>n donații, precum și eliminarea art</w:t>
      </w:r>
      <w:r w:rsidR="00E726CE">
        <w:rPr>
          <w:rFonts w:ascii="Times New Roman" w:hAnsi="Times New Roman" w:cs="Times New Roman"/>
          <w:sz w:val="23"/>
          <w:szCs w:val="23"/>
          <w:lang w:val="ro-RO"/>
        </w:rPr>
        <w:t>.</w:t>
      </w:r>
      <w:r w:rsidRPr="002075D9">
        <w:rPr>
          <w:rFonts w:ascii="Times New Roman" w:hAnsi="Times New Roman" w:cs="Times New Roman"/>
          <w:sz w:val="23"/>
          <w:szCs w:val="23"/>
          <w:lang w:val="ro-RO"/>
        </w:rPr>
        <w:t xml:space="preserve"> 28 </w:t>
      </w:r>
      <w:r w:rsidR="00E726CE">
        <w:rPr>
          <w:rFonts w:ascii="Times New Roman" w:hAnsi="Times New Roman" w:cs="Times New Roman"/>
          <w:sz w:val="23"/>
          <w:szCs w:val="23"/>
          <w:lang w:val="ro-RO"/>
        </w:rPr>
        <w:t xml:space="preserve">alin. </w:t>
      </w:r>
      <w:r w:rsidRPr="002075D9">
        <w:rPr>
          <w:rFonts w:ascii="Times New Roman" w:hAnsi="Times New Roman" w:cs="Times New Roman"/>
          <w:sz w:val="23"/>
          <w:szCs w:val="23"/>
          <w:lang w:val="ro-RO"/>
        </w:rPr>
        <w:t xml:space="preserve">(14) și </w:t>
      </w:r>
      <w:r w:rsidR="00E726CE">
        <w:rPr>
          <w:rFonts w:ascii="Times New Roman" w:hAnsi="Times New Roman" w:cs="Times New Roman"/>
          <w:sz w:val="23"/>
          <w:szCs w:val="23"/>
          <w:lang w:val="ro-RO"/>
        </w:rPr>
        <w:t xml:space="preserve">art. </w:t>
      </w:r>
      <w:r w:rsidRPr="002075D9">
        <w:rPr>
          <w:rFonts w:ascii="Times New Roman" w:hAnsi="Times New Roman" w:cs="Times New Roman"/>
          <w:sz w:val="23"/>
          <w:szCs w:val="23"/>
          <w:lang w:val="ro-RO"/>
        </w:rPr>
        <w:t xml:space="preserve">16 </w:t>
      </w:r>
      <w:r w:rsidR="00E726CE">
        <w:rPr>
          <w:rFonts w:ascii="Times New Roman" w:hAnsi="Times New Roman" w:cs="Times New Roman"/>
          <w:sz w:val="23"/>
          <w:szCs w:val="23"/>
          <w:lang w:val="ro-RO"/>
        </w:rPr>
        <w:t xml:space="preserve">alin. </w:t>
      </w:r>
      <w:r w:rsidRPr="002075D9">
        <w:rPr>
          <w:rFonts w:ascii="Times New Roman" w:hAnsi="Times New Roman" w:cs="Times New Roman"/>
          <w:sz w:val="23"/>
          <w:szCs w:val="23"/>
          <w:lang w:val="ro-RO"/>
        </w:rPr>
        <w:t xml:space="preserve">(1) </w:t>
      </w:r>
      <w:r w:rsidR="00E726CE">
        <w:rPr>
          <w:rFonts w:ascii="Times New Roman" w:hAnsi="Times New Roman" w:cs="Times New Roman"/>
          <w:sz w:val="23"/>
          <w:szCs w:val="23"/>
          <w:lang w:val="ro-RO"/>
        </w:rPr>
        <w:t xml:space="preserve">lit. </w:t>
      </w:r>
      <w:r w:rsidRPr="002075D9">
        <w:rPr>
          <w:rFonts w:ascii="Times New Roman" w:hAnsi="Times New Roman" w:cs="Times New Roman"/>
          <w:sz w:val="23"/>
          <w:szCs w:val="23"/>
          <w:lang w:val="ro-RO"/>
        </w:rPr>
        <w:t>e</w:t>
      </w:r>
      <w:r w:rsidR="00E726CE">
        <w:rPr>
          <w:rFonts w:ascii="Times New Roman" w:hAnsi="Times New Roman" w:cs="Times New Roman"/>
          <w:sz w:val="23"/>
          <w:szCs w:val="23"/>
          <w:lang w:val="ro-RO"/>
        </w:rPr>
        <w:t>)</w:t>
      </w:r>
      <w:r w:rsidRPr="002075D9">
        <w:rPr>
          <w:rFonts w:ascii="Times New Roman" w:hAnsi="Times New Roman" w:cs="Times New Roman"/>
          <w:sz w:val="23"/>
          <w:szCs w:val="23"/>
          <w:lang w:val="ro-RO"/>
        </w:rPr>
        <w:t xml:space="preserve"> din Legea </w:t>
      </w:r>
      <w:r w:rsidR="00E726CE">
        <w:rPr>
          <w:rFonts w:ascii="Times New Roman" w:hAnsi="Times New Roman" w:cs="Times New Roman"/>
          <w:sz w:val="23"/>
          <w:szCs w:val="23"/>
          <w:lang w:val="ro-RO"/>
        </w:rPr>
        <w:t xml:space="preserve">nr. </w:t>
      </w:r>
      <w:r w:rsidRPr="002075D9">
        <w:rPr>
          <w:rFonts w:ascii="Times New Roman" w:hAnsi="Times New Roman" w:cs="Times New Roman"/>
          <w:sz w:val="23"/>
          <w:szCs w:val="23"/>
          <w:lang w:val="ro-RO"/>
        </w:rPr>
        <w:t>334/2006</w:t>
      </w:r>
      <w:r w:rsidR="004B4FA5" w:rsidRPr="002075D9">
        <w:rPr>
          <w:rFonts w:ascii="Times New Roman" w:hAnsi="Times New Roman" w:cs="Times New Roman"/>
          <w:sz w:val="23"/>
          <w:szCs w:val="23"/>
          <w:lang w:val="ro-RO"/>
        </w:rPr>
        <w:t>;</w:t>
      </w:r>
    </w:p>
    <w:p w14:paraId="4A56D6BC" w14:textId="77777777" w:rsidR="002D3E32" w:rsidRPr="002075D9" w:rsidRDefault="002075D9" w:rsidP="00663302">
      <w:pPr>
        <w:pStyle w:val="ListParagraph"/>
        <w:numPr>
          <w:ilvl w:val="0"/>
          <w:numId w:val="52"/>
        </w:numPr>
        <w:tabs>
          <w:tab w:val="left" w:pos="284"/>
        </w:tabs>
        <w:spacing w:after="0"/>
        <w:ind w:left="567"/>
        <w:jc w:val="both"/>
        <w:rPr>
          <w:rFonts w:ascii="Times New Roman" w:hAnsi="Times New Roman" w:cs="Times New Roman"/>
          <w:sz w:val="23"/>
          <w:szCs w:val="23"/>
        </w:rPr>
      </w:pPr>
      <w:r>
        <w:rPr>
          <w:rFonts w:ascii="Times New Roman" w:hAnsi="Times New Roman" w:cs="Times New Roman"/>
          <w:sz w:val="23"/>
          <w:szCs w:val="23"/>
          <w:lang w:val="ro-RO"/>
        </w:rPr>
        <w:t xml:space="preserve">clarificarea </w:t>
      </w:r>
      <w:r w:rsidR="004B4FA5" w:rsidRPr="002075D9">
        <w:rPr>
          <w:rFonts w:ascii="Times New Roman" w:hAnsi="Times New Roman" w:cs="Times New Roman"/>
          <w:sz w:val="23"/>
          <w:szCs w:val="23"/>
          <w:lang w:val="ro-RO"/>
        </w:rPr>
        <w:t>p</w:t>
      </w:r>
      <w:r>
        <w:rPr>
          <w:rFonts w:ascii="Times New Roman" w:hAnsi="Times New Roman" w:cs="Times New Roman"/>
          <w:sz w:val="23"/>
          <w:szCs w:val="23"/>
          <w:lang w:val="ro-RO"/>
        </w:rPr>
        <w:t>rocedurii de</w:t>
      </w:r>
      <w:r w:rsidR="002D2E44" w:rsidRPr="002075D9">
        <w:rPr>
          <w:rFonts w:ascii="Times New Roman" w:hAnsi="Times New Roman" w:cs="Times New Roman"/>
          <w:sz w:val="23"/>
          <w:szCs w:val="23"/>
          <w:lang w:val="ro-RO"/>
        </w:rPr>
        <w:t xml:space="preserve"> solicit</w:t>
      </w:r>
      <w:r>
        <w:rPr>
          <w:rFonts w:ascii="Times New Roman" w:hAnsi="Times New Roman" w:cs="Times New Roman" w:hint="eastAsia"/>
          <w:sz w:val="23"/>
          <w:szCs w:val="23"/>
          <w:lang w:val="ro-RO"/>
        </w:rPr>
        <w:t>are a</w:t>
      </w:r>
      <w:r w:rsidR="002D2E44" w:rsidRPr="002075D9">
        <w:rPr>
          <w:rFonts w:ascii="Times New Roman" w:hAnsi="Times New Roman" w:cs="Times New Roman"/>
          <w:sz w:val="23"/>
          <w:szCs w:val="23"/>
          <w:lang w:val="ro-RO"/>
        </w:rPr>
        <w:t xml:space="preserve"> urnei speciale</w:t>
      </w:r>
      <w:r w:rsidR="004B4FA5" w:rsidRPr="002075D9">
        <w:rPr>
          <w:rFonts w:ascii="Times New Roman" w:hAnsi="Times New Roman" w:cs="Times New Roman"/>
          <w:sz w:val="23"/>
          <w:szCs w:val="23"/>
          <w:lang w:val="ro-RO"/>
        </w:rPr>
        <w:t>.</w:t>
      </w:r>
    </w:p>
    <w:p w14:paraId="343D020F" w14:textId="77777777" w:rsidR="00726089" w:rsidRDefault="00726089" w:rsidP="00762D4B">
      <w:pPr>
        <w:tabs>
          <w:tab w:val="left" w:pos="567"/>
        </w:tabs>
        <w:spacing w:after="0"/>
        <w:jc w:val="both"/>
        <w:rPr>
          <w:rFonts w:ascii="Palatino Linotype" w:hAnsi="Palatino Linotype" w:cs="Times New Roman"/>
          <w:b/>
          <w:sz w:val="23"/>
          <w:szCs w:val="23"/>
          <w:lang w:val="ro-RO"/>
        </w:rPr>
      </w:pPr>
    </w:p>
    <w:p w14:paraId="2384D564" w14:textId="77777777" w:rsidR="001F3CAE" w:rsidRDefault="001F3CAE" w:rsidP="00762D4B">
      <w:pPr>
        <w:pStyle w:val="Heading2"/>
        <w:numPr>
          <w:ilvl w:val="0"/>
          <w:numId w:val="19"/>
        </w:numPr>
        <w:tabs>
          <w:tab w:val="left" w:pos="567"/>
        </w:tabs>
        <w:spacing w:before="0"/>
        <w:ind w:left="284" w:hanging="284"/>
        <w:rPr>
          <w:rFonts w:ascii="Palatino Linotype" w:hAnsi="Palatino Linotype" w:cs="Times New Roman"/>
          <w:b/>
          <w:color w:val="auto"/>
          <w:lang w:val="ro-RO"/>
        </w:rPr>
      </w:pPr>
      <w:r w:rsidRPr="00187E81">
        <w:rPr>
          <w:rFonts w:ascii="Palatino Linotype" w:hAnsi="Palatino Linotype" w:cs="Times New Roman"/>
          <w:b/>
          <w:color w:val="auto"/>
          <w:lang w:val="ro-RO"/>
        </w:rPr>
        <w:t>IREGULARITĂŢI</w:t>
      </w:r>
    </w:p>
    <w:p w14:paraId="39FB1770" w14:textId="77777777" w:rsidR="005A4562" w:rsidRPr="005A4562" w:rsidRDefault="005A4562" w:rsidP="00762D4B">
      <w:pPr>
        <w:spacing w:after="0"/>
        <w:rPr>
          <w:lang w:val="ro-RO"/>
        </w:rPr>
      </w:pPr>
    </w:p>
    <w:p w14:paraId="70BEE50F" w14:textId="77777777" w:rsidR="002D3E32" w:rsidRPr="00187E81" w:rsidRDefault="00117644" w:rsidP="00762D4B">
      <w:pPr>
        <w:pStyle w:val="ListParagraph"/>
        <w:numPr>
          <w:ilvl w:val="1"/>
          <w:numId w:val="19"/>
        </w:numPr>
        <w:tabs>
          <w:tab w:val="left" w:pos="567"/>
          <w:tab w:val="left" w:pos="851"/>
          <w:tab w:val="left" w:pos="1134"/>
        </w:tabs>
        <w:spacing w:after="0"/>
        <w:ind w:firstLine="87"/>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Date comunicat</w:t>
      </w:r>
      <w:r w:rsidR="00552387" w:rsidRPr="00187E81">
        <w:rPr>
          <w:rFonts w:ascii="Palatino Linotype" w:hAnsi="Palatino Linotype" w:cs="Times New Roman"/>
          <w:b/>
          <w:sz w:val="23"/>
          <w:szCs w:val="23"/>
          <w:lang w:val="ro-RO"/>
        </w:rPr>
        <w:t>e de Ministerul Afacerilor Interne</w:t>
      </w:r>
      <w:r w:rsidRPr="00187E81">
        <w:rPr>
          <w:rFonts w:ascii="Palatino Linotype" w:hAnsi="Palatino Linotype" w:cs="Times New Roman"/>
          <w:b/>
          <w:sz w:val="23"/>
          <w:szCs w:val="23"/>
          <w:lang w:val="ro-RO"/>
        </w:rPr>
        <w:t xml:space="preserve"> </w:t>
      </w:r>
    </w:p>
    <w:p w14:paraId="1B992E48" w14:textId="77777777" w:rsidR="005213CB" w:rsidRDefault="00F52EB8" w:rsidP="00762D4B">
      <w:pPr>
        <w:tabs>
          <w:tab w:val="left" w:pos="567"/>
        </w:tabs>
        <w:spacing w:after="0" w:line="276" w:lineRule="auto"/>
        <w:jc w:val="both"/>
        <w:rPr>
          <w:rFonts w:ascii="Times New Roman" w:hAnsi="Times New Roman" w:cs="Times New Roman"/>
          <w:sz w:val="23"/>
          <w:szCs w:val="23"/>
          <w:lang w:val="ro-RO"/>
        </w:rPr>
        <w:sectPr w:rsidR="005213CB" w:rsidSect="005213CB">
          <w:pgSz w:w="12240" w:h="15840"/>
          <w:pgMar w:top="1134" w:right="1134" w:bottom="1134" w:left="1247" w:header="709" w:footer="709" w:gutter="0"/>
          <w:cols w:space="708"/>
          <w:docGrid w:linePitch="360"/>
        </w:sectPr>
      </w:pPr>
      <w:r w:rsidRPr="00187E81">
        <w:rPr>
          <w:rFonts w:ascii="Times New Roman" w:hAnsi="Times New Roman" w:cs="Times New Roman"/>
          <w:sz w:val="23"/>
          <w:szCs w:val="23"/>
          <w:lang w:val="ro-RO"/>
        </w:rPr>
        <w:tab/>
        <w:t>În Comunicatul Ministerului Afacerilor Interne din data de 12.12.2016</w:t>
      </w:r>
      <w:r w:rsidR="003974CA" w:rsidRPr="00187E81">
        <w:rPr>
          <w:rStyle w:val="FootnoteReference"/>
          <w:rFonts w:ascii="Times New Roman" w:hAnsi="Times New Roman" w:cs="Times New Roman"/>
          <w:sz w:val="23"/>
          <w:szCs w:val="23"/>
          <w:lang w:val="ro-RO"/>
        </w:rPr>
        <w:footnoteReference w:id="114"/>
      </w:r>
      <w:r w:rsidR="003974CA" w:rsidRPr="00187E81">
        <w:rPr>
          <w:rFonts w:ascii="Times New Roman" w:hAnsi="Times New Roman" w:cs="Times New Roman"/>
          <w:sz w:val="23"/>
          <w:szCs w:val="23"/>
          <w:lang w:val="ro-RO"/>
        </w:rPr>
        <w:t>se s</w:t>
      </w:r>
      <w:r w:rsidR="0013178F" w:rsidRPr="00187E81">
        <w:rPr>
          <w:rFonts w:ascii="Times New Roman" w:hAnsi="Times New Roman" w:cs="Times New Roman"/>
          <w:sz w:val="23"/>
          <w:szCs w:val="23"/>
          <w:lang w:val="ro-RO"/>
        </w:rPr>
        <w:t>pecifică faptul că „a</w:t>
      </w:r>
      <w:r w:rsidRPr="00187E81">
        <w:rPr>
          <w:rFonts w:ascii="Times New Roman" w:hAnsi="Times New Roman" w:cs="Times New Roman"/>
          <w:sz w:val="23"/>
          <w:szCs w:val="23"/>
          <w:lang w:val="ro-RO"/>
        </w:rPr>
        <w:t xml:space="preserve">legerile pentru Camera Deputaților și Senat s-au încheiat fără incidente majore care să afecteze procesul </w:t>
      </w:r>
      <w:r w:rsidRPr="00187E81">
        <w:rPr>
          <w:rFonts w:ascii="Times New Roman" w:hAnsi="Times New Roman" w:cs="Times New Roman"/>
          <w:sz w:val="23"/>
          <w:szCs w:val="23"/>
          <w:lang w:val="ro-RO"/>
        </w:rPr>
        <w:lastRenderedPageBreak/>
        <w:t>electoral.</w:t>
      </w:r>
      <w:r w:rsidR="0013178F"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Prefecții, subprefecții și peste 65.000 de polițiști, jandarmi, pompieri, polițiști de frontieră și angajați ai altor structuri </w:t>
      </w:r>
      <w:r w:rsidR="0053200B" w:rsidRPr="00187E81">
        <w:rPr>
          <w:rFonts w:ascii="Times New Roman" w:hAnsi="Times New Roman" w:cs="Times New Roman"/>
          <w:sz w:val="23"/>
          <w:szCs w:val="23"/>
          <w:lang w:val="ro-RO"/>
        </w:rPr>
        <w:t xml:space="preserve">ale </w:t>
      </w:r>
      <w:r w:rsidRPr="00187E81">
        <w:rPr>
          <w:rFonts w:ascii="Times New Roman" w:hAnsi="Times New Roman" w:cs="Times New Roman"/>
          <w:sz w:val="23"/>
          <w:szCs w:val="23"/>
          <w:lang w:val="ro-RO"/>
        </w:rPr>
        <w:t>M</w:t>
      </w:r>
      <w:r w:rsidR="00E44625" w:rsidRPr="00187E81">
        <w:rPr>
          <w:rFonts w:ascii="Times New Roman" w:hAnsi="Times New Roman" w:cs="Times New Roman"/>
          <w:sz w:val="23"/>
          <w:szCs w:val="23"/>
          <w:lang w:val="ro-RO"/>
        </w:rPr>
        <w:t>inisterului</w:t>
      </w:r>
      <w:r w:rsidRPr="00187E81">
        <w:rPr>
          <w:rFonts w:ascii="Times New Roman" w:hAnsi="Times New Roman" w:cs="Times New Roman"/>
          <w:sz w:val="23"/>
          <w:szCs w:val="23"/>
          <w:lang w:val="ro-RO"/>
        </w:rPr>
        <w:t xml:space="preserve"> au fost la datorie în aceste zile și au asigurat măsurile necesare care au avut ca scop buna desfășurare a procesului electoral. Cadrele M</w:t>
      </w:r>
      <w:r w:rsidR="00E44625" w:rsidRPr="00187E81">
        <w:rPr>
          <w:rFonts w:ascii="Times New Roman" w:hAnsi="Times New Roman" w:cs="Times New Roman"/>
          <w:sz w:val="23"/>
          <w:szCs w:val="23"/>
          <w:lang w:val="ro-RO"/>
        </w:rPr>
        <w:t>inisterului</w:t>
      </w:r>
      <w:r w:rsidRPr="00187E81">
        <w:rPr>
          <w:rFonts w:ascii="Times New Roman" w:hAnsi="Times New Roman" w:cs="Times New Roman"/>
          <w:sz w:val="23"/>
          <w:szCs w:val="23"/>
          <w:lang w:val="ro-RO"/>
        </w:rPr>
        <w:t xml:space="preserve"> au verificat cu celeritate și imparțialitate toate sesizările privind săvârșirea de contravenții sau infracțiuni în legătură cu procesul de vot.</w:t>
      </w:r>
      <w:r w:rsidR="0013178F" w:rsidRPr="00187E81">
        <w:rPr>
          <w:rFonts w:ascii="Times New Roman" w:hAnsi="Times New Roman" w:cs="Times New Roman"/>
          <w:sz w:val="23"/>
          <w:szCs w:val="23"/>
          <w:lang w:val="ro-RO"/>
        </w:rPr>
        <w:t>”</w:t>
      </w:r>
      <w:r w:rsidR="0010189A" w:rsidRPr="00187E81">
        <w:rPr>
          <w:rFonts w:ascii="Times New Roman" w:hAnsi="Times New Roman" w:cs="Times New Roman"/>
          <w:sz w:val="23"/>
          <w:szCs w:val="23"/>
          <w:lang w:val="ro-RO"/>
        </w:rPr>
        <w:t xml:space="preserve"> </w:t>
      </w:r>
      <w:r w:rsidR="003974CA" w:rsidRPr="00187E81">
        <w:rPr>
          <w:rFonts w:ascii="Times New Roman" w:hAnsi="Times New Roman" w:cs="Times New Roman"/>
          <w:sz w:val="23"/>
          <w:szCs w:val="23"/>
          <w:lang w:val="ro-RO"/>
        </w:rPr>
        <w:t xml:space="preserve">Potrivit aceluiași comunicat, </w:t>
      </w:r>
      <w:r w:rsidRPr="00187E81">
        <w:rPr>
          <w:rFonts w:ascii="Times New Roman" w:hAnsi="Times New Roman" w:cs="Times New Roman"/>
          <w:sz w:val="23"/>
          <w:szCs w:val="23"/>
          <w:lang w:val="ro-RO"/>
        </w:rPr>
        <w:t xml:space="preserve">în ziua votului au fost înregistrate </w:t>
      </w:r>
      <w:r w:rsidRPr="00187E81">
        <w:rPr>
          <w:rFonts w:ascii="Times New Roman" w:hAnsi="Times New Roman" w:cs="Times New Roman"/>
          <w:b/>
          <w:sz w:val="23"/>
          <w:szCs w:val="23"/>
          <w:lang w:val="ro-RO"/>
        </w:rPr>
        <w:t>473 de sesizări privind posibile încălcări ale legii electorale</w:t>
      </w:r>
      <w:r w:rsidRPr="00187E81">
        <w:rPr>
          <w:rFonts w:ascii="Times New Roman" w:hAnsi="Times New Roman" w:cs="Times New Roman"/>
          <w:sz w:val="23"/>
          <w:szCs w:val="23"/>
          <w:lang w:val="ro-RO"/>
        </w:rPr>
        <w:t>, cu peste 22% mai puține decât la aleg</w:t>
      </w:r>
      <w:r w:rsidR="003974CA" w:rsidRPr="00187E81">
        <w:rPr>
          <w:rFonts w:ascii="Times New Roman" w:hAnsi="Times New Roman" w:cs="Times New Roman"/>
          <w:sz w:val="23"/>
          <w:szCs w:val="23"/>
          <w:lang w:val="ro-RO"/>
        </w:rPr>
        <w:t>erile parlamentare din data de 09.12.</w:t>
      </w:r>
      <w:r w:rsidRPr="00187E81">
        <w:rPr>
          <w:rFonts w:ascii="Times New Roman" w:hAnsi="Times New Roman" w:cs="Times New Roman"/>
          <w:sz w:val="23"/>
          <w:szCs w:val="23"/>
          <w:lang w:val="ro-RO"/>
        </w:rPr>
        <w:t xml:space="preserve"> 2012.</w:t>
      </w:r>
      <w:r w:rsidR="003974CA"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 xml:space="preserve">În urma </w:t>
      </w:r>
    </w:p>
    <w:p w14:paraId="66666FFA" w14:textId="496750F2" w:rsidR="00F52EB8" w:rsidRPr="00187E81" w:rsidRDefault="00F52EB8"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verificărilor, 45% dintre sesizări nu s-au confirmat. În cazurile în care sesizările s-au dovedit a fi întemeiate, s-au luat măsurile legale, fiind </w:t>
      </w:r>
      <w:r w:rsidRPr="00187E81">
        <w:rPr>
          <w:rFonts w:ascii="Times New Roman" w:hAnsi="Times New Roman" w:cs="Times New Roman"/>
          <w:b/>
          <w:sz w:val="23"/>
          <w:szCs w:val="23"/>
          <w:lang w:val="ro-RO"/>
        </w:rPr>
        <w:t>aplicate 64 de sancțiuni contravenționale</w:t>
      </w:r>
      <w:r w:rsidRPr="00187E81">
        <w:rPr>
          <w:rFonts w:ascii="Times New Roman" w:hAnsi="Times New Roman" w:cs="Times New Roman"/>
          <w:sz w:val="23"/>
          <w:szCs w:val="23"/>
          <w:lang w:val="ro-RO"/>
        </w:rPr>
        <w:t xml:space="preserve"> în valoare de 26.100 lei. Totodată, </w:t>
      </w:r>
      <w:r w:rsidRPr="00187E81">
        <w:rPr>
          <w:rFonts w:ascii="Times New Roman" w:hAnsi="Times New Roman" w:cs="Times New Roman"/>
          <w:b/>
          <w:sz w:val="23"/>
          <w:szCs w:val="23"/>
          <w:lang w:val="ro-RO"/>
        </w:rPr>
        <w:t>au fost sesizate 104 de infracțiuni în care sunt cercetate 141 de persoane</w:t>
      </w:r>
      <w:r w:rsidR="00453DEC" w:rsidRPr="00187E81">
        <w:rPr>
          <w:rFonts w:ascii="Times New Roman" w:hAnsi="Times New Roman" w:cs="Times New Roman"/>
          <w:sz w:val="23"/>
          <w:szCs w:val="23"/>
          <w:lang w:val="ro-RO"/>
        </w:rPr>
        <w:t>.</w:t>
      </w:r>
    </w:p>
    <w:p w14:paraId="02E2A9A8" w14:textId="77777777" w:rsidR="003F09BD" w:rsidRPr="00187E81" w:rsidRDefault="00807DA6"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F52EB8" w:rsidRPr="00187E81">
        <w:rPr>
          <w:rFonts w:ascii="Times New Roman" w:hAnsi="Times New Roman" w:cs="Times New Roman"/>
          <w:sz w:val="23"/>
          <w:szCs w:val="23"/>
          <w:lang w:val="ro-RO"/>
        </w:rPr>
        <w:t>În urma valorificării datelor puse la dispoziție de S</w:t>
      </w:r>
      <w:r w:rsidR="0053200B" w:rsidRPr="00187E81">
        <w:rPr>
          <w:rFonts w:ascii="Times New Roman" w:hAnsi="Times New Roman" w:cs="Times New Roman"/>
          <w:sz w:val="23"/>
          <w:szCs w:val="23"/>
          <w:lang w:val="ro-RO"/>
        </w:rPr>
        <w:t xml:space="preserve">erviciul de </w:t>
      </w:r>
      <w:r w:rsidR="00F52EB8" w:rsidRPr="00187E81">
        <w:rPr>
          <w:rFonts w:ascii="Times New Roman" w:hAnsi="Times New Roman" w:cs="Times New Roman"/>
          <w:sz w:val="23"/>
          <w:szCs w:val="23"/>
          <w:lang w:val="ro-RO"/>
        </w:rPr>
        <w:t>T</w:t>
      </w:r>
      <w:r w:rsidR="0053200B" w:rsidRPr="00187E81">
        <w:rPr>
          <w:rFonts w:ascii="Times New Roman" w:hAnsi="Times New Roman" w:cs="Times New Roman"/>
          <w:sz w:val="23"/>
          <w:szCs w:val="23"/>
          <w:lang w:val="ro-RO"/>
        </w:rPr>
        <w:t xml:space="preserve">elecomunicații </w:t>
      </w:r>
      <w:r w:rsidR="00F52EB8" w:rsidRPr="00187E81">
        <w:rPr>
          <w:rFonts w:ascii="Times New Roman" w:hAnsi="Times New Roman" w:cs="Times New Roman"/>
          <w:sz w:val="23"/>
          <w:szCs w:val="23"/>
          <w:lang w:val="ro-RO"/>
        </w:rPr>
        <w:t>S</w:t>
      </w:r>
      <w:r w:rsidR="0053200B" w:rsidRPr="00187E81">
        <w:rPr>
          <w:rFonts w:ascii="Times New Roman" w:hAnsi="Times New Roman" w:cs="Times New Roman"/>
          <w:sz w:val="23"/>
          <w:szCs w:val="23"/>
          <w:lang w:val="ro-RO"/>
        </w:rPr>
        <w:t>peciale</w:t>
      </w:r>
      <w:r w:rsidR="00F52EB8" w:rsidRPr="00187E81">
        <w:rPr>
          <w:rFonts w:ascii="Times New Roman" w:hAnsi="Times New Roman" w:cs="Times New Roman"/>
          <w:sz w:val="23"/>
          <w:szCs w:val="23"/>
          <w:lang w:val="ro-RO"/>
        </w:rPr>
        <w:t xml:space="preserve"> prin intermediul Sistemului </w:t>
      </w:r>
      <w:r w:rsidR="003F539A" w:rsidRPr="00187E81">
        <w:rPr>
          <w:rFonts w:ascii="Times New Roman" w:hAnsi="Times New Roman" w:cs="Times New Roman"/>
          <w:sz w:val="23"/>
          <w:szCs w:val="23"/>
          <w:lang w:val="ro-RO"/>
        </w:rPr>
        <w:t>informatic de monitorizare a prezenței la vot</w:t>
      </w:r>
      <w:r w:rsidR="002C0062" w:rsidRPr="002C0062">
        <w:rPr>
          <w:rFonts w:hint="eastAsia"/>
        </w:rPr>
        <w:t xml:space="preserve"> </w:t>
      </w:r>
      <w:r w:rsidR="002C0062" w:rsidRPr="002C0062">
        <w:rPr>
          <w:rFonts w:ascii="Times New Roman" w:hAnsi="Times New Roman" w:cs="Times New Roman" w:hint="eastAsia"/>
          <w:sz w:val="23"/>
          <w:szCs w:val="23"/>
          <w:lang w:val="ro-RO"/>
        </w:rPr>
        <w:t>ş</w:t>
      </w:r>
      <w:r w:rsidR="002C0062" w:rsidRPr="002C0062">
        <w:rPr>
          <w:rFonts w:ascii="Times New Roman" w:hAnsi="Times New Roman" w:cs="Times New Roman"/>
          <w:sz w:val="23"/>
          <w:szCs w:val="23"/>
          <w:lang w:val="ro-RO"/>
        </w:rPr>
        <w:t>i de prevenire a votului ilegal</w:t>
      </w:r>
      <w:r w:rsidR="0053200B" w:rsidRPr="00187E81">
        <w:rPr>
          <w:rFonts w:ascii="Times New Roman" w:hAnsi="Times New Roman" w:cs="Times New Roman"/>
          <w:sz w:val="23"/>
          <w:szCs w:val="23"/>
          <w:lang w:val="ro-RO"/>
        </w:rPr>
        <w:t xml:space="preserve">, </w:t>
      </w:r>
      <w:r w:rsidR="00F52EB8" w:rsidRPr="00187E81">
        <w:rPr>
          <w:rFonts w:ascii="Times New Roman" w:hAnsi="Times New Roman" w:cs="Times New Roman"/>
          <w:sz w:val="23"/>
          <w:szCs w:val="23"/>
          <w:lang w:val="ro-RO"/>
        </w:rPr>
        <w:t>de la nivelul M</w:t>
      </w:r>
      <w:r w:rsidR="00DA6EF8" w:rsidRPr="00187E81">
        <w:rPr>
          <w:rFonts w:ascii="Times New Roman" w:hAnsi="Times New Roman" w:cs="Times New Roman"/>
          <w:sz w:val="23"/>
          <w:szCs w:val="23"/>
          <w:lang w:val="ro-RO"/>
        </w:rPr>
        <w:t xml:space="preserve">inisterului </w:t>
      </w:r>
      <w:r w:rsidR="00F52EB8" w:rsidRPr="00187E81">
        <w:rPr>
          <w:rFonts w:ascii="Times New Roman" w:hAnsi="Times New Roman" w:cs="Times New Roman"/>
          <w:sz w:val="23"/>
          <w:szCs w:val="23"/>
          <w:lang w:val="ro-RO"/>
        </w:rPr>
        <w:t xml:space="preserve">au fost trimise către structurile teritoriale de Poliție un număr </w:t>
      </w:r>
      <w:r w:rsidR="00F52EB8" w:rsidRPr="001A0621">
        <w:rPr>
          <w:rFonts w:ascii="Times New Roman" w:hAnsi="Times New Roman" w:cs="Times New Roman"/>
          <w:sz w:val="23"/>
          <w:szCs w:val="23"/>
          <w:lang w:val="ro-RO"/>
        </w:rPr>
        <w:t>de</w:t>
      </w:r>
      <w:r w:rsidR="00F52EB8" w:rsidRPr="001A0621">
        <w:rPr>
          <w:rFonts w:ascii="Times New Roman" w:hAnsi="Times New Roman" w:cs="Times New Roman"/>
          <w:b/>
          <w:sz w:val="23"/>
          <w:szCs w:val="23"/>
          <w:lang w:val="ro-RO"/>
        </w:rPr>
        <w:t xml:space="preserve"> 201 notificări privind validări multiple în secțiile de votare</w:t>
      </w:r>
      <w:r w:rsidR="00E44625" w:rsidRPr="00187E81">
        <w:rPr>
          <w:rFonts w:ascii="Times New Roman" w:hAnsi="Times New Roman" w:cs="Times New Roman"/>
          <w:sz w:val="23"/>
          <w:szCs w:val="23"/>
          <w:lang w:val="ro-RO"/>
        </w:rPr>
        <w:t xml:space="preserve">, pentru </w:t>
      </w:r>
      <w:r w:rsidR="00F52EB8" w:rsidRPr="00187E81">
        <w:rPr>
          <w:rFonts w:ascii="Times New Roman" w:hAnsi="Times New Roman" w:cs="Times New Roman"/>
          <w:sz w:val="23"/>
          <w:szCs w:val="23"/>
          <w:lang w:val="ro-RO"/>
        </w:rPr>
        <w:t>toate aceste</w:t>
      </w:r>
      <w:r w:rsidR="00E44625" w:rsidRPr="00187E81">
        <w:rPr>
          <w:rFonts w:ascii="Times New Roman" w:hAnsi="Times New Roman" w:cs="Times New Roman"/>
          <w:sz w:val="23"/>
          <w:szCs w:val="23"/>
          <w:lang w:val="ro-RO"/>
        </w:rPr>
        <w:t>a</w:t>
      </w:r>
      <w:r w:rsidR="00F52EB8" w:rsidRPr="00187E81">
        <w:rPr>
          <w:rFonts w:ascii="Times New Roman" w:hAnsi="Times New Roman" w:cs="Times New Roman"/>
          <w:sz w:val="23"/>
          <w:szCs w:val="23"/>
          <w:lang w:val="ro-RO"/>
        </w:rPr>
        <w:t xml:space="preserve"> </w:t>
      </w:r>
      <w:r w:rsidR="00E44625" w:rsidRPr="00187E81">
        <w:rPr>
          <w:rFonts w:ascii="Times New Roman" w:hAnsi="Times New Roman" w:cs="Times New Roman"/>
          <w:sz w:val="23"/>
          <w:szCs w:val="23"/>
          <w:lang w:val="ro-RO"/>
        </w:rPr>
        <w:t>efectuându-se</w:t>
      </w:r>
      <w:r w:rsidR="00F52EB8" w:rsidRPr="00187E81">
        <w:rPr>
          <w:rFonts w:ascii="Times New Roman" w:hAnsi="Times New Roman" w:cs="Times New Roman"/>
          <w:sz w:val="23"/>
          <w:szCs w:val="23"/>
          <w:lang w:val="ro-RO"/>
        </w:rPr>
        <w:t xml:space="preserve"> cercetări.</w:t>
      </w:r>
      <w:r w:rsidR="00E44625" w:rsidRPr="00187E81">
        <w:rPr>
          <w:rFonts w:ascii="Times New Roman" w:hAnsi="Times New Roman" w:cs="Times New Roman"/>
          <w:sz w:val="23"/>
          <w:szCs w:val="23"/>
          <w:lang w:val="ro-RO"/>
        </w:rPr>
        <w:t xml:space="preserve"> </w:t>
      </w:r>
      <w:r w:rsidR="00F52EB8" w:rsidRPr="00187E81">
        <w:rPr>
          <w:rFonts w:ascii="Times New Roman" w:hAnsi="Times New Roman" w:cs="Times New Roman"/>
          <w:sz w:val="23"/>
          <w:szCs w:val="23"/>
          <w:lang w:val="ro-RO"/>
        </w:rPr>
        <w:t>Alte cazuri sesizate au vizat continuarea propagandei electorale și apelarea abuzivă a</w:t>
      </w:r>
      <w:r w:rsidR="00E44625" w:rsidRPr="00187E81">
        <w:rPr>
          <w:rFonts w:ascii="Times New Roman" w:hAnsi="Times New Roman" w:cs="Times New Roman"/>
          <w:sz w:val="23"/>
          <w:szCs w:val="23"/>
          <w:lang w:val="ro-RO"/>
        </w:rPr>
        <w:t xml:space="preserve"> numărului unic de urgență 112.</w:t>
      </w:r>
    </w:p>
    <w:p w14:paraId="4C9351B8" w14:textId="77777777" w:rsidR="003F09BD" w:rsidRPr="00187E81" w:rsidRDefault="003F09BD" w:rsidP="00762D4B">
      <w:p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t xml:space="preserve">Dintre cazurile concrete menționate în </w:t>
      </w:r>
      <w:r w:rsidR="007970FE" w:rsidRPr="00187E81">
        <w:rPr>
          <w:rFonts w:ascii="Times New Roman" w:hAnsi="Times New Roman" w:cs="Times New Roman"/>
          <w:sz w:val="23"/>
          <w:szCs w:val="23"/>
          <w:lang w:val="ro-RO"/>
        </w:rPr>
        <w:t xml:space="preserve">comunicatele </w:t>
      </w:r>
      <w:r w:rsidR="000758CC" w:rsidRPr="00187E81">
        <w:rPr>
          <w:rFonts w:ascii="Times New Roman" w:hAnsi="Times New Roman" w:cs="Times New Roman"/>
          <w:sz w:val="23"/>
          <w:szCs w:val="23"/>
          <w:lang w:val="ro-RO"/>
        </w:rPr>
        <w:t xml:space="preserve">emise de </w:t>
      </w:r>
      <w:r w:rsidRPr="00187E81">
        <w:rPr>
          <w:rFonts w:ascii="Times New Roman" w:hAnsi="Times New Roman" w:cs="Times New Roman"/>
          <w:sz w:val="23"/>
          <w:szCs w:val="23"/>
          <w:lang w:val="ro-RO"/>
        </w:rPr>
        <w:t xml:space="preserve">Ministerul Afacerilor Interne </w:t>
      </w:r>
      <w:r w:rsidR="000758CC" w:rsidRPr="00187E81">
        <w:rPr>
          <w:rFonts w:ascii="Times New Roman" w:hAnsi="Times New Roman" w:cs="Times New Roman"/>
          <w:sz w:val="23"/>
          <w:szCs w:val="23"/>
          <w:lang w:val="ro-RO"/>
        </w:rPr>
        <w:t>în</w:t>
      </w:r>
      <w:r w:rsidRPr="00187E81">
        <w:rPr>
          <w:rFonts w:ascii="Times New Roman" w:hAnsi="Times New Roman" w:cs="Times New Roman"/>
          <w:sz w:val="23"/>
          <w:szCs w:val="23"/>
          <w:lang w:val="ro-RO"/>
        </w:rPr>
        <w:t xml:space="preserve"> ziua alegerilor</w:t>
      </w:r>
      <w:r w:rsidR="00090AE8" w:rsidRPr="00187E81">
        <w:rPr>
          <w:rFonts w:ascii="Times New Roman" w:hAnsi="Times New Roman" w:cs="Times New Roman"/>
          <w:sz w:val="23"/>
          <w:szCs w:val="23"/>
          <w:lang w:val="ro-RO"/>
        </w:rPr>
        <w:t>,</w:t>
      </w:r>
      <w:r w:rsidRPr="00187E81">
        <w:rPr>
          <w:rFonts w:ascii="Times New Roman" w:hAnsi="Times New Roman" w:cs="Times New Roman"/>
          <w:sz w:val="23"/>
          <w:szCs w:val="23"/>
          <w:lang w:val="ro-RO"/>
        </w:rPr>
        <w:t xml:space="preserve"> cităm următoarele:</w:t>
      </w:r>
    </w:p>
    <w:p w14:paraId="4AB2E8D2" w14:textId="77777777" w:rsidR="00207B5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În București o persoan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s-a prezentat la o secție de votare și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ncercat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 avea acest drept.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cauz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se efectueaz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Președintele unei secții de vot</w:t>
      </w:r>
      <w:r w:rsidR="00740BFE" w:rsidRPr="00187E81">
        <w:rPr>
          <w:rFonts w:ascii="Times New Roman" w:hAnsi="Times New Roman" w:cs="Times New Roman"/>
          <w:sz w:val="23"/>
          <w:szCs w:val="23"/>
          <w:lang w:val="ro-RO"/>
        </w:rPr>
        <w:t>are</w:t>
      </w:r>
      <w:r w:rsidRPr="00187E81">
        <w:rPr>
          <w:rFonts w:ascii="Times New Roman" w:hAnsi="Times New Roman" w:cs="Times New Roman"/>
          <w:sz w:val="23"/>
          <w:szCs w:val="23"/>
          <w:lang w:val="ro-RO"/>
        </w:rPr>
        <w:t xml:space="preserve"> din București a sesizat Poliția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a constatat lipsa unui buletin de vot,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momentul desigil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sacilor cu buletine de vot.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rile sunt continuate pentru clarificarea situației, 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fie afectat procesul de vot. Tot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București, </w:t>
      </w:r>
      <w:r w:rsidRPr="00187E81">
        <w:rPr>
          <w:rFonts w:ascii="Times New Roman" w:hAnsi="Times New Roman" w:cs="Times New Roman"/>
          <w:b/>
          <w:sz w:val="23"/>
          <w:szCs w:val="23"/>
          <w:lang w:val="ro-RO"/>
        </w:rPr>
        <w:t>o persoan</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a primit dou</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buletine de vot pentru Camera Deputaților</w:t>
      </w:r>
      <w:r w:rsidRPr="00187E81">
        <w:rPr>
          <w:rFonts w:ascii="Times New Roman" w:hAnsi="Times New Roman" w:cs="Times New Roman"/>
          <w:sz w:val="23"/>
          <w:szCs w:val="23"/>
          <w:lang w:val="ro-RO"/>
        </w:rPr>
        <w:t xml:space="preserve"> și unul pentru Senat.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țeanul a introdus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urn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toate cele trei buletine de vot primite.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cauz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se fac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w:t>
      </w:r>
    </w:p>
    <w:p w14:paraId="4C9A9D20" w14:textId="77777777" w:rsidR="00207B5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Polițiștii</w:t>
      </w:r>
      <w:r w:rsidR="00F3520D" w:rsidRPr="00187E81">
        <w:rPr>
          <w:rFonts w:ascii="Times New Roman" w:hAnsi="Times New Roman" w:cs="Times New Roman"/>
          <w:sz w:val="23"/>
          <w:szCs w:val="23"/>
          <w:lang w:val="ro-RO"/>
        </w:rPr>
        <w:t xml:space="preserve"> din Timiș</w:t>
      </w:r>
      <w:r w:rsidRPr="00187E81">
        <w:rPr>
          <w:rFonts w:ascii="Times New Roman" w:hAnsi="Times New Roman" w:cs="Times New Roman"/>
          <w:sz w:val="23"/>
          <w:szCs w:val="23"/>
          <w:lang w:val="ro-RO"/>
        </w:rPr>
        <w:t xml:space="preserve"> efectueaz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cercetari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o femeie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ncercat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cu o carte de identitate anulat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urma verific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rilor s-a constatat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deținea asupra ei alte dou</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rți de identitate: una valabil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și una anulat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p>
    <w:p w14:paraId="628AB07C" w14:textId="77777777" w:rsidR="00207B5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județul Iași, localitatea Voinești, președintele secției de votare a sesizat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o femeie, membru al comisiei de vot,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ncercat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și pentru soțul ei care nu era prezent. Biroul Electoral Județean a sesizat IPJ Iași care a demarat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rile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cauz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7DA17968" w14:textId="77777777" w:rsidR="00207B5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jude</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ul Hunedoara duminic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diminea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a au fost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nlocuite dou</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tampile de control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una dintre ele a fost aruncat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din gre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foc, iar cealalt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 fost pierdut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p>
    <w:p w14:paraId="36BB8E5B" w14:textId="77777777" w:rsidR="00B673F7"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ntr-o secție de votare din localitatea buzoiana Poșta C</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ln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u cele cinci ștampile cu mențiunea VOTAT au fost aruncate accidental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foc. Procesul electoral a fost reluat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nlocuirea ștampilelor.</w:t>
      </w:r>
    </w:p>
    <w:p w14:paraId="54511166" w14:textId="77777777" w:rsidR="00453DE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județul Prahova, polițiștii au deschis o anchet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edintele unei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 de votare din Ploie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ti a sesizat </w:t>
      </w:r>
      <w:r w:rsidRPr="00187E81">
        <w:rPr>
          <w:rFonts w:ascii="Times New Roman" w:hAnsi="Times New Roman" w:cs="Times New Roman"/>
          <w:b/>
          <w:sz w:val="23"/>
          <w:szCs w:val="23"/>
          <w:lang w:val="ro-RO"/>
        </w:rPr>
        <w:t>dispari</w:t>
      </w:r>
      <w:r w:rsidRPr="00187E81">
        <w:rPr>
          <w:rFonts w:ascii="Times New Roman" w:hAnsi="Times New Roman" w:cs="Times New Roman" w:hint="eastAsia"/>
          <w:b/>
          <w:sz w:val="23"/>
          <w:szCs w:val="23"/>
          <w:lang w:val="ro-RO"/>
        </w:rPr>
        <w:t>ţ</w:t>
      </w:r>
      <w:r w:rsidRPr="00187E81">
        <w:rPr>
          <w:rFonts w:ascii="Times New Roman" w:hAnsi="Times New Roman" w:cs="Times New Roman"/>
          <w:b/>
          <w:sz w:val="23"/>
          <w:szCs w:val="23"/>
          <w:lang w:val="ro-RO"/>
        </w:rPr>
        <w:t xml:space="preserve">ia unei </w:t>
      </w:r>
      <w:r w:rsidRPr="00187E81">
        <w:rPr>
          <w:rFonts w:ascii="Times New Roman" w:hAnsi="Times New Roman" w:cs="Times New Roman" w:hint="eastAsia"/>
          <w:b/>
          <w:sz w:val="23"/>
          <w:szCs w:val="23"/>
          <w:lang w:val="ro-RO"/>
        </w:rPr>
        <w:t>ş</w:t>
      </w:r>
      <w:r w:rsidRPr="00187E81">
        <w:rPr>
          <w:rFonts w:ascii="Times New Roman" w:hAnsi="Times New Roman" w:cs="Times New Roman"/>
          <w:b/>
          <w:sz w:val="23"/>
          <w:szCs w:val="23"/>
          <w:lang w:val="ro-RO"/>
        </w:rPr>
        <w:t>tampile cu men</w:t>
      </w:r>
      <w:r w:rsidRPr="00187E81">
        <w:rPr>
          <w:rFonts w:ascii="Times New Roman" w:hAnsi="Times New Roman" w:cs="Times New Roman" w:hint="eastAsia"/>
          <w:b/>
          <w:sz w:val="23"/>
          <w:szCs w:val="23"/>
          <w:lang w:val="ro-RO"/>
        </w:rPr>
        <w:t>ţ</w:t>
      </w:r>
      <w:r w:rsidR="00B673F7" w:rsidRPr="00187E81">
        <w:rPr>
          <w:rFonts w:ascii="Times New Roman" w:hAnsi="Times New Roman" w:cs="Times New Roman"/>
          <w:b/>
          <w:sz w:val="23"/>
          <w:szCs w:val="23"/>
          <w:lang w:val="ro-RO"/>
        </w:rPr>
        <w:t>iunea VOTAT</w:t>
      </w:r>
      <w:r w:rsidRPr="00187E81">
        <w:rPr>
          <w:rFonts w:ascii="Times New Roman" w:hAnsi="Times New Roman" w:cs="Times New Roman"/>
          <w:sz w:val="23"/>
          <w:szCs w:val="23"/>
          <w:lang w:val="ro-RO"/>
        </w:rPr>
        <w:t>.</w:t>
      </w:r>
    </w:p>
    <w:p w14:paraId="451555D0" w14:textId="72DC7011" w:rsidR="00453DE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Se fac verific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cu privire la un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țean din Sibiu care ar fi votat la o secție din municipiu cu toate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nu avea domiciliul sau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w:t>
      </w:r>
      <w:r w:rsidR="00F576B8">
        <w:rPr>
          <w:rFonts w:ascii="Times New Roman" w:hAnsi="Times New Roman" w:cs="Times New Roman"/>
          <w:sz w:val="23"/>
          <w:szCs w:val="23"/>
          <w:lang w:val="ro-RO"/>
        </w:rPr>
        <w:t xml:space="preserve"> județul</w:t>
      </w:r>
      <w:r w:rsidRPr="00187E81">
        <w:rPr>
          <w:rFonts w:ascii="Times New Roman" w:hAnsi="Times New Roman" w:cs="Times New Roman"/>
          <w:sz w:val="23"/>
          <w:szCs w:val="23"/>
          <w:lang w:val="ro-RO"/>
        </w:rPr>
        <w:t xml:space="preserve"> Sibiu. Un caz similar și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localitatea Apoldu, din același județ, unde o persoan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ncercat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deși nu avea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județul Sibiu.</w:t>
      </w:r>
    </w:p>
    <w:p w14:paraId="5E89EBA5" w14:textId="77777777" w:rsidR="00453DE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Teleorman a fost sesizat Inspectoratul de Poliție Județean cu privire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președintele unei secții de votare s-ar afla sub influența b</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uturilor alcoolice</w:t>
      </w:r>
      <w:r w:rsidRPr="00187E81">
        <w:rPr>
          <w:rFonts w:ascii="Times New Roman" w:hAnsi="Times New Roman" w:cs="Times New Roman"/>
          <w:sz w:val="23"/>
          <w:szCs w:val="23"/>
          <w:lang w:val="ro-RO"/>
        </w:rPr>
        <w:t xml:space="preserve">. Procesul electoral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secție se desf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șoar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probleme.</w:t>
      </w:r>
    </w:p>
    <w:p w14:paraId="6C220609" w14:textId="77777777" w:rsidR="00207B5C" w:rsidRPr="00187E81" w:rsidRDefault="00207B5C"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La 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rul unic de urgenț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112 a fost primit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o sesizare potrivit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reia </w:t>
      </w:r>
      <w:r w:rsidRPr="00187E81">
        <w:rPr>
          <w:rFonts w:ascii="Times New Roman" w:hAnsi="Times New Roman" w:cs="Times New Roman"/>
          <w:b/>
          <w:sz w:val="23"/>
          <w:szCs w:val="23"/>
          <w:lang w:val="ro-RO"/>
        </w:rPr>
        <w:t xml:space="preserve">membrul </w:t>
      </w:r>
      <w:r w:rsidR="00740BFE" w:rsidRPr="00187E81">
        <w:rPr>
          <w:rFonts w:ascii="Times New Roman" w:hAnsi="Times New Roman" w:cs="Times New Roman"/>
          <w:b/>
          <w:sz w:val="23"/>
          <w:szCs w:val="23"/>
          <w:lang w:val="ro-RO"/>
        </w:rPr>
        <w:t>unui birou electoral al secției de</w:t>
      </w:r>
      <w:r w:rsidRPr="00187E81">
        <w:rPr>
          <w:rFonts w:ascii="Times New Roman" w:hAnsi="Times New Roman" w:cs="Times New Roman"/>
          <w:b/>
          <w:sz w:val="23"/>
          <w:szCs w:val="23"/>
          <w:lang w:val="ro-RO"/>
        </w:rPr>
        <w:t xml:space="preserve"> vot</w:t>
      </w:r>
      <w:r w:rsidR="00740BFE" w:rsidRPr="00187E81">
        <w:rPr>
          <w:rFonts w:ascii="Times New Roman" w:hAnsi="Times New Roman" w:cs="Times New Roman"/>
          <w:b/>
          <w:sz w:val="23"/>
          <w:szCs w:val="23"/>
          <w:lang w:val="ro-RO"/>
        </w:rPr>
        <w:t>are</w:t>
      </w:r>
      <w:r w:rsidRPr="00187E81">
        <w:rPr>
          <w:rFonts w:ascii="Times New Roman" w:hAnsi="Times New Roman" w:cs="Times New Roman"/>
          <w:sz w:val="23"/>
          <w:szCs w:val="23"/>
          <w:lang w:val="ro-RO"/>
        </w:rPr>
        <w:t xml:space="preserve"> din județul D</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mbovița fotografiaz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persoanele care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și exercit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dreptul </w:t>
      </w:r>
      <w:r w:rsidR="00740BFE" w:rsidRPr="00187E81">
        <w:rPr>
          <w:rFonts w:ascii="Times New Roman" w:hAnsi="Times New Roman" w:cs="Times New Roman"/>
          <w:sz w:val="23"/>
          <w:szCs w:val="23"/>
          <w:lang w:val="ro-RO"/>
        </w:rPr>
        <w:t xml:space="preserve">de </w:t>
      </w:r>
      <w:r w:rsidRPr="00187E81">
        <w:rPr>
          <w:rFonts w:ascii="Times New Roman" w:hAnsi="Times New Roman" w:cs="Times New Roman"/>
          <w:sz w:val="23"/>
          <w:szCs w:val="23"/>
          <w:lang w:val="ro-RO"/>
        </w:rPr>
        <w:t xml:space="preserve">vot,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momentul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care acestea ies din secția de votare.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caz se fac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w:t>
      </w:r>
    </w:p>
    <w:p w14:paraId="704E7317" w14:textId="77777777" w:rsidR="002A089E" w:rsidRPr="00187E81" w:rsidRDefault="002A089E"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Polițiștii din cadrul IPJ D</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mbovița 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ntocmit dosar penal pentru </w:t>
      </w:r>
      <w:r w:rsidRPr="00187E81">
        <w:rPr>
          <w:rFonts w:ascii="Times New Roman" w:hAnsi="Times New Roman" w:cs="Times New Roman"/>
          <w:b/>
          <w:sz w:val="23"/>
          <w:szCs w:val="23"/>
          <w:lang w:val="ro-RO"/>
        </w:rPr>
        <w:t>coruperea aleg</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torilor</w:t>
      </w:r>
      <w:r w:rsidRPr="00187E81">
        <w:rPr>
          <w:rFonts w:ascii="Times New Roman" w:hAnsi="Times New Roman" w:cs="Times New Roman"/>
          <w:sz w:val="23"/>
          <w:szCs w:val="23"/>
          <w:lang w:val="ro-RO"/>
        </w:rPr>
        <w:t xml:space="preserve">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reprezentanții unui partid politic au sesizat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membrii unei alte formațiuni politice ofer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bani persoanelor cu posibilit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 materiale reduse din dou</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localit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ți pentru a le convinge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ias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vot.</w:t>
      </w:r>
    </w:p>
    <w:p w14:paraId="0CA221E2" w14:textId="77777777" w:rsidR="002A089E" w:rsidRPr="00187E81" w:rsidRDefault="002A089E"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Polițiștii din cadrul IPJ Iași au fost sesizați cu privire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volanul u</w:t>
      </w:r>
      <w:r w:rsidR="00EF365C">
        <w:rPr>
          <w:rFonts w:ascii="Times New Roman" w:hAnsi="Times New Roman" w:cs="Times New Roman"/>
          <w:sz w:val="23"/>
          <w:szCs w:val="23"/>
          <w:lang w:val="ro-RO"/>
        </w:rPr>
        <w:t>nui autoturism care se deplasa</w:t>
      </w:r>
      <w:r w:rsidRPr="00187E81">
        <w:rPr>
          <w:rFonts w:ascii="Times New Roman" w:hAnsi="Times New Roman" w:cs="Times New Roman"/>
          <w:sz w:val="23"/>
          <w:szCs w:val="23"/>
          <w:lang w:val="ro-RO"/>
        </w:rPr>
        <w:t xml:space="preserve"> pe DN 24 se afl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un conduc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 auto aflat sub influența b</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uturilor alcoolice. </w:t>
      </w:r>
      <w:r w:rsidR="00EF365C" w:rsidRPr="00187E81">
        <w:rPr>
          <w:rFonts w:ascii="Times New Roman" w:hAnsi="Times New Roman" w:cs="Times New Roman"/>
          <w:sz w:val="23"/>
          <w:szCs w:val="23"/>
          <w:lang w:val="ro-RO"/>
        </w:rPr>
        <w:t xml:space="preserve">La </w:t>
      </w:r>
      <w:r w:rsidRPr="00187E81">
        <w:rPr>
          <w:rFonts w:ascii="Times New Roman" w:hAnsi="Times New Roman" w:cs="Times New Roman"/>
          <w:sz w:val="23"/>
          <w:szCs w:val="23"/>
          <w:lang w:val="ro-RO"/>
        </w:rPr>
        <w:t>controlul documentelor, au constatat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persoana respectiv</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este locțiitorul președintelui unei secții de votare din județ. Drept urmare, biroul electoral județean a decis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nlocuirea acesteia.</w:t>
      </w:r>
    </w:p>
    <w:p w14:paraId="42FA9D90" w14:textId="77777777" w:rsidR="002A089E" w:rsidRPr="00187E81" w:rsidRDefault="00740BFE"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În </w:t>
      </w:r>
      <w:r w:rsidR="002A089E" w:rsidRPr="00187E81">
        <w:rPr>
          <w:rFonts w:ascii="Times New Roman" w:hAnsi="Times New Roman" w:cs="Times New Roman"/>
          <w:sz w:val="23"/>
          <w:szCs w:val="23"/>
          <w:lang w:val="ro-RO"/>
        </w:rPr>
        <w:t>localitatea Dr</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g</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șani, un cet</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țean folosea o autoutilitar</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 xml:space="preserve"> pe care erau lipite mai multe afișe ale unui partid. Proprietarul mașinii a fost identificat și sancționat contravențional pentru continuarea propagandei electorale. </w:t>
      </w:r>
      <w:r w:rsidRPr="00187E81">
        <w:rPr>
          <w:rFonts w:ascii="Times New Roman" w:hAnsi="Times New Roman" w:cs="Times New Roman"/>
          <w:sz w:val="23"/>
          <w:szCs w:val="23"/>
          <w:lang w:val="ro-RO"/>
        </w:rPr>
        <w:t>Î</w:t>
      </w:r>
      <w:r w:rsidR="002A089E" w:rsidRPr="00187E81">
        <w:rPr>
          <w:rFonts w:ascii="Times New Roman" w:hAnsi="Times New Roman" w:cs="Times New Roman"/>
          <w:sz w:val="23"/>
          <w:szCs w:val="23"/>
          <w:lang w:val="ro-RO"/>
        </w:rPr>
        <w:t>n localitatea Florești din județul Cluj, poliția a fost sesizat</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 xml:space="preserve"> cu privire la faptul c</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 xml:space="preserve"> o mașin</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 xml:space="preserve"> parcat</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 xml:space="preserve"> </w:t>
      </w:r>
      <w:r w:rsidR="002A089E" w:rsidRPr="00187E81">
        <w:rPr>
          <w:rFonts w:ascii="Times New Roman" w:hAnsi="Times New Roman" w:cs="Times New Roman" w:hint="eastAsia"/>
          <w:sz w:val="23"/>
          <w:szCs w:val="23"/>
          <w:lang w:val="ro-RO"/>
        </w:rPr>
        <w:t>î</w:t>
      </w:r>
      <w:r w:rsidR="002A089E" w:rsidRPr="00187E81">
        <w:rPr>
          <w:rFonts w:ascii="Times New Roman" w:hAnsi="Times New Roman" w:cs="Times New Roman"/>
          <w:sz w:val="23"/>
          <w:szCs w:val="23"/>
          <w:lang w:val="ro-RO"/>
        </w:rPr>
        <w:t>n fața unei secții de vot are pe geam un afiș al unei formațiuni politice. Conduc</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torul autoturismului a fost identificat de polițiști care vor lua m</w:t>
      </w:r>
      <w:r w:rsidR="002A089E" w:rsidRPr="00187E81">
        <w:rPr>
          <w:rFonts w:ascii="Times New Roman" w:hAnsi="Times New Roman" w:cs="Times New Roman" w:hint="eastAsia"/>
          <w:sz w:val="23"/>
          <w:szCs w:val="23"/>
          <w:lang w:val="ro-RO"/>
        </w:rPr>
        <w:t>ă</w:t>
      </w:r>
      <w:r w:rsidR="002A089E" w:rsidRPr="00187E81">
        <w:rPr>
          <w:rFonts w:ascii="Times New Roman" w:hAnsi="Times New Roman" w:cs="Times New Roman"/>
          <w:sz w:val="23"/>
          <w:szCs w:val="23"/>
          <w:lang w:val="ro-RO"/>
        </w:rPr>
        <w:t>surile legale ce se impun.</w:t>
      </w:r>
    </w:p>
    <w:p w14:paraId="237B7B93" w14:textId="77777777" w:rsidR="002A089E" w:rsidRPr="00187E81" w:rsidRDefault="002A089E"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La 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rul unic de urgenț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112 s-a primit o sesizare referitoare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ntr-o secție de vot din Constanța </w:t>
      </w:r>
      <w:r w:rsidRPr="00187E81">
        <w:rPr>
          <w:rFonts w:ascii="Times New Roman" w:hAnsi="Times New Roman" w:cs="Times New Roman"/>
          <w:b/>
          <w:sz w:val="23"/>
          <w:szCs w:val="23"/>
          <w:lang w:val="ro-RO"/>
        </w:rPr>
        <w:t>urna mobil</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și una dintre urnele fixe nu sunt sigilate corespunz</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tor</w:t>
      </w:r>
      <w:r w:rsidRPr="00187E81">
        <w:rPr>
          <w:rFonts w:ascii="Times New Roman" w:hAnsi="Times New Roman" w:cs="Times New Roman"/>
          <w:sz w:val="23"/>
          <w:szCs w:val="23"/>
          <w:lang w:val="ro-RO"/>
        </w:rPr>
        <w:t>. A fost anunțat Biroul Electoral Județean care a dispus verificarea faptelor sesizate.</w:t>
      </w:r>
    </w:p>
    <w:p w14:paraId="53407D35" w14:textId="77777777" w:rsidR="002A089E" w:rsidRPr="00187E81" w:rsidRDefault="002A089E" w:rsidP="00762D4B">
      <w:pPr>
        <w:pStyle w:val="ListParagraph"/>
        <w:numPr>
          <w:ilvl w:val="0"/>
          <w:numId w:val="16"/>
        </w:numPr>
        <w:tabs>
          <w:tab w:val="left" w:pos="567"/>
        </w:tabs>
        <w:spacing w:after="0" w:line="276" w:lineRule="auto"/>
        <w:ind w:left="567" w:hanging="20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județul Teleorman, polițiștii 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ntocmit un dosar penal pentru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v</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rșirea infracțiunii de </w:t>
      </w:r>
      <w:r w:rsidRPr="00187E81">
        <w:rPr>
          <w:rFonts w:ascii="Times New Roman" w:hAnsi="Times New Roman" w:cs="Times New Roman"/>
          <w:b/>
          <w:sz w:val="23"/>
          <w:szCs w:val="23"/>
          <w:lang w:val="ro-RO"/>
        </w:rPr>
        <w:t xml:space="preserve">lovire sau alte violențe </w:t>
      </w:r>
      <w:r w:rsidRPr="00187E81">
        <w:rPr>
          <w:rFonts w:ascii="Times New Roman" w:hAnsi="Times New Roman" w:cs="Times New Roman"/>
          <w:sz w:val="23"/>
          <w:szCs w:val="23"/>
          <w:lang w:val="ro-RO"/>
        </w:rPr>
        <w:t>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a avut loc o altercație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ntre președintele unei secții de votare și un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țean cu domiciliul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București care dorea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respectiva secție deși nu avea dreptul.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altercație a intervenit și fiul președintelui secției de votare. Conflictul reclamat a avut loc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fața secției.Tot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Teleorman se efectueaz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cazul sesiz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primite de la reprezentanții unui partid politic referitoare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localitatea Bogdana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torii sunt duși la secțiile de votare cu mai multe mașini. </w:t>
      </w:r>
    </w:p>
    <w:p w14:paraId="6C104D0B" w14:textId="16ACAB08" w:rsidR="007970FE"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Poli</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tii din cadrul IPJ Vaslui au intocmit un dosar penal pentru fraud</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vot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un b</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rbat ar fi votat la dou</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secții diferite. Tot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Vaslui, membrul unei secții de vot</w:t>
      </w:r>
      <w:r w:rsidR="00F576B8">
        <w:rPr>
          <w:rFonts w:ascii="Times New Roman" w:hAnsi="Times New Roman" w:cs="Times New Roman"/>
          <w:sz w:val="23"/>
          <w:szCs w:val="23"/>
          <w:lang w:val="ro-RO"/>
        </w:rPr>
        <w:t>are</w:t>
      </w:r>
      <w:r w:rsidRPr="00187E81">
        <w:rPr>
          <w:rFonts w:ascii="Times New Roman" w:hAnsi="Times New Roman" w:cs="Times New Roman"/>
          <w:sz w:val="23"/>
          <w:szCs w:val="23"/>
          <w:lang w:val="ro-RO"/>
        </w:rPr>
        <w:t xml:space="preserve"> a fost sancționat contravențional cu suma de 4.500 de lei pentru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b/>
          <w:sz w:val="23"/>
          <w:szCs w:val="23"/>
          <w:lang w:val="ro-RO"/>
        </w:rPr>
        <w:t xml:space="preserve">a </w:t>
      </w:r>
      <w:r w:rsidRPr="00187E81">
        <w:rPr>
          <w:rFonts w:ascii="Times New Roman" w:hAnsi="Times New Roman" w:cs="Times New Roman" w:hint="eastAsia"/>
          <w:b/>
          <w:sz w:val="23"/>
          <w:szCs w:val="23"/>
          <w:lang w:val="ro-RO"/>
        </w:rPr>
        <w:t>î</w:t>
      </w:r>
      <w:r w:rsidRPr="00187E81">
        <w:rPr>
          <w:rFonts w:ascii="Times New Roman" w:hAnsi="Times New Roman" w:cs="Times New Roman"/>
          <w:b/>
          <w:sz w:val="23"/>
          <w:szCs w:val="23"/>
          <w:lang w:val="ro-RO"/>
        </w:rPr>
        <w:t>ncercat s</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sf</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tuiasc</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un aleg</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tor cu cine s</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voteze</w:t>
      </w:r>
      <w:r w:rsidRPr="00187E81">
        <w:rPr>
          <w:rFonts w:ascii="Times New Roman" w:hAnsi="Times New Roman" w:cs="Times New Roman"/>
          <w:sz w:val="23"/>
          <w:szCs w:val="23"/>
          <w:lang w:val="ro-RO"/>
        </w:rPr>
        <w:t>.</w:t>
      </w:r>
    </w:p>
    <w:p w14:paraId="48688353" w14:textId="77777777" w:rsidR="007970FE"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județul Buz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u, s-a primit o sesizare cu privire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un candidat a votat de dou</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ori. Polițiștii au efectuat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acest caz și au constatat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și-a exprimat votul, respectivul candidat a cerut președintelui secției de votare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verifice funcționarea sistemului de prevenire a votului multiplu 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a doua oar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Operatorul tabletei doar i-a scanat cartea de identitate, operațiunea fiind consemnat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ntr-un proces verbal. </w:t>
      </w:r>
    </w:p>
    <w:p w14:paraId="6C82E962" w14:textId="77777777" w:rsidR="007970FE"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localitatea Sighișoara din județul Mureș se fac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referitoare la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membrii biroului electoral al unei secții de votare </w:t>
      </w:r>
      <w:r w:rsidRPr="00187E81">
        <w:rPr>
          <w:rFonts w:ascii="Times New Roman" w:hAnsi="Times New Roman" w:cs="Times New Roman"/>
          <w:b/>
          <w:sz w:val="23"/>
          <w:szCs w:val="23"/>
          <w:lang w:val="ro-RO"/>
        </w:rPr>
        <w:t>au transportat urna special</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f</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r</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 xml:space="preserve"> paza personalului MAI</w:t>
      </w:r>
      <w:r w:rsidRPr="00187E81">
        <w:rPr>
          <w:rFonts w:ascii="Times New Roman" w:hAnsi="Times New Roman" w:cs="Times New Roman"/>
          <w:sz w:val="23"/>
          <w:szCs w:val="23"/>
          <w:lang w:val="ro-RO"/>
        </w:rPr>
        <w:t xml:space="preserve">. </w:t>
      </w:r>
    </w:p>
    <w:p w14:paraId="75403375" w14:textId="77777777" w:rsidR="007970FE"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Polițiștii din județul D</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mbovița au efectuat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au fost sesizați de un b</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rbat cu dubl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țenie, rom</w:t>
      </w:r>
      <w:r w:rsidRPr="00187E81">
        <w:rPr>
          <w:rFonts w:ascii="Times New Roman" w:hAnsi="Times New Roman" w:cs="Times New Roman" w:hint="eastAsia"/>
          <w:sz w:val="23"/>
          <w:szCs w:val="23"/>
          <w:lang w:val="ro-RO"/>
        </w:rPr>
        <w:t>â</w:t>
      </w:r>
      <w:r w:rsidR="007970FE" w:rsidRPr="00187E81">
        <w:rPr>
          <w:rFonts w:ascii="Times New Roman" w:hAnsi="Times New Roman" w:cs="Times New Roman"/>
          <w:sz w:val="23"/>
          <w:szCs w:val="23"/>
          <w:lang w:val="ro-RO"/>
        </w:rPr>
        <w:t>no</w:t>
      </w: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moldovean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președintele unei secții de vot din T</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rgoviște nu i-a permis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urma verific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rilor s-a stabilit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președintele secției de vot nu i-a permis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pentru ca nu are domiciliul sau reședința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rgoviște. </w:t>
      </w:r>
    </w:p>
    <w:p w14:paraId="3B030E35" w14:textId="77777777" w:rsidR="007970FE"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Polițiștii din cadrul IPJ Bistrița-N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ud 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ntocmit dosar penal pentru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v</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rșirea infracțiunii de </w:t>
      </w:r>
      <w:r w:rsidRPr="00187E81">
        <w:rPr>
          <w:rFonts w:ascii="Times New Roman" w:hAnsi="Times New Roman" w:cs="Times New Roman"/>
          <w:b/>
          <w:sz w:val="23"/>
          <w:szCs w:val="23"/>
          <w:lang w:val="ro-RO"/>
        </w:rPr>
        <w:t>corupere a aleg</w:t>
      </w:r>
      <w:r w:rsidRPr="00187E81">
        <w:rPr>
          <w:rFonts w:ascii="Times New Roman" w:hAnsi="Times New Roman" w:cs="Times New Roman" w:hint="eastAsia"/>
          <w:b/>
          <w:sz w:val="23"/>
          <w:szCs w:val="23"/>
          <w:lang w:val="ro-RO"/>
        </w:rPr>
        <w:t>ă</w:t>
      </w:r>
      <w:r w:rsidRPr="00187E81">
        <w:rPr>
          <w:rFonts w:ascii="Times New Roman" w:hAnsi="Times New Roman" w:cs="Times New Roman"/>
          <w:b/>
          <w:sz w:val="23"/>
          <w:szCs w:val="23"/>
          <w:lang w:val="ro-RO"/>
        </w:rPr>
        <w:t>torilor</w:t>
      </w:r>
      <w:r w:rsidRPr="00187E81">
        <w:rPr>
          <w:rFonts w:ascii="Times New Roman" w:hAnsi="Times New Roman" w:cs="Times New Roman"/>
          <w:sz w:val="23"/>
          <w:szCs w:val="23"/>
          <w:lang w:val="ro-RO"/>
        </w:rPr>
        <w:t xml:space="preserve">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au fost sesizați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doi 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țeni ar fi oferit b</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uturi alcoolice unui grup de persoane pentru a vota un anumit partid. Tot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județul Bistrița </w:t>
      </w: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 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ud, polițiștii 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ntocmit dosare penal pentru tentativ</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 fraud</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vot și complicitate la tentativ</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 fraud</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vot dup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 un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 a primit de la membrul unei comisiei de votare 2 buletine pentru alegerea Senatului și unul pentru alegerea Camerei Deputațiilor.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torul a fost oprit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nainte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introduc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buletinele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urn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7F44E715" w14:textId="77777777" w:rsidR="003F09BD" w:rsidRPr="00187E81" w:rsidRDefault="003F09BD" w:rsidP="00762D4B">
      <w:pPr>
        <w:pStyle w:val="ListParagraph"/>
        <w:numPr>
          <w:ilvl w:val="0"/>
          <w:numId w:val="16"/>
        </w:numPr>
        <w:tabs>
          <w:tab w:val="left" w:pos="567"/>
        </w:tabs>
        <w:spacing w:after="0" w:line="276" w:lineRule="auto"/>
        <w:ind w:left="567"/>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Poliția Capitalei efectueaz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cercet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sub aspectul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v</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rșirii infracțiunii de fraud</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la vot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tre o </w:t>
      </w:r>
      <w:r w:rsidR="00F3520D" w:rsidRPr="00187E81">
        <w:rPr>
          <w:rFonts w:ascii="Times New Roman" w:hAnsi="Times New Roman" w:cs="Times New Roman"/>
          <w:sz w:val="23"/>
          <w:szCs w:val="23"/>
          <w:lang w:val="ro-RO"/>
        </w:rPr>
        <w:t xml:space="preserve">persoană </w:t>
      </w:r>
      <w:r w:rsidRPr="00187E81">
        <w:rPr>
          <w:rFonts w:ascii="Times New Roman" w:hAnsi="Times New Roman" w:cs="Times New Roman"/>
          <w:sz w:val="23"/>
          <w:szCs w:val="23"/>
          <w:lang w:val="ro-RO"/>
        </w:rPr>
        <w:t>care intenționa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cu un act de identitate nul.</w:t>
      </w:r>
    </w:p>
    <w:p w14:paraId="11621D0C" w14:textId="77777777" w:rsidR="00A94AD5" w:rsidRDefault="00E44625" w:rsidP="00762D4B">
      <w:pPr>
        <w:tabs>
          <w:tab w:val="left" w:pos="567"/>
        </w:tabs>
        <w:spacing w:after="0" w:line="276" w:lineRule="auto"/>
        <w:jc w:val="both"/>
      </w:pPr>
      <w:r w:rsidRPr="00187E81">
        <w:rPr>
          <w:rFonts w:ascii="Times New Roman" w:hAnsi="Times New Roman" w:cs="Times New Roman"/>
          <w:sz w:val="23"/>
          <w:szCs w:val="23"/>
          <w:lang w:val="ro-RO"/>
        </w:rPr>
        <w:tab/>
      </w:r>
      <w:r w:rsidR="00F52EB8" w:rsidRPr="00187E81">
        <w:rPr>
          <w:rFonts w:ascii="Times New Roman" w:hAnsi="Times New Roman" w:cs="Times New Roman"/>
          <w:sz w:val="23"/>
          <w:szCs w:val="23"/>
          <w:lang w:val="ro-RO"/>
        </w:rPr>
        <w:t xml:space="preserve">Centrul Național de Conducere Integrată al </w:t>
      </w:r>
      <w:r w:rsidR="00DF46FF" w:rsidRPr="00187E81">
        <w:rPr>
          <w:rFonts w:ascii="Times New Roman" w:hAnsi="Times New Roman" w:cs="Times New Roman"/>
          <w:sz w:val="23"/>
          <w:szCs w:val="23"/>
          <w:lang w:val="ro-RO"/>
        </w:rPr>
        <w:t xml:space="preserve">Ministerului Afacerilor Interne </w:t>
      </w:r>
      <w:r w:rsidRPr="00187E81">
        <w:rPr>
          <w:rFonts w:ascii="Times New Roman" w:hAnsi="Times New Roman" w:cs="Times New Roman"/>
          <w:sz w:val="23"/>
          <w:szCs w:val="23"/>
          <w:lang w:val="ro-RO"/>
        </w:rPr>
        <w:t>a rămas</w:t>
      </w:r>
      <w:r w:rsidR="00DC50C5">
        <w:rPr>
          <w:rFonts w:ascii="Times New Roman" w:hAnsi="Times New Roman" w:cs="Times New Roman"/>
          <w:sz w:val="23"/>
          <w:szCs w:val="23"/>
          <w:lang w:val="ro-RO"/>
        </w:rPr>
        <w:t xml:space="preserve"> activ</w:t>
      </w:r>
      <w:r w:rsidR="00F52EB8" w:rsidRPr="00187E81">
        <w:rPr>
          <w:rFonts w:ascii="Times New Roman" w:hAnsi="Times New Roman" w:cs="Times New Roman"/>
          <w:sz w:val="23"/>
          <w:szCs w:val="23"/>
          <w:lang w:val="ro-RO"/>
        </w:rPr>
        <w:t xml:space="preserve"> până la finalizarea întregului proces electoral.</w:t>
      </w:r>
      <w:r w:rsidR="00A94AD5" w:rsidRPr="00A94AD5">
        <w:t xml:space="preserve"> </w:t>
      </w:r>
    </w:p>
    <w:p w14:paraId="7C01181E" w14:textId="77777777" w:rsidR="005B5253" w:rsidRDefault="00A94AD5" w:rsidP="00762D4B">
      <w:pPr>
        <w:tabs>
          <w:tab w:val="left" w:pos="567"/>
        </w:tabs>
        <w:spacing w:after="0" w:line="276" w:lineRule="auto"/>
        <w:jc w:val="both"/>
        <w:rPr>
          <w:rFonts w:ascii="Times New Roman" w:hAnsi="Times New Roman" w:cs="Times New Roman"/>
          <w:sz w:val="23"/>
          <w:szCs w:val="23"/>
          <w:lang w:val="ro-RO"/>
        </w:rPr>
      </w:pPr>
      <w:r>
        <w:tab/>
      </w:r>
      <w:r w:rsidR="00457635">
        <w:rPr>
          <w:rFonts w:ascii="Times New Roman" w:hAnsi="Times New Roman" w:cs="Times New Roman"/>
          <w:sz w:val="23"/>
          <w:szCs w:val="23"/>
          <w:lang w:val="ro-RO"/>
        </w:rPr>
        <w:t>Prin</w:t>
      </w:r>
      <w:r w:rsidR="00457635" w:rsidRPr="00A94AD5">
        <w:rPr>
          <w:rFonts w:ascii="Times New Roman" w:hAnsi="Times New Roman" w:cs="Times New Roman"/>
          <w:sz w:val="23"/>
          <w:szCs w:val="23"/>
          <w:lang w:val="ro-RO"/>
        </w:rPr>
        <w:t xml:space="preserve"> </w:t>
      </w:r>
      <w:r w:rsidR="009B5AAA" w:rsidRPr="009B5AAA">
        <w:rPr>
          <w:rFonts w:ascii="Times New Roman" w:hAnsi="Times New Roman" w:cs="Times New Roman"/>
          <w:i/>
          <w:sz w:val="23"/>
          <w:szCs w:val="23"/>
          <w:lang w:val="ro-RO"/>
        </w:rPr>
        <w:t>Adresa nr. 436.496/13.02.2017</w:t>
      </w:r>
      <w:r w:rsidR="009B5AAA">
        <w:rPr>
          <w:rFonts w:ascii="Times New Roman" w:hAnsi="Times New Roman" w:cs="Times New Roman"/>
          <w:sz w:val="23"/>
          <w:szCs w:val="23"/>
          <w:lang w:val="ro-RO"/>
        </w:rPr>
        <w:t>, Inspectoratul General al Poliției Române a transmis Autorității Electorale Permanente</w:t>
      </w:r>
      <w:r w:rsidR="005633CC">
        <w:rPr>
          <w:rFonts w:ascii="Times New Roman" w:hAnsi="Times New Roman" w:cs="Times New Roman"/>
          <w:sz w:val="23"/>
          <w:szCs w:val="23"/>
          <w:lang w:val="ro-RO"/>
        </w:rPr>
        <w:t xml:space="preserve"> </w:t>
      </w:r>
      <w:r w:rsidR="005633CC" w:rsidRPr="005633CC">
        <w:rPr>
          <w:rFonts w:ascii="Times New Roman" w:hAnsi="Times New Roman" w:cs="Times New Roman"/>
          <w:b/>
          <w:sz w:val="23"/>
          <w:szCs w:val="23"/>
          <w:lang w:val="ro-RO"/>
        </w:rPr>
        <w:t xml:space="preserve">Situația </w:t>
      </w:r>
      <w:r w:rsidR="005633CC">
        <w:rPr>
          <w:rFonts w:ascii="Times New Roman" w:hAnsi="Times New Roman" w:cs="Times New Roman"/>
          <w:b/>
          <w:sz w:val="23"/>
          <w:szCs w:val="23"/>
          <w:lang w:val="ro-RO"/>
        </w:rPr>
        <w:t xml:space="preserve">centralizată a </w:t>
      </w:r>
      <w:r w:rsidR="005633CC" w:rsidRPr="005633CC">
        <w:rPr>
          <w:rFonts w:ascii="Times New Roman" w:hAnsi="Times New Roman" w:cs="Times New Roman"/>
          <w:b/>
          <w:sz w:val="23"/>
          <w:szCs w:val="23"/>
          <w:lang w:val="ro-RO"/>
        </w:rPr>
        <w:t>sancțiunilor contravenționale aplicate cu prilejul desf</w:t>
      </w:r>
      <w:r w:rsidR="005633CC" w:rsidRPr="005633CC">
        <w:rPr>
          <w:rFonts w:ascii="Times New Roman" w:hAnsi="Times New Roman" w:cs="Times New Roman" w:hint="eastAsia"/>
          <w:b/>
          <w:sz w:val="23"/>
          <w:szCs w:val="23"/>
          <w:lang w:val="ro-RO"/>
        </w:rPr>
        <w:t>ă</w:t>
      </w:r>
      <w:r w:rsidR="005633CC" w:rsidRPr="005633CC">
        <w:rPr>
          <w:rFonts w:ascii="Times New Roman" w:hAnsi="Times New Roman" w:cs="Times New Roman"/>
          <w:b/>
          <w:sz w:val="23"/>
          <w:szCs w:val="23"/>
          <w:lang w:val="ro-RO"/>
        </w:rPr>
        <w:t>șur</w:t>
      </w:r>
      <w:r w:rsidR="005633CC" w:rsidRPr="005633CC">
        <w:rPr>
          <w:rFonts w:ascii="Times New Roman" w:hAnsi="Times New Roman" w:cs="Times New Roman" w:hint="eastAsia"/>
          <w:b/>
          <w:sz w:val="23"/>
          <w:szCs w:val="23"/>
          <w:lang w:val="ro-RO"/>
        </w:rPr>
        <w:t>ă</w:t>
      </w:r>
      <w:r w:rsidR="005633CC" w:rsidRPr="005633CC">
        <w:rPr>
          <w:rFonts w:ascii="Times New Roman" w:hAnsi="Times New Roman" w:cs="Times New Roman"/>
          <w:b/>
          <w:sz w:val="23"/>
          <w:szCs w:val="23"/>
          <w:lang w:val="ro-RO"/>
        </w:rPr>
        <w:t xml:space="preserve">rii alegerilor pentru Senat și Camera Deputaților, </w:t>
      </w:r>
      <w:r w:rsidR="005633CC" w:rsidRPr="005633CC">
        <w:rPr>
          <w:rFonts w:ascii="Times New Roman" w:hAnsi="Times New Roman" w:cs="Times New Roman" w:hint="eastAsia"/>
          <w:b/>
          <w:sz w:val="23"/>
          <w:szCs w:val="23"/>
          <w:lang w:val="ro-RO"/>
        </w:rPr>
        <w:t>î</w:t>
      </w:r>
      <w:r w:rsidR="005633CC" w:rsidRPr="005633CC">
        <w:rPr>
          <w:rFonts w:ascii="Times New Roman" w:hAnsi="Times New Roman" w:cs="Times New Roman"/>
          <w:b/>
          <w:sz w:val="23"/>
          <w:szCs w:val="23"/>
          <w:lang w:val="ro-RO"/>
        </w:rPr>
        <w:t xml:space="preserve">n perioada 10.11.2016 </w:t>
      </w:r>
      <w:r w:rsidR="005633CC" w:rsidRPr="005633CC">
        <w:rPr>
          <w:rFonts w:ascii="Times New Roman" w:hAnsi="Times New Roman" w:cs="Times New Roman" w:hint="eastAsia"/>
          <w:b/>
          <w:sz w:val="23"/>
          <w:szCs w:val="23"/>
          <w:lang w:val="ro-RO"/>
        </w:rPr>
        <w:t>–</w:t>
      </w:r>
      <w:r w:rsidR="005633CC" w:rsidRPr="005633CC">
        <w:rPr>
          <w:rFonts w:ascii="Times New Roman" w:hAnsi="Times New Roman" w:cs="Times New Roman"/>
          <w:b/>
          <w:sz w:val="23"/>
          <w:szCs w:val="23"/>
          <w:lang w:val="ro-RO"/>
        </w:rPr>
        <w:t xml:space="preserve"> 11.12.2016</w:t>
      </w:r>
      <w:r w:rsidR="005633CC" w:rsidRPr="005633CC">
        <w:rPr>
          <w:rFonts w:ascii="Times New Roman" w:hAnsi="Times New Roman" w:cs="Times New Roman"/>
          <w:sz w:val="23"/>
          <w:szCs w:val="23"/>
          <w:lang w:val="ro-RO"/>
        </w:rPr>
        <w:t xml:space="preserve">, </w:t>
      </w:r>
      <w:r w:rsidR="005633CC">
        <w:rPr>
          <w:rFonts w:ascii="Times New Roman" w:hAnsi="Times New Roman" w:cs="Times New Roman"/>
          <w:sz w:val="23"/>
          <w:szCs w:val="23"/>
          <w:lang w:val="ro-RO"/>
        </w:rPr>
        <w:t xml:space="preserve">care </w:t>
      </w:r>
      <w:r w:rsidR="005633CC" w:rsidRPr="005633CC">
        <w:rPr>
          <w:rFonts w:ascii="Times New Roman" w:hAnsi="Times New Roman" w:cs="Times New Roman"/>
          <w:sz w:val="23"/>
          <w:szCs w:val="23"/>
          <w:lang w:val="ro-RO"/>
        </w:rPr>
        <w:t>se prezint</w:t>
      </w:r>
      <w:r w:rsidR="005633CC" w:rsidRPr="005633CC">
        <w:rPr>
          <w:rFonts w:ascii="Times New Roman" w:hAnsi="Times New Roman" w:cs="Times New Roman" w:hint="eastAsia"/>
          <w:sz w:val="23"/>
          <w:szCs w:val="23"/>
          <w:lang w:val="ro-RO"/>
        </w:rPr>
        <w:t>ă</w:t>
      </w:r>
      <w:r w:rsidR="005633CC" w:rsidRPr="005633CC">
        <w:rPr>
          <w:rFonts w:ascii="Times New Roman" w:hAnsi="Times New Roman" w:cs="Times New Roman"/>
          <w:sz w:val="23"/>
          <w:szCs w:val="23"/>
          <w:lang w:val="ro-RO"/>
        </w:rPr>
        <w:t xml:space="preserve"> astfel:</w:t>
      </w:r>
    </w:p>
    <w:p w14:paraId="51073108" w14:textId="77777777" w:rsidR="00394A39" w:rsidRPr="00394A39" w:rsidRDefault="00394A39" w:rsidP="00762D4B">
      <w:pPr>
        <w:tabs>
          <w:tab w:val="left" w:pos="567"/>
        </w:tabs>
        <w:spacing w:after="0" w:line="276" w:lineRule="auto"/>
        <w:jc w:val="both"/>
        <w:rPr>
          <w:rStyle w:val="a661"/>
          <w:rFonts w:ascii="Times New Roman" w:hAnsi="Times New Roman" w:cs="Times New Roman"/>
          <w:i w:val="0"/>
          <w:iCs w:val="0"/>
          <w:color w:val="auto"/>
          <w:sz w:val="23"/>
          <w:szCs w:val="23"/>
          <w:lang w:val="ro-RO"/>
        </w:rPr>
      </w:pPr>
    </w:p>
    <w:tbl>
      <w:tblPr>
        <w:tblStyle w:val="TableGridLight1"/>
        <w:tblW w:w="0" w:type="auto"/>
        <w:jc w:val="center"/>
        <w:tblLook w:val="04A0" w:firstRow="1" w:lastRow="0" w:firstColumn="1" w:lastColumn="0" w:noHBand="0" w:noVBand="1"/>
      </w:tblPr>
      <w:tblGrid>
        <w:gridCol w:w="1979"/>
        <w:gridCol w:w="2455"/>
        <w:gridCol w:w="2422"/>
        <w:gridCol w:w="2216"/>
      </w:tblGrid>
      <w:tr w:rsidR="005633CC" w:rsidRPr="0061636D" w14:paraId="6013AA63" w14:textId="77777777" w:rsidTr="005633CC">
        <w:trPr>
          <w:jc w:val="center"/>
        </w:trPr>
        <w:tc>
          <w:tcPr>
            <w:tcW w:w="1979" w:type="dxa"/>
          </w:tcPr>
          <w:p w14:paraId="1BF0DCBF"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t>Acte normative</w:t>
            </w:r>
          </w:p>
        </w:tc>
        <w:tc>
          <w:tcPr>
            <w:tcW w:w="2455" w:type="dxa"/>
          </w:tcPr>
          <w:p w14:paraId="025140E4"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t>Nr. sancțiuni contravenționale aplicate</w:t>
            </w:r>
          </w:p>
        </w:tc>
        <w:tc>
          <w:tcPr>
            <w:tcW w:w="2422" w:type="dxa"/>
          </w:tcPr>
          <w:p w14:paraId="02331278" w14:textId="77777777" w:rsidR="005B5253" w:rsidRPr="0061636D" w:rsidRDefault="005633CC"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t xml:space="preserve">Dintre </w:t>
            </w:r>
            <w:r w:rsidR="005B5253" w:rsidRPr="0061636D">
              <w:rPr>
                <w:rStyle w:val="a661"/>
                <w:rFonts w:ascii="Times New Roman" w:hAnsi="Times New Roman" w:cs="Times New Roman"/>
                <w:b/>
                <w:i w:val="0"/>
                <w:color w:val="auto"/>
              </w:rPr>
              <w:t>care avertismente scrise</w:t>
            </w:r>
          </w:p>
        </w:tc>
        <w:tc>
          <w:tcPr>
            <w:tcW w:w="2216" w:type="dxa"/>
          </w:tcPr>
          <w:p w14:paraId="7C583C71"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t>Valoarea sancțiunilor aplicate</w:t>
            </w:r>
          </w:p>
        </w:tc>
      </w:tr>
      <w:tr w:rsidR="005633CC" w:rsidRPr="0061636D" w14:paraId="19EE608F" w14:textId="77777777" w:rsidTr="005633CC">
        <w:trPr>
          <w:jc w:val="center"/>
        </w:trPr>
        <w:tc>
          <w:tcPr>
            <w:tcW w:w="1979" w:type="dxa"/>
          </w:tcPr>
          <w:p w14:paraId="6D7C8D86" w14:textId="77777777" w:rsidR="005B5253" w:rsidRPr="0061636D" w:rsidRDefault="005B5253" w:rsidP="00762D4B">
            <w:pPr>
              <w:jc w:val="both"/>
              <w:rPr>
                <w:rStyle w:val="a661"/>
                <w:rFonts w:ascii="Times New Roman" w:hAnsi="Times New Roman" w:cs="Times New Roman"/>
                <w:i w:val="0"/>
                <w:color w:val="auto"/>
              </w:rPr>
            </w:pPr>
            <w:r w:rsidRPr="0061636D">
              <w:rPr>
                <w:rStyle w:val="a661"/>
                <w:rFonts w:ascii="Times New Roman" w:hAnsi="Times New Roman" w:cs="Times New Roman"/>
                <w:i w:val="0"/>
                <w:color w:val="auto"/>
              </w:rPr>
              <w:t>Legea nr. 208/2015</w:t>
            </w:r>
          </w:p>
        </w:tc>
        <w:tc>
          <w:tcPr>
            <w:tcW w:w="2455" w:type="dxa"/>
          </w:tcPr>
          <w:p w14:paraId="5E4E4DA8"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256</w:t>
            </w:r>
          </w:p>
        </w:tc>
        <w:tc>
          <w:tcPr>
            <w:tcW w:w="2422" w:type="dxa"/>
          </w:tcPr>
          <w:p w14:paraId="7D060928"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159</w:t>
            </w:r>
          </w:p>
        </w:tc>
        <w:tc>
          <w:tcPr>
            <w:tcW w:w="2216" w:type="dxa"/>
          </w:tcPr>
          <w:p w14:paraId="6B9A4FA5"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161</w:t>
            </w:r>
            <w:r w:rsidR="005633CC" w:rsidRPr="0061636D">
              <w:rPr>
                <w:rFonts w:ascii="Times New Roman" w:hAnsi="Times New Roman" w:cs="Times New Roman"/>
                <w:sz w:val="20"/>
                <w:szCs w:val="20"/>
              </w:rPr>
              <w:t>.</w:t>
            </w:r>
            <w:r w:rsidRPr="0061636D">
              <w:rPr>
                <w:rFonts w:ascii="Times New Roman" w:hAnsi="Times New Roman" w:cs="Times New Roman"/>
                <w:sz w:val="20"/>
                <w:szCs w:val="20"/>
              </w:rPr>
              <w:t>750</w:t>
            </w:r>
          </w:p>
        </w:tc>
      </w:tr>
      <w:tr w:rsidR="005633CC" w:rsidRPr="0061636D" w14:paraId="0EE9325A" w14:textId="77777777" w:rsidTr="005633CC">
        <w:trPr>
          <w:jc w:val="center"/>
        </w:trPr>
        <w:tc>
          <w:tcPr>
            <w:tcW w:w="1979" w:type="dxa"/>
          </w:tcPr>
          <w:p w14:paraId="68FB0BEA" w14:textId="77777777" w:rsidR="005B5253" w:rsidRPr="0061636D" w:rsidRDefault="005B5253" w:rsidP="00762D4B">
            <w:pPr>
              <w:jc w:val="both"/>
              <w:rPr>
                <w:rStyle w:val="a661"/>
                <w:rFonts w:ascii="Times New Roman" w:hAnsi="Times New Roman" w:cs="Times New Roman"/>
                <w:i w:val="0"/>
                <w:color w:val="auto"/>
              </w:rPr>
            </w:pPr>
            <w:r w:rsidRPr="0061636D">
              <w:rPr>
                <w:rStyle w:val="a661"/>
                <w:rFonts w:ascii="Times New Roman" w:hAnsi="Times New Roman" w:cs="Times New Roman"/>
                <w:i w:val="0"/>
                <w:color w:val="auto"/>
              </w:rPr>
              <w:t>Legea nr. 61/1991</w:t>
            </w:r>
          </w:p>
        </w:tc>
        <w:tc>
          <w:tcPr>
            <w:tcW w:w="2455" w:type="dxa"/>
          </w:tcPr>
          <w:p w14:paraId="0204F22B"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21</w:t>
            </w:r>
          </w:p>
        </w:tc>
        <w:tc>
          <w:tcPr>
            <w:tcW w:w="2422" w:type="dxa"/>
          </w:tcPr>
          <w:p w14:paraId="12CB0D27"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4</w:t>
            </w:r>
          </w:p>
        </w:tc>
        <w:tc>
          <w:tcPr>
            <w:tcW w:w="2216" w:type="dxa"/>
          </w:tcPr>
          <w:p w14:paraId="12C4471F"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5</w:t>
            </w:r>
            <w:r w:rsidR="005633CC" w:rsidRPr="0061636D">
              <w:rPr>
                <w:rFonts w:ascii="Times New Roman" w:hAnsi="Times New Roman" w:cs="Times New Roman"/>
                <w:sz w:val="20"/>
                <w:szCs w:val="20"/>
              </w:rPr>
              <w:t>.</w:t>
            </w:r>
            <w:r w:rsidRPr="0061636D">
              <w:rPr>
                <w:rFonts w:ascii="Times New Roman" w:hAnsi="Times New Roman" w:cs="Times New Roman"/>
                <w:sz w:val="20"/>
                <w:szCs w:val="20"/>
              </w:rPr>
              <w:t>300</w:t>
            </w:r>
          </w:p>
        </w:tc>
      </w:tr>
      <w:tr w:rsidR="005633CC" w:rsidRPr="0061636D" w14:paraId="4ECBCDBC" w14:textId="77777777" w:rsidTr="005633CC">
        <w:trPr>
          <w:jc w:val="center"/>
        </w:trPr>
        <w:tc>
          <w:tcPr>
            <w:tcW w:w="1979" w:type="dxa"/>
          </w:tcPr>
          <w:p w14:paraId="233D621E" w14:textId="77777777" w:rsidR="005B5253" w:rsidRPr="0061636D" w:rsidRDefault="005B5253" w:rsidP="00762D4B">
            <w:pPr>
              <w:jc w:val="both"/>
              <w:rPr>
                <w:rStyle w:val="a661"/>
                <w:rFonts w:ascii="Times New Roman" w:hAnsi="Times New Roman" w:cs="Times New Roman"/>
                <w:i w:val="0"/>
                <w:color w:val="auto"/>
              </w:rPr>
            </w:pPr>
            <w:r w:rsidRPr="0061636D">
              <w:rPr>
                <w:rStyle w:val="a661"/>
                <w:rFonts w:ascii="Times New Roman" w:hAnsi="Times New Roman" w:cs="Times New Roman"/>
                <w:i w:val="0"/>
                <w:color w:val="auto"/>
              </w:rPr>
              <w:t>Legea nr. 60/1991</w:t>
            </w:r>
          </w:p>
        </w:tc>
        <w:tc>
          <w:tcPr>
            <w:tcW w:w="2455" w:type="dxa"/>
          </w:tcPr>
          <w:p w14:paraId="04E9CDF4"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iCs/>
                <w:sz w:val="20"/>
                <w:szCs w:val="20"/>
              </w:rPr>
              <w:t>1</w:t>
            </w:r>
          </w:p>
        </w:tc>
        <w:tc>
          <w:tcPr>
            <w:tcW w:w="2422" w:type="dxa"/>
          </w:tcPr>
          <w:p w14:paraId="188EADD5"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iCs/>
                <w:sz w:val="20"/>
                <w:szCs w:val="20"/>
              </w:rPr>
              <w:t>0</w:t>
            </w:r>
          </w:p>
        </w:tc>
        <w:tc>
          <w:tcPr>
            <w:tcW w:w="2216" w:type="dxa"/>
          </w:tcPr>
          <w:p w14:paraId="34AF93F4"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iCs/>
                <w:sz w:val="20"/>
                <w:szCs w:val="20"/>
              </w:rPr>
              <w:t>1</w:t>
            </w:r>
            <w:r w:rsidR="005633CC" w:rsidRPr="0061636D">
              <w:rPr>
                <w:rFonts w:ascii="Times New Roman" w:hAnsi="Times New Roman" w:cs="Times New Roman"/>
                <w:iCs/>
                <w:sz w:val="20"/>
                <w:szCs w:val="20"/>
              </w:rPr>
              <w:t>.</w:t>
            </w:r>
            <w:r w:rsidRPr="0061636D">
              <w:rPr>
                <w:rFonts w:ascii="Times New Roman" w:hAnsi="Times New Roman" w:cs="Times New Roman"/>
                <w:iCs/>
                <w:sz w:val="20"/>
                <w:szCs w:val="20"/>
              </w:rPr>
              <w:t>000</w:t>
            </w:r>
          </w:p>
        </w:tc>
      </w:tr>
      <w:tr w:rsidR="005633CC" w:rsidRPr="0061636D" w14:paraId="64CA9071" w14:textId="77777777" w:rsidTr="005633CC">
        <w:trPr>
          <w:jc w:val="center"/>
        </w:trPr>
        <w:tc>
          <w:tcPr>
            <w:tcW w:w="1979" w:type="dxa"/>
          </w:tcPr>
          <w:p w14:paraId="7BA073D2" w14:textId="77777777" w:rsidR="005B5253" w:rsidRPr="0061636D" w:rsidRDefault="005B5253" w:rsidP="00762D4B">
            <w:pPr>
              <w:jc w:val="both"/>
              <w:rPr>
                <w:rStyle w:val="a661"/>
                <w:rFonts w:ascii="Times New Roman" w:hAnsi="Times New Roman" w:cs="Times New Roman"/>
                <w:i w:val="0"/>
                <w:color w:val="auto"/>
              </w:rPr>
            </w:pPr>
            <w:r w:rsidRPr="0061636D">
              <w:rPr>
                <w:rStyle w:val="a661"/>
                <w:rFonts w:ascii="Times New Roman" w:hAnsi="Times New Roman" w:cs="Times New Roman"/>
                <w:i w:val="0"/>
                <w:color w:val="auto"/>
              </w:rPr>
              <w:t>OUG nr. 34/2008</w:t>
            </w:r>
          </w:p>
        </w:tc>
        <w:tc>
          <w:tcPr>
            <w:tcW w:w="2455" w:type="dxa"/>
          </w:tcPr>
          <w:p w14:paraId="558826EA"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21</w:t>
            </w:r>
          </w:p>
        </w:tc>
        <w:tc>
          <w:tcPr>
            <w:tcW w:w="2422" w:type="dxa"/>
          </w:tcPr>
          <w:p w14:paraId="6349C0F0"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6</w:t>
            </w:r>
          </w:p>
        </w:tc>
        <w:tc>
          <w:tcPr>
            <w:tcW w:w="2216" w:type="dxa"/>
          </w:tcPr>
          <w:p w14:paraId="1F7BA08A" w14:textId="77777777" w:rsidR="005B5253" w:rsidRPr="0061636D" w:rsidRDefault="005B5253" w:rsidP="00762D4B">
            <w:pPr>
              <w:jc w:val="center"/>
              <w:rPr>
                <w:rFonts w:ascii="Times New Roman" w:hAnsi="Times New Roman" w:cs="Times New Roman"/>
                <w:sz w:val="20"/>
                <w:szCs w:val="20"/>
              </w:rPr>
            </w:pPr>
            <w:r w:rsidRPr="0061636D">
              <w:rPr>
                <w:rFonts w:ascii="Times New Roman" w:hAnsi="Times New Roman" w:cs="Times New Roman"/>
                <w:sz w:val="20"/>
                <w:szCs w:val="20"/>
              </w:rPr>
              <w:t>8</w:t>
            </w:r>
            <w:r w:rsidR="005633CC" w:rsidRPr="0061636D">
              <w:rPr>
                <w:rFonts w:ascii="Times New Roman" w:hAnsi="Times New Roman" w:cs="Times New Roman"/>
                <w:sz w:val="20"/>
                <w:szCs w:val="20"/>
              </w:rPr>
              <w:t>.</w:t>
            </w:r>
            <w:r w:rsidRPr="0061636D">
              <w:rPr>
                <w:rFonts w:ascii="Times New Roman" w:hAnsi="Times New Roman" w:cs="Times New Roman"/>
                <w:sz w:val="20"/>
                <w:szCs w:val="20"/>
              </w:rPr>
              <w:t>000</w:t>
            </w:r>
          </w:p>
        </w:tc>
      </w:tr>
      <w:tr w:rsidR="005633CC" w:rsidRPr="0061636D" w14:paraId="172441E8" w14:textId="77777777" w:rsidTr="005633CC">
        <w:trPr>
          <w:jc w:val="center"/>
        </w:trPr>
        <w:tc>
          <w:tcPr>
            <w:tcW w:w="1979" w:type="dxa"/>
          </w:tcPr>
          <w:p w14:paraId="4A1435BD"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t>TOTAL</w:t>
            </w:r>
          </w:p>
        </w:tc>
        <w:tc>
          <w:tcPr>
            <w:tcW w:w="2455" w:type="dxa"/>
          </w:tcPr>
          <w:p w14:paraId="045E62B7"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fldChar w:fldCharType="begin"/>
            </w:r>
            <w:r w:rsidRPr="0061636D">
              <w:rPr>
                <w:rStyle w:val="a661"/>
                <w:rFonts w:ascii="Times New Roman" w:hAnsi="Times New Roman" w:cs="Times New Roman"/>
                <w:b/>
                <w:i w:val="0"/>
                <w:color w:val="auto"/>
              </w:rPr>
              <w:instrText xml:space="preserve"> =SUM(ABOVE) </w:instrText>
            </w:r>
            <w:r w:rsidRPr="0061636D">
              <w:rPr>
                <w:rStyle w:val="a661"/>
                <w:rFonts w:ascii="Times New Roman" w:hAnsi="Times New Roman" w:cs="Times New Roman"/>
                <w:b/>
                <w:i w:val="0"/>
                <w:color w:val="auto"/>
              </w:rPr>
              <w:fldChar w:fldCharType="separate"/>
            </w:r>
            <w:r w:rsidRPr="0061636D">
              <w:rPr>
                <w:rStyle w:val="a661"/>
                <w:rFonts w:ascii="Times New Roman" w:hAnsi="Times New Roman" w:cs="Times New Roman"/>
                <w:b/>
                <w:i w:val="0"/>
                <w:noProof/>
                <w:color w:val="auto"/>
              </w:rPr>
              <w:t>299</w:t>
            </w:r>
            <w:r w:rsidRPr="0061636D">
              <w:rPr>
                <w:rStyle w:val="a661"/>
                <w:rFonts w:ascii="Times New Roman" w:hAnsi="Times New Roman" w:cs="Times New Roman"/>
                <w:b/>
                <w:i w:val="0"/>
                <w:color w:val="auto"/>
              </w:rPr>
              <w:fldChar w:fldCharType="end"/>
            </w:r>
          </w:p>
        </w:tc>
        <w:tc>
          <w:tcPr>
            <w:tcW w:w="2422" w:type="dxa"/>
          </w:tcPr>
          <w:p w14:paraId="33FDABCC"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fldChar w:fldCharType="begin"/>
            </w:r>
            <w:r w:rsidRPr="0061636D">
              <w:rPr>
                <w:rStyle w:val="a661"/>
                <w:rFonts w:ascii="Times New Roman" w:hAnsi="Times New Roman" w:cs="Times New Roman"/>
                <w:b/>
                <w:i w:val="0"/>
                <w:color w:val="auto"/>
              </w:rPr>
              <w:instrText xml:space="preserve"> =SUM(ABOVE) </w:instrText>
            </w:r>
            <w:r w:rsidRPr="0061636D">
              <w:rPr>
                <w:rStyle w:val="a661"/>
                <w:rFonts w:ascii="Times New Roman" w:hAnsi="Times New Roman" w:cs="Times New Roman"/>
                <w:b/>
                <w:i w:val="0"/>
                <w:color w:val="auto"/>
              </w:rPr>
              <w:fldChar w:fldCharType="separate"/>
            </w:r>
            <w:r w:rsidRPr="0061636D">
              <w:rPr>
                <w:rStyle w:val="a661"/>
                <w:rFonts w:ascii="Times New Roman" w:hAnsi="Times New Roman" w:cs="Times New Roman"/>
                <w:b/>
                <w:i w:val="0"/>
                <w:noProof/>
                <w:color w:val="auto"/>
              </w:rPr>
              <w:t>169</w:t>
            </w:r>
            <w:r w:rsidRPr="0061636D">
              <w:rPr>
                <w:rStyle w:val="a661"/>
                <w:rFonts w:ascii="Times New Roman" w:hAnsi="Times New Roman" w:cs="Times New Roman"/>
                <w:b/>
                <w:i w:val="0"/>
                <w:color w:val="auto"/>
              </w:rPr>
              <w:fldChar w:fldCharType="end"/>
            </w:r>
          </w:p>
        </w:tc>
        <w:tc>
          <w:tcPr>
            <w:tcW w:w="2216" w:type="dxa"/>
          </w:tcPr>
          <w:p w14:paraId="25B4761F" w14:textId="77777777" w:rsidR="005B5253" w:rsidRPr="0061636D" w:rsidRDefault="005B5253" w:rsidP="00762D4B">
            <w:pPr>
              <w:jc w:val="center"/>
              <w:rPr>
                <w:rStyle w:val="a661"/>
                <w:rFonts w:ascii="Times New Roman" w:hAnsi="Times New Roman" w:cs="Times New Roman"/>
                <w:b/>
                <w:i w:val="0"/>
                <w:color w:val="auto"/>
              </w:rPr>
            </w:pPr>
            <w:r w:rsidRPr="0061636D">
              <w:rPr>
                <w:rStyle w:val="a661"/>
                <w:rFonts w:ascii="Times New Roman" w:hAnsi="Times New Roman" w:cs="Times New Roman"/>
                <w:b/>
                <w:i w:val="0"/>
                <w:color w:val="auto"/>
              </w:rPr>
              <w:fldChar w:fldCharType="begin"/>
            </w:r>
            <w:r w:rsidRPr="0061636D">
              <w:rPr>
                <w:rStyle w:val="a661"/>
                <w:rFonts w:ascii="Times New Roman" w:hAnsi="Times New Roman" w:cs="Times New Roman"/>
                <w:b/>
                <w:i w:val="0"/>
                <w:color w:val="auto"/>
              </w:rPr>
              <w:instrText xml:space="preserve"> =SUM(ABOVE) </w:instrText>
            </w:r>
            <w:r w:rsidRPr="0061636D">
              <w:rPr>
                <w:rStyle w:val="a661"/>
                <w:rFonts w:ascii="Times New Roman" w:hAnsi="Times New Roman" w:cs="Times New Roman"/>
                <w:b/>
                <w:i w:val="0"/>
                <w:color w:val="auto"/>
              </w:rPr>
              <w:fldChar w:fldCharType="separate"/>
            </w:r>
            <w:r w:rsidRPr="0061636D">
              <w:rPr>
                <w:rStyle w:val="a661"/>
                <w:rFonts w:ascii="Times New Roman" w:hAnsi="Times New Roman" w:cs="Times New Roman"/>
                <w:b/>
                <w:i w:val="0"/>
                <w:noProof/>
                <w:color w:val="auto"/>
              </w:rPr>
              <w:t>176.050</w:t>
            </w:r>
            <w:r w:rsidRPr="0061636D">
              <w:rPr>
                <w:rStyle w:val="a661"/>
                <w:rFonts w:ascii="Times New Roman" w:hAnsi="Times New Roman" w:cs="Times New Roman"/>
                <w:b/>
                <w:i w:val="0"/>
                <w:color w:val="auto"/>
              </w:rPr>
              <w:fldChar w:fldCharType="end"/>
            </w:r>
          </w:p>
        </w:tc>
      </w:tr>
    </w:tbl>
    <w:p w14:paraId="65010F0F" w14:textId="77777777" w:rsidR="005633CC" w:rsidRPr="005633CC" w:rsidRDefault="005633CC" w:rsidP="00762D4B">
      <w:pPr>
        <w:tabs>
          <w:tab w:val="left" w:pos="567"/>
        </w:tabs>
        <w:spacing w:after="0" w:line="276" w:lineRule="auto"/>
        <w:jc w:val="both"/>
        <w:rPr>
          <w:rStyle w:val="a661"/>
          <w:rFonts w:ascii="Times New Roman" w:hAnsi="Times New Roman" w:cs="Times New Roman"/>
          <w:i w:val="0"/>
          <w:sz w:val="23"/>
          <w:szCs w:val="23"/>
        </w:rPr>
      </w:pPr>
    </w:p>
    <w:p w14:paraId="74ABB1F9" w14:textId="77777777" w:rsidR="005B5253" w:rsidRPr="007918F3" w:rsidRDefault="005633CC" w:rsidP="00762D4B">
      <w:pPr>
        <w:spacing w:after="0" w:line="276" w:lineRule="auto"/>
        <w:ind w:left="-142" w:firstLine="709"/>
        <w:jc w:val="both"/>
        <w:rPr>
          <w:rFonts w:ascii="Times New Roman" w:hAnsi="Times New Roman" w:cs="Times New Roman"/>
          <w:iCs/>
          <w:color w:val="000000"/>
          <w:sz w:val="23"/>
          <w:szCs w:val="23"/>
        </w:rPr>
      </w:pPr>
      <w:r w:rsidRPr="005633CC">
        <w:rPr>
          <w:rStyle w:val="a661"/>
          <w:rFonts w:ascii="Times New Roman" w:hAnsi="Times New Roman" w:cs="Times New Roman"/>
          <w:i w:val="0"/>
          <w:sz w:val="23"/>
          <w:szCs w:val="23"/>
        </w:rPr>
        <w:t>Au fost aplicate 299 sancțiuni contravenționale (130 amenzi, în valoare de 176.050</w:t>
      </w:r>
      <w:r w:rsidR="00BE7A33">
        <w:rPr>
          <w:rStyle w:val="a661"/>
          <w:rFonts w:ascii="Times New Roman" w:hAnsi="Times New Roman" w:cs="Times New Roman"/>
          <w:i w:val="0"/>
          <w:sz w:val="23"/>
          <w:szCs w:val="23"/>
        </w:rPr>
        <w:t xml:space="preserve"> lei </w:t>
      </w:r>
      <w:r w:rsidRPr="005633CC">
        <w:rPr>
          <w:rStyle w:val="a661"/>
          <w:rFonts w:ascii="Times New Roman" w:hAnsi="Times New Roman" w:cs="Times New Roman"/>
          <w:i w:val="0"/>
          <w:sz w:val="23"/>
          <w:szCs w:val="23"/>
        </w:rPr>
        <w:t>şi 169 avertismente scrise).</w:t>
      </w:r>
    </w:p>
    <w:p w14:paraId="79D7A380" w14:textId="77777777" w:rsidR="005B5253" w:rsidRPr="005633CC" w:rsidRDefault="005B5253" w:rsidP="00762D4B">
      <w:pPr>
        <w:spacing w:after="0" w:line="276" w:lineRule="auto"/>
        <w:jc w:val="both"/>
        <w:rPr>
          <w:rFonts w:ascii="Times New Roman" w:hAnsi="Times New Roman" w:cs="Times New Roman"/>
          <w:sz w:val="23"/>
          <w:szCs w:val="23"/>
        </w:rPr>
      </w:pPr>
      <w:r w:rsidRPr="005633CC">
        <w:rPr>
          <w:rFonts w:ascii="Times New Roman" w:hAnsi="Times New Roman" w:cs="Times New Roman"/>
          <w:noProof/>
          <w:sz w:val="23"/>
          <w:szCs w:val="23"/>
        </w:rPr>
        <w:drawing>
          <wp:inline distT="0" distB="0" distL="0" distR="0" wp14:anchorId="1C63E180" wp14:editId="3ECEB681">
            <wp:extent cx="5943600" cy="1874426"/>
            <wp:effectExtent l="133350" t="114300" r="133350" b="16446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943600" cy="1874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A8640D" w14:textId="77777777" w:rsidR="00AA7728" w:rsidRDefault="00AA7728"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tab/>
      </w:r>
      <w:r w:rsidRPr="00AA7728">
        <w:rPr>
          <w:rFonts w:ascii="Times New Roman" w:hAnsi="Times New Roman" w:cs="Times New Roman"/>
          <w:sz w:val="23"/>
          <w:szCs w:val="23"/>
          <w:lang w:val="ro-RO"/>
        </w:rPr>
        <w:t>Potrivit aceleiași adrese,</w:t>
      </w:r>
      <w:r>
        <w:rPr>
          <w:rFonts w:ascii="Times New Roman" w:hAnsi="Times New Roman" w:cs="Times New Roman"/>
          <w:b/>
          <w:sz w:val="23"/>
          <w:szCs w:val="23"/>
          <w:lang w:val="ro-RO"/>
        </w:rPr>
        <w:t xml:space="preserve"> </w:t>
      </w:r>
      <w:r w:rsidRPr="00AA7728">
        <w:rPr>
          <w:rFonts w:ascii="Times New Roman" w:hAnsi="Times New Roman" w:cs="Times New Roman"/>
          <w:b/>
          <w:sz w:val="23"/>
          <w:szCs w:val="23"/>
          <w:lang w:val="ro-RO"/>
        </w:rPr>
        <w:t xml:space="preserve">Situația dosarelor penale </w:t>
      </w:r>
      <w:r w:rsidRPr="00AA7728">
        <w:rPr>
          <w:rFonts w:ascii="Times New Roman" w:hAnsi="Times New Roman" w:cs="Times New Roman" w:hint="eastAsia"/>
          <w:b/>
          <w:sz w:val="23"/>
          <w:szCs w:val="23"/>
          <w:lang w:val="ro-RO"/>
        </w:rPr>
        <w:t>î</w:t>
      </w:r>
      <w:r w:rsidRPr="00AA7728">
        <w:rPr>
          <w:rFonts w:ascii="Times New Roman" w:hAnsi="Times New Roman" w:cs="Times New Roman"/>
          <w:b/>
          <w:sz w:val="23"/>
          <w:szCs w:val="23"/>
          <w:lang w:val="ro-RO"/>
        </w:rPr>
        <w:t>ntocmite, defalcat</w:t>
      </w:r>
      <w:r w:rsidRPr="00AA7728">
        <w:rPr>
          <w:rFonts w:ascii="Times New Roman" w:hAnsi="Times New Roman" w:cs="Times New Roman" w:hint="eastAsia"/>
          <w:b/>
          <w:sz w:val="23"/>
          <w:szCs w:val="23"/>
          <w:lang w:val="ro-RO"/>
        </w:rPr>
        <w:t>ă</w:t>
      </w:r>
      <w:r w:rsidRPr="00AA7728">
        <w:rPr>
          <w:rFonts w:ascii="Times New Roman" w:hAnsi="Times New Roman" w:cs="Times New Roman"/>
          <w:b/>
          <w:sz w:val="23"/>
          <w:szCs w:val="23"/>
          <w:lang w:val="ro-RO"/>
        </w:rPr>
        <w:t xml:space="preserve"> pe tipuri de infracțiuni</w:t>
      </w:r>
      <w:r w:rsidRPr="00AA7728">
        <w:rPr>
          <w:rFonts w:ascii="Times New Roman" w:hAnsi="Times New Roman" w:cs="Times New Roman"/>
          <w:sz w:val="23"/>
          <w:szCs w:val="23"/>
          <w:lang w:val="ro-RO"/>
        </w:rPr>
        <w:t>,</w:t>
      </w:r>
      <w:r>
        <w:rPr>
          <w:rFonts w:ascii="Times New Roman" w:hAnsi="Times New Roman" w:cs="Times New Roman"/>
          <w:b/>
          <w:sz w:val="23"/>
          <w:szCs w:val="23"/>
          <w:lang w:val="ro-RO"/>
        </w:rPr>
        <w:t xml:space="preserve"> </w:t>
      </w:r>
      <w:r w:rsidRPr="00AA7728">
        <w:rPr>
          <w:rFonts w:ascii="Times New Roman" w:hAnsi="Times New Roman" w:cs="Times New Roman"/>
          <w:sz w:val="23"/>
          <w:szCs w:val="23"/>
          <w:lang w:val="ro-RO"/>
        </w:rPr>
        <w:t>conform evidențelor existente la data de 31.12.2016</w:t>
      </w:r>
      <w:r>
        <w:rPr>
          <w:rFonts w:ascii="Times New Roman" w:hAnsi="Times New Roman" w:cs="Times New Roman"/>
          <w:sz w:val="23"/>
          <w:szCs w:val="23"/>
          <w:lang w:val="ro-RO"/>
        </w:rPr>
        <w:t xml:space="preserve">, </w:t>
      </w:r>
      <w:r w:rsidRPr="005633CC">
        <w:rPr>
          <w:rFonts w:ascii="Times New Roman" w:hAnsi="Times New Roman" w:cs="Times New Roman"/>
          <w:sz w:val="23"/>
          <w:szCs w:val="23"/>
          <w:lang w:val="ro-RO"/>
        </w:rPr>
        <w:t>se prezint</w:t>
      </w:r>
      <w:r w:rsidRPr="005633CC">
        <w:rPr>
          <w:rFonts w:ascii="Times New Roman" w:hAnsi="Times New Roman" w:cs="Times New Roman" w:hint="eastAsia"/>
          <w:sz w:val="23"/>
          <w:szCs w:val="23"/>
          <w:lang w:val="ro-RO"/>
        </w:rPr>
        <w:t>ă</w:t>
      </w:r>
      <w:r w:rsidRPr="005633CC">
        <w:rPr>
          <w:rFonts w:ascii="Times New Roman" w:hAnsi="Times New Roman" w:cs="Times New Roman"/>
          <w:sz w:val="23"/>
          <w:szCs w:val="23"/>
          <w:lang w:val="ro-RO"/>
        </w:rPr>
        <w:t xml:space="preserve"> astfel:</w:t>
      </w:r>
    </w:p>
    <w:p w14:paraId="37133EFC" w14:textId="77777777" w:rsidR="00AA7728" w:rsidRPr="00AA7728" w:rsidRDefault="00AA7728" w:rsidP="00663302">
      <w:pPr>
        <w:pStyle w:val="ListParagraph"/>
        <w:numPr>
          <w:ilvl w:val="0"/>
          <w:numId w:val="60"/>
        </w:numPr>
        <w:tabs>
          <w:tab w:val="left" w:pos="567"/>
        </w:tabs>
        <w:spacing w:after="0" w:line="276" w:lineRule="auto"/>
        <w:ind w:left="567" w:hanging="283"/>
        <w:jc w:val="both"/>
        <w:rPr>
          <w:rFonts w:ascii="Times New Roman" w:hAnsi="Times New Roman" w:cs="Times New Roman"/>
          <w:sz w:val="23"/>
          <w:szCs w:val="23"/>
          <w:lang w:val="ro-RO"/>
        </w:rPr>
      </w:pPr>
      <w:r w:rsidRPr="00AA7728">
        <w:rPr>
          <w:rFonts w:ascii="Times New Roman" w:hAnsi="Times New Roman" w:cs="Times New Roman"/>
          <w:sz w:val="23"/>
          <w:szCs w:val="23"/>
          <w:lang w:val="ro-RO"/>
        </w:rPr>
        <w:t>l</w:t>
      </w:r>
      <w:r w:rsidRPr="00AA7728">
        <w:rPr>
          <w:bCs/>
          <w:sz w:val="23"/>
          <w:szCs w:val="23"/>
        </w:rPr>
        <w:t xml:space="preserve">a </w:t>
      </w:r>
      <w:r w:rsidR="005B5253" w:rsidRPr="00AA7728">
        <w:rPr>
          <w:bCs/>
          <w:sz w:val="23"/>
          <w:szCs w:val="23"/>
        </w:rPr>
        <w:t xml:space="preserve">nivelul Poliţiei Române se aflau înregistrate </w:t>
      </w:r>
      <w:r w:rsidR="005B5253" w:rsidRPr="00AA7728">
        <w:rPr>
          <w:b/>
          <w:bCs/>
          <w:sz w:val="23"/>
          <w:szCs w:val="23"/>
        </w:rPr>
        <w:t>218</w:t>
      </w:r>
      <w:r w:rsidR="005B5253" w:rsidRPr="00AA7728">
        <w:rPr>
          <w:b/>
          <w:bCs/>
          <w:i/>
          <w:sz w:val="23"/>
          <w:szCs w:val="23"/>
        </w:rPr>
        <w:t xml:space="preserve"> </w:t>
      </w:r>
      <w:r w:rsidRPr="00AA7728">
        <w:rPr>
          <w:bCs/>
          <w:sz w:val="23"/>
          <w:szCs w:val="23"/>
        </w:rPr>
        <w:t>dosare penale (</w:t>
      </w:r>
      <w:r w:rsidR="005B5253" w:rsidRPr="00AA7728">
        <w:rPr>
          <w:bCs/>
          <w:sz w:val="23"/>
          <w:szCs w:val="23"/>
        </w:rPr>
        <w:t>181 cu autori cunoscuţi şi 37 cu autori neidentificaţi</w:t>
      </w:r>
      <w:r>
        <w:rPr>
          <w:bCs/>
          <w:sz w:val="23"/>
          <w:szCs w:val="23"/>
        </w:rPr>
        <w:t>)</w:t>
      </w:r>
      <w:r w:rsidRPr="00AA7728">
        <w:rPr>
          <w:bCs/>
          <w:sz w:val="23"/>
          <w:szCs w:val="23"/>
          <w:lang w:val="ro-RO"/>
        </w:rPr>
        <w:t>;</w:t>
      </w:r>
    </w:p>
    <w:p w14:paraId="7864117A" w14:textId="77777777" w:rsidR="00AA7728" w:rsidRPr="00AA7728" w:rsidRDefault="005B5253" w:rsidP="00663302">
      <w:pPr>
        <w:pStyle w:val="ListParagraph"/>
        <w:numPr>
          <w:ilvl w:val="0"/>
          <w:numId w:val="60"/>
        </w:numPr>
        <w:tabs>
          <w:tab w:val="left" w:pos="567"/>
        </w:tabs>
        <w:spacing w:after="0" w:line="276" w:lineRule="auto"/>
        <w:ind w:left="567" w:hanging="283"/>
        <w:jc w:val="both"/>
        <w:rPr>
          <w:rFonts w:ascii="Times New Roman" w:hAnsi="Times New Roman" w:cs="Times New Roman"/>
          <w:sz w:val="23"/>
          <w:szCs w:val="23"/>
          <w:lang w:val="ro-RO"/>
        </w:rPr>
      </w:pPr>
      <w:r w:rsidRPr="00AA7728">
        <w:rPr>
          <w:bCs/>
          <w:sz w:val="23"/>
          <w:szCs w:val="23"/>
        </w:rPr>
        <w:t>cele mai multe dosare au fost înregistrate la Inspectoratul de Poliție al Județului  Dâmbovița (47),  Direcția Generală de Poliție a Municipiului București (13), Inspectoratul de Poliție al Județului  Alba (12), Inspectoratul de Poliție al Județului  Galați (12), Inspectoratul de Poliție al Județului  Prahova (11), Inspectoratul de Poliție al Județului  Constanța (9), Inspectoratul de Poliție al Județului  Dolj (8) și Inspectoratul de Poliție al Județului  Iași (8)</w:t>
      </w:r>
      <w:r w:rsidR="00AA7728" w:rsidRPr="00AA7728">
        <w:rPr>
          <w:bCs/>
          <w:sz w:val="23"/>
          <w:szCs w:val="23"/>
          <w:lang w:val="ro-RO"/>
        </w:rPr>
        <w:t>;</w:t>
      </w:r>
    </w:p>
    <w:p w14:paraId="31FF5D8C" w14:textId="77777777" w:rsidR="00AA7728" w:rsidRPr="00AA7728" w:rsidRDefault="00AA7728" w:rsidP="00663302">
      <w:pPr>
        <w:pStyle w:val="ListParagraph"/>
        <w:numPr>
          <w:ilvl w:val="0"/>
          <w:numId w:val="60"/>
        </w:numPr>
        <w:tabs>
          <w:tab w:val="left" w:pos="567"/>
        </w:tabs>
        <w:spacing w:after="0" w:line="276" w:lineRule="auto"/>
        <w:ind w:left="567" w:hanging="283"/>
        <w:jc w:val="both"/>
        <w:rPr>
          <w:rFonts w:ascii="Times New Roman" w:hAnsi="Times New Roman" w:cs="Times New Roman"/>
          <w:sz w:val="23"/>
          <w:szCs w:val="23"/>
          <w:lang w:val="ro-RO"/>
        </w:rPr>
      </w:pPr>
      <w:r w:rsidRPr="00AA7728">
        <w:rPr>
          <w:bCs/>
          <w:sz w:val="23"/>
          <w:szCs w:val="23"/>
        </w:rPr>
        <w:t>d</w:t>
      </w:r>
      <w:r w:rsidR="005B5253" w:rsidRPr="00AA7728">
        <w:rPr>
          <w:bCs/>
          <w:sz w:val="23"/>
          <w:szCs w:val="23"/>
        </w:rPr>
        <w:t>in  totalul de 218 sesizări,</w:t>
      </w:r>
      <w:r w:rsidR="005B5253" w:rsidRPr="00AA7728">
        <w:rPr>
          <w:bCs/>
          <w:color w:val="FF0000"/>
          <w:sz w:val="23"/>
          <w:szCs w:val="23"/>
        </w:rPr>
        <w:t xml:space="preserve"> </w:t>
      </w:r>
      <w:r w:rsidR="005B5253" w:rsidRPr="00AA7728">
        <w:rPr>
          <w:sz w:val="23"/>
          <w:szCs w:val="23"/>
        </w:rPr>
        <w:t xml:space="preserve">un număr de </w:t>
      </w:r>
      <w:r w:rsidR="005B5253" w:rsidRPr="00AA7728">
        <w:rPr>
          <w:b/>
          <w:sz w:val="23"/>
          <w:szCs w:val="23"/>
        </w:rPr>
        <w:t>119 fapte</w:t>
      </w:r>
      <w:r w:rsidR="005B5253" w:rsidRPr="00AA7728">
        <w:rPr>
          <w:sz w:val="23"/>
          <w:szCs w:val="23"/>
        </w:rPr>
        <w:t xml:space="preserve"> s-au comis în </w:t>
      </w:r>
      <w:r w:rsidR="005B5253" w:rsidRPr="00AA7728">
        <w:rPr>
          <w:b/>
          <w:sz w:val="23"/>
          <w:szCs w:val="23"/>
        </w:rPr>
        <w:t>mediul urban</w:t>
      </w:r>
      <w:r w:rsidR="005B5253" w:rsidRPr="00AA7728">
        <w:rPr>
          <w:sz w:val="23"/>
          <w:szCs w:val="23"/>
        </w:rPr>
        <w:t xml:space="preserve">, iar </w:t>
      </w:r>
      <w:r w:rsidR="005B5253" w:rsidRPr="00AA7728">
        <w:rPr>
          <w:b/>
          <w:sz w:val="23"/>
          <w:szCs w:val="23"/>
        </w:rPr>
        <w:t>109 fapte</w:t>
      </w:r>
      <w:r w:rsidR="005B5253" w:rsidRPr="00AA7728">
        <w:rPr>
          <w:sz w:val="23"/>
          <w:szCs w:val="23"/>
        </w:rPr>
        <w:t xml:space="preserve"> în </w:t>
      </w:r>
      <w:r w:rsidR="005B5253" w:rsidRPr="00AA7728">
        <w:rPr>
          <w:b/>
          <w:sz w:val="23"/>
          <w:szCs w:val="23"/>
        </w:rPr>
        <w:t>mediul rural</w:t>
      </w:r>
      <w:r w:rsidRPr="00AA7728">
        <w:rPr>
          <w:sz w:val="23"/>
          <w:szCs w:val="23"/>
          <w:lang w:val="ro-RO"/>
        </w:rPr>
        <w:t>;</w:t>
      </w:r>
    </w:p>
    <w:p w14:paraId="2CB490D0" w14:textId="77777777" w:rsidR="00AA7728" w:rsidRPr="00AA7728" w:rsidRDefault="00AA7728" w:rsidP="00663302">
      <w:pPr>
        <w:pStyle w:val="ListParagraph"/>
        <w:numPr>
          <w:ilvl w:val="0"/>
          <w:numId w:val="60"/>
        </w:numPr>
        <w:tabs>
          <w:tab w:val="left" w:pos="567"/>
        </w:tabs>
        <w:spacing w:after="0" w:line="276" w:lineRule="auto"/>
        <w:ind w:left="567" w:hanging="283"/>
        <w:jc w:val="both"/>
        <w:rPr>
          <w:rFonts w:ascii="Times New Roman" w:hAnsi="Times New Roman" w:cs="Times New Roman"/>
          <w:sz w:val="23"/>
          <w:szCs w:val="23"/>
          <w:lang w:val="ro-RO"/>
        </w:rPr>
      </w:pPr>
      <w:r>
        <w:rPr>
          <w:sz w:val="23"/>
          <w:szCs w:val="23"/>
          <w:lang w:val="ro-RO"/>
        </w:rPr>
        <w:t>d</w:t>
      </w:r>
      <w:r w:rsidR="005B5253" w:rsidRPr="00AA7728">
        <w:rPr>
          <w:sz w:val="23"/>
          <w:szCs w:val="23"/>
        </w:rPr>
        <w:t xml:space="preserve">in totalul sesizărilor, </w:t>
      </w:r>
      <w:r w:rsidR="005B5253" w:rsidRPr="00AA7728">
        <w:rPr>
          <w:b/>
          <w:sz w:val="23"/>
          <w:szCs w:val="23"/>
        </w:rPr>
        <w:t xml:space="preserve">50 </w:t>
      </w:r>
      <w:r w:rsidR="005B5253" w:rsidRPr="00AA7728">
        <w:rPr>
          <w:sz w:val="23"/>
          <w:szCs w:val="23"/>
        </w:rPr>
        <w:t xml:space="preserve">au fost formulate de partidele politice, </w:t>
      </w:r>
      <w:r w:rsidR="005B5253" w:rsidRPr="00AA7728">
        <w:rPr>
          <w:b/>
          <w:sz w:val="23"/>
          <w:szCs w:val="23"/>
        </w:rPr>
        <w:t>54</w:t>
      </w:r>
      <w:r w:rsidR="005B5253" w:rsidRPr="00AA7728">
        <w:rPr>
          <w:sz w:val="23"/>
          <w:szCs w:val="23"/>
        </w:rPr>
        <w:t xml:space="preserve"> de către persoane fizice, </w:t>
      </w:r>
      <w:r w:rsidR="005B5253" w:rsidRPr="00AA7728">
        <w:rPr>
          <w:b/>
          <w:sz w:val="23"/>
          <w:szCs w:val="23"/>
        </w:rPr>
        <w:t xml:space="preserve">6 </w:t>
      </w:r>
      <w:r w:rsidR="005B5253" w:rsidRPr="00AA7728">
        <w:rPr>
          <w:sz w:val="23"/>
          <w:szCs w:val="23"/>
        </w:rPr>
        <w:t xml:space="preserve">de organizaţii, </w:t>
      </w:r>
      <w:r w:rsidR="005B5253" w:rsidRPr="00AA7728">
        <w:rPr>
          <w:b/>
          <w:sz w:val="23"/>
          <w:szCs w:val="23"/>
        </w:rPr>
        <w:t>6</w:t>
      </w:r>
      <w:r w:rsidR="005B5253" w:rsidRPr="00AA7728">
        <w:rPr>
          <w:sz w:val="23"/>
          <w:szCs w:val="23"/>
        </w:rPr>
        <w:t xml:space="preserve"> de observatori, </w:t>
      </w:r>
      <w:r w:rsidR="005B5253" w:rsidRPr="00AA7728">
        <w:rPr>
          <w:b/>
          <w:sz w:val="23"/>
          <w:szCs w:val="23"/>
        </w:rPr>
        <w:t xml:space="preserve">36 </w:t>
      </w:r>
      <w:r w:rsidR="005B5253" w:rsidRPr="00AA7728">
        <w:rPr>
          <w:sz w:val="23"/>
          <w:szCs w:val="23"/>
        </w:rPr>
        <w:t xml:space="preserve">fapte au fost constatate din oficiu de către organele de poliţie, </w:t>
      </w:r>
      <w:r w:rsidR="005B5253" w:rsidRPr="00AA7728">
        <w:rPr>
          <w:b/>
          <w:sz w:val="23"/>
          <w:szCs w:val="23"/>
        </w:rPr>
        <w:t>18</w:t>
      </w:r>
      <w:r>
        <w:rPr>
          <w:sz w:val="23"/>
          <w:szCs w:val="23"/>
        </w:rPr>
        <w:t xml:space="preserve"> de către Autoritatea Electoral</w:t>
      </w:r>
      <w:r>
        <w:rPr>
          <w:rFonts w:hint="eastAsia"/>
          <w:sz w:val="23"/>
          <w:szCs w:val="23"/>
        </w:rPr>
        <w:t>ă</w:t>
      </w:r>
      <w:r>
        <w:rPr>
          <w:sz w:val="23"/>
          <w:szCs w:val="23"/>
        </w:rPr>
        <w:t xml:space="preserve"> Permanent</w:t>
      </w:r>
      <w:r>
        <w:rPr>
          <w:rFonts w:hint="eastAsia"/>
          <w:sz w:val="23"/>
          <w:szCs w:val="23"/>
        </w:rPr>
        <w:t>ă</w:t>
      </w:r>
      <w:r w:rsidR="005B5253" w:rsidRPr="00AA7728">
        <w:rPr>
          <w:sz w:val="23"/>
          <w:szCs w:val="23"/>
        </w:rPr>
        <w:t xml:space="preserve">, alte </w:t>
      </w:r>
      <w:r w:rsidR="005B5253" w:rsidRPr="00AA7728">
        <w:rPr>
          <w:b/>
          <w:sz w:val="23"/>
          <w:szCs w:val="23"/>
        </w:rPr>
        <w:t>48</w:t>
      </w:r>
      <w:r w:rsidR="005B5253" w:rsidRPr="00AA7728">
        <w:rPr>
          <w:sz w:val="23"/>
          <w:szCs w:val="23"/>
        </w:rPr>
        <w:t xml:space="preserve"> fapte încadrându-se la alte sesizări.</w:t>
      </w:r>
    </w:p>
    <w:p w14:paraId="262443F2" w14:textId="77777777" w:rsidR="005B5253" w:rsidRPr="00E122FF" w:rsidRDefault="005B5253" w:rsidP="00663302">
      <w:pPr>
        <w:pStyle w:val="ListParagraph"/>
        <w:numPr>
          <w:ilvl w:val="0"/>
          <w:numId w:val="60"/>
        </w:numPr>
        <w:tabs>
          <w:tab w:val="left" w:pos="567"/>
        </w:tabs>
        <w:spacing w:after="0" w:line="276" w:lineRule="auto"/>
        <w:ind w:left="567" w:hanging="283"/>
        <w:jc w:val="both"/>
        <w:rPr>
          <w:rFonts w:ascii="Times New Roman" w:hAnsi="Times New Roman" w:cs="Times New Roman"/>
          <w:sz w:val="23"/>
          <w:szCs w:val="23"/>
          <w:lang w:val="ro-RO"/>
        </w:rPr>
      </w:pPr>
      <w:r w:rsidRPr="00AA7728">
        <w:rPr>
          <w:bCs/>
          <w:sz w:val="23"/>
          <w:szCs w:val="23"/>
        </w:rPr>
        <w:lastRenderedPageBreak/>
        <w:t xml:space="preserve">a fost dispusă începerea urmăririi penale  în </w:t>
      </w:r>
      <w:r w:rsidRPr="00AA7728">
        <w:rPr>
          <w:b/>
          <w:bCs/>
          <w:sz w:val="23"/>
          <w:szCs w:val="23"/>
        </w:rPr>
        <w:t xml:space="preserve">175 </w:t>
      </w:r>
      <w:r w:rsidRPr="00AA7728">
        <w:rPr>
          <w:bCs/>
          <w:sz w:val="23"/>
          <w:szCs w:val="23"/>
        </w:rPr>
        <w:t xml:space="preserve">dosare penale, pentru </w:t>
      </w:r>
      <w:r w:rsidRPr="00AA7728">
        <w:rPr>
          <w:b/>
          <w:bCs/>
          <w:sz w:val="23"/>
          <w:szCs w:val="23"/>
        </w:rPr>
        <w:t xml:space="preserve">175 </w:t>
      </w:r>
      <w:r w:rsidRPr="00AA7728">
        <w:rPr>
          <w:bCs/>
          <w:sz w:val="23"/>
          <w:szCs w:val="23"/>
        </w:rPr>
        <w:t xml:space="preserve">de infracţiuni, din care </w:t>
      </w:r>
      <w:r w:rsidRPr="00AA7728">
        <w:rPr>
          <w:b/>
          <w:bCs/>
          <w:sz w:val="23"/>
          <w:szCs w:val="23"/>
        </w:rPr>
        <w:t>129</w:t>
      </w:r>
      <w:r w:rsidRPr="00AA7728">
        <w:rPr>
          <w:bCs/>
          <w:sz w:val="23"/>
          <w:szCs w:val="23"/>
        </w:rPr>
        <w:t xml:space="preserve"> infracţiuni electorale, prevăzute în </w:t>
      </w:r>
      <w:r w:rsidR="00AA7728" w:rsidRPr="00AA7728">
        <w:rPr>
          <w:bCs/>
          <w:sz w:val="23"/>
          <w:szCs w:val="23"/>
        </w:rPr>
        <w:t xml:space="preserve">Titlul </w:t>
      </w:r>
      <w:r w:rsidR="00AA7728">
        <w:rPr>
          <w:bCs/>
          <w:sz w:val="23"/>
          <w:szCs w:val="23"/>
        </w:rPr>
        <w:t>IX din Codul penal</w:t>
      </w:r>
      <w:r w:rsidRPr="00AA7728">
        <w:rPr>
          <w:bCs/>
          <w:sz w:val="23"/>
          <w:szCs w:val="23"/>
        </w:rPr>
        <w:t xml:space="preserve">, astfel: </w:t>
      </w:r>
    </w:p>
    <w:p w14:paraId="11FBB768" w14:textId="77777777" w:rsidR="00E122FF" w:rsidRPr="00AA7728" w:rsidRDefault="00E122FF" w:rsidP="00E122FF">
      <w:pPr>
        <w:pStyle w:val="ListParagraph"/>
        <w:tabs>
          <w:tab w:val="left" w:pos="567"/>
        </w:tabs>
        <w:spacing w:after="0" w:line="276" w:lineRule="auto"/>
        <w:ind w:left="567"/>
        <w:jc w:val="both"/>
        <w:rPr>
          <w:rFonts w:ascii="Times New Roman" w:hAnsi="Times New Roman" w:cs="Times New Roman"/>
          <w:sz w:val="23"/>
          <w:szCs w:val="23"/>
          <w:lang w:val="ro-RO"/>
        </w:rPr>
      </w:pPr>
    </w:p>
    <w:tbl>
      <w:tblPr>
        <w:tblStyle w:val="TableGrid"/>
        <w:tblW w:w="0" w:type="auto"/>
        <w:tblInd w:w="279" w:type="dxa"/>
        <w:tblLook w:val="04A0" w:firstRow="1" w:lastRow="0" w:firstColumn="1" w:lastColumn="0" w:noHBand="0" w:noVBand="1"/>
      </w:tblPr>
      <w:tblGrid>
        <w:gridCol w:w="8221"/>
        <w:gridCol w:w="1134"/>
      </w:tblGrid>
      <w:tr w:rsidR="003258E2" w:rsidRPr="0061636D" w14:paraId="2F0B5F5E" w14:textId="77777777" w:rsidTr="00C94E6F">
        <w:tc>
          <w:tcPr>
            <w:tcW w:w="8221" w:type="dxa"/>
          </w:tcPr>
          <w:p w14:paraId="584F6039"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385 alin. 1 din C.pen.(</w:t>
            </w:r>
            <w:r w:rsidRPr="0061636D">
              <w:rPr>
                <w:bCs/>
                <w:i/>
                <w:sz w:val="20"/>
                <w:szCs w:val="20"/>
              </w:rPr>
              <w:t>împiedicarea exercitării drepturilor electorale)</w:t>
            </w:r>
            <w:r w:rsidR="00C94E6F" w:rsidRPr="0061636D">
              <w:rPr>
                <w:bCs/>
                <w:sz w:val="20"/>
                <w:szCs w:val="20"/>
              </w:rPr>
              <w:t xml:space="preserve"> </w:t>
            </w:r>
          </w:p>
        </w:tc>
        <w:tc>
          <w:tcPr>
            <w:tcW w:w="1134" w:type="dxa"/>
          </w:tcPr>
          <w:p w14:paraId="782B4538"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18 </w:t>
            </w:r>
            <w:r w:rsidRPr="0061636D">
              <w:rPr>
                <w:bCs/>
                <w:sz w:val="20"/>
                <w:szCs w:val="20"/>
              </w:rPr>
              <w:t>fapte</w:t>
            </w:r>
          </w:p>
        </w:tc>
      </w:tr>
      <w:tr w:rsidR="003258E2" w:rsidRPr="0061636D" w14:paraId="45A99535" w14:textId="77777777" w:rsidTr="00C94E6F">
        <w:tc>
          <w:tcPr>
            <w:tcW w:w="8221" w:type="dxa"/>
          </w:tcPr>
          <w:p w14:paraId="625673E3"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385 alin. 2 din C.pen.(</w:t>
            </w:r>
            <w:r w:rsidRPr="0061636D">
              <w:rPr>
                <w:bCs/>
                <w:i/>
                <w:sz w:val="20"/>
                <w:szCs w:val="20"/>
              </w:rPr>
              <w:t>atacul asupra secției de votare)</w:t>
            </w:r>
            <w:r w:rsidRPr="0061636D">
              <w:rPr>
                <w:bCs/>
                <w:sz w:val="20"/>
                <w:szCs w:val="20"/>
              </w:rPr>
              <w:t xml:space="preserve">  </w:t>
            </w:r>
          </w:p>
        </w:tc>
        <w:tc>
          <w:tcPr>
            <w:tcW w:w="1134" w:type="dxa"/>
          </w:tcPr>
          <w:p w14:paraId="29A8A408"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1 </w:t>
            </w:r>
            <w:r w:rsidRPr="0061636D">
              <w:rPr>
                <w:bCs/>
                <w:sz w:val="20"/>
                <w:szCs w:val="20"/>
              </w:rPr>
              <w:t>faptă</w:t>
            </w:r>
            <w:r w:rsidR="00816C3B" w:rsidRPr="0061636D">
              <w:rPr>
                <w:bCs/>
                <w:sz w:val="20"/>
                <w:szCs w:val="20"/>
              </w:rPr>
              <w:t xml:space="preserve"> </w:t>
            </w:r>
          </w:p>
        </w:tc>
      </w:tr>
      <w:tr w:rsidR="003258E2" w:rsidRPr="0061636D" w14:paraId="2D97581B" w14:textId="77777777" w:rsidTr="00C94E6F">
        <w:tc>
          <w:tcPr>
            <w:tcW w:w="8221" w:type="dxa"/>
          </w:tcPr>
          <w:p w14:paraId="15CDE4FA"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386 alin. 1 din C.pen.</w:t>
            </w:r>
            <w:r w:rsidR="00C94E6F" w:rsidRPr="0061636D">
              <w:rPr>
                <w:bCs/>
                <w:sz w:val="20"/>
                <w:szCs w:val="20"/>
              </w:rPr>
              <w:t xml:space="preserve"> </w:t>
            </w:r>
            <w:r w:rsidRPr="0061636D">
              <w:rPr>
                <w:bCs/>
                <w:sz w:val="20"/>
                <w:szCs w:val="20"/>
              </w:rPr>
              <w:t>(</w:t>
            </w:r>
            <w:r w:rsidRPr="0061636D">
              <w:rPr>
                <w:bCs/>
                <w:i/>
                <w:sz w:val="20"/>
                <w:szCs w:val="20"/>
              </w:rPr>
              <w:t>coruperea alegătorilor</w:t>
            </w:r>
            <w:r w:rsidRPr="0061636D">
              <w:rPr>
                <w:bCs/>
                <w:sz w:val="20"/>
                <w:szCs w:val="20"/>
              </w:rPr>
              <w:t xml:space="preserve">) </w:t>
            </w:r>
          </w:p>
        </w:tc>
        <w:tc>
          <w:tcPr>
            <w:tcW w:w="1134" w:type="dxa"/>
          </w:tcPr>
          <w:p w14:paraId="16D612AE"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48 </w:t>
            </w:r>
            <w:r w:rsidRPr="0061636D">
              <w:rPr>
                <w:bCs/>
                <w:sz w:val="20"/>
                <w:szCs w:val="20"/>
              </w:rPr>
              <w:t>fapte</w:t>
            </w:r>
          </w:p>
        </w:tc>
      </w:tr>
      <w:tr w:rsidR="003258E2" w:rsidRPr="0061636D" w14:paraId="78BE531C" w14:textId="77777777" w:rsidTr="00C94E6F">
        <w:tc>
          <w:tcPr>
            <w:tcW w:w="8221" w:type="dxa"/>
          </w:tcPr>
          <w:p w14:paraId="221BD4CF"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387 alin. 1 din C.pen.</w:t>
            </w:r>
            <w:r w:rsidR="00C94E6F" w:rsidRPr="0061636D">
              <w:rPr>
                <w:bCs/>
                <w:sz w:val="20"/>
                <w:szCs w:val="20"/>
              </w:rPr>
              <w:t xml:space="preserve"> </w:t>
            </w:r>
            <w:r w:rsidRPr="0061636D">
              <w:rPr>
                <w:bCs/>
                <w:sz w:val="20"/>
                <w:szCs w:val="20"/>
              </w:rPr>
              <w:t>(</w:t>
            </w:r>
            <w:r w:rsidRPr="0061636D">
              <w:rPr>
                <w:bCs/>
                <w:i/>
                <w:sz w:val="20"/>
                <w:szCs w:val="20"/>
              </w:rPr>
              <w:t>frauda la vot</w:t>
            </w:r>
            <w:r w:rsidRPr="0061636D">
              <w:rPr>
                <w:bCs/>
                <w:sz w:val="20"/>
                <w:szCs w:val="20"/>
              </w:rPr>
              <w:t xml:space="preserve">) </w:t>
            </w:r>
          </w:p>
        </w:tc>
        <w:tc>
          <w:tcPr>
            <w:tcW w:w="1134" w:type="dxa"/>
          </w:tcPr>
          <w:p w14:paraId="20BFCA3D"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57 </w:t>
            </w:r>
            <w:r w:rsidRPr="0061636D">
              <w:rPr>
                <w:bCs/>
                <w:sz w:val="20"/>
                <w:szCs w:val="20"/>
              </w:rPr>
              <w:t>fapte</w:t>
            </w:r>
          </w:p>
        </w:tc>
      </w:tr>
      <w:tr w:rsidR="003258E2" w:rsidRPr="0061636D" w14:paraId="55A4F877" w14:textId="77777777" w:rsidTr="00C94E6F">
        <w:tc>
          <w:tcPr>
            <w:tcW w:w="8221" w:type="dxa"/>
          </w:tcPr>
          <w:p w14:paraId="388747EB"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387 alin. 2 din C.pen.</w:t>
            </w:r>
            <w:r w:rsidR="00C94E6F" w:rsidRPr="0061636D">
              <w:rPr>
                <w:bCs/>
                <w:sz w:val="20"/>
                <w:szCs w:val="20"/>
              </w:rPr>
              <w:t xml:space="preserve"> </w:t>
            </w:r>
            <w:r w:rsidRPr="0061636D">
              <w:rPr>
                <w:bCs/>
                <w:sz w:val="20"/>
                <w:szCs w:val="20"/>
              </w:rPr>
              <w:t>(</w:t>
            </w:r>
            <w:r w:rsidRPr="0061636D">
              <w:rPr>
                <w:bCs/>
                <w:i/>
                <w:sz w:val="20"/>
                <w:szCs w:val="20"/>
              </w:rPr>
              <w:t>frauda la vot – utilizarea unei cărţi de alegător sau unei cărţi de identitate nule ori false sau unui buletin de vot fals</w:t>
            </w:r>
            <w:r w:rsidRPr="0061636D">
              <w:rPr>
                <w:bCs/>
                <w:sz w:val="20"/>
                <w:szCs w:val="20"/>
              </w:rPr>
              <w:t xml:space="preserve">) </w:t>
            </w:r>
          </w:p>
        </w:tc>
        <w:tc>
          <w:tcPr>
            <w:tcW w:w="1134" w:type="dxa"/>
          </w:tcPr>
          <w:p w14:paraId="38DEC7D5"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2 </w:t>
            </w:r>
            <w:r w:rsidRPr="0061636D">
              <w:rPr>
                <w:bCs/>
                <w:sz w:val="20"/>
                <w:szCs w:val="20"/>
              </w:rPr>
              <w:t>fapte</w:t>
            </w:r>
          </w:p>
        </w:tc>
      </w:tr>
      <w:tr w:rsidR="003258E2" w:rsidRPr="0061636D" w14:paraId="5FBAFC6A" w14:textId="77777777" w:rsidTr="00C94E6F">
        <w:tc>
          <w:tcPr>
            <w:tcW w:w="8221" w:type="dxa"/>
          </w:tcPr>
          <w:p w14:paraId="34DCCF03"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w:t>
            </w:r>
            <w:r w:rsidR="00C94E6F" w:rsidRPr="0061636D">
              <w:rPr>
                <w:bCs/>
                <w:sz w:val="20"/>
                <w:szCs w:val="20"/>
              </w:rPr>
              <w:t xml:space="preserve"> </w:t>
            </w:r>
            <w:r w:rsidRPr="0061636D">
              <w:rPr>
                <w:bCs/>
                <w:sz w:val="20"/>
                <w:szCs w:val="20"/>
              </w:rPr>
              <w:t>389 alin. 1 din C.pen.</w:t>
            </w:r>
            <w:r w:rsidR="00C94E6F" w:rsidRPr="0061636D">
              <w:rPr>
                <w:bCs/>
                <w:sz w:val="20"/>
                <w:szCs w:val="20"/>
              </w:rPr>
              <w:t xml:space="preserve"> </w:t>
            </w:r>
            <w:r w:rsidRPr="0061636D">
              <w:rPr>
                <w:bCs/>
                <w:sz w:val="20"/>
                <w:szCs w:val="20"/>
              </w:rPr>
              <w:t>(</w:t>
            </w:r>
            <w:r w:rsidRPr="0061636D">
              <w:rPr>
                <w:bCs/>
                <w:i/>
                <w:sz w:val="20"/>
                <w:szCs w:val="20"/>
              </w:rPr>
              <w:t>violarea confidenţialităţii votului</w:t>
            </w:r>
            <w:r w:rsidR="00C94E6F" w:rsidRPr="0061636D">
              <w:rPr>
                <w:bCs/>
                <w:sz w:val="20"/>
                <w:szCs w:val="20"/>
              </w:rPr>
              <w:t xml:space="preserve">) </w:t>
            </w:r>
          </w:p>
        </w:tc>
        <w:tc>
          <w:tcPr>
            <w:tcW w:w="1134" w:type="dxa"/>
          </w:tcPr>
          <w:p w14:paraId="15FE8181"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1 </w:t>
            </w:r>
            <w:r w:rsidRPr="0061636D">
              <w:rPr>
                <w:bCs/>
                <w:sz w:val="20"/>
                <w:szCs w:val="20"/>
              </w:rPr>
              <w:t>faptă</w:t>
            </w:r>
          </w:p>
        </w:tc>
      </w:tr>
      <w:tr w:rsidR="003258E2" w:rsidRPr="0061636D" w14:paraId="4A852CC0" w14:textId="77777777" w:rsidTr="00C94E6F">
        <w:tc>
          <w:tcPr>
            <w:tcW w:w="8221" w:type="dxa"/>
          </w:tcPr>
          <w:p w14:paraId="23726472"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 390 alin. 2 din C.pen.</w:t>
            </w:r>
            <w:r w:rsidR="00C94E6F" w:rsidRPr="0061636D">
              <w:rPr>
                <w:bCs/>
                <w:sz w:val="20"/>
                <w:szCs w:val="20"/>
              </w:rPr>
              <w:t xml:space="preserve"> </w:t>
            </w:r>
            <w:r w:rsidRPr="0061636D">
              <w:rPr>
                <w:bCs/>
                <w:sz w:val="20"/>
                <w:szCs w:val="20"/>
              </w:rPr>
              <w:t>(</w:t>
            </w:r>
            <w:r w:rsidRPr="0061636D">
              <w:rPr>
                <w:bCs/>
                <w:i/>
                <w:sz w:val="20"/>
                <w:szCs w:val="20"/>
              </w:rPr>
              <w:t>nerespectarea regimului urnei de vot – încredințarea ori transportarea în alte condiții prevăzute de lege</w:t>
            </w:r>
            <w:r w:rsidR="00C94E6F" w:rsidRPr="0061636D">
              <w:rPr>
                <w:bCs/>
                <w:sz w:val="20"/>
                <w:szCs w:val="20"/>
              </w:rPr>
              <w:t xml:space="preserve">) </w:t>
            </w:r>
          </w:p>
        </w:tc>
        <w:tc>
          <w:tcPr>
            <w:tcW w:w="1134" w:type="dxa"/>
          </w:tcPr>
          <w:p w14:paraId="76843F81"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2 </w:t>
            </w:r>
            <w:r w:rsidRPr="0061636D">
              <w:rPr>
                <w:bCs/>
                <w:sz w:val="20"/>
                <w:szCs w:val="20"/>
              </w:rPr>
              <w:t>fapte</w:t>
            </w:r>
          </w:p>
        </w:tc>
      </w:tr>
      <w:tr w:rsidR="003258E2" w:rsidRPr="0061636D" w14:paraId="6E944D76" w14:textId="77777777" w:rsidTr="00C94E6F">
        <w:tc>
          <w:tcPr>
            <w:tcW w:w="8221" w:type="dxa"/>
          </w:tcPr>
          <w:p w14:paraId="7212A960"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art.193 din C.pen.</w:t>
            </w:r>
            <w:r w:rsidR="00C94E6F" w:rsidRPr="0061636D">
              <w:rPr>
                <w:bCs/>
                <w:sz w:val="20"/>
                <w:szCs w:val="20"/>
              </w:rPr>
              <w:t xml:space="preserve"> </w:t>
            </w:r>
            <w:r w:rsidRPr="0061636D">
              <w:rPr>
                <w:bCs/>
                <w:sz w:val="20"/>
                <w:szCs w:val="20"/>
              </w:rPr>
              <w:t>(</w:t>
            </w:r>
            <w:r w:rsidRPr="0061636D">
              <w:rPr>
                <w:bCs/>
                <w:i/>
                <w:sz w:val="20"/>
                <w:szCs w:val="20"/>
              </w:rPr>
              <w:t>lovirea sau alte violenţe</w:t>
            </w:r>
            <w:r w:rsidR="00C94E6F" w:rsidRPr="0061636D">
              <w:rPr>
                <w:bCs/>
                <w:sz w:val="20"/>
                <w:szCs w:val="20"/>
              </w:rPr>
              <w:t xml:space="preserve">) </w:t>
            </w:r>
          </w:p>
        </w:tc>
        <w:tc>
          <w:tcPr>
            <w:tcW w:w="1134" w:type="dxa"/>
          </w:tcPr>
          <w:p w14:paraId="50F8A9BB"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3 </w:t>
            </w:r>
            <w:r w:rsidRPr="0061636D">
              <w:rPr>
                <w:bCs/>
                <w:sz w:val="20"/>
                <w:szCs w:val="20"/>
              </w:rPr>
              <w:t>fapte</w:t>
            </w:r>
          </w:p>
        </w:tc>
      </w:tr>
      <w:tr w:rsidR="003258E2" w:rsidRPr="0061636D" w14:paraId="4A995ABB" w14:textId="77777777" w:rsidTr="00C94E6F">
        <w:tc>
          <w:tcPr>
            <w:tcW w:w="8221" w:type="dxa"/>
          </w:tcPr>
          <w:p w14:paraId="4A6CA299"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w:t>
            </w:r>
            <w:r w:rsidR="00C94E6F" w:rsidRPr="0061636D">
              <w:rPr>
                <w:bCs/>
                <w:sz w:val="20"/>
                <w:szCs w:val="20"/>
              </w:rPr>
              <w:t xml:space="preserve"> </w:t>
            </w:r>
            <w:r w:rsidRPr="0061636D">
              <w:rPr>
                <w:bCs/>
                <w:sz w:val="20"/>
                <w:szCs w:val="20"/>
              </w:rPr>
              <w:t>206 din C.pen.</w:t>
            </w:r>
            <w:r w:rsidR="00C94E6F" w:rsidRPr="0061636D">
              <w:rPr>
                <w:bCs/>
                <w:sz w:val="20"/>
                <w:szCs w:val="20"/>
              </w:rPr>
              <w:t xml:space="preserve"> </w:t>
            </w:r>
            <w:r w:rsidRPr="0061636D">
              <w:rPr>
                <w:bCs/>
                <w:sz w:val="20"/>
                <w:szCs w:val="20"/>
              </w:rPr>
              <w:t>(</w:t>
            </w:r>
            <w:r w:rsidRPr="0061636D">
              <w:rPr>
                <w:bCs/>
                <w:i/>
                <w:sz w:val="20"/>
                <w:szCs w:val="20"/>
              </w:rPr>
              <w:t>ameninţarea)</w:t>
            </w:r>
            <w:r w:rsidRPr="0061636D">
              <w:rPr>
                <w:bCs/>
                <w:sz w:val="20"/>
                <w:szCs w:val="20"/>
              </w:rPr>
              <w:t xml:space="preserve"> </w:t>
            </w:r>
          </w:p>
        </w:tc>
        <w:tc>
          <w:tcPr>
            <w:tcW w:w="1134" w:type="dxa"/>
          </w:tcPr>
          <w:p w14:paraId="44A6B5CD" w14:textId="77777777" w:rsidR="003258E2" w:rsidRPr="0061636D" w:rsidRDefault="00C94E6F" w:rsidP="00762D4B">
            <w:pPr>
              <w:tabs>
                <w:tab w:val="left" w:pos="0"/>
                <w:tab w:val="left" w:pos="709"/>
              </w:tabs>
              <w:jc w:val="both"/>
              <w:rPr>
                <w:bCs/>
                <w:sz w:val="20"/>
                <w:szCs w:val="20"/>
              </w:rPr>
            </w:pPr>
            <w:r w:rsidRPr="0061636D">
              <w:rPr>
                <w:b/>
                <w:bCs/>
                <w:sz w:val="20"/>
                <w:szCs w:val="20"/>
              </w:rPr>
              <w:t>2</w:t>
            </w:r>
            <w:r w:rsidRPr="0061636D">
              <w:rPr>
                <w:bCs/>
                <w:sz w:val="20"/>
                <w:szCs w:val="20"/>
              </w:rPr>
              <w:t xml:space="preserve"> fapte</w:t>
            </w:r>
          </w:p>
        </w:tc>
      </w:tr>
      <w:tr w:rsidR="003258E2" w:rsidRPr="0061636D" w14:paraId="45B5603D" w14:textId="77777777" w:rsidTr="00C94E6F">
        <w:tc>
          <w:tcPr>
            <w:tcW w:w="8221" w:type="dxa"/>
          </w:tcPr>
          <w:p w14:paraId="783A88EE"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prev.de art.</w:t>
            </w:r>
            <w:r w:rsidR="00C94E6F" w:rsidRPr="0061636D">
              <w:rPr>
                <w:bCs/>
                <w:sz w:val="20"/>
                <w:szCs w:val="20"/>
              </w:rPr>
              <w:t xml:space="preserve"> </w:t>
            </w:r>
            <w:r w:rsidRPr="0061636D">
              <w:rPr>
                <w:bCs/>
                <w:sz w:val="20"/>
                <w:szCs w:val="20"/>
              </w:rPr>
              <w:t>228-229 din C.pen.</w:t>
            </w:r>
            <w:r w:rsidR="00C94E6F" w:rsidRPr="0061636D">
              <w:rPr>
                <w:bCs/>
                <w:sz w:val="20"/>
                <w:szCs w:val="20"/>
              </w:rPr>
              <w:t xml:space="preserve"> </w:t>
            </w:r>
            <w:r w:rsidRPr="0061636D">
              <w:rPr>
                <w:bCs/>
                <w:sz w:val="20"/>
                <w:szCs w:val="20"/>
              </w:rPr>
              <w:t xml:space="preserve">( </w:t>
            </w:r>
            <w:r w:rsidRPr="0061636D">
              <w:rPr>
                <w:bCs/>
                <w:i/>
                <w:sz w:val="20"/>
                <w:szCs w:val="20"/>
              </w:rPr>
              <w:t>furt</w:t>
            </w:r>
            <w:r w:rsidRPr="0061636D">
              <w:rPr>
                <w:bCs/>
                <w:sz w:val="20"/>
                <w:szCs w:val="20"/>
              </w:rPr>
              <w:t>/</w:t>
            </w:r>
            <w:r w:rsidRPr="0061636D">
              <w:rPr>
                <w:bCs/>
                <w:i/>
                <w:sz w:val="20"/>
                <w:szCs w:val="20"/>
              </w:rPr>
              <w:t>furt calificat</w:t>
            </w:r>
            <w:r w:rsidR="00C94E6F" w:rsidRPr="0061636D">
              <w:rPr>
                <w:bCs/>
                <w:sz w:val="20"/>
                <w:szCs w:val="20"/>
              </w:rPr>
              <w:t xml:space="preserve">) </w:t>
            </w:r>
          </w:p>
        </w:tc>
        <w:tc>
          <w:tcPr>
            <w:tcW w:w="1134" w:type="dxa"/>
          </w:tcPr>
          <w:p w14:paraId="78A3F9DC"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13 </w:t>
            </w:r>
            <w:r w:rsidRPr="0061636D">
              <w:rPr>
                <w:bCs/>
                <w:sz w:val="20"/>
                <w:szCs w:val="20"/>
              </w:rPr>
              <w:t>fapte</w:t>
            </w:r>
          </w:p>
        </w:tc>
      </w:tr>
      <w:tr w:rsidR="003258E2" w:rsidRPr="0061636D" w14:paraId="1859E43E" w14:textId="77777777" w:rsidTr="00C94E6F">
        <w:tc>
          <w:tcPr>
            <w:tcW w:w="8221" w:type="dxa"/>
          </w:tcPr>
          <w:p w14:paraId="5A39CC9D"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prev.de art. 253 din C.</w:t>
            </w:r>
            <w:r w:rsidR="00C94E6F" w:rsidRPr="0061636D">
              <w:rPr>
                <w:bCs/>
                <w:sz w:val="20"/>
                <w:szCs w:val="20"/>
              </w:rPr>
              <w:t xml:space="preserve"> </w:t>
            </w:r>
            <w:r w:rsidRPr="0061636D">
              <w:rPr>
                <w:bCs/>
                <w:sz w:val="20"/>
                <w:szCs w:val="20"/>
              </w:rPr>
              <w:t>pen.</w:t>
            </w:r>
            <w:r w:rsidR="00C94E6F" w:rsidRPr="0061636D">
              <w:rPr>
                <w:bCs/>
                <w:sz w:val="20"/>
                <w:szCs w:val="20"/>
              </w:rPr>
              <w:t xml:space="preserve"> </w:t>
            </w:r>
            <w:r w:rsidRPr="0061636D">
              <w:rPr>
                <w:bCs/>
                <w:sz w:val="20"/>
                <w:szCs w:val="20"/>
              </w:rPr>
              <w:t>(</w:t>
            </w:r>
            <w:r w:rsidRPr="0061636D">
              <w:rPr>
                <w:bCs/>
                <w:i/>
                <w:sz w:val="20"/>
                <w:szCs w:val="20"/>
              </w:rPr>
              <w:t>distrugerea</w:t>
            </w:r>
            <w:r w:rsidR="00C94E6F" w:rsidRPr="0061636D">
              <w:rPr>
                <w:bCs/>
                <w:sz w:val="20"/>
                <w:szCs w:val="20"/>
              </w:rPr>
              <w:t xml:space="preserve">) </w:t>
            </w:r>
          </w:p>
        </w:tc>
        <w:tc>
          <w:tcPr>
            <w:tcW w:w="1134" w:type="dxa"/>
          </w:tcPr>
          <w:p w14:paraId="766B95AC"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8 </w:t>
            </w:r>
            <w:r w:rsidRPr="0061636D">
              <w:rPr>
                <w:bCs/>
                <w:sz w:val="20"/>
                <w:szCs w:val="20"/>
              </w:rPr>
              <w:t>fapte</w:t>
            </w:r>
          </w:p>
        </w:tc>
      </w:tr>
      <w:tr w:rsidR="003258E2" w:rsidRPr="0061636D" w14:paraId="1990429B" w14:textId="77777777" w:rsidTr="00C94E6F">
        <w:tc>
          <w:tcPr>
            <w:tcW w:w="8221" w:type="dxa"/>
          </w:tcPr>
          <w:p w14:paraId="4B95E2A2"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w:t>
            </w:r>
            <w:r w:rsidR="00C94E6F" w:rsidRPr="0061636D">
              <w:rPr>
                <w:bCs/>
                <w:sz w:val="20"/>
                <w:szCs w:val="20"/>
              </w:rPr>
              <w:t xml:space="preserve"> </w:t>
            </w:r>
            <w:r w:rsidRPr="0061636D">
              <w:rPr>
                <w:bCs/>
                <w:sz w:val="20"/>
                <w:szCs w:val="20"/>
              </w:rPr>
              <w:t>297 din C.</w:t>
            </w:r>
            <w:r w:rsidR="00C94E6F" w:rsidRPr="0061636D">
              <w:rPr>
                <w:bCs/>
                <w:sz w:val="20"/>
                <w:szCs w:val="20"/>
              </w:rPr>
              <w:t xml:space="preserve"> </w:t>
            </w:r>
            <w:r w:rsidRPr="0061636D">
              <w:rPr>
                <w:bCs/>
                <w:sz w:val="20"/>
                <w:szCs w:val="20"/>
              </w:rPr>
              <w:t>pen.</w:t>
            </w:r>
            <w:r w:rsidR="00C94E6F" w:rsidRPr="0061636D">
              <w:rPr>
                <w:bCs/>
                <w:sz w:val="20"/>
                <w:szCs w:val="20"/>
              </w:rPr>
              <w:t xml:space="preserve"> </w:t>
            </w:r>
            <w:r w:rsidRPr="0061636D">
              <w:rPr>
                <w:bCs/>
                <w:sz w:val="20"/>
                <w:szCs w:val="20"/>
              </w:rPr>
              <w:t>(</w:t>
            </w:r>
            <w:r w:rsidRPr="0061636D">
              <w:rPr>
                <w:bCs/>
                <w:i/>
                <w:sz w:val="20"/>
                <w:szCs w:val="20"/>
              </w:rPr>
              <w:t>abuzul în serviciu</w:t>
            </w:r>
            <w:r w:rsidR="00C94E6F" w:rsidRPr="0061636D">
              <w:rPr>
                <w:bCs/>
                <w:sz w:val="20"/>
                <w:szCs w:val="20"/>
              </w:rPr>
              <w:t xml:space="preserve">) </w:t>
            </w:r>
          </w:p>
        </w:tc>
        <w:tc>
          <w:tcPr>
            <w:tcW w:w="1134" w:type="dxa"/>
          </w:tcPr>
          <w:p w14:paraId="50243EF6"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5 </w:t>
            </w:r>
            <w:r w:rsidRPr="0061636D">
              <w:rPr>
                <w:bCs/>
                <w:sz w:val="20"/>
                <w:szCs w:val="20"/>
              </w:rPr>
              <w:t>fapte</w:t>
            </w:r>
          </w:p>
        </w:tc>
      </w:tr>
      <w:tr w:rsidR="003258E2" w:rsidRPr="0061636D" w14:paraId="61F5643C" w14:textId="77777777" w:rsidTr="00C94E6F">
        <w:tc>
          <w:tcPr>
            <w:tcW w:w="8221" w:type="dxa"/>
          </w:tcPr>
          <w:p w14:paraId="4E57E29D"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w:t>
            </w:r>
            <w:r w:rsidR="00C94E6F" w:rsidRPr="0061636D">
              <w:rPr>
                <w:bCs/>
                <w:sz w:val="20"/>
                <w:szCs w:val="20"/>
              </w:rPr>
              <w:t xml:space="preserve"> </w:t>
            </w:r>
            <w:r w:rsidRPr="0061636D">
              <w:rPr>
                <w:bCs/>
                <w:sz w:val="20"/>
                <w:szCs w:val="20"/>
              </w:rPr>
              <w:t>298 din C.pen.</w:t>
            </w:r>
            <w:r w:rsidR="00C94E6F" w:rsidRPr="0061636D">
              <w:rPr>
                <w:bCs/>
                <w:sz w:val="20"/>
                <w:szCs w:val="20"/>
              </w:rPr>
              <w:t xml:space="preserve"> </w:t>
            </w:r>
            <w:r w:rsidRPr="0061636D">
              <w:rPr>
                <w:bCs/>
                <w:sz w:val="20"/>
                <w:szCs w:val="20"/>
              </w:rPr>
              <w:t>(</w:t>
            </w:r>
            <w:r w:rsidRPr="0061636D">
              <w:rPr>
                <w:bCs/>
                <w:i/>
                <w:sz w:val="20"/>
                <w:szCs w:val="20"/>
              </w:rPr>
              <w:t>neglijența în serviciu</w:t>
            </w:r>
            <w:r w:rsidR="00C94E6F" w:rsidRPr="0061636D">
              <w:rPr>
                <w:bCs/>
                <w:sz w:val="20"/>
                <w:szCs w:val="20"/>
              </w:rPr>
              <w:t>)</w:t>
            </w:r>
          </w:p>
        </w:tc>
        <w:tc>
          <w:tcPr>
            <w:tcW w:w="1134" w:type="dxa"/>
          </w:tcPr>
          <w:p w14:paraId="1C9D849E"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2 </w:t>
            </w:r>
            <w:r w:rsidRPr="0061636D">
              <w:rPr>
                <w:bCs/>
                <w:sz w:val="20"/>
                <w:szCs w:val="20"/>
              </w:rPr>
              <w:t>fapte</w:t>
            </w:r>
          </w:p>
        </w:tc>
      </w:tr>
      <w:tr w:rsidR="003258E2" w:rsidRPr="0061636D" w14:paraId="03031D8C" w14:textId="77777777" w:rsidTr="00C94E6F">
        <w:tc>
          <w:tcPr>
            <w:tcW w:w="8221" w:type="dxa"/>
          </w:tcPr>
          <w:p w14:paraId="1E132C8A" w14:textId="77777777" w:rsidR="003258E2" w:rsidRPr="0061636D" w:rsidRDefault="003258E2" w:rsidP="00762D4B">
            <w:pPr>
              <w:tabs>
                <w:tab w:val="left" w:pos="0"/>
                <w:tab w:val="left" w:pos="709"/>
              </w:tabs>
              <w:jc w:val="both"/>
              <w:rPr>
                <w:bCs/>
                <w:sz w:val="20"/>
                <w:szCs w:val="20"/>
              </w:rPr>
            </w:pPr>
            <w:r w:rsidRPr="0061636D">
              <w:rPr>
                <w:bCs/>
                <w:sz w:val="20"/>
                <w:szCs w:val="20"/>
              </w:rPr>
              <w:t>infracţiunea prev. de art.326 din C.pen.</w:t>
            </w:r>
            <w:r w:rsidR="00C94E6F" w:rsidRPr="0061636D">
              <w:rPr>
                <w:bCs/>
                <w:sz w:val="20"/>
                <w:szCs w:val="20"/>
              </w:rPr>
              <w:t xml:space="preserve"> </w:t>
            </w:r>
            <w:r w:rsidRPr="0061636D">
              <w:rPr>
                <w:bCs/>
                <w:sz w:val="20"/>
                <w:szCs w:val="20"/>
              </w:rPr>
              <w:t>(</w:t>
            </w:r>
            <w:r w:rsidRPr="0061636D">
              <w:rPr>
                <w:bCs/>
                <w:i/>
                <w:sz w:val="20"/>
                <w:szCs w:val="20"/>
              </w:rPr>
              <w:t>falsul în declaraţii</w:t>
            </w:r>
            <w:r w:rsidR="00C94E6F" w:rsidRPr="0061636D">
              <w:rPr>
                <w:bCs/>
                <w:sz w:val="20"/>
                <w:szCs w:val="20"/>
              </w:rPr>
              <w:t xml:space="preserve">) </w:t>
            </w:r>
          </w:p>
        </w:tc>
        <w:tc>
          <w:tcPr>
            <w:tcW w:w="1134" w:type="dxa"/>
          </w:tcPr>
          <w:p w14:paraId="60A05C55"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5 </w:t>
            </w:r>
            <w:r w:rsidRPr="0061636D">
              <w:rPr>
                <w:bCs/>
                <w:sz w:val="20"/>
                <w:szCs w:val="20"/>
              </w:rPr>
              <w:t>fapte</w:t>
            </w:r>
          </w:p>
        </w:tc>
      </w:tr>
      <w:tr w:rsidR="003258E2" w:rsidRPr="0061636D" w14:paraId="39BC48CA" w14:textId="77777777" w:rsidTr="00C94E6F">
        <w:tc>
          <w:tcPr>
            <w:tcW w:w="8221" w:type="dxa"/>
          </w:tcPr>
          <w:p w14:paraId="29913038" w14:textId="77777777" w:rsidR="003258E2" w:rsidRPr="0061636D" w:rsidRDefault="003258E2" w:rsidP="00762D4B">
            <w:pPr>
              <w:tabs>
                <w:tab w:val="left" w:pos="0"/>
                <w:tab w:val="left" w:pos="709"/>
              </w:tabs>
              <w:jc w:val="both"/>
              <w:rPr>
                <w:b/>
                <w:bCs/>
                <w:sz w:val="20"/>
                <w:szCs w:val="20"/>
              </w:rPr>
            </w:pPr>
            <w:r w:rsidRPr="0061636D">
              <w:rPr>
                <w:bCs/>
                <w:sz w:val="20"/>
                <w:szCs w:val="20"/>
              </w:rPr>
              <w:t>alte infracţ</w:t>
            </w:r>
            <w:r w:rsidR="00C94E6F" w:rsidRPr="0061636D">
              <w:rPr>
                <w:bCs/>
                <w:sz w:val="20"/>
                <w:szCs w:val="20"/>
              </w:rPr>
              <w:t xml:space="preserve">iuni </w:t>
            </w:r>
          </w:p>
        </w:tc>
        <w:tc>
          <w:tcPr>
            <w:tcW w:w="1134" w:type="dxa"/>
          </w:tcPr>
          <w:p w14:paraId="41F39C34" w14:textId="77777777" w:rsidR="003258E2" w:rsidRPr="0061636D" w:rsidRDefault="00C94E6F" w:rsidP="00762D4B">
            <w:pPr>
              <w:tabs>
                <w:tab w:val="left" w:pos="0"/>
                <w:tab w:val="left" w:pos="709"/>
              </w:tabs>
              <w:jc w:val="both"/>
              <w:rPr>
                <w:bCs/>
                <w:sz w:val="20"/>
                <w:szCs w:val="20"/>
              </w:rPr>
            </w:pPr>
            <w:r w:rsidRPr="0061636D">
              <w:rPr>
                <w:b/>
                <w:bCs/>
                <w:sz w:val="20"/>
                <w:szCs w:val="20"/>
              </w:rPr>
              <w:t xml:space="preserve">11 </w:t>
            </w:r>
            <w:r w:rsidRPr="0061636D">
              <w:rPr>
                <w:bCs/>
                <w:sz w:val="20"/>
                <w:szCs w:val="20"/>
              </w:rPr>
              <w:t>fapte</w:t>
            </w:r>
          </w:p>
        </w:tc>
      </w:tr>
    </w:tbl>
    <w:p w14:paraId="07413551" w14:textId="77777777" w:rsidR="007821C4" w:rsidRDefault="007821C4" w:rsidP="00762D4B">
      <w:pPr>
        <w:pStyle w:val="ListParagraph"/>
        <w:tabs>
          <w:tab w:val="left" w:pos="993"/>
        </w:tabs>
        <w:spacing w:after="0" w:line="276" w:lineRule="auto"/>
        <w:ind w:left="567"/>
        <w:jc w:val="both"/>
        <w:rPr>
          <w:bCs/>
          <w:sz w:val="23"/>
          <w:szCs w:val="23"/>
        </w:rPr>
      </w:pPr>
    </w:p>
    <w:p w14:paraId="6BA72649" w14:textId="77777777" w:rsidR="005B5253" w:rsidRPr="00C94E6F" w:rsidRDefault="00C94E6F" w:rsidP="00663302">
      <w:pPr>
        <w:pStyle w:val="ListParagraph"/>
        <w:numPr>
          <w:ilvl w:val="0"/>
          <w:numId w:val="61"/>
        </w:numPr>
        <w:tabs>
          <w:tab w:val="left" w:pos="993"/>
        </w:tabs>
        <w:spacing w:after="0" w:line="276" w:lineRule="auto"/>
        <w:ind w:left="567" w:hanging="283"/>
        <w:jc w:val="both"/>
        <w:rPr>
          <w:bCs/>
          <w:sz w:val="23"/>
          <w:szCs w:val="23"/>
        </w:rPr>
      </w:pPr>
      <w:r w:rsidRPr="00C94E6F">
        <w:rPr>
          <w:bCs/>
          <w:sz w:val="23"/>
          <w:szCs w:val="23"/>
        </w:rPr>
        <w:t>l</w:t>
      </w:r>
      <w:r w:rsidR="005B5253" w:rsidRPr="00C94E6F">
        <w:rPr>
          <w:bCs/>
          <w:sz w:val="23"/>
          <w:szCs w:val="23"/>
        </w:rPr>
        <w:t>a data de 31.12.2016,</w:t>
      </w:r>
      <w:r w:rsidR="002A7D29">
        <w:rPr>
          <w:bCs/>
          <w:sz w:val="23"/>
          <w:szCs w:val="23"/>
        </w:rPr>
        <w:t xml:space="preserve"> </w:t>
      </w:r>
      <w:r w:rsidRPr="00C94E6F">
        <w:rPr>
          <w:bCs/>
          <w:sz w:val="23"/>
          <w:szCs w:val="23"/>
        </w:rPr>
        <w:t xml:space="preserve">la nivelul Poliției Române </w:t>
      </w:r>
      <w:r w:rsidR="005B5253" w:rsidRPr="00C94E6F">
        <w:rPr>
          <w:bCs/>
          <w:sz w:val="23"/>
          <w:szCs w:val="23"/>
        </w:rPr>
        <w:t xml:space="preserve">rămăseseră în lucru </w:t>
      </w:r>
      <w:r w:rsidR="005B5253" w:rsidRPr="00C94E6F">
        <w:rPr>
          <w:b/>
          <w:bCs/>
          <w:sz w:val="23"/>
          <w:szCs w:val="23"/>
        </w:rPr>
        <w:t>138</w:t>
      </w:r>
      <w:r w:rsidR="005B5253" w:rsidRPr="00C94E6F">
        <w:rPr>
          <w:bCs/>
          <w:sz w:val="23"/>
          <w:szCs w:val="23"/>
        </w:rPr>
        <w:t xml:space="preserve"> de dosare penale.</w:t>
      </w:r>
    </w:p>
    <w:p w14:paraId="0674B1C3" w14:textId="77777777" w:rsidR="00287CE4" w:rsidRPr="00187E81" w:rsidRDefault="00287CE4" w:rsidP="00762D4B">
      <w:pPr>
        <w:tabs>
          <w:tab w:val="left" w:pos="567"/>
          <w:tab w:val="left" w:pos="993"/>
        </w:tabs>
        <w:spacing w:after="0"/>
        <w:jc w:val="both"/>
        <w:rPr>
          <w:rFonts w:ascii="Times New Roman" w:hAnsi="Times New Roman" w:cs="Times New Roman"/>
          <w:b/>
          <w:sz w:val="23"/>
          <w:szCs w:val="23"/>
          <w:lang w:val="ro-RO"/>
        </w:rPr>
      </w:pPr>
    </w:p>
    <w:p w14:paraId="45D44767" w14:textId="77777777" w:rsidR="002D3E32" w:rsidRPr="00187E81" w:rsidRDefault="009261F7" w:rsidP="00762D4B">
      <w:pPr>
        <w:pStyle w:val="ListParagraph"/>
        <w:numPr>
          <w:ilvl w:val="1"/>
          <w:numId w:val="19"/>
        </w:numPr>
        <w:tabs>
          <w:tab w:val="left" w:pos="567"/>
          <w:tab w:val="left" w:pos="851"/>
          <w:tab w:val="left" w:pos="1134"/>
        </w:tabs>
        <w:spacing w:after="0" w:line="276" w:lineRule="auto"/>
        <w:ind w:firstLine="87"/>
        <w:rPr>
          <w:rFonts w:ascii="Palatino Linotype" w:hAnsi="Palatino Linotype" w:cs="Times New Roman"/>
          <w:b/>
          <w:sz w:val="23"/>
          <w:szCs w:val="23"/>
          <w:lang w:val="ro-RO"/>
        </w:rPr>
      </w:pPr>
      <w:r w:rsidRPr="00187E81">
        <w:rPr>
          <w:rFonts w:ascii="Palatino Linotype" w:hAnsi="Palatino Linotype" w:cs="Times New Roman"/>
          <w:b/>
          <w:sz w:val="23"/>
          <w:szCs w:val="23"/>
          <w:lang w:val="ro-RO"/>
        </w:rPr>
        <w:t>Aspecte semnalate de observatori</w:t>
      </w:r>
      <w:r w:rsidR="002E3ABB" w:rsidRPr="00187E81">
        <w:rPr>
          <w:rFonts w:ascii="Palatino Linotype" w:hAnsi="Palatino Linotype" w:cs="Times New Roman"/>
          <w:b/>
          <w:sz w:val="23"/>
          <w:szCs w:val="23"/>
          <w:lang w:val="ro-RO"/>
        </w:rPr>
        <w:tab/>
      </w:r>
    </w:p>
    <w:p w14:paraId="7BC411C8" w14:textId="77777777" w:rsidR="007E72AD" w:rsidRPr="00187E81" w:rsidRDefault="007E72AD" w:rsidP="00762D4B">
      <w:p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ab/>
      </w:r>
      <w:r w:rsidR="006A700D" w:rsidRPr="00187E81">
        <w:rPr>
          <w:rFonts w:ascii="Times New Roman" w:hAnsi="Times New Roman" w:cs="Times New Roman"/>
          <w:sz w:val="23"/>
          <w:szCs w:val="23"/>
          <w:lang w:val="ro-RO"/>
        </w:rPr>
        <w:t xml:space="preserve">În cadrul </w:t>
      </w:r>
      <w:r w:rsidRPr="00187E81">
        <w:rPr>
          <w:rFonts w:ascii="Times New Roman" w:hAnsi="Times New Roman" w:cs="Times New Roman" w:hint="eastAsia"/>
          <w:sz w:val="23"/>
          <w:szCs w:val="23"/>
          <w:lang w:val="ro-RO"/>
        </w:rPr>
        <w:t>„</w:t>
      </w:r>
      <w:r w:rsidRPr="00187E81">
        <w:rPr>
          <w:rFonts w:ascii="Times New Roman" w:hAnsi="Times New Roman" w:cs="Times New Roman"/>
          <w:i/>
          <w:sz w:val="23"/>
          <w:szCs w:val="23"/>
          <w:lang w:val="ro-RO"/>
        </w:rPr>
        <w:t>Raportului de observare a alegerilor parlamentare din 11 decembrie 2016</w:t>
      </w:r>
      <w:r w:rsidRPr="00187E81">
        <w:rPr>
          <w:rFonts w:ascii="Times New Roman" w:hAnsi="Times New Roman" w:cs="Times New Roman" w:hint="eastAsia"/>
          <w:i/>
          <w:sz w:val="23"/>
          <w:szCs w:val="23"/>
          <w:lang w:val="ro-RO"/>
        </w:rPr>
        <w:t>”</w:t>
      </w:r>
      <w:r w:rsidRPr="00187E81">
        <w:rPr>
          <w:rFonts w:ascii="Times New Roman" w:hAnsi="Times New Roman" w:cs="Times New Roman"/>
          <w:b/>
          <w:sz w:val="23"/>
          <w:szCs w:val="23"/>
          <w:lang w:val="ro-RO"/>
        </w:rPr>
        <w:t xml:space="preserve">, </w:t>
      </w:r>
      <w:r w:rsidR="00E85C03" w:rsidRPr="00187E81">
        <w:rPr>
          <w:rFonts w:ascii="Times New Roman" w:hAnsi="Times New Roman" w:cs="Times New Roman"/>
          <w:sz w:val="23"/>
          <w:szCs w:val="23"/>
          <w:lang w:val="ro-RO"/>
        </w:rPr>
        <w:t>Expert Forum</w:t>
      </w:r>
      <w:r w:rsidRPr="00187E81">
        <w:rPr>
          <w:rFonts w:ascii="Times New Roman" w:hAnsi="Times New Roman" w:cs="Times New Roman"/>
          <w:i/>
          <w:sz w:val="23"/>
          <w:szCs w:val="23"/>
          <w:lang w:val="ro-RO"/>
        </w:rPr>
        <w:t xml:space="preserve"> </w:t>
      </w:r>
      <w:r w:rsidRPr="00187E81">
        <w:rPr>
          <w:rFonts w:ascii="Times New Roman" w:hAnsi="Times New Roman" w:cs="Times New Roman"/>
          <w:sz w:val="23"/>
          <w:szCs w:val="23"/>
          <w:lang w:val="ro-RO"/>
        </w:rPr>
        <w:t>semnalează și o serie de iregularități constatate pe parcursul procesului de monitorizare:</w:t>
      </w:r>
    </w:p>
    <w:p w14:paraId="2BEB1DEB" w14:textId="77777777" w:rsidR="007E72AD" w:rsidRPr="00187E81" w:rsidRDefault="007E72AD"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au existat numeroase confuzii legate de votarea pe listele suplimentare. Astfel, au existat numeroase sesiz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legate de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torilor nu li s-a permis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la adresa de reședinț</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sau la alt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secție din alt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localitate din cadrul aceleiași circumscripții și au fost redirecționați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secțiile unde ar fi fost arondați conform adresei de domiciliu. De asemenea, am primit rapoarte conform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rora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tori care erau arondați la alt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secție din aceea</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localitate sau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alt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circumscrip</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ie au fost 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sați s</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voteze. Deși nu par a fi fost regula, astfel de situații reprezint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abuzuri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lc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ale drepturilor electorale.</w:t>
      </w:r>
      <w:r w:rsidR="004B4E55" w:rsidRPr="00187E81">
        <w:rPr>
          <w:rFonts w:hint="eastAsia"/>
        </w:rPr>
        <w:t xml:space="preserve"> </w:t>
      </w:r>
      <w:r w:rsidR="004B4E55" w:rsidRPr="00187E81">
        <w:rPr>
          <w:rFonts w:ascii="Times New Roman" w:hAnsi="Times New Roman" w:cs="Times New Roman" w:hint="eastAsia"/>
          <w:sz w:val="23"/>
          <w:szCs w:val="23"/>
          <w:lang w:val="ro-RO"/>
        </w:rPr>
        <w:t>”</w:t>
      </w:r>
    </w:p>
    <w:p w14:paraId="75E78860" w14:textId="77777777" w:rsidR="004B4E55" w:rsidRPr="00187E81" w:rsidRDefault="004B4E55"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000358C7" w:rsidRPr="00187E81">
        <w:rPr>
          <w:rFonts w:ascii="Times New Roman" w:hAnsi="Times New Roman" w:cs="Times New Roman" w:hint="eastAsia"/>
          <w:sz w:val="23"/>
          <w:szCs w:val="23"/>
          <w:lang w:val="ro-RO"/>
        </w:rPr>
        <w:t>(</w:t>
      </w:r>
      <w:r w:rsidR="000358C7" w:rsidRPr="00187E81">
        <w:rPr>
          <w:rFonts w:ascii="Times New Roman" w:hAnsi="Times New Roman" w:cs="Times New Roman"/>
          <w:sz w:val="23"/>
          <w:szCs w:val="23"/>
          <w:lang w:val="ro-RO"/>
        </w:rPr>
        <w:t xml:space="preserve">…) </w:t>
      </w:r>
      <w:r w:rsidRPr="00187E81">
        <w:rPr>
          <w:rFonts w:ascii="Times New Roman" w:hAnsi="Times New Roman" w:cs="Times New Roman"/>
          <w:sz w:val="23"/>
          <w:szCs w:val="23"/>
          <w:lang w:val="ro-RO"/>
        </w:rPr>
        <w:t>o serie de candidaturi au fost validate contrar prevederilor art. 52. Astfel, un 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 de 7 liste pentru Camera Deputaților și 12 pentru Senat nu au inclus candidați de ambe sexe. (…) Consider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m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birourile electorale nu au verificat corespunz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 candidaturile, admiț</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 xml:space="preserve">nd astfel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mod nelegal mai multe liste de candidați.</w:t>
      </w:r>
      <w:r w:rsidRPr="00187E81">
        <w:rPr>
          <w:rFonts w:ascii="Times New Roman" w:hAnsi="Times New Roman" w:cs="Times New Roman" w:hint="eastAsia"/>
          <w:sz w:val="23"/>
          <w:szCs w:val="23"/>
          <w:lang w:val="ro-RO"/>
        </w:rPr>
        <w:t>”</w:t>
      </w:r>
    </w:p>
    <w:p w14:paraId="4E67BA11" w14:textId="77777777" w:rsidR="004B4E55" w:rsidRPr="00187E81" w:rsidRDefault="004B4E55"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timpul campaniei electorale, mai mulți competitori e</w:t>
      </w:r>
      <w:r w:rsidR="00203077">
        <w:rPr>
          <w:rFonts w:ascii="Times New Roman" w:hAnsi="Times New Roman" w:cs="Times New Roman"/>
          <w:sz w:val="23"/>
          <w:szCs w:val="23"/>
          <w:lang w:val="ro-RO"/>
        </w:rPr>
        <w:t>lectorali, dar și trusturi mass-</w:t>
      </w:r>
      <w:r w:rsidRPr="00187E81">
        <w:rPr>
          <w:rFonts w:ascii="Times New Roman" w:hAnsi="Times New Roman" w:cs="Times New Roman"/>
          <w:sz w:val="23"/>
          <w:szCs w:val="23"/>
          <w:lang w:val="ro-RO"/>
        </w:rPr>
        <w:t xml:space="preserve">media au lansat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spațiul public mesaje naționaliste, xenofobe și care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ncalc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reglement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rile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vigoare.</w:t>
      </w:r>
      <w:r w:rsidRPr="00187E81">
        <w:rPr>
          <w:rFonts w:ascii="Times New Roman" w:hAnsi="Times New Roman" w:cs="Times New Roman" w:hint="eastAsia"/>
          <w:sz w:val="23"/>
          <w:szCs w:val="23"/>
          <w:lang w:val="ro-RO"/>
        </w:rPr>
        <w:t>”</w:t>
      </w:r>
    </w:p>
    <w:p w14:paraId="7C5A0D4B" w14:textId="77777777" w:rsidR="008C12F2" w:rsidRPr="00187E81" w:rsidRDefault="008C12F2"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Una dintre primele nereguli sesizate, care a devenit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una dintre cele mai frecvent semnalate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cursul zilei alegerilor, a fost lipsa sigiliilor corespunz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toare de pe urnele de vot.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ntruc</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t nu exist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reglement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 clare privind sigiliile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nici urnele nu sunt standardizate (deși AEP a publicat o hot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re care cuprinde recomand</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privind materialele electorale), unii dintre președinții BESV au considerat suficient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aplicarea unei benzi adezive transparente sau introducerea unor cuie sau șuruburi, f</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a aplica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tampila de control. (…)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timpul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observatorii au semnalat faptul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urnele nu erau sigilate corespunz</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peste 10% dintre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iile de votare observate.</w:t>
      </w:r>
      <w:r w:rsidRPr="00187E81">
        <w:rPr>
          <w:rFonts w:hint="eastAsia"/>
        </w:rPr>
        <w:t xml:space="preserve"> </w:t>
      </w:r>
      <w:r w:rsidRPr="00187E81">
        <w:rPr>
          <w:rFonts w:ascii="Times New Roman" w:hAnsi="Times New Roman" w:cs="Times New Roman" w:hint="eastAsia"/>
          <w:sz w:val="23"/>
          <w:szCs w:val="23"/>
          <w:lang w:val="ro-RO"/>
        </w:rPr>
        <w:t>”</w:t>
      </w:r>
    </w:p>
    <w:p w14:paraId="25BCDE66" w14:textId="77777777" w:rsidR="008C12F2" w:rsidRPr="00187E81" w:rsidRDefault="008C12F2"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lastRenderedPageBreak/>
        <w:t>„</w:t>
      </w:r>
      <w:r w:rsidRPr="00187E81">
        <w:rPr>
          <w:rFonts w:ascii="Times New Roman" w:hAnsi="Times New Roman" w:cs="Times New Roman"/>
          <w:sz w:val="23"/>
          <w:szCs w:val="23"/>
          <w:lang w:val="ro-RO"/>
        </w:rPr>
        <w:t xml:space="preserve">Observatorii au raportat cazuri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care unii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tori nu au putut vota deoarece accesul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iile de votare nu a fost posibil pentru persoanele cu dizabilit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i. Mai mult de o treime din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de votare observate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timpul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 erau situate la etaj sau nu erau dotate cu rampe de acces.</w:t>
      </w:r>
      <w:r w:rsidRPr="00187E81">
        <w:rPr>
          <w:rFonts w:hint="eastAsia"/>
        </w:rPr>
        <w:t xml:space="preserve"> </w:t>
      </w:r>
      <w:r w:rsidRPr="00187E81">
        <w:rPr>
          <w:rFonts w:ascii="Times New Roman" w:hAnsi="Times New Roman" w:cs="Times New Roman" w:hint="eastAsia"/>
          <w:sz w:val="23"/>
          <w:szCs w:val="23"/>
          <w:lang w:val="ro-RO"/>
        </w:rPr>
        <w:t>”</w:t>
      </w:r>
    </w:p>
    <w:p w14:paraId="59ACB51D" w14:textId="77777777" w:rsidR="008C12F2" w:rsidRPr="00187E81" w:rsidRDefault="008C12F2"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ce prive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te situa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ia general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atmosfera de la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iile de votare, cu toate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procedurile s-au desf</w:t>
      </w:r>
      <w:r w:rsidRPr="00187E81">
        <w:rPr>
          <w:rFonts w:ascii="Times New Roman" w:hAnsi="Times New Roman" w:cs="Times New Roman" w:hint="eastAsia"/>
          <w:sz w:val="23"/>
          <w:szCs w:val="23"/>
          <w:lang w:val="ro-RO"/>
        </w:rPr>
        <w:t>ăş</w:t>
      </w:r>
      <w:r w:rsidRPr="00187E81">
        <w:rPr>
          <w:rFonts w:ascii="Times New Roman" w:hAnsi="Times New Roman" w:cs="Times New Roman"/>
          <w:sz w:val="23"/>
          <w:szCs w:val="23"/>
          <w:lang w:val="ro-RO"/>
        </w:rPr>
        <w:t xml:space="preserve">urat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bun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ordine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cele mai multe cazuri, observatorii au semnalat prezen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a unor persoane neautorizate la 7% dintre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de votare observate </w:t>
      </w: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 cel mai adesea reprezentan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 ai administra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iei publice locale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alte persoane cu evident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influen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comunitate. Au existat chiar cazuri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care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torii, membrii BESV sau observatorii au fost amenin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 (…). </w:t>
      </w:r>
      <w:r w:rsidRPr="00187E81">
        <w:rPr>
          <w:rFonts w:ascii="Times New Roman" w:hAnsi="Times New Roman" w:cs="Times New Roman" w:hint="eastAsia"/>
          <w:sz w:val="23"/>
          <w:szCs w:val="23"/>
          <w:lang w:val="ro-RO"/>
        </w:rPr>
        <w:t>”</w:t>
      </w:r>
    </w:p>
    <w:p w14:paraId="51ACED01" w14:textId="77777777" w:rsidR="008C12F2" w:rsidRPr="00187E81" w:rsidRDefault="00DD10AB"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008C12F2" w:rsidRPr="00187E81">
        <w:rPr>
          <w:rFonts w:ascii="Times New Roman" w:hAnsi="Times New Roman" w:cs="Times New Roman"/>
          <w:sz w:val="23"/>
          <w:szCs w:val="23"/>
          <w:lang w:val="ro-RO"/>
        </w:rPr>
        <w:t>Aleg</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torilor aronda</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 la alt</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sec</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ie din aceea</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i localitate li s-a permis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voteze la peste 14% dintre sec</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iile vizitate (o neregul</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observat</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adesea </w:t>
      </w:r>
      <w:r w:rsidR="008C12F2" w:rsidRPr="00187E81">
        <w:rPr>
          <w:rFonts w:ascii="Times New Roman" w:hAnsi="Times New Roman" w:cs="Times New Roman" w:hint="eastAsia"/>
          <w:sz w:val="23"/>
          <w:szCs w:val="23"/>
          <w:lang w:val="ro-RO"/>
        </w:rPr>
        <w:t>î</w:t>
      </w:r>
      <w:r w:rsidR="008C12F2" w:rsidRPr="00187E81">
        <w:rPr>
          <w:rFonts w:ascii="Times New Roman" w:hAnsi="Times New Roman" w:cs="Times New Roman"/>
          <w:sz w:val="23"/>
          <w:szCs w:val="23"/>
          <w:lang w:val="ro-RO"/>
        </w:rPr>
        <w:t>n Bucure</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ti, unde unii dintre pre</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edin</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ii BESV au interpretat eronat sectoarele ca fiind localit</w:t>
      </w:r>
      <w:r w:rsidR="008C12F2" w:rsidRPr="00187E81">
        <w:rPr>
          <w:rFonts w:ascii="Times New Roman" w:hAnsi="Times New Roman" w:cs="Times New Roman" w:hint="eastAsia"/>
          <w:sz w:val="23"/>
          <w:szCs w:val="23"/>
          <w:lang w:val="ro-RO"/>
        </w:rPr>
        <w:t>ăţ</w:t>
      </w:r>
      <w:r w:rsidR="008C12F2" w:rsidRPr="00187E81">
        <w:rPr>
          <w:rFonts w:ascii="Times New Roman" w:hAnsi="Times New Roman" w:cs="Times New Roman"/>
          <w:sz w:val="23"/>
          <w:szCs w:val="23"/>
          <w:lang w:val="ro-RO"/>
        </w:rPr>
        <w:t>i diferite), iar la 6% dintre sec</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ii observatorii au raportat c</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li s-a dat voie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voteze chiar aleg</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torilor aronda</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voteze </w:t>
      </w:r>
      <w:r w:rsidR="008C12F2" w:rsidRPr="00187E81">
        <w:rPr>
          <w:rFonts w:ascii="Times New Roman" w:hAnsi="Times New Roman" w:cs="Times New Roman" w:hint="eastAsia"/>
          <w:sz w:val="23"/>
          <w:szCs w:val="23"/>
          <w:lang w:val="ro-RO"/>
        </w:rPr>
        <w:t>î</w:t>
      </w:r>
      <w:r w:rsidR="008C12F2" w:rsidRPr="00187E81">
        <w:rPr>
          <w:rFonts w:ascii="Times New Roman" w:hAnsi="Times New Roman" w:cs="Times New Roman"/>
          <w:sz w:val="23"/>
          <w:szCs w:val="23"/>
          <w:lang w:val="ro-RO"/>
        </w:rPr>
        <w:t>n alte circumscrip</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 xml:space="preserve">ii. Au existat </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 xml:space="preserve">i cazuri </w:t>
      </w:r>
      <w:r w:rsidR="008C12F2" w:rsidRPr="00187E81">
        <w:rPr>
          <w:rFonts w:ascii="Times New Roman" w:hAnsi="Times New Roman" w:cs="Times New Roman" w:hint="eastAsia"/>
          <w:sz w:val="23"/>
          <w:szCs w:val="23"/>
          <w:lang w:val="ro-RO"/>
        </w:rPr>
        <w:t>î</w:t>
      </w:r>
      <w:r w:rsidR="008C12F2" w:rsidRPr="00187E81">
        <w:rPr>
          <w:rFonts w:ascii="Times New Roman" w:hAnsi="Times New Roman" w:cs="Times New Roman"/>
          <w:sz w:val="23"/>
          <w:szCs w:val="23"/>
          <w:lang w:val="ro-RO"/>
        </w:rPr>
        <w:t>n care aleg</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torii au votat f</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r</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documente de identitate, f</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r</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aib</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drept de vot (potrivit SIMPV), precum </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 xml:space="preserve">i cazuri </w:t>
      </w:r>
      <w:r w:rsidR="008C12F2" w:rsidRPr="00187E81">
        <w:rPr>
          <w:rFonts w:ascii="Times New Roman" w:hAnsi="Times New Roman" w:cs="Times New Roman" w:hint="eastAsia"/>
          <w:sz w:val="23"/>
          <w:szCs w:val="23"/>
          <w:lang w:val="ro-RO"/>
        </w:rPr>
        <w:t>î</w:t>
      </w:r>
      <w:r w:rsidR="008C12F2" w:rsidRPr="00187E81">
        <w:rPr>
          <w:rFonts w:ascii="Times New Roman" w:hAnsi="Times New Roman" w:cs="Times New Roman"/>
          <w:sz w:val="23"/>
          <w:szCs w:val="23"/>
          <w:lang w:val="ro-RO"/>
        </w:rPr>
        <w:t>n care aleg</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torilor despre care SIMPV a semnalat c</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au votat deja li s-a permis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voteze f</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r</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respectarea procedurilor. O alt</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neregul</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grav</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semnalat</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a fost c</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unor aleg</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tori nu li s-a permis s</w:t>
      </w:r>
      <w:r w:rsidR="008C12F2" w:rsidRPr="00187E81">
        <w:rPr>
          <w:rFonts w:ascii="Times New Roman" w:hAnsi="Times New Roman" w:cs="Times New Roman" w:hint="eastAsia"/>
          <w:sz w:val="23"/>
          <w:szCs w:val="23"/>
          <w:lang w:val="ro-RO"/>
        </w:rPr>
        <w:t>ă</w:t>
      </w:r>
      <w:r w:rsidR="008C12F2" w:rsidRPr="00187E81">
        <w:rPr>
          <w:rFonts w:ascii="Times New Roman" w:hAnsi="Times New Roman" w:cs="Times New Roman"/>
          <w:sz w:val="23"/>
          <w:szCs w:val="23"/>
          <w:lang w:val="ro-RO"/>
        </w:rPr>
        <w:t xml:space="preserve"> voteze, de</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i au prezentat vize de re</w:t>
      </w:r>
      <w:r w:rsidR="008C12F2" w:rsidRPr="00187E81">
        <w:rPr>
          <w:rFonts w:ascii="Times New Roman" w:hAnsi="Times New Roman" w:cs="Times New Roman" w:hint="eastAsia"/>
          <w:sz w:val="23"/>
          <w:szCs w:val="23"/>
          <w:lang w:val="ro-RO"/>
        </w:rPr>
        <w:t>ş</w:t>
      </w:r>
      <w:r w:rsidR="008C12F2" w:rsidRPr="00187E81">
        <w:rPr>
          <w:rFonts w:ascii="Times New Roman" w:hAnsi="Times New Roman" w:cs="Times New Roman"/>
          <w:sz w:val="23"/>
          <w:szCs w:val="23"/>
          <w:lang w:val="ro-RO"/>
        </w:rPr>
        <w:t>edin</w:t>
      </w:r>
      <w:r w:rsidR="008C12F2" w:rsidRPr="00187E81">
        <w:rPr>
          <w:rFonts w:ascii="Times New Roman" w:hAnsi="Times New Roman" w:cs="Times New Roman" w:hint="eastAsia"/>
          <w:sz w:val="23"/>
          <w:szCs w:val="23"/>
          <w:lang w:val="ro-RO"/>
        </w:rPr>
        <w:t>ţă</w:t>
      </w:r>
      <w:r w:rsidR="008C12F2" w:rsidRPr="00187E81">
        <w:rPr>
          <w:rFonts w:ascii="Times New Roman" w:hAnsi="Times New Roman" w:cs="Times New Roman"/>
          <w:sz w:val="23"/>
          <w:szCs w:val="23"/>
          <w:lang w:val="ro-RO"/>
        </w:rPr>
        <w:t xml:space="preserve"> pe raza sec</w:t>
      </w:r>
      <w:r w:rsidR="008C12F2" w:rsidRPr="00187E81">
        <w:rPr>
          <w:rFonts w:ascii="Times New Roman" w:hAnsi="Times New Roman" w:cs="Times New Roman" w:hint="eastAsia"/>
          <w:sz w:val="23"/>
          <w:szCs w:val="23"/>
          <w:lang w:val="ro-RO"/>
        </w:rPr>
        <w:t>ţ</w:t>
      </w:r>
      <w:r w:rsidR="008C12F2" w:rsidRPr="00187E81">
        <w:rPr>
          <w:rFonts w:ascii="Times New Roman" w:hAnsi="Times New Roman" w:cs="Times New Roman"/>
          <w:sz w:val="23"/>
          <w:szCs w:val="23"/>
          <w:lang w:val="ro-RO"/>
        </w:rPr>
        <w:t>iilor de votare respective.</w:t>
      </w:r>
      <w:r w:rsidRPr="00187E81">
        <w:rPr>
          <w:rFonts w:hint="eastAsia"/>
        </w:rPr>
        <w:t xml:space="preserve"> </w:t>
      </w:r>
      <w:r w:rsidRPr="00187E81">
        <w:rPr>
          <w:rFonts w:ascii="Times New Roman" w:hAnsi="Times New Roman" w:cs="Times New Roman" w:hint="eastAsia"/>
          <w:sz w:val="23"/>
          <w:szCs w:val="23"/>
          <w:lang w:val="ro-RO"/>
        </w:rPr>
        <w:t>”</w:t>
      </w:r>
    </w:p>
    <w:p w14:paraId="720D2689" w14:textId="77777777" w:rsidR="00DD10AB" w:rsidRPr="00187E81" w:rsidRDefault="00E640DC"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Observatorii au semnalat frecvent nerespectarea procedurilor,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 special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ce prive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te citirea cu voce tare a buletinelor de vot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edintele BESV; de multe ori, membrii BESV au 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mpreun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paralel, buletinele de vot, ceea ce a redus semnificativ transparen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a procesului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redus controlul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edintelui BESV asupra num</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w:t>
      </w:r>
      <w:r w:rsidRPr="00187E81">
        <w:rPr>
          <w:rFonts w:hint="eastAsia"/>
        </w:rPr>
        <w:t xml:space="preserve"> </w:t>
      </w:r>
      <w:r w:rsidRPr="00187E81">
        <w:rPr>
          <w:rFonts w:ascii="Times New Roman" w:hAnsi="Times New Roman" w:cs="Times New Roman" w:hint="eastAsia"/>
          <w:sz w:val="23"/>
          <w:szCs w:val="23"/>
          <w:lang w:val="ro-RO"/>
        </w:rPr>
        <w:t>”</w:t>
      </w:r>
    </w:p>
    <w:p w14:paraId="7D8C5A8A" w14:textId="77777777" w:rsidR="00290BD8" w:rsidRPr="00290BD8" w:rsidRDefault="00F118E2" w:rsidP="00762D4B">
      <w:pPr>
        <w:pStyle w:val="ListParagraph"/>
        <w:numPr>
          <w:ilvl w:val="0"/>
          <w:numId w:val="17"/>
        </w:numPr>
        <w:tabs>
          <w:tab w:val="left" w:pos="567"/>
          <w:tab w:val="left" w:pos="993"/>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hint="eastAsia"/>
          <w:sz w:val="23"/>
          <w:szCs w:val="23"/>
          <w:lang w:val="ro-RO"/>
        </w:rPr>
        <w:t>„</w:t>
      </w:r>
      <w:r w:rsidRPr="00187E81">
        <w:rPr>
          <w:rFonts w:ascii="Times New Roman" w:hAnsi="Times New Roman" w:cs="Times New Roman"/>
          <w:sz w:val="23"/>
          <w:szCs w:val="23"/>
          <w:lang w:val="ro-RO"/>
        </w:rPr>
        <w:t xml:space="preserve">Pe tot parcursul zilei alegerilor au fost sesizate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lc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 ale legislației privind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nregistrarea și soluționarea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nt</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mpin</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rilor de 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tre președinții birourilor electorale.</w:t>
      </w:r>
      <w:r w:rsidRPr="00187E81">
        <w:rPr>
          <w:rFonts w:hint="eastAsia"/>
        </w:rPr>
        <w:t xml:space="preserve"> </w:t>
      </w:r>
      <w:r w:rsidRPr="00187E81">
        <w:rPr>
          <w:rFonts w:ascii="Times New Roman" w:hAnsi="Times New Roman" w:cs="Times New Roman" w:hint="eastAsia"/>
          <w:sz w:val="23"/>
          <w:szCs w:val="23"/>
          <w:lang w:val="ro-RO"/>
        </w:rPr>
        <w:t>”</w:t>
      </w:r>
    </w:p>
    <w:p w14:paraId="0C7A5B3E" w14:textId="77777777" w:rsidR="00290BD8" w:rsidRPr="003872A6" w:rsidRDefault="00DC60D1" w:rsidP="00762D4B">
      <w:pPr>
        <w:tabs>
          <w:tab w:val="left" w:pos="567"/>
          <w:tab w:val="left" w:pos="851"/>
          <w:tab w:val="left" w:pos="1134"/>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t>Unii dintre d</w:t>
      </w:r>
      <w:r w:rsidR="00290BD8" w:rsidRPr="00290BD8">
        <w:rPr>
          <w:rFonts w:ascii="Times New Roman" w:hAnsi="Times New Roman" w:cs="Times New Roman"/>
          <w:sz w:val="23"/>
          <w:szCs w:val="23"/>
          <w:lang w:val="ro-RO"/>
        </w:rPr>
        <w:t>elegații partidelor politice în secțiile de votare</w:t>
      </w:r>
      <w:r w:rsidR="00290BD8">
        <w:rPr>
          <w:rFonts w:ascii="Times New Roman" w:hAnsi="Times New Roman" w:cs="Times New Roman"/>
          <w:sz w:val="23"/>
          <w:szCs w:val="23"/>
          <w:lang w:val="ro-RO"/>
        </w:rPr>
        <w:t xml:space="preserve"> au semnalat </w:t>
      </w:r>
      <w:r w:rsidR="00290BD8" w:rsidRPr="003872A6">
        <w:rPr>
          <w:rFonts w:ascii="Times New Roman" w:hAnsi="Times New Roman" w:cs="Times New Roman"/>
          <w:sz w:val="23"/>
          <w:szCs w:val="23"/>
          <w:lang w:val="ro-RO"/>
        </w:rPr>
        <w:t xml:space="preserve">nerespectarea prevederilor legale și a procedurilor referitoare la numărătoarea voturilor în cadrul secțiilor de votare. Soluția propusă pentru remedierea acestor neajunsuri este </w:t>
      </w:r>
      <w:r w:rsidR="002B6F4E">
        <w:rPr>
          <w:rFonts w:ascii="Times New Roman" w:hAnsi="Times New Roman" w:cs="Times New Roman"/>
          <w:sz w:val="23"/>
          <w:szCs w:val="23"/>
          <w:lang w:val="ro-RO"/>
        </w:rPr>
        <w:t>îmbunătățirea instruirii</w:t>
      </w:r>
      <w:r w:rsidR="00290BD8" w:rsidRPr="003872A6">
        <w:rPr>
          <w:rFonts w:ascii="Times New Roman" w:hAnsi="Times New Roman" w:cs="Times New Roman"/>
          <w:sz w:val="23"/>
          <w:szCs w:val="23"/>
          <w:lang w:val="ro-RO"/>
        </w:rPr>
        <w:t xml:space="preserve"> experților electorali.</w:t>
      </w:r>
    </w:p>
    <w:p w14:paraId="4D0B1DC8" w14:textId="77777777" w:rsidR="008C12F2" w:rsidRPr="00290BD8" w:rsidRDefault="008C12F2" w:rsidP="00762D4B">
      <w:pPr>
        <w:tabs>
          <w:tab w:val="left" w:pos="567"/>
          <w:tab w:val="left" w:pos="993"/>
        </w:tabs>
        <w:spacing w:after="0"/>
        <w:jc w:val="both"/>
        <w:rPr>
          <w:rFonts w:ascii="Times New Roman" w:hAnsi="Times New Roman" w:cs="Times New Roman"/>
          <w:sz w:val="23"/>
          <w:szCs w:val="23"/>
          <w:lang w:val="ro-RO"/>
        </w:rPr>
      </w:pPr>
    </w:p>
    <w:p w14:paraId="3E826DB4" w14:textId="77777777" w:rsidR="00B26ADE" w:rsidRPr="003872A6" w:rsidRDefault="00203077" w:rsidP="00762D4B">
      <w:pPr>
        <w:pStyle w:val="ListParagraph"/>
        <w:numPr>
          <w:ilvl w:val="1"/>
          <w:numId w:val="19"/>
        </w:numPr>
        <w:tabs>
          <w:tab w:val="left" w:pos="567"/>
          <w:tab w:val="left" w:pos="851"/>
          <w:tab w:val="left" w:pos="1134"/>
        </w:tabs>
        <w:spacing w:after="0" w:line="276" w:lineRule="auto"/>
        <w:ind w:left="567" w:firstLine="0"/>
        <w:jc w:val="both"/>
        <w:rPr>
          <w:rFonts w:ascii="Palatino Linotype" w:hAnsi="Palatino Linotype" w:cs="Times New Roman"/>
          <w:b/>
          <w:sz w:val="23"/>
          <w:szCs w:val="23"/>
          <w:lang w:val="ro-RO"/>
        </w:rPr>
      </w:pPr>
      <w:r>
        <w:rPr>
          <w:rFonts w:ascii="Palatino Linotype" w:hAnsi="Palatino Linotype" w:cs="Times New Roman"/>
          <w:b/>
          <w:sz w:val="23"/>
          <w:szCs w:val="23"/>
          <w:lang w:val="ro-RO"/>
        </w:rPr>
        <w:t xml:space="preserve">Sesizări și </w:t>
      </w:r>
      <w:r w:rsidRPr="00187E81">
        <w:rPr>
          <w:rFonts w:ascii="Palatino Linotype" w:hAnsi="Palatino Linotype" w:cs="Times New Roman"/>
          <w:b/>
          <w:sz w:val="23"/>
          <w:szCs w:val="23"/>
          <w:lang w:val="ro-RO"/>
        </w:rPr>
        <w:t xml:space="preserve">propuneri </w:t>
      </w:r>
      <w:r w:rsidR="00E46644" w:rsidRPr="00187E81">
        <w:rPr>
          <w:rFonts w:ascii="Palatino Linotype" w:hAnsi="Palatino Linotype" w:cs="Times New Roman"/>
          <w:b/>
          <w:sz w:val="23"/>
          <w:szCs w:val="23"/>
          <w:lang w:val="ro-RO"/>
        </w:rPr>
        <w:t>de îmbunătățire a proceselor electorale formula</w:t>
      </w:r>
      <w:r w:rsidR="00157BB4" w:rsidRPr="00187E81">
        <w:rPr>
          <w:rFonts w:ascii="Palatino Linotype" w:hAnsi="Palatino Linotype" w:cs="Times New Roman"/>
          <w:b/>
          <w:sz w:val="23"/>
          <w:szCs w:val="23"/>
          <w:lang w:val="ro-RO"/>
        </w:rPr>
        <w:t xml:space="preserve">te de </w:t>
      </w:r>
      <w:r w:rsidR="00894087" w:rsidRPr="00187E81">
        <w:rPr>
          <w:rFonts w:ascii="Palatino Linotype" w:hAnsi="Palatino Linotype" w:cs="Times New Roman"/>
          <w:b/>
          <w:sz w:val="23"/>
          <w:szCs w:val="23"/>
          <w:lang w:val="ro-RO"/>
        </w:rPr>
        <w:t xml:space="preserve">experți electorali </w:t>
      </w:r>
      <w:r w:rsidR="00157BB4" w:rsidRPr="00187E81">
        <w:rPr>
          <w:rFonts w:ascii="Palatino Linotype" w:hAnsi="Palatino Linotype" w:cs="Times New Roman"/>
          <w:b/>
          <w:sz w:val="23"/>
          <w:szCs w:val="23"/>
          <w:lang w:val="ro-RO"/>
        </w:rPr>
        <w:t xml:space="preserve">și </w:t>
      </w:r>
      <w:r>
        <w:rPr>
          <w:rFonts w:ascii="Palatino Linotype" w:hAnsi="Palatino Linotype" w:cs="Times New Roman"/>
          <w:b/>
          <w:sz w:val="23"/>
          <w:szCs w:val="23"/>
          <w:lang w:val="ro-RO"/>
        </w:rPr>
        <w:t xml:space="preserve">de </w:t>
      </w:r>
      <w:r w:rsidR="00157BB4" w:rsidRPr="00187E81">
        <w:rPr>
          <w:rFonts w:ascii="Palatino Linotype" w:hAnsi="Palatino Linotype" w:cs="Times New Roman"/>
          <w:b/>
          <w:sz w:val="23"/>
          <w:szCs w:val="23"/>
          <w:lang w:val="ro-RO"/>
        </w:rPr>
        <w:t>cetățen</w:t>
      </w:r>
      <w:r w:rsidR="00240CBB" w:rsidRPr="00187E81">
        <w:rPr>
          <w:rFonts w:ascii="Palatino Linotype" w:hAnsi="Palatino Linotype" w:cs="Times New Roman"/>
          <w:b/>
          <w:sz w:val="23"/>
          <w:szCs w:val="23"/>
          <w:lang w:val="ro-RO"/>
        </w:rPr>
        <w:t>i</w:t>
      </w:r>
      <w:r w:rsidR="00B26ADE" w:rsidRPr="003872A6">
        <w:rPr>
          <w:rFonts w:ascii="Times New Roman" w:hAnsi="Times New Roman" w:cs="Times New Roman"/>
          <w:sz w:val="23"/>
          <w:szCs w:val="23"/>
          <w:lang w:val="ro-RO"/>
        </w:rPr>
        <w:tab/>
        <w:t xml:space="preserve"> </w:t>
      </w:r>
    </w:p>
    <w:p w14:paraId="2CB76962" w14:textId="77777777" w:rsidR="003872A6" w:rsidRPr="003872A6" w:rsidRDefault="003872A6" w:rsidP="00762D4B">
      <w:pPr>
        <w:tabs>
          <w:tab w:val="left" w:pos="567"/>
          <w:tab w:val="left" w:pos="851"/>
          <w:tab w:val="left" w:pos="1134"/>
        </w:tabs>
        <w:spacing w:after="0" w:line="276" w:lineRule="auto"/>
        <w:jc w:val="both"/>
        <w:rPr>
          <w:rFonts w:ascii="Times New Roman" w:hAnsi="Times New Roman" w:cs="Times New Roman"/>
          <w:b/>
          <w:sz w:val="23"/>
          <w:szCs w:val="23"/>
          <w:lang w:val="ro-RO"/>
        </w:rPr>
      </w:pPr>
      <w:r>
        <w:rPr>
          <w:rFonts w:ascii="Times New Roman" w:hAnsi="Times New Roman" w:cs="Times New Roman"/>
          <w:sz w:val="23"/>
          <w:szCs w:val="23"/>
          <w:lang w:val="ro-RO"/>
        </w:rPr>
        <w:tab/>
      </w:r>
      <w:r w:rsidRPr="003872A6">
        <w:rPr>
          <w:rFonts w:ascii="Times New Roman" w:hAnsi="Times New Roman" w:cs="Times New Roman"/>
          <w:sz w:val="23"/>
          <w:szCs w:val="23"/>
          <w:lang w:val="ro-RO"/>
        </w:rPr>
        <w:t>În cadrul Autorității Electorale Permanente au fost înregistrate mai multe sesizări privind anumite deficiențe identificate în organizarea și desfășurarea procesului electoral din data de 11 decembrie 2016, precum și propuneri și recomandări de îmbunătățire a organizării alegerilor, primite din partea experților electorali, a operatorilor de tabletă și a delegaților partidelor politice în secțiile de votare</w:t>
      </w:r>
      <w:r w:rsidR="00EE283F">
        <w:rPr>
          <w:rFonts w:ascii="Times New Roman" w:hAnsi="Times New Roman" w:cs="Times New Roman"/>
          <w:sz w:val="23"/>
          <w:szCs w:val="23"/>
          <w:lang w:val="ro-RO"/>
        </w:rPr>
        <w:t xml:space="preserve"> (d</w:t>
      </w:r>
      <w:r w:rsidRPr="003872A6">
        <w:rPr>
          <w:rFonts w:ascii="Times New Roman" w:hAnsi="Times New Roman" w:cs="Times New Roman"/>
          <w:sz w:val="23"/>
          <w:szCs w:val="23"/>
          <w:lang w:val="ro-RO"/>
        </w:rPr>
        <w:t>intre acestea se pot menționa cele transmise prin intermediul petițiilor înregistrate sub nr. 35377/27.12.2016, 34395/22.12.2016, 34416/21.12.2016, 34421/13.12.2016, 34423/21.12.2016 și 540/18.01.2017</w:t>
      </w:r>
      <w:r w:rsidR="00EE283F">
        <w:rPr>
          <w:rFonts w:ascii="Times New Roman" w:hAnsi="Times New Roman" w:cs="Times New Roman"/>
          <w:sz w:val="23"/>
          <w:szCs w:val="23"/>
          <w:lang w:val="ro-RO"/>
        </w:rPr>
        <w:t>)</w:t>
      </w:r>
      <w:r w:rsidRPr="003872A6">
        <w:rPr>
          <w:rFonts w:ascii="Times New Roman" w:hAnsi="Times New Roman" w:cs="Times New Roman"/>
          <w:sz w:val="23"/>
          <w:szCs w:val="23"/>
          <w:lang w:val="ro-RO"/>
        </w:rPr>
        <w:t>.</w:t>
      </w:r>
    </w:p>
    <w:p w14:paraId="1352AA06" w14:textId="77777777" w:rsidR="003872A6" w:rsidRPr="003872A6" w:rsidRDefault="003872A6" w:rsidP="00762D4B">
      <w:pPr>
        <w:tabs>
          <w:tab w:val="left" w:pos="567"/>
          <w:tab w:val="left" w:pos="851"/>
          <w:tab w:val="left" w:pos="1134"/>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tab/>
      </w:r>
      <w:r w:rsidRPr="003872A6">
        <w:rPr>
          <w:rFonts w:ascii="Times New Roman" w:hAnsi="Times New Roman" w:cs="Times New Roman"/>
          <w:b/>
          <w:sz w:val="23"/>
          <w:szCs w:val="23"/>
          <w:lang w:val="ro-RO"/>
        </w:rPr>
        <w:t>Deficiențe în organizarea și desfășurarea procesului electoral semnalate de către experții electorali și operatorii de tabletă:</w:t>
      </w:r>
      <w:r w:rsidRPr="003872A6">
        <w:rPr>
          <w:rFonts w:ascii="Times New Roman" w:hAnsi="Times New Roman" w:cs="Times New Roman"/>
          <w:sz w:val="23"/>
          <w:szCs w:val="23"/>
          <w:lang w:val="ro-RO"/>
        </w:rPr>
        <w:t xml:space="preserve"> </w:t>
      </w:r>
    </w:p>
    <w:p w14:paraId="65515E5A" w14:textId="77777777" w:rsidR="003872A6" w:rsidRPr="003872A6" w:rsidRDefault="003872A6" w:rsidP="00762D4B">
      <w:pPr>
        <w:numPr>
          <w:ilvl w:val="0"/>
          <w:numId w:val="40"/>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 xml:space="preserve">întârzierea plății indemnizațiilor pentru participarea la alegerile parlamentare în calitate de expert electoral sau operator de tabletă; </w:t>
      </w:r>
    </w:p>
    <w:p w14:paraId="7D9D890B" w14:textId="77777777" w:rsidR="003872A6" w:rsidRPr="003872A6" w:rsidRDefault="003872A6" w:rsidP="00762D4B">
      <w:pPr>
        <w:numPr>
          <w:ilvl w:val="0"/>
          <w:numId w:val="40"/>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dificultăți în transportarea materialelor electorale, a buletinelor de vot și a listelor electorale, din cauza numărului redus de persoane care au participat la această sarcină;</w:t>
      </w:r>
    </w:p>
    <w:p w14:paraId="1F9F6FD9" w14:textId="77777777" w:rsidR="003872A6" w:rsidRPr="003872A6" w:rsidRDefault="003872A6" w:rsidP="00762D4B">
      <w:pPr>
        <w:numPr>
          <w:ilvl w:val="0"/>
          <w:numId w:val="40"/>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 xml:space="preserve">organizarea deficitară și timpul foarte lung necesar predării materialelor electorale către birourile electorale de circumscripție. </w:t>
      </w:r>
    </w:p>
    <w:p w14:paraId="42928D42" w14:textId="77777777" w:rsidR="003872A6" w:rsidRPr="003872A6" w:rsidRDefault="00EE283F" w:rsidP="00762D4B">
      <w:pPr>
        <w:tabs>
          <w:tab w:val="left" w:pos="567"/>
          <w:tab w:val="left" w:pos="851"/>
          <w:tab w:val="left" w:pos="1134"/>
        </w:tabs>
        <w:spacing w:after="0" w:line="276" w:lineRule="auto"/>
        <w:jc w:val="both"/>
        <w:rPr>
          <w:rFonts w:ascii="Times New Roman" w:hAnsi="Times New Roman" w:cs="Times New Roman"/>
          <w:sz w:val="23"/>
          <w:szCs w:val="23"/>
          <w:lang w:val="ro-RO"/>
        </w:rPr>
      </w:pPr>
      <w:r>
        <w:rPr>
          <w:rFonts w:ascii="Times New Roman" w:hAnsi="Times New Roman" w:cs="Times New Roman"/>
          <w:b/>
          <w:sz w:val="23"/>
          <w:szCs w:val="23"/>
          <w:lang w:val="ro-RO"/>
        </w:rPr>
        <w:lastRenderedPageBreak/>
        <w:tab/>
      </w:r>
      <w:r w:rsidR="003872A6" w:rsidRPr="003872A6">
        <w:rPr>
          <w:rFonts w:ascii="Times New Roman" w:hAnsi="Times New Roman" w:cs="Times New Roman"/>
          <w:b/>
          <w:sz w:val="23"/>
          <w:szCs w:val="23"/>
          <w:lang w:val="ro-RO"/>
        </w:rPr>
        <w:t>Soluții propuse pentru remedierea deficiențelor semnalate:</w:t>
      </w:r>
      <w:r w:rsidR="003872A6" w:rsidRPr="003872A6">
        <w:rPr>
          <w:rFonts w:ascii="Times New Roman" w:hAnsi="Times New Roman" w:cs="Times New Roman"/>
          <w:sz w:val="23"/>
          <w:szCs w:val="23"/>
          <w:lang w:val="ro-RO"/>
        </w:rPr>
        <w:t xml:space="preserve"> </w:t>
      </w:r>
    </w:p>
    <w:p w14:paraId="0B41E403" w14:textId="77777777" w:rsidR="001A40A7" w:rsidRPr="003872A6" w:rsidRDefault="001A40A7" w:rsidP="00762D4B">
      <w:pPr>
        <w:numPr>
          <w:ilvl w:val="0"/>
          <w:numId w:val="41"/>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instructajul președinților birourilor electorale ale secțiilor de votare să fie dispon</w:t>
      </w:r>
      <w:r>
        <w:rPr>
          <w:rFonts w:ascii="Times New Roman" w:hAnsi="Times New Roman" w:cs="Times New Roman"/>
          <w:sz w:val="23"/>
          <w:szCs w:val="23"/>
          <w:lang w:val="ro-RO"/>
        </w:rPr>
        <w:t xml:space="preserve">ibil și pe suport electronic, eventual </w:t>
      </w:r>
      <w:r w:rsidRPr="003872A6">
        <w:rPr>
          <w:rFonts w:ascii="Times New Roman" w:hAnsi="Times New Roman" w:cs="Times New Roman"/>
          <w:sz w:val="23"/>
          <w:szCs w:val="23"/>
          <w:lang w:val="ro-RO"/>
        </w:rPr>
        <w:t>transmis pe adresele de e-mail</w:t>
      </w:r>
      <w:r w:rsidR="00F55AB7">
        <w:rPr>
          <w:rFonts w:ascii="Times New Roman" w:hAnsi="Times New Roman" w:cs="Times New Roman"/>
          <w:sz w:val="23"/>
          <w:szCs w:val="23"/>
          <w:lang w:val="ro-RO"/>
        </w:rPr>
        <w:t xml:space="preserve"> ale acestora</w:t>
      </w:r>
      <w:r w:rsidRPr="003872A6">
        <w:rPr>
          <w:rFonts w:ascii="Times New Roman" w:hAnsi="Times New Roman" w:cs="Times New Roman"/>
          <w:sz w:val="23"/>
          <w:szCs w:val="23"/>
          <w:lang w:val="ro-RO"/>
        </w:rPr>
        <w:t>;</w:t>
      </w:r>
    </w:p>
    <w:p w14:paraId="79D5020E" w14:textId="77777777" w:rsidR="003872A6" w:rsidRPr="003872A6" w:rsidRDefault="003872A6" w:rsidP="00762D4B">
      <w:pPr>
        <w:numPr>
          <w:ilvl w:val="0"/>
          <w:numId w:val="41"/>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 xml:space="preserve">stabilirea unui program sau acordarea de numere de ordine în vederea preluării/predării materialelor electorale de la/către birourile electorale de circumscripție; </w:t>
      </w:r>
    </w:p>
    <w:p w14:paraId="7BBCD169" w14:textId="77777777" w:rsidR="003872A6" w:rsidRPr="003872A6" w:rsidRDefault="003872A6" w:rsidP="00762D4B">
      <w:pPr>
        <w:numPr>
          <w:ilvl w:val="0"/>
          <w:numId w:val="41"/>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 xml:space="preserve">utilizarea extinsă în cadrul </w:t>
      </w:r>
      <w:r w:rsidR="00A7758E" w:rsidRPr="003872A6">
        <w:rPr>
          <w:rFonts w:ascii="Times New Roman" w:hAnsi="Times New Roman" w:cs="Times New Roman"/>
          <w:sz w:val="23"/>
          <w:szCs w:val="23"/>
          <w:lang w:val="ro-RO"/>
        </w:rPr>
        <w:t xml:space="preserve">Ghidului </w:t>
      </w:r>
      <w:r w:rsidRPr="003872A6">
        <w:rPr>
          <w:rFonts w:ascii="Times New Roman" w:hAnsi="Times New Roman" w:cs="Times New Roman"/>
          <w:sz w:val="23"/>
          <w:szCs w:val="23"/>
          <w:lang w:val="ro-RO"/>
        </w:rPr>
        <w:t xml:space="preserve">pentru președinții birourilor electorale ale secțiilor de votare, a sistemului </w:t>
      </w:r>
      <w:r w:rsidRPr="00A7758E">
        <w:rPr>
          <w:rFonts w:ascii="Times New Roman" w:hAnsi="Times New Roman" w:cs="Times New Roman"/>
          <w:i/>
          <w:sz w:val="23"/>
          <w:szCs w:val="23"/>
          <w:lang w:val="ro-RO"/>
        </w:rPr>
        <w:t>check-list</w:t>
      </w:r>
      <w:r w:rsidRPr="003872A6">
        <w:rPr>
          <w:rFonts w:ascii="Times New Roman" w:hAnsi="Times New Roman" w:cs="Times New Roman"/>
          <w:sz w:val="23"/>
          <w:szCs w:val="23"/>
          <w:lang w:val="ro-RO"/>
        </w:rPr>
        <w:t>, în vederea ușurării activității acestora;</w:t>
      </w:r>
    </w:p>
    <w:p w14:paraId="15BAB2F1" w14:textId="77777777" w:rsidR="003872A6" w:rsidRPr="003872A6" w:rsidRDefault="003872A6" w:rsidP="00762D4B">
      <w:pPr>
        <w:numPr>
          <w:ilvl w:val="0"/>
          <w:numId w:val="41"/>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eficientizarea procesului de numărare a voturilor, afectat de numărul mare de buletine de vot și de oboseala membrilor birourilor electorale ale secțiilor de votare, prin înființarea unor centre de colectare și numărare a voturilor din mai multe secții de votare. În cadrul acestor centre ar trebui să lucreze alți oficiali electorali decât cei care își desfășoară activitatea în secțiile de votare;</w:t>
      </w:r>
    </w:p>
    <w:p w14:paraId="366F7C87" w14:textId="77777777" w:rsidR="003872A6" w:rsidRDefault="009F4204" w:rsidP="00762D4B">
      <w:pPr>
        <w:numPr>
          <w:ilvl w:val="0"/>
          <w:numId w:val="41"/>
        </w:numPr>
        <w:tabs>
          <w:tab w:val="left" w:pos="567"/>
          <w:tab w:val="left" w:pos="851"/>
          <w:tab w:val="left" w:pos="1134"/>
        </w:tabs>
        <w:spacing w:after="0" w:line="276" w:lineRule="auto"/>
        <w:ind w:left="567"/>
        <w:jc w:val="both"/>
        <w:rPr>
          <w:rFonts w:ascii="Times New Roman" w:hAnsi="Times New Roman" w:cs="Times New Roman"/>
          <w:sz w:val="23"/>
          <w:szCs w:val="23"/>
          <w:lang w:val="ro-RO"/>
        </w:rPr>
      </w:pPr>
      <w:r w:rsidRPr="003872A6">
        <w:rPr>
          <w:rFonts w:ascii="Times New Roman" w:hAnsi="Times New Roman" w:cs="Times New Roman"/>
          <w:sz w:val="23"/>
          <w:szCs w:val="23"/>
          <w:lang w:val="ro-RO"/>
        </w:rPr>
        <w:t xml:space="preserve">înființarea unui call-center </w:t>
      </w:r>
      <w:r>
        <w:rPr>
          <w:rFonts w:ascii="Times New Roman" w:hAnsi="Times New Roman" w:cs="Times New Roman"/>
          <w:sz w:val="23"/>
          <w:szCs w:val="23"/>
          <w:lang w:val="ro-RO"/>
        </w:rPr>
        <w:t xml:space="preserve">care să sprijine </w:t>
      </w:r>
      <w:r w:rsidR="003872A6" w:rsidRPr="003872A6">
        <w:rPr>
          <w:rFonts w:ascii="Times New Roman" w:hAnsi="Times New Roman" w:cs="Times New Roman"/>
          <w:sz w:val="23"/>
          <w:szCs w:val="23"/>
          <w:lang w:val="ro-RO"/>
        </w:rPr>
        <w:t>verificarea cheilor de control ale proceselor-verbale privind constatarea rezultatelor în cadrul secțiilor de votare</w:t>
      </w:r>
      <w:r>
        <w:rPr>
          <w:rFonts w:ascii="Times New Roman" w:hAnsi="Times New Roman" w:cs="Times New Roman"/>
          <w:sz w:val="23"/>
          <w:szCs w:val="23"/>
          <w:lang w:val="ro-RO"/>
        </w:rPr>
        <w:t>,</w:t>
      </w:r>
      <w:r w:rsidRPr="009F4204">
        <w:rPr>
          <w:rFonts w:ascii="Times New Roman" w:hAnsi="Times New Roman" w:cs="Times New Roman"/>
          <w:sz w:val="23"/>
          <w:szCs w:val="23"/>
          <w:lang w:val="ro-RO"/>
        </w:rPr>
        <w:t xml:space="preserve"> </w:t>
      </w:r>
      <w:r w:rsidRPr="003872A6">
        <w:rPr>
          <w:rFonts w:ascii="Times New Roman" w:hAnsi="Times New Roman" w:cs="Times New Roman"/>
          <w:sz w:val="23"/>
          <w:szCs w:val="23"/>
          <w:lang w:val="ro-RO"/>
        </w:rPr>
        <w:t>înainte de ajungerea la biroul electoral de circumscripție.</w:t>
      </w:r>
      <w:r>
        <w:rPr>
          <w:rFonts w:ascii="Times New Roman" w:hAnsi="Times New Roman" w:cs="Times New Roman"/>
          <w:sz w:val="23"/>
          <w:szCs w:val="23"/>
          <w:lang w:val="ro-RO"/>
        </w:rPr>
        <w:t xml:space="preserve"> </w:t>
      </w:r>
    </w:p>
    <w:p w14:paraId="7B335EDD" w14:textId="77777777" w:rsidR="002417AF" w:rsidRDefault="002417AF" w:rsidP="00762D4B">
      <w:pPr>
        <w:tabs>
          <w:tab w:val="left" w:pos="567"/>
          <w:tab w:val="left" w:pos="851"/>
          <w:tab w:val="left" w:pos="1134"/>
        </w:tabs>
        <w:spacing w:after="0" w:line="276" w:lineRule="auto"/>
        <w:jc w:val="both"/>
        <w:rPr>
          <w:rFonts w:ascii="Times New Roman" w:hAnsi="Times New Roman" w:cs="Times New Roman"/>
          <w:sz w:val="23"/>
          <w:szCs w:val="23"/>
          <w:lang w:val="ro-RO"/>
        </w:rPr>
      </w:pPr>
    </w:p>
    <w:p w14:paraId="6D203753" w14:textId="77777777" w:rsidR="00BA4523" w:rsidRDefault="00BA4523" w:rsidP="00762D4B">
      <w:pPr>
        <w:tabs>
          <w:tab w:val="left" w:pos="567"/>
          <w:tab w:val="left" w:pos="851"/>
          <w:tab w:val="left" w:pos="1134"/>
        </w:tabs>
        <w:spacing w:after="0" w:line="276" w:lineRule="auto"/>
        <w:jc w:val="both"/>
        <w:rPr>
          <w:rFonts w:ascii="Times New Roman" w:hAnsi="Times New Roman" w:cs="Times New Roman"/>
          <w:sz w:val="23"/>
          <w:szCs w:val="23"/>
          <w:lang w:val="ro-RO"/>
        </w:rPr>
      </w:pPr>
    </w:p>
    <w:p w14:paraId="1CF28274" w14:textId="77777777" w:rsidR="00937155" w:rsidRPr="00187E81" w:rsidRDefault="00476A85" w:rsidP="00A55E64">
      <w:pPr>
        <w:pStyle w:val="Heading2"/>
        <w:tabs>
          <w:tab w:val="left" w:pos="567"/>
        </w:tabs>
        <w:spacing w:before="0"/>
        <w:ind w:left="-284" w:firstLine="284"/>
        <w:rPr>
          <w:rFonts w:ascii="Palatino Linotype" w:hAnsi="Palatino Linotype" w:cs="Times New Roman"/>
          <w:b/>
          <w:color w:val="auto"/>
          <w:lang w:val="ro-RO"/>
        </w:rPr>
      </w:pPr>
      <w:r w:rsidRPr="00187E81">
        <w:rPr>
          <w:rFonts w:ascii="Palatino Linotype" w:hAnsi="Palatino Linotype" w:cs="Times New Roman"/>
          <w:b/>
          <w:color w:val="auto"/>
          <w:lang w:val="ro-RO"/>
        </w:rPr>
        <w:t xml:space="preserve">12. </w:t>
      </w:r>
      <w:r w:rsidR="00937155" w:rsidRPr="00187E81">
        <w:rPr>
          <w:rFonts w:ascii="Palatino Linotype" w:hAnsi="Palatino Linotype" w:cs="Times New Roman"/>
          <w:b/>
          <w:color w:val="auto"/>
          <w:lang w:val="ro-RO"/>
        </w:rPr>
        <w:t xml:space="preserve">COSTUL ALEGERILOR </w:t>
      </w:r>
    </w:p>
    <w:p w14:paraId="2FFC61C7" w14:textId="02F08179" w:rsidR="00F67239" w:rsidRPr="00187E81" w:rsidRDefault="003F03E6" w:rsidP="00762D4B">
      <w:pPr>
        <w:tabs>
          <w:tab w:val="left" w:pos="567"/>
        </w:tabs>
        <w:spacing w:after="0"/>
        <w:ind w:firstLine="567"/>
        <w:jc w:val="both"/>
        <w:rPr>
          <w:rFonts w:ascii="Times New Roman" w:hAnsi="Times New Roman" w:cs="Times New Roman"/>
          <w:sz w:val="23"/>
          <w:szCs w:val="23"/>
          <w:lang w:val="ro-RO"/>
        </w:rPr>
      </w:pPr>
      <w:r w:rsidRPr="00187E81">
        <w:rPr>
          <w:rFonts w:ascii="Times New Roman" w:hAnsi="Times New Roman" w:cs="Times New Roman"/>
          <w:noProof/>
        </w:rPr>
        <w:drawing>
          <wp:anchor distT="0" distB="0" distL="114300" distR="114300" simplePos="0" relativeHeight="251685888" behindDoc="0" locked="0" layoutInCell="1" allowOverlap="1" wp14:anchorId="5B326575" wp14:editId="68B34B0B">
            <wp:simplePos x="0" y="0"/>
            <wp:positionH relativeFrom="column">
              <wp:posOffset>144436</wp:posOffset>
            </wp:positionH>
            <wp:positionV relativeFrom="paragraph">
              <wp:posOffset>715010</wp:posOffset>
            </wp:positionV>
            <wp:extent cx="5882640" cy="393255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2640" cy="393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C7B" w:rsidRPr="00187E81">
        <w:rPr>
          <w:rFonts w:ascii="Times New Roman" w:hAnsi="Times New Roman" w:cs="Times New Roman"/>
          <w:sz w:val="23"/>
          <w:szCs w:val="23"/>
          <w:lang w:val="ro-RO"/>
        </w:rPr>
        <w:t>Conform</w:t>
      </w:r>
      <w:r w:rsidR="00135C7B" w:rsidRPr="00187E81">
        <w:rPr>
          <w:rFonts w:ascii="Times New Roman" w:hAnsi="Times New Roman" w:cs="Times New Roman"/>
          <w:b/>
          <w:sz w:val="23"/>
          <w:szCs w:val="23"/>
          <w:lang w:val="ro-RO"/>
        </w:rPr>
        <w:t xml:space="preserve"> </w:t>
      </w:r>
      <w:r w:rsidR="001009AB" w:rsidRPr="00187E81">
        <w:rPr>
          <w:rFonts w:ascii="Times New Roman" w:hAnsi="Times New Roman" w:cs="Times New Roman"/>
          <w:sz w:val="23"/>
          <w:szCs w:val="23"/>
          <w:lang w:val="ro-RO"/>
        </w:rPr>
        <w:t>Anexei la</w:t>
      </w:r>
      <w:r w:rsidR="001009AB" w:rsidRPr="00187E81">
        <w:rPr>
          <w:rFonts w:ascii="Times New Roman" w:hAnsi="Times New Roman" w:cs="Times New Roman"/>
          <w:b/>
          <w:sz w:val="23"/>
          <w:szCs w:val="23"/>
          <w:lang w:val="ro-RO"/>
        </w:rPr>
        <w:t xml:space="preserve"> </w:t>
      </w:r>
      <w:r w:rsidR="001009AB" w:rsidRPr="00FE5A20">
        <w:rPr>
          <w:rFonts w:ascii="Times New Roman" w:hAnsi="Times New Roman" w:cs="Times New Roman"/>
          <w:i/>
          <w:sz w:val="23"/>
          <w:szCs w:val="23"/>
          <w:lang w:val="ro-RO"/>
        </w:rPr>
        <w:t xml:space="preserve">Hotărârea </w:t>
      </w:r>
      <w:r w:rsidR="00370094" w:rsidRPr="00FE5A20">
        <w:rPr>
          <w:rFonts w:ascii="Times New Roman" w:hAnsi="Times New Roman" w:cs="Times New Roman"/>
          <w:i/>
          <w:sz w:val="23"/>
          <w:szCs w:val="23"/>
          <w:lang w:val="ro-RO"/>
        </w:rPr>
        <w:t xml:space="preserve">Guvernului nr. </w:t>
      </w:r>
      <w:r w:rsidR="005B29F3" w:rsidRPr="00FE5A20">
        <w:rPr>
          <w:rFonts w:ascii="Times New Roman" w:hAnsi="Times New Roman" w:cs="Times New Roman"/>
          <w:i/>
          <w:sz w:val="23"/>
          <w:szCs w:val="23"/>
          <w:lang w:val="ro-RO"/>
        </w:rPr>
        <w:t>637/2016</w:t>
      </w:r>
      <w:r w:rsidR="005B29F3" w:rsidRPr="00187E81">
        <w:rPr>
          <w:rFonts w:ascii="Times New Roman" w:hAnsi="Times New Roman" w:cs="Times New Roman"/>
          <w:sz w:val="23"/>
          <w:szCs w:val="23"/>
          <w:lang w:val="ro-RO"/>
        </w:rPr>
        <w:t>,</w:t>
      </w:r>
      <w:r w:rsidR="005B29F3" w:rsidRPr="00187E81">
        <w:rPr>
          <w:rFonts w:ascii="Times New Roman" w:hAnsi="Times New Roman" w:cs="Times New Roman"/>
          <w:b/>
          <w:sz w:val="23"/>
          <w:szCs w:val="23"/>
          <w:lang w:val="ro-RO"/>
        </w:rPr>
        <w:t xml:space="preserve"> </w:t>
      </w:r>
      <w:r w:rsidR="005B29F3" w:rsidRPr="00187E81">
        <w:rPr>
          <w:rFonts w:ascii="Times New Roman" w:hAnsi="Times New Roman" w:cs="Times New Roman"/>
          <w:sz w:val="23"/>
          <w:szCs w:val="23"/>
          <w:lang w:val="ro-RO"/>
        </w:rPr>
        <w:t>bugetul și structura cheltuielilor necesare pentru pregătirea, organizarea și desfășurarea alegerilor pentru Senat și Camera Deputaților din anul 2016</w:t>
      </w:r>
      <w:r w:rsidR="001009AB" w:rsidRPr="00187E81">
        <w:rPr>
          <w:rFonts w:ascii="Times New Roman" w:hAnsi="Times New Roman" w:cs="Times New Roman"/>
          <w:sz w:val="23"/>
          <w:szCs w:val="23"/>
          <w:lang w:val="ro-RO"/>
        </w:rPr>
        <w:t xml:space="preserve"> au fost următoarele:</w:t>
      </w:r>
    </w:p>
    <w:p w14:paraId="553A2B8B" w14:textId="77777777" w:rsidR="00A3389E" w:rsidRDefault="00577FA2" w:rsidP="00762D4B">
      <w:pPr>
        <w:tabs>
          <w:tab w:val="left" w:pos="567"/>
        </w:tabs>
        <w:spacing w:after="0" w:line="276" w:lineRule="auto"/>
        <w:jc w:val="both"/>
        <w:rPr>
          <w:rFonts w:ascii="Times New Roman" w:hAnsi="Times New Roman" w:cs="Times New Roman"/>
          <w:lang w:val="ro-RO"/>
        </w:rPr>
      </w:pPr>
      <w:r w:rsidRPr="00187E81">
        <w:rPr>
          <w:rFonts w:ascii="Times New Roman" w:hAnsi="Times New Roman" w:cs="Times New Roman"/>
          <w:lang w:val="ro-RO"/>
        </w:rPr>
        <w:tab/>
      </w:r>
    </w:p>
    <w:p w14:paraId="2BBAB33C" w14:textId="6791CE0B" w:rsidR="00577FA2" w:rsidRPr="00187E81" w:rsidRDefault="00A3389E" w:rsidP="00762D4B">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lang w:val="ro-RO"/>
        </w:rPr>
        <w:tab/>
      </w:r>
      <w:r w:rsidR="00577FA2" w:rsidRPr="00187E81">
        <w:rPr>
          <w:rFonts w:ascii="Times New Roman" w:hAnsi="Times New Roman" w:cs="Times New Roman"/>
          <w:sz w:val="23"/>
          <w:szCs w:val="23"/>
          <w:lang w:val="ro-RO"/>
        </w:rPr>
        <w:t>Art.</w:t>
      </w:r>
      <w:r w:rsidR="000B5C55">
        <w:rPr>
          <w:rFonts w:ascii="Times New Roman" w:hAnsi="Times New Roman" w:cs="Times New Roman"/>
          <w:sz w:val="23"/>
          <w:szCs w:val="23"/>
          <w:lang w:val="ro-RO"/>
        </w:rPr>
        <w:t xml:space="preserve"> </w:t>
      </w:r>
      <w:r w:rsidR="00577FA2" w:rsidRPr="00187E81">
        <w:rPr>
          <w:rFonts w:ascii="Times New Roman" w:hAnsi="Times New Roman" w:cs="Times New Roman"/>
          <w:sz w:val="23"/>
          <w:szCs w:val="23"/>
          <w:lang w:val="ro-RO"/>
        </w:rPr>
        <w:t>1</w:t>
      </w:r>
      <w:r w:rsidR="00575505" w:rsidRPr="00187E81">
        <w:rPr>
          <w:rFonts w:ascii="Times New Roman" w:hAnsi="Times New Roman" w:cs="Times New Roman"/>
          <w:sz w:val="23"/>
          <w:szCs w:val="23"/>
          <w:lang w:val="ro-RO"/>
        </w:rPr>
        <w:t xml:space="preserve"> </w:t>
      </w:r>
      <w:r w:rsidR="00577FA2" w:rsidRPr="00187E81">
        <w:rPr>
          <w:rFonts w:ascii="Times New Roman" w:hAnsi="Times New Roman" w:cs="Times New Roman"/>
          <w:sz w:val="23"/>
          <w:szCs w:val="23"/>
          <w:lang w:val="ro-RO"/>
        </w:rPr>
        <w:t xml:space="preserve">din Hotărârea sus-menționată </w:t>
      </w:r>
      <w:r w:rsidR="00FE5A20">
        <w:rPr>
          <w:rFonts w:ascii="Times New Roman" w:hAnsi="Times New Roman" w:cs="Times New Roman"/>
          <w:sz w:val="23"/>
          <w:szCs w:val="23"/>
          <w:lang w:val="ro-RO"/>
        </w:rPr>
        <w:t xml:space="preserve">reglementează </w:t>
      </w:r>
      <w:r w:rsidR="00577FA2" w:rsidRPr="00187E81">
        <w:rPr>
          <w:rFonts w:ascii="Times New Roman" w:hAnsi="Times New Roman" w:cs="Times New Roman"/>
          <w:sz w:val="23"/>
          <w:szCs w:val="23"/>
          <w:lang w:val="ro-RO"/>
        </w:rPr>
        <w:t>principalele categorii de cheltuieli necesare preg</w:t>
      </w:r>
      <w:r w:rsidR="00577FA2" w:rsidRPr="00187E81">
        <w:rPr>
          <w:rFonts w:ascii="Times New Roman" w:hAnsi="Times New Roman" w:cs="Times New Roman" w:hint="eastAsia"/>
          <w:sz w:val="23"/>
          <w:szCs w:val="23"/>
          <w:lang w:val="ro-RO"/>
        </w:rPr>
        <w:t>ă</w:t>
      </w:r>
      <w:r w:rsidR="00577FA2" w:rsidRPr="00187E81">
        <w:rPr>
          <w:rFonts w:ascii="Times New Roman" w:hAnsi="Times New Roman" w:cs="Times New Roman"/>
          <w:sz w:val="23"/>
          <w:szCs w:val="23"/>
          <w:lang w:val="ro-RO"/>
        </w:rPr>
        <w:t xml:space="preserve">tirii </w:t>
      </w:r>
      <w:r w:rsidR="00577FA2" w:rsidRPr="00187E81">
        <w:rPr>
          <w:rFonts w:ascii="Times New Roman" w:hAnsi="Times New Roman" w:cs="Times New Roman" w:hint="eastAsia"/>
          <w:sz w:val="23"/>
          <w:szCs w:val="23"/>
          <w:lang w:val="ro-RO"/>
        </w:rPr>
        <w:t>ş</w:t>
      </w:r>
      <w:r w:rsidR="00577FA2" w:rsidRPr="00187E81">
        <w:rPr>
          <w:rFonts w:ascii="Times New Roman" w:hAnsi="Times New Roman" w:cs="Times New Roman"/>
          <w:sz w:val="23"/>
          <w:szCs w:val="23"/>
          <w:lang w:val="ro-RO"/>
        </w:rPr>
        <w:t>i desf</w:t>
      </w:r>
      <w:r w:rsidR="00577FA2" w:rsidRPr="00187E81">
        <w:rPr>
          <w:rFonts w:ascii="Times New Roman" w:hAnsi="Times New Roman" w:cs="Times New Roman" w:hint="eastAsia"/>
          <w:sz w:val="23"/>
          <w:szCs w:val="23"/>
          <w:lang w:val="ro-RO"/>
        </w:rPr>
        <w:t>ăş</w:t>
      </w:r>
      <w:r w:rsidR="00577FA2" w:rsidRPr="00187E81">
        <w:rPr>
          <w:rFonts w:ascii="Times New Roman" w:hAnsi="Times New Roman" w:cs="Times New Roman"/>
          <w:sz w:val="23"/>
          <w:szCs w:val="23"/>
          <w:lang w:val="ro-RO"/>
        </w:rPr>
        <w:t>ur</w:t>
      </w:r>
      <w:r w:rsidR="00577FA2" w:rsidRPr="00187E81">
        <w:rPr>
          <w:rFonts w:ascii="Times New Roman" w:hAnsi="Times New Roman" w:cs="Times New Roman" w:hint="eastAsia"/>
          <w:sz w:val="23"/>
          <w:szCs w:val="23"/>
          <w:lang w:val="ro-RO"/>
        </w:rPr>
        <w:t>ă</w:t>
      </w:r>
      <w:r w:rsidR="00577FA2" w:rsidRPr="00187E81">
        <w:rPr>
          <w:rFonts w:ascii="Times New Roman" w:hAnsi="Times New Roman" w:cs="Times New Roman"/>
          <w:sz w:val="23"/>
          <w:szCs w:val="23"/>
          <w:lang w:val="ro-RO"/>
        </w:rPr>
        <w:t xml:space="preserve">rii </w:t>
      </w:r>
      <w:r w:rsidR="00577FA2" w:rsidRPr="00187E81">
        <w:rPr>
          <w:rFonts w:ascii="Times New Roman" w:hAnsi="Times New Roman" w:cs="Times New Roman" w:hint="eastAsia"/>
          <w:sz w:val="23"/>
          <w:szCs w:val="23"/>
          <w:lang w:val="ro-RO"/>
        </w:rPr>
        <w:t>î</w:t>
      </w:r>
      <w:r w:rsidR="00577FA2" w:rsidRPr="00187E81">
        <w:rPr>
          <w:rFonts w:ascii="Times New Roman" w:hAnsi="Times New Roman" w:cs="Times New Roman"/>
          <w:sz w:val="23"/>
          <w:szCs w:val="23"/>
          <w:lang w:val="ro-RO"/>
        </w:rPr>
        <w:t>n bune condi</w:t>
      </w:r>
      <w:r w:rsidR="00577FA2" w:rsidRPr="00187E81">
        <w:rPr>
          <w:rFonts w:ascii="Times New Roman" w:hAnsi="Times New Roman" w:cs="Times New Roman" w:hint="eastAsia"/>
          <w:sz w:val="23"/>
          <w:szCs w:val="23"/>
          <w:lang w:val="ro-RO"/>
        </w:rPr>
        <w:t>ţ</w:t>
      </w:r>
      <w:r w:rsidR="00577FA2" w:rsidRPr="00187E81">
        <w:rPr>
          <w:rFonts w:ascii="Times New Roman" w:hAnsi="Times New Roman" w:cs="Times New Roman"/>
          <w:sz w:val="23"/>
          <w:szCs w:val="23"/>
          <w:lang w:val="ro-RO"/>
        </w:rPr>
        <w:t xml:space="preserve">ii a alegerilor pentru Senat </w:t>
      </w:r>
      <w:r w:rsidR="00577FA2" w:rsidRPr="00187E81">
        <w:rPr>
          <w:rFonts w:ascii="Times New Roman" w:hAnsi="Times New Roman" w:cs="Times New Roman" w:hint="eastAsia"/>
          <w:sz w:val="23"/>
          <w:szCs w:val="23"/>
          <w:lang w:val="ro-RO"/>
        </w:rPr>
        <w:t>ş</w:t>
      </w:r>
      <w:r w:rsidR="00577FA2" w:rsidRPr="00187E81">
        <w:rPr>
          <w:rFonts w:ascii="Times New Roman" w:hAnsi="Times New Roman" w:cs="Times New Roman"/>
          <w:sz w:val="23"/>
          <w:szCs w:val="23"/>
          <w:lang w:val="ro-RO"/>
        </w:rPr>
        <w:t>i Camera Deputa</w:t>
      </w:r>
      <w:r w:rsidR="00577FA2" w:rsidRPr="00187E81">
        <w:rPr>
          <w:rFonts w:ascii="Times New Roman" w:hAnsi="Times New Roman" w:cs="Times New Roman" w:hint="eastAsia"/>
          <w:sz w:val="23"/>
          <w:szCs w:val="23"/>
          <w:lang w:val="ro-RO"/>
        </w:rPr>
        <w:t>ţ</w:t>
      </w:r>
      <w:r w:rsidR="00025B06">
        <w:rPr>
          <w:rFonts w:ascii="Times New Roman" w:hAnsi="Times New Roman" w:cs="Times New Roman"/>
          <w:sz w:val="23"/>
          <w:szCs w:val="23"/>
          <w:lang w:val="ro-RO"/>
        </w:rPr>
        <w:t>ilor din anul 2016</w:t>
      </w:r>
      <w:r w:rsidR="00577FA2" w:rsidRPr="00187E81">
        <w:rPr>
          <w:rFonts w:ascii="Times New Roman" w:hAnsi="Times New Roman" w:cs="Times New Roman"/>
          <w:sz w:val="23"/>
          <w:szCs w:val="23"/>
          <w:lang w:val="ro-RO"/>
        </w:rPr>
        <w:t>:</w:t>
      </w:r>
    </w:p>
    <w:p w14:paraId="347AE130"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 xml:space="preserve">cheltuielile privind sediile, dotarea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func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ionarea birourilor electorale;</w:t>
      </w:r>
    </w:p>
    <w:p w14:paraId="691DAEE0"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indemniza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membrilor birourilor electorale </w:t>
      </w:r>
      <w:r w:rsidRPr="00187E81">
        <w:rPr>
          <w:rFonts w:ascii="Times New Roman" w:hAnsi="Times New Roman" w:cs="Times New Roman" w:hint="eastAsia"/>
          <w:sz w:val="23"/>
          <w:szCs w:val="23"/>
          <w:lang w:val="ro-RO"/>
        </w:rPr>
        <w:t>ş</w:t>
      </w:r>
      <w:r w:rsidR="00E4041D" w:rsidRPr="00187E81">
        <w:rPr>
          <w:rFonts w:ascii="Times New Roman" w:hAnsi="Times New Roman" w:cs="Times New Roman"/>
          <w:sz w:val="23"/>
          <w:szCs w:val="23"/>
          <w:lang w:val="ro-RO"/>
        </w:rPr>
        <w:t xml:space="preserve">i ai oficiilor electorale, ale </w:t>
      </w:r>
      <w:r w:rsidRPr="00187E81">
        <w:rPr>
          <w:rFonts w:ascii="Times New Roman" w:hAnsi="Times New Roman" w:cs="Times New Roman"/>
          <w:sz w:val="23"/>
          <w:szCs w:val="23"/>
          <w:lang w:val="ro-RO"/>
        </w:rPr>
        <w:t xml:space="preserve">personalului tehnic auxiliar </w:t>
      </w:r>
      <w:r w:rsidRPr="00187E81">
        <w:rPr>
          <w:rFonts w:ascii="Times New Roman" w:hAnsi="Times New Roman" w:cs="Times New Roman" w:hint="eastAsia"/>
          <w:sz w:val="23"/>
          <w:szCs w:val="23"/>
          <w:lang w:val="ro-RO"/>
        </w:rPr>
        <w:t>ş</w:t>
      </w:r>
      <w:r w:rsidR="00E4041D" w:rsidRPr="00187E81">
        <w:rPr>
          <w:rFonts w:ascii="Times New Roman" w:hAnsi="Times New Roman" w:cs="Times New Roman"/>
          <w:sz w:val="23"/>
          <w:szCs w:val="23"/>
          <w:lang w:val="ro-RO"/>
        </w:rPr>
        <w:t xml:space="preserve">i ale statisticienilor, precum și ale </w:t>
      </w:r>
      <w:r w:rsidRPr="00187E81">
        <w:rPr>
          <w:rFonts w:ascii="Times New Roman" w:hAnsi="Times New Roman" w:cs="Times New Roman"/>
          <w:sz w:val="23"/>
          <w:szCs w:val="23"/>
          <w:lang w:val="ro-RO"/>
        </w:rPr>
        <w:t>operatorilor de calculator ai birourilor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de votare;</w:t>
      </w:r>
    </w:p>
    <w:p w14:paraId="32CAA94F"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privind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 xml:space="preserve">ntocmirea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tip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rirea listelor electorale permanente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listelor electorale pentru votul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w:t>
      </w:r>
    </w:p>
    <w:p w14:paraId="23CDFEB0"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asigurarea ordinii, siguran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ei publice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a pazei,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cadrul procesului electoral, conform legii;</w:t>
      </w:r>
    </w:p>
    <w:p w14:paraId="30B06840"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tip</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rirea proceselor-verbale privind consemnarea rezultatelor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w:t>
      </w:r>
    </w:p>
    <w:p w14:paraId="7A9C2F92"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serviciile de telefonie special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de comunica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 de voce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date, necesare birourilor electorale;</w:t>
      </w:r>
    </w:p>
    <w:p w14:paraId="54D9E973"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mentenan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a Registrului electoral,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pentru activit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 xml:space="preserve">ile specifice de gestionare a acestuia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perioada electoral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46DDD2E5"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programele informatice utilizate la desemnarea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birourilor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iilor de votare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loc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iitorilor acestora;</w:t>
      </w:r>
    </w:p>
    <w:p w14:paraId="46F0672B"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func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ionarea Sistemului informatic de monitorizare a prezen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ei la vot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de prevenire a votului ilegal;</w:t>
      </w:r>
    </w:p>
    <w:p w14:paraId="0FB2BD82"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aplica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i/sau serviciile informatice utilizate de Biroul Electoral Central pentru centralizarea rezultatelor vot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rii;</w:t>
      </w:r>
    </w:p>
    <w:p w14:paraId="571CD262"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confec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ionarea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tampilelor electorale;</w:t>
      </w:r>
    </w:p>
    <w:p w14:paraId="07BFCF40"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imprimarea buletinelor de vot;</w:t>
      </w:r>
    </w:p>
    <w:p w14:paraId="647E6EF7"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 aferente votului prin coresponden</w:t>
      </w:r>
      <w:r w:rsidRPr="00187E81">
        <w:rPr>
          <w:rFonts w:ascii="Times New Roman" w:hAnsi="Times New Roman" w:cs="Times New Roman" w:hint="eastAsia"/>
          <w:sz w:val="23"/>
          <w:szCs w:val="23"/>
          <w:lang w:val="ro-RO"/>
        </w:rPr>
        <w:t>ţă</w:t>
      </w:r>
      <w:r w:rsidRPr="00187E81">
        <w:rPr>
          <w:rFonts w:ascii="Times New Roman" w:hAnsi="Times New Roman" w:cs="Times New Roman"/>
          <w:sz w:val="23"/>
          <w:szCs w:val="23"/>
          <w:lang w:val="ro-RO"/>
        </w:rPr>
        <w:t>, specifice Companiei Na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ionale "Po</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ta Rom</w:t>
      </w:r>
      <w:r w:rsidRPr="00187E81">
        <w:rPr>
          <w:rFonts w:ascii="Times New Roman" w:hAnsi="Times New Roman" w:cs="Times New Roman" w:hint="eastAsia"/>
          <w:sz w:val="23"/>
          <w:szCs w:val="23"/>
          <w:lang w:val="ro-RO"/>
        </w:rPr>
        <w:t>â</w:t>
      </w:r>
      <w:r w:rsidRPr="00187E81">
        <w:rPr>
          <w:rFonts w:ascii="Times New Roman" w:hAnsi="Times New Roman" w:cs="Times New Roman"/>
          <w:sz w:val="23"/>
          <w:szCs w:val="23"/>
          <w:lang w:val="ro-RO"/>
        </w:rPr>
        <w:t>n</w:t>
      </w:r>
      <w:r w:rsidRPr="00187E81">
        <w:rPr>
          <w:rFonts w:ascii="Times New Roman" w:hAnsi="Times New Roman" w:cs="Times New Roman" w:hint="eastAsia"/>
          <w:sz w:val="23"/>
          <w:szCs w:val="23"/>
          <w:lang w:val="ro-RO"/>
        </w:rPr>
        <w:t>ă</w:t>
      </w:r>
      <w:r w:rsidR="00E4041D" w:rsidRPr="00187E81">
        <w:rPr>
          <w:rFonts w:ascii="Times New Roman" w:hAnsi="Times New Roman" w:cs="Times New Roman"/>
          <w:sz w:val="23"/>
          <w:szCs w:val="23"/>
          <w:lang w:val="ro-RO"/>
        </w:rPr>
        <w:t>" - S.A.</w:t>
      </w:r>
      <w:r w:rsidRPr="00187E81">
        <w:rPr>
          <w:rFonts w:ascii="Times New Roman" w:hAnsi="Times New Roman" w:cs="Times New Roman"/>
          <w:sz w:val="23"/>
          <w:szCs w:val="23"/>
          <w:lang w:val="ro-RO"/>
        </w:rPr>
        <w:t>;</w:t>
      </w:r>
    </w:p>
    <w:p w14:paraId="6173D3B8"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confec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ionarea timbrelor autocolante;</w:t>
      </w:r>
    </w:p>
    <w:p w14:paraId="338E1974"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confec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ionarea tipizatelor listelor electorale suplimentare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extraselor de pe lista electoral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permanent</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lista suplimentar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6D734849"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de transport, ambalare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distribuire a materialelor, documentelor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tipizatelor prev</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zute de lege pentru desf</w:t>
      </w:r>
      <w:r w:rsidRPr="00187E81">
        <w:rPr>
          <w:rFonts w:ascii="Times New Roman" w:hAnsi="Times New Roman" w:cs="Times New Roman" w:hint="eastAsia"/>
          <w:sz w:val="23"/>
          <w:szCs w:val="23"/>
          <w:lang w:val="ro-RO"/>
        </w:rPr>
        <w:t>ăş</w:t>
      </w:r>
      <w:r w:rsidRPr="00187E81">
        <w:rPr>
          <w:rFonts w:ascii="Times New Roman" w:hAnsi="Times New Roman" w:cs="Times New Roman"/>
          <w:sz w:val="23"/>
          <w:szCs w:val="23"/>
          <w:lang w:val="ro-RO"/>
        </w:rPr>
        <w:t xml:space="preserve">urarea procesului electoral, precum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cheltuielile de transport necesare bunei desf</w:t>
      </w:r>
      <w:r w:rsidRPr="00187E81">
        <w:rPr>
          <w:rFonts w:ascii="Times New Roman" w:hAnsi="Times New Roman" w:cs="Times New Roman" w:hint="eastAsia"/>
          <w:sz w:val="23"/>
          <w:szCs w:val="23"/>
          <w:lang w:val="ro-RO"/>
        </w:rPr>
        <w:t>ăş</w:t>
      </w:r>
      <w:r w:rsidRPr="00187E81">
        <w:rPr>
          <w:rFonts w:ascii="Times New Roman" w:hAnsi="Times New Roman" w:cs="Times New Roman"/>
          <w:sz w:val="23"/>
          <w:szCs w:val="23"/>
          <w:lang w:val="ro-RO"/>
        </w:rPr>
        <w:t>ur</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ri a activit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 xml:space="preserve">ii birourilor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oficiilor electorale;</w:t>
      </w:r>
    </w:p>
    <w:p w14:paraId="7AA90DDB"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privind urnele de vot, urnele speciale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cabinele de vot;</w:t>
      </w:r>
    </w:p>
    <w:p w14:paraId="428575C8"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de informare a aleg</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torilor;</w:t>
      </w:r>
    </w:p>
    <w:p w14:paraId="150450CD"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pentru organizarea examenelor de admitere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Corpul exper</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ilor electorali pe durata perioadei electorale a alegerilor pentru Senat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Camera Deputa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din anul 2016;</w:t>
      </w:r>
    </w:p>
    <w:p w14:paraId="619C8576"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instruirea primarilor, secretarilor unit</w:t>
      </w:r>
      <w:r w:rsidRPr="00187E81">
        <w:rPr>
          <w:rFonts w:ascii="Times New Roman" w:hAnsi="Times New Roman" w:cs="Times New Roman" w:hint="eastAsia"/>
          <w:sz w:val="23"/>
          <w:szCs w:val="23"/>
          <w:lang w:val="ro-RO"/>
        </w:rPr>
        <w:t>ăţ</w:t>
      </w:r>
      <w:r w:rsidRPr="00187E81">
        <w:rPr>
          <w:rFonts w:ascii="Times New Roman" w:hAnsi="Times New Roman" w:cs="Times New Roman"/>
          <w:sz w:val="23"/>
          <w:szCs w:val="23"/>
          <w:lang w:val="ro-RO"/>
        </w:rPr>
        <w:t xml:space="preserve">ilor administrativ-teritoriale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prefec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privind atribu</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materie electoral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care le revin;</w:t>
      </w:r>
    </w:p>
    <w:p w14:paraId="4CB8FA86"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pentru elaborarea, editarea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difuzarea de bro</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uri legislative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ghiduri specifice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materie electoral</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w:t>
      </w:r>
    </w:p>
    <w:p w14:paraId="6F6FCDC7"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de instruire a pre</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edin</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birourilor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iilor de votare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 loc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iitorilor acestora;</w:t>
      </w:r>
    </w:p>
    <w:p w14:paraId="2F364919"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de selec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instruire a operatorilor de calculator ai birourilor electorale ale sec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iilor de votare organizate pentru Senat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Camera Deputa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ilor din anul 2016;</w:t>
      </w:r>
    </w:p>
    <w:p w14:paraId="509F1D05"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de instruire a mandatarilor financiari;</w:t>
      </w:r>
    </w:p>
    <w:p w14:paraId="032939F6"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cheltuielile pentru asigurarea locurilor speciale de afi</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aj electoral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pentru amplasarea panourilor electorale;</w:t>
      </w:r>
    </w:p>
    <w:p w14:paraId="5FA1507B" w14:textId="77777777" w:rsidR="00E4041D" w:rsidRPr="00187E81"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lastRenderedPageBreak/>
        <w:t>cheltuielile pentru dotarea cu echipamente, tehnic</w:t>
      </w:r>
      <w:r w:rsidRPr="00187E81">
        <w:rPr>
          <w:rFonts w:ascii="Times New Roman" w:hAnsi="Times New Roman" w:cs="Times New Roman" w:hint="eastAsia"/>
          <w:sz w:val="23"/>
          <w:szCs w:val="23"/>
          <w:lang w:val="ro-RO"/>
        </w:rPr>
        <w:t>ă</w:t>
      </w:r>
      <w:r w:rsidRPr="00187E81">
        <w:rPr>
          <w:rFonts w:ascii="Times New Roman" w:hAnsi="Times New Roman" w:cs="Times New Roman"/>
          <w:sz w:val="23"/>
          <w:szCs w:val="23"/>
          <w:lang w:val="ro-RO"/>
        </w:rPr>
        <w:t xml:space="preserve"> de calcul, consumabile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 xml:space="preserve">i servicii necesare pentru organizarea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func</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ionarea sta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iilor de prelucrare;</w:t>
      </w:r>
    </w:p>
    <w:p w14:paraId="4A996EC7" w14:textId="77777777" w:rsidR="00FE5A20"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187E81">
        <w:rPr>
          <w:rFonts w:ascii="Times New Roman" w:hAnsi="Times New Roman" w:cs="Times New Roman"/>
          <w:sz w:val="23"/>
          <w:szCs w:val="23"/>
          <w:lang w:val="ro-RO"/>
        </w:rPr>
        <w:t xml:space="preserve">cheltuielile pentru instruirea personalului implicat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efectuarea opera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iunilor tehnice privind stabilirea rezultatelor alegerilor, </w:t>
      </w:r>
      <w:r w:rsidRPr="00187E81">
        <w:rPr>
          <w:rFonts w:ascii="Times New Roman" w:hAnsi="Times New Roman" w:cs="Times New Roman" w:hint="eastAsia"/>
          <w:sz w:val="23"/>
          <w:szCs w:val="23"/>
          <w:lang w:val="ro-RO"/>
        </w:rPr>
        <w:t>î</w:t>
      </w:r>
      <w:r w:rsidRPr="00187E81">
        <w:rPr>
          <w:rFonts w:ascii="Times New Roman" w:hAnsi="Times New Roman" w:cs="Times New Roman"/>
          <w:sz w:val="23"/>
          <w:szCs w:val="23"/>
          <w:lang w:val="ro-RO"/>
        </w:rPr>
        <w:t>n sta</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 xml:space="preserve">iile de prelucrare organizate la nivelul Biroului Electoral Central </w:t>
      </w:r>
      <w:r w:rsidRPr="00187E81">
        <w:rPr>
          <w:rFonts w:ascii="Times New Roman" w:hAnsi="Times New Roman" w:cs="Times New Roman" w:hint="eastAsia"/>
          <w:sz w:val="23"/>
          <w:szCs w:val="23"/>
          <w:lang w:val="ro-RO"/>
        </w:rPr>
        <w:t>ş</w:t>
      </w:r>
      <w:r w:rsidRPr="00187E81">
        <w:rPr>
          <w:rFonts w:ascii="Times New Roman" w:hAnsi="Times New Roman" w:cs="Times New Roman"/>
          <w:sz w:val="23"/>
          <w:szCs w:val="23"/>
          <w:lang w:val="ro-RO"/>
        </w:rPr>
        <w:t>i al birourilor electorale de circumscrip</w:t>
      </w:r>
      <w:r w:rsidRPr="00187E81">
        <w:rPr>
          <w:rFonts w:ascii="Times New Roman" w:hAnsi="Times New Roman" w:cs="Times New Roman" w:hint="eastAsia"/>
          <w:sz w:val="23"/>
          <w:szCs w:val="23"/>
          <w:lang w:val="ro-RO"/>
        </w:rPr>
        <w:t>ţ</w:t>
      </w:r>
      <w:r w:rsidRPr="00187E81">
        <w:rPr>
          <w:rFonts w:ascii="Times New Roman" w:hAnsi="Times New Roman" w:cs="Times New Roman"/>
          <w:sz w:val="23"/>
          <w:szCs w:val="23"/>
          <w:lang w:val="ro-RO"/>
        </w:rPr>
        <w:t>ie;</w:t>
      </w:r>
    </w:p>
    <w:p w14:paraId="07F752B5" w14:textId="77777777" w:rsidR="00BA4523" w:rsidRDefault="00577FA2" w:rsidP="00762D4B">
      <w:pPr>
        <w:pStyle w:val="ListParagraph"/>
        <w:numPr>
          <w:ilvl w:val="0"/>
          <w:numId w:val="17"/>
        </w:numPr>
        <w:tabs>
          <w:tab w:val="left" w:pos="567"/>
        </w:tabs>
        <w:spacing w:after="0" w:line="276" w:lineRule="auto"/>
        <w:jc w:val="both"/>
        <w:rPr>
          <w:rFonts w:ascii="Times New Roman" w:hAnsi="Times New Roman" w:cs="Times New Roman"/>
          <w:sz w:val="23"/>
          <w:szCs w:val="23"/>
          <w:lang w:val="ro-RO"/>
        </w:rPr>
      </w:pPr>
      <w:r w:rsidRPr="00FE5A20">
        <w:rPr>
          <w:rFonts w:ascii="Times New Roman" w:hAnsi="Times New Roman" w:cs="Times New Roman"/>
          <w:sz w:val="23"/>
          <w:szCs w:val="23"/>
          <w:lang w:val="ro-RO"/>
        </w:rPr>
        <w:t>cheltuielile privind arhivarea materialelor rezultate din procesul electoral.</w:t>
      </w:r>
    </w:p>
    <w:p w14:paraId="7B3BAEF1" w14:textId="362C9E6E" w:rsidR="00FE5A20" w:rsidRPr="00FE5A20" w:rsidRDefault="00FE5A20" w:rsidP="00A3389E">
      <w:pPr>
        <w:pStyle w:val="ListParagraph"/>
        <w:tabs>
          <w:tab w:val="left" w:pos="567"/>
        </w:tabs>
        <w:spacing w:after="0" w:line="276" w:lineRule="auto"/>
        <w:ind w:left="502"/>
        <w:jc w:val="both"/>
        <w:rPr>
          <w:rFonts w:ascii="Times New Roman" w:hAnsi="Times New Roman" w:cs="Times New Roman"/>
          <w:sz w:val="23"/>
          <w:szCs w:val="23"/>
          <w:lang w:val="ro-RO"/>
        </w:rPr>
      </w:pPr>
      <w:r>
        <w:rPr>
          <w:sz w:val="24"/>
          <w:szCs w:val="24"/>
        </w:rPr>
        <w:tab/>
      </w:r>
      <w:r>
        <w:rPr>
          <w:sz w:val="24"/>
          <w:szCs w:val="24"/>
        </w:rPr>
        <w:tab/>
      </w:r>
    </w:p>
    <w:p w14:paraId="3BB34DE9" w14:textId="77777777" w:rsidR="00FE5A20" w:rsidRPr="00FE5A20" w:rsidRDefault="00FE5A20" w:rsidP="00762D4B">
      <w:pPr>
        <w:tabs>
          <w:tab w:val="left" w:pos="567"/>
        </w:tabs>
        <w:spacing w:after="0" w:line="276" w:lineRule="auto"/>
        <w:ind w:left="142"/>
        <w:jc w:val="both"/>
        <w:rPr>
          <w:rFonts w:ascii="Times New Roman" w:hAnsi="Times New Roman" w:cs="Times New Roman"/>
          <w:sz w:val="23"/>
          <w:szCs w:val="23"/>
          <w:lang w:val="ro-RO"/>
        </w:rPr>
      </w:pPr>
      <w:r>
        <w:rPr>
          <w:rFonts w:ascii="Times New Roman" w:hAnsi="Times New Roman"/>
          <w:sz w:val="24"/>
          <w:szCs w:val="24"/>
        </w:rPr>
        <w:tab/>
      </w:r>
      <w:r w:rsidRPr="00FE5A20">
        <w:rPr>
          <w:rFonts w:ascii="Times New Roman" w:hAnsi="Times New Roman"/>
          <w:sz w:val="24"/>
          <w:szCs w:val="24"/>
        </w:rPr>
        <w:t xml:space="preserve">Art. 1 pct. (1) </w:t>
      </w:r>
      <w:r>
        <w:rPr>
          <w:rFonts w:ascii="Times New Roman" w:hAnsi="Times New Roman"/>
          <w:sz w:val="24"/>
          <w:szCs w:val="24"/>
        </w:rPr>
        <w:t xml:space="preserve">din </w:t>
      </w:r>
      <w:r w:rsidRPr="00FE5A20">
        <w:rPr>
          <w:rFonts w:ascii="Times New Roman" w:hAnsi="Times New Roman"/>
          <w:sz w:val="24"/>
          <w:szCs w:val="24"/>
        </w:rPr>
        <w:t xml:space="preserve">Hotărârea Guvernului nr. 637/2016 detaliază </w:t>
      </w:r>
      <w:r w:rsidRPr="009536DB">
        <w:rPr>
          <w:rFonts w:ascii="Times New Roman" w:hAnsi="Times New Roman"/>
          <w:b/>
          <w:sz w:val="24"/>
          <w:szCs w:val="24"/>
        </w:rPr>
        <w:t>bugetul Autorităţii Electorale Permanente în sumă totală de 11.736 mii lei</w:t>
      </w:r>
      <w:r w:rsidRPr="00FE5A20">
        <w:rPr>
          <w:rFonts w:ascii="Times New Roman" w:hAnsi="Times New Roman"/>
          <w:sz w:val="24"/>
          <w:szCs w:val="24"/>
        </w:rPr>
        <w:t xml:space="preserve">, din care au fost utilizate </w:t>
      </w:r>
      <w:r w:rsidRPr="009536DB">
        <w:rPr>
          <w:rFonts w:ascii="Times New Roman" w:hAnsi="Times New Roman"/>
          <w:b/>
          <w:sz w:val="24"/>
          <w:szCs w:val="24"/>
        </w:rPr>
        <w:t>credite bugetare în sumă totală de 9.689 mii lei.</w:t>
      </w:r>
      <w:r>
        <w:rPr>
          <w:rFonts w:ascii="Times New Roman" w:hAnsi="Times New Roman" w:cs="Times New Roman"/>
          <w:sz w:val="23"/>
          <w:szCs w:val="23"/>
          <w:lang w:val="ro-RO"/>
        </w:rPr>
        <w:t xml:space="preserve"> </w:t>
      </w:r>
      <w:r w:rsidRPr="009503A5">
        <w:rPr>
          <w:rFonts w:ascii="Times New Roman" w:hAnsi="Times New Roman"/>
          <w:sz w:val="24"/>
          <w:szCs w:val="24"/>
        </w:rPr>
        <w:t>Situaţia pe capit</w:t>
      </w:r>
      <w:r>
        <w:rPr>
          <w:rFonts w:ascii="Times New Roman" w:hAnsi="Times New Roman"/>
          <w:sz w:val="24"/>
          <w:szCs w:val="24"/>
        </w:rPr>
        <w:t>ole şi titluri este următoarea:</w:t>
      </w:r>
    </w:p>
    <w:p w14:paraId="68C0AEF2" w14:textId="77777777" w:rsidR="00FE5A20" w:rsidRPr="00FE5A20" w:rsidRDefault="00FE5A20" w:rsidP="00663302">
      <w:pPr>
        <w:numPr>
          <w:ilvl w:val="0"/>
          <w:numId w:val="59"/>
        </w:numPr>
        <w:spacing w:after="0" w:line="360" w:lineRule="auto"/>
        <w:ind w:left="7938" w:firstLine="567"/>
        <w:jc w:val="both"/>
        <w:rPr>
          <w:rFonts w:ascii="Times New Roman" w:hAnsi="Times New Roman"/>
          <w:sz w:val="20"/>
          <w:szCs w:val="20"/>
        </w:rPr>
      </w:pPr>
      <w:r w:rsidRPr="00FE5A20">
        <w:rPr>
          <w:rFonts w:ascii="Times New Roman" w:hAnsi="Times New Roman"/>
          <w:sz w:val="20"/>
          <w:szCs w:val="20"/>
        </w:rPr>
        <w:t>Mii lei -</w:t>
      </w:r>
    </w:p>
    <w:tbl>
      <w:tblPr>
        <w:tblStyle w:val="TableGridLight1"/>
        <w:tblW w:w="0" w:type="auto"/>
        <w:jc w:val="center"/>
        <w:tblLook w:val="04A0" w:firstRow="1" w:lastRow="0" w:firstColumn="1" w:lastColumn="0" w:noHBand="0" w:noVBand="1"/>
      </w:tblPr>
      <w:tblGrid>
        <w:gridCol w:w="4219"/>
        <w:gridCol w:w="1418"/>
        <w:gridCol w:w="1701"/>
        <w:gridCol w:w="1842"/>
      </w:tblGrid>
      <w:tr w:rsidR="00FE5A20" w:rsidRPr="00FE5A20" w14:paraId="4BBBBD07" w14:textId="77777777" w:rsidTr="00FE5A20">
        <w:trPr>
          <w:jc w:val="center"/>
        </w:trPr>
        <w:tc>
          <w:tcPr>
            <w:tcW w:w="4219" w:type="dxa"/>
          </w:tcPr>
          <w:p w14:paraId="430468CF" w14:textId="77777777" w:rsidR="00FE5A20" w:rsidRPr="00FE5A20" w:rsidRDefault="00FE5A20" w:rsidP="00762D4B">
            <w:pPr>
              <w:jc w:val="both"/>
              <w:rPr>
                <w:rFonts w:ascii="Times New Roman" w:hAnsi="Times New Roman" w:cs="Times New Roman"/>
                <w:sz w:val="20"/>
                <w:szCs w:val="20"/>
              </w:rPr>
            </w:pPr>
            <w:r w:rsidRPr="00FE5A20">
              <w:rPr>
                <w:rFonts w:ascii="Times New Roman" w:hAnsi="Times New Roman" w:cs="Times New Roman"/>
                <w:sz w:val="20"/>
                <w:szCs w:val="20"/>
              </w:rPr>
              <w:t xml:space="preserve">Indicatori </w:t>
            </w:r>
          </w:p>
        </w:tc>
        <w:tc>
          <w:tcPr>
            <w:tcW w:w="1418" w:type="dxa"/>
          </w:tcPr>
          <w:p w14:paraId="1B35A072"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Cod</w:t>
            </w:r>
          </w:p>
        </w:tc>
        <w:tc>
          <w:tcPr>
            <w:tcW w:w="1701" w:type="dxa"/>
          </w:tcPr>
          <w:p w14:paraId="735907AF"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Buget alocat</w:t>
            </w:r>
          </w:p>
        </w:tc>
        <w:tc>
          <w:tcPr>
            <w:tcW w:w="1842" w:type="dxa"/>
          </w:tcPr>
          <w:p w14:paraId="3988AF59"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Cheltuieli efective</w:t>
            </w:r>
          </w:p>
        </w:tc>
      </w:tr>
      <w:tr w:rsidR="00FE5A20" w:rsidRPr="00FE5A20" w14:paraId="6EF0F04D" w14:textId="77777777" w:rsidTr="00FE5A20">
        <w:trPr>
          <w:jc w:val="center"/>
        </w:trPr>
        <w:tc>
          <w:tcPr>
            <w:tcW w:w="4219" w:type="dxa"/>
          </w:tcPr>
          <w:p w14:paraId="7C4F8B42" w14:textId="77777777" w:rsidR="00FE5A20" w:rsidRPr="00FE5A20" w:rsidRDefault="00FE5A20" w:rsidP="00762D4B">
            <w:pPr>
              <w:jc w:val="both"/>
              <w:rPr>
                <w:rFonts w:ascii="Times New Roman" w:hAnsi="Times New Roman" w:cs="Times New Roman"/>
                <w:b/>
                <w:sz w:val="20"/>
                <w:szCs w:val="20"/>
              </w:rPr>
            </w:pPr>
            <w:r w:rsidRPr="00FE5A20">
              <w:rPr>
                <w:rFonts w:ascii="Times New Roman" w:hAnsi="Times New Roman" w:cs="Times New Roman"/>
                <w:b/>
                <w:sz w:val="20"/>
                <w:szCs w:val="20"/>
              </w:rPr>
              <w:t>Autorităţi publice şi acţiuni externe</w:t>
            </w:r>
          </w:p>
        </w:tc>
        <w:tc>
          <w:tcPr>
            <w:tcW w:w="1418" w:type="dxa"/>
          </w:tcPr>
          <w:p w14:paraId="129E5B64" w14:textId="77777777" w:rsidR="00FE5A20" w:rsidRPr="00FE5A20" w:rsidRDefault="00FE5A20" w:rsidP="00762D4B">
            <w:pPr>
              <w:jc w:val="center"/>
              <w:rPr>
                <w:rFonts w:ascii="Times New Roman" w:hAnsi="Times New Roman" w:cs="Times New Roman"/>
                <w:b/>
                <w:sz w:val="20"/>
                <w:szCs w:val="20"/>
              </w:rPr>
            </w:pPr>
            <w:r w:rsidRPr="00FE5A20">
              <w:rPr>
                <w:rFonts w:ascii="Times New Roman" w:hAnsi="Times New Roman" w:cs="Times New Roman"/>
                <w:b/>
                <w:sz w:val="20"/>
                <w:szCs w:val="20"/>
              </w:rPr>
              <w:t>51.01</w:t>
            </w:r>
          </w:p>
        </w:tc>
        <w:tc>
          <w:tcPr>
            <w:tcW w:w="1701" w:type="dxa"/>
          </w:tcPr>
          <w:p w14:paraId="6024BAE8" w14:textId="77777777" w:rsidR="00FE5A20" w:rsidRPr="00FE5A20" w:rsidRDefault="00FE5A20" w:rsidP="00762D4B">
            <w:pPr>
              <w:jc w:val="right"/>
              <w:rPr>
                <w:rFonts w:ascii="Times New Roman" w:hAnsi="Times New Roman" w:cs="Times New Roman"/>
                <w:b/>
                <w:sz w:val="20"/>
                <w:szCs w:val="20"/>
              </w:rPr>
            </w:pPr>
            <w:r w:rsidRPr="00FE5A20">
              <w:rPr>
                <w:rFonts w:ascii="Times New Roman" w:hAnsi="Times New Roman" w:cs="Times New Roman"/>
                <w:b/>
                <w:sz w:val="20"/>
                <w:szCs w:val="20"/>
              </w:rPr>
              <w:t>11.736</w:t>
            </w:r>
          </w:p>
        </w:tc>
        <w:tc>
          <w:tcPr>
            <w:tcW w:w="1842" w:type="dxa"/>
          </w:tcPr>
          <w:p w14:paraId="7C233D3B" w14:textId="77777777" w:rsidR="00FE5A20" w:rsidRPr="00FE5A20" w:rsidRDefault="00FE5A20" w:rsidP="00762D4B">
            <w:pPr>
              <w:jc w:val="right"/>
              <w:rPr>
                <w:rFonts w:ascii="Times New Roman" w:hAnsi="Times New Roman" w:cs="Times New Roman"/>
                <w:b/>
                <w:sz w:val="20"/>
                <w:szCs w:val="20"/>
              </w:rPr>
            </w:pPr>
            <w:r w:rsidRPr="00FE5A20">
              <w:rPr>
                <w:rFonts w:ascii="Times New Roman" w:hAnsi="Times New Roman" w:cs="Times New Roman"/>
                <w:b/>
                <w:sz w:val="20"/>
                <w:szCs w:val="20"/>
              </w:rPr>
              <w:t>5.051</w:t>
            </w:r>
          </w:p>
        </w:tc>
      </w:tr>
      <w:tr w:rsidR="00FE5A20" w:rsidRPr="00FE5A20" w14:paraId="43936DE0" w14:textId="77777777" w:rsidTr="00FE5A20">
        <w:trPr>
          <w:jc w:val="center"/>
        </w:trPr>
        <w:tc>
          <w:tcPr>
            <w:tcW w:w="4219" w:type="dxa"/>
          </w:tcPr>
          <w:p w14:paraId="2C3F9B28" w14:textId="77777777" w:rsidR="00FE5A20" w:rsidRPr="00FE5A20" w:rsidRDefault="00FE5A20" w:rsidP="00762D4B">
            <w:pPr>
              <w:jc w:val="both"/>
              <w:rPr>
                <w:rFonts w:ascii="Times New Roman" w:hAnsi="Times New Roman" w:cs="Times New Roman"/>
                <w:sz w:val="20"/>
                <w:szCs w:val="20"/>
              </w:rPr>
            </w:pPr>
            <w:r w:rsidRPr="00FE5A20">
              <w:rPr>
                <w:rFonts w:ascii="Times New Roman" w:hAnsi="Times New Roman" w:cs="Times New Roman"/>
                <w:sz w:val="20"/>
                <w:szCs w:val="20"/>
              </w:rPr>
              <w:t>Cheltuieli curente</w:t>
            </w:r>
          </w:p>
        </w:tc>
        <w:tc>
          <w:tcPr>
            <w:tcW w:w="1418" w:type="dxa"/>
          </w:tcPr>
          <w:p w14:paraId="1F3017A3"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01</w:t>
            </w:r>
          </w:p>
        </w:tc>
        <w:tc>
          <w:tcPr>
            <w:tcW w:w="1701" w:type="dxa"/>
          </w:tcPr>
          <w:p w14:paraId="13079458"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3.608</w:t>
            </w:r>
          </w:p>
        </w:tc>
        <w:tc>
          <w:tcPr>
            <w:tcW w:w="1842" w:type="dxa"/>
          </w:tcPr>
          <w:p w14:paraId="24D2BC6D"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1.976</w:t>
            </w:r>
          </w:p>
        </w:tc>
      </w:tr>
      <w:tr w:rsidR="00FE5A20" w:rsidRPr="00FE5A20" w14:paraId="615E2DA0" w14:textId="77777777" w:rsidTr="00FE5A20">
        <w:trPr>
          <w:jc w:val="center"/>
        </w:trPr>
        <w:tc>
          <w:tcPr>
            <w:tcW w:w="4219" w:type="dxa"/>
          </w:tcPr>
          <w:p w14:paraId="09EB00C5" w14:textId="77777777" w:rsidR="00FE5A20" w:rsidRPr="00FE5A20" w:rsidRDefault="00FE5A20" w:rsidP="00762D4B">
            <w:pPr>
              <w:jc w:val="both"/>
              <w:rPr>
                <w:rFonts w:ascii="Times New Roman" w:hAnsi="Times New Roman" w:cs="Times New Roman"/>
                <w:sz w:val="20"/>
                <w:szCs w:val="20"/>
              </w:rPr>
            </w:pPr>
            <w:r w:rsidRPr="00FE5A20">
              <w:rPr>
                <w:rFonts w:ascii="Times New Roman" w:hAnsi="Times New Roman" w:cs="Times New Roman"/>
                <w:sz w:val="20"/>
                <w:szCs w:val="20"/>
              </w:rPr>
              <w:t>Cheltuieli de personal</w:t>
            </w:r>
          </w:p>
        </w:tc>
        <w:tc>
          <w:tcPr>
            <w:tcW w:w="1418" w:type="dxa"/>
          </w:tcPr>
          <w:p w14:paraId="1789499B"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10</w:t>
            </w:r>
          </w:p>
        </w:tc>
        <w:tc>
          <w:tcPr>
            <w:tcW w:w="1701" w:type="dxa"/>
          </w:tcPr>
          <w:p w14:paraId="08D97017"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1.019</w:t>
            </w:r>
          </w:p>
        </w:tc>
        <w:tc>
          <w:tcPr>
            <w:tcW w:w="1842" w:type="dxa"/>
          </w:tcPr>
          <w:p w14:paraId="18ADDF5A"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984</w:t>
            </w:r>
          </w:p>
        </w:tc>
      </w:tr>
      <w:tr w:rsidR="00FE5A20" w:rsidRPr="00FE5A20" w14:paraId="23C7976D" w14:textId="77777777" w:rsidTr="00FE5A20">
        <w:trPr>
          <w:jc w:val="center"/>
        </w:trPr>
        <w:tc>
          <w:tcPr>
            <w:tcW w:w="4219" w:type="dxa"/>
          </w:tcPr>
          <w:p w14:paraId="75093A39" w14:textId="77777777" w:rsidR="00FE5A20" w:rsidRPr="00FE5A20" w:rsidRDefault="00FE5A20" w:rsidP="00762D4B">
            <w:pPr>
              <w:jc w:val="both"/>
              <w:rPr>
                <w:rFonts w:ascii="Times New Roman" w:hAnsi="Times New Roman" w:cs="Times New Roman"/>
                <w:sz w:val="20"/>
                <w:szCs w:val="20"/>
              </w:rPr>
            </w:pPr>
            <w:r w:rsidRPr="00FE5A20">
              <w:rPr>
                <w:rFonts w:ascii="Times New Roman" w:hAnsi="Times New Roman" w:cs="Times New Roman"/>
                <w:sz w:val="20"/>
                <w:szCs w:val="20"/>
              </w:rPr>
              <w:t>Bunuri şi servicii</w:t>
            </w:r>
          </w:p>
        </w:tc>
        <w:tc>
          <w:tcPr>
            <w:tcW w:w="1418" w:type="dxa"/>
          </w:tcPr>
          <w:p w14:paraId="7E0B9A82"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20</w:t>
            </w:r>
          </w:p>
        </w:tc>
        <w:tc>
          <w:tcPr>
            <w:tcW w:w="1701" w:type="dxa"/>
          </w:tcPr>
          <w:p w14:paraId="1E336C88"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2.589</w:t>
            </w:r>
          </w:p>
        </w:tc>
        <w:tc>
          <w:tcPr>
            <w:tcW w:w="1842" w:type="dxa"/>
          </w:tcPr>
          <w:p w14:paraId="35D76843"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992</w:t>
            </w:r>
          </w:p>
        </w:tc>
      </w:tr>
      <w:tr w:rsidR="00FE5A20" w:rsidRPr="00FE5A20" w14:paraId="7E45BE81" w14:textId="77777777" w:rsidTr="00FE5A20">
        <w:trPr>
          <w:jc w:val="center"/>
        </w:trPr>
        <w:tc>
          <w:tcPr>
            <w:tcW w:w="4219" w:type="dxa"/>
          </w:tcPr>
          <w:p w14:paraId="3B08F635" w14:textId="77777777" w:rsidR="00FE5A20" w:rsidRPr="00FE5A20" w:rsidRDefault="00FE5A20" w:rsidP="00762D4B">
            <w:pPr>
              <w:jc w:val="both"/>
              <w:rPr>
                <w:rFonts w:ascii="Times New Roman" w:hAnsi="Times New Roman" w:cs="Times New Roman"/>
                <w:sz w:val="20"/>
                <w:szCs w:val="20"/>
              </w:rPr>
            </w:pPr>
            <w:r w:rsidRPr="00FE5A20">
              <w:rPr>
                <w:rFonts w:ascii="Times New Roman" w:hAnsi="Times New Roman" w:cs="Times New Roman"/>
                <w:sz w:val="20"/>
                <w:szCs w:val="20"/>
              </w:rPr>
              <w:t>Active nefinanciare</w:t>
            </w:r>
          </w:p>
        </w:tc>
        <w:tc>
          <w:tcPr>
            <w:tcW w:w="1418" w:type="dxa"/>
          </w:tcPr>
          <w:p w14:paraId="61DA1F47" w14:textId="77777777" w:rsidR="00FE5A20" w:rsidRPr="00FE5A20" w:rsidRDefault="00FE5A20" w:rsidP="00762D4B">
            <w:pPr>
              <w:jc w:val="center"/>
              <w:rPr>
                <w:rFonts w:ascii="Times New Roman" w:hAnsi="Times New Roman" w:cs="Times New Roman"/>
                <w:sz w:val="20"/>
                <w:szCs w:val="20"/>
              </w:rPr>
            </w:pPr>
            <w:r w:rsidRPr="00FE5A20">
              <w:rPr>
                <w:rFonts w:ascii="Times New Roman" w:hAnsi="Times New Roman" w:cs="Times New Roman"/>
                <w:sz w:val="20"/>
                <w:szCs w:val="20"/>
              </w:rPr>
              <w:t>71</w:t>
            </w:r>
          </w:p>
        </w:tc>
        <w:tc>
          <w:tcPr>
            <w:tcW w:w="1701" w:type="dxa"/>
          </w:tcPr>
          <w:p w14:paraId="07EEC056"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8.128</w:t>
            </w:r>
          </w:p>
        </w:tc>
        <w:tc>
          <w:tcPr>
            <w:tcW w:w="1842" w:type="dxa"/>
          </w:tcPr>
          <w:p w14:paraId="6D55590A" w14:textId="77777777" w:rsidR="00FE5A20" w:rsidRPr="00FE5A20" w:rsidRDefault="00FE5A20" w:rsidP="00762D4B">
            <w:pPr>
              <w:jc w:val="right"/>
              <w:rPr>
                <w:rFonts w:ascii="Times New Roman" w:hAnsi="Times New Roman" w:cs="Times New Roman"/>
                <w:sz w:val="20"/>
                <w:szCs w:val="20"/>
              </w:rPr>
            </w:pPr>
            <w:r w:rsidRPr="00FE5A20">
              <w:rPr>
                <w:rFonts w:ascii="Times New Roman" w:hAnsi="Times New Roman" w:cs="Times New Roman"/>
                <w:sz w:val="20"/>
                <w:szCs w:val="20"/>
              </w:rPr>
              <w:t>3.075</w:t>
            </w:r>
          </w:p>
        </w:tc>
      </w:tr>
    </w:tbl>
    <w:p w14:paraId="2480436D" w14:textId="77777777" w:rsidR="00E30444" w:rsidRPr="00A55E64" w:rsidRDefault="00FE5A20" w:rsidP="00A55E64">
      <w:pPr>
        <w:spacing w:after="0"/>
        <w:ind w:firstLine="567"/>
        <w:jc w:val="both"/>
        <w:rPr>
          <w:rFonts w:ascii="Times New Roman" w:hAnsi="Times New Roman" w:cs="Times New Roman"/>
          <w:sz w:val="23"/>
          <w:szCs w:val="23"/>
        </w:rPr>
      </w:pPr>
      <w:r w:rsidRPr="00FE5A20">
        <w:rPr>
          <w:rFonts w:ascii="Times New Roman" w:hAnsi="Times New Roman" w:cs="Times New Roman"/>
          <w:sz w:val="23"/>
          <w:szCs w:val="23"/>
        </w:rPr>
        <w:t>Defalcat, pe cele două activități, situați</w:t>
      </w:r>
      <w:r w:rsidR="009455D3">
        <w:rPr>
          <w:rFonts w:ascii="Times New Roman" w:hAnsi="Times New Roman" w:cs="Times New Roman"/>
          <w:sz w:val="23"/>
          <w:szCs w:val="23"/>
        </w:rPr>
        <w:t>a se prezintă după cum urmează:</w:t>
      </w:r>
    </w:p>
    <w:p w14:paraId="67A7811D" w14:textId="77777777" w:rsidR="00FE5A20" w:rsidRPr="00FE5A20" w:rsidRDefault="00FE5A20" w:rsidP="00E30444">
      <w:pPr>
        <w:spacing w:after="0" w:line="240" w:lineRule="auto"/>
        <w:jc w:val="both"/>
        <w:rPr>
          <w:rFonts w:ascii="Times New Roman" w:hAnsi="Times New Roman" w:cs="Times New Roman"/>
          <w:b/>
          <w:sz w:val="23"/>
          <w:szCs w:val="23"/>
        </w:rPr>
      </w:pPr>
      <w:r w:rsidRPr="00FE5A20">
        <w:rPr>
          <w:rFonts w:ascii="Times New Roman" w:hAnsi="Times New Roman" w:cs="Times New Roman"/>
          <w:b/>
          <w:sz w:val="23"/>
          <w:szCs w:val="23"/>
        </w:rPr>
        <w:t>Activitatea AEP</w:t>
      </w:r>
    </w:p>
    <w:p w14:paraId="2011318B" w14:textId="77777777" w:rsidR="00FE5A20" w:rsidRPr="00901724" w:rsidRDefault="00FE5A20" w:rsidP="00663302">
      <w:pPr>
        <w:numPr>
          <w:ilvl w:val="0"/>
          <w:numId w:val="59"/>
        </w:numPr>
        <w:spacing w:after="0" w:line="240" w:lineRule="auto"/>
        <w:ind w:firstLine="95"/>
        <w:jc w:val="both"/>
        <w:rPr>
          <w:rFonts w:ascii="Times New Roman" w:hAnsi="Times New Roman" w:cs="Times New Roman"/>
          <w:sz w:val="20"/>
          <w:szCs w:val="20"/>
        </w:rPr>
      </w:pPr>
      <w:r w:rsidRPr="00901724">
        <w:rPr>
          <w:rFonts w:ascii="Times New Roman" w:hAnsi="Times New Roman" w:cs="Times New Roman"/>
          <w:sz w:val="20"/>
          <w:szCs w:val="20"/>
        </w:rPr>
        <w:t>Mii lei -</w:t>
      </w:r>
    </w:p>
    <w:tbl>
      <w:tblPr>
        <w:tblStyle w:val="TableGridLight1"/>
        <w:tblW w:w="0" w:type="auto"/>
        <w:tblLook w:val="04A0" w:firstRow="1" w:lastRow="0" w:firstColumn="1" w:lastColumn="0" w:noHBand="0" w:noVBand="1"/>
      </w:tblPr>
      <w:tblGrid>
        <w:gridCol w:w="4219"/>
        <w:gridCol w:w="1418"/>
        <w:gridCol w:w="1701"/>
        <w:gridCol w:w="1842"/>
      </w:tblGrid>
      <w:tr w:rsidR="00FE5A20" w:rsidRPr="00901724" w14:paraId="5DD8DE37" w14:textId="77777777" w:rsidTr="009536DB">
        <w:tc>
          <w:tcPr>
            <w:tcW w:w="4219" w:type="dxa"/>
          </w:tcPr>
          <w:p w14:paraId="4EA66C93" w14:textId="77777777" w:rsidR="00FE5A20" w:rsidRPr="00901724" w:rsidRDefault="00FE5A20" w:rsidP="00E30444">
            <w:pPr>
              <w:jc w:val="both"/>
              <w:rPr>
                <w:rFonts w:ascii="Times New Roman" w:hAnsi="Times New Roman" w:cs="Times New Roman"/>
                <w:sz w:val="20"/>
                <w:szCs w:val="20"/>
              </w:rPr>
            </w:pPr>
            <w:r w:rsidRPr="00901724">
              <w:rPr>
                <w:rFonts w:ascii="Times New Roman" w:hAnsi="Times New Roman" w:cs="Times New Roman"/>
                <w:sz w:val="20"/>
                <w:szCs w:val="20"/>
              </w:rPr>
              <w:t xml:space="preserve">Indicatori </w:t>
            </w:r>
          </w:p>
        </w:tc>
        <w:tc>
          <w:tcPr>
            <w:tcW w:w="1418" w:type="dxa"/>
          </w:tcPr>
          <w:p w14:paraId="61A01D64"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Cod</w:t>
            </w:r>
          </w:p>
        </w:tc>
        <w:tc>
          <w:tcPr>
            <w:tcW w:w="1701" w:type="dxa"/>
          </w:tcPr>
          <w:p w14:paraId="569464F0"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Buget alocat</w:t>
            </w:r>
          </w:p>
        </w:tc>
        <w:tc>
          <w:tcPr>
            <w:tcW w:w="1842" w:type="dxa"/>
          </w:tcPr>
          <w:p w14:paraId="15F11C56"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Cheltuieli efective</w:t>
            </w:r>
          </w:p>
        </w:tc>
      </w:tr>
      <w:tr w:rsidR="00FE5A20" w:rsidRPr="00901724" w14:paraId="49B15B04" w14:textId="77777777" w:rsidTr="009536DB">
        <w:tc>
          <w:tcPr>
            <w:tcW w:w="4219" w:type="dxa"/>
          </w:tcPr>
          <w:p w14:paraId="63D1CF0D" w14:textId="77777777" w:rsidR="00FE5A20" w:rsidRPr="00901724" w:rsidRDefault="00FE5A20" w:rsidP="00E30444">
            <w:pPr>
              <w:jc w:val="both"/>
              <w:rPr>
                <w:rFonts w:ascii="Times New Roman" w:hAnsi="Times New Roman" w:cs="Times New Roman"/>
                <w:b/>
                <w:sz w:val="20"/>
                <w:szCs w:val="20"/>
              </w:rPr>
            </w:pPr>
            <w:r w:rsidRPr="00901724">
              <w:rPr>
                <w:rFonts w:ascii="Times New Roman" w:hAnsi="Times New Roman" w:cs="Times New Roman"/>
                <w:b/>
                <w:sz w:val="20"/>
                <w:szCs w:val="20"/>
              </w:rPr>
              <w:t>Autorităţi publice şi acţiuni externe</w:t>
            </w:r>
          </w:p>
        </w:tc>
        <w:tc>
          <w:tcPr>
            <w:tcW w:w="1418" w:type="dxa"/>
          </w:tcPr>
          <w:p w14:paraId="03011538" w14:textId="77777777" w:rsidR="00FE5A20" w:rsidRPr="00901724" w:rsidRDefault="00FE5A20" w:rsidP="00E30444">
            <w:pPr>
              <w:jc w:val="center"/>
              <w:rPr>
                <w:rFonts w:ascii="Times New Roman" w:hAnsi="Times New Roman" w:cs="Times New Roman"/>
                <w:b/>
                <w:sz w:val="20"/>
                <w:szCs w:val="20"/>
              </w:rPr>
            </w:pPr>
            <w:r w:rsidRPr="00901724">
              <w:rPr>
                <w:rFonts w:ascii="Times New Roman" w:hAnsi="Times New Roman" w:cs="Times New Roman"/>
                <w:b/>
                <w:sz w:val="20"/>
                <w:szCs w:val="20"/>
              </w:rPr>
              <w:t>51.01</w:t>
            </w:r>
          </w:p>
        </w:tc>
        <w:tc>
          <w:tcPr>
            <w:tcW w:w="1701" w:type="dxa"/>
          </w:tcPr>
          <w:p w14:paraId="5B97C39C" w14:textId="77777777" w:rsidR="00FE5A20" w:rsidRPr="00901724" w:rsidRDefault="00FE5A20" w:rsidP="00E30444">
            <w:pPr>
              <w:jc w:val="right"/>
              <w:rPr>
                <w:rFonts w:ascii="Times New Roman" w:hAnsi="Times New Roman" w:cs="Times New Roman"/>
                <w:b/>
                <w:sz w:val="20"/>
                <w:szCs w:val="20"/>
              </w:rPr>
            </w:pPr>
            <w:r w:rsidRPr="00901724">
              <w:rPr>
                <w:rFonts w:ascii="Times New Roman" w:hAnsi="Times New Roman" w:cs="Times New Roman"/>
                <w:b/>
                <w:sz w:val="20"/>
                <w:szCs w:val="20"/>
              </w:rPr>
              <w:t>10.024</w:t>
            </w:r>
          </w:p>
        </w:tc>
        <w:tc>
          <w:tcPr>
            <w:tcW w:w="1842" w:type="dxa"/>
          </w:tcPr>
          <w:p w14:paraId="68380F57" w14:textId="77777777" w:rsidR="00FE5A20" w:rsidRPr="00901724" w:rsidRDefault="00FE5A20" w:rsidP="00E30444">
            <w:pPr>
              <w:jc w:val="right"/>
              <w:rPr>
                <w:rFonts w:ascii="Times New Roman" w:hAnsi="Times New Roman" w:cs="Times New Roman"/>
                <w:b/>
                <w:sz w:val="20"/>
                <w:szCs w:val="20"/>
              </w:rPr>
            </w:pPr>
            <w:r w:rsidRPr="00901724">
              <w:rPr>
                <w:rFonts w:ascii="Times New Roman" w:hAnsi="Times New Roman" w:cs="Times New Roman"/>
                <w:b/>
                <w:sz w:val="20"/>
                <w:szCs w:val="20"/>
              </w:rPr>
              <w:t>3.815</w:t>
            </w:r>
          </w:p>
        </w:tc>
      </w:tr>
      <w:tr w:rsidR="00FE5A20" w:rsidRPr="00901724" w14:paraId="45DEA5D6" w14:textId="77777777" w:rsidTr="009536DB">
        <w:tc>
          <w:tcPr>
            <w:tcW w:w="4219" w:type="dxa"/>
          </w:tcPr>
          <w:p w14:paraId="33FD7D33" w14:textId="77777777" w:rsidR="00FE5A20" w:rsidRPr="00901724" w:rsidRDefault="00FE5A20" w:rsidP="00E30444">
            <w:pPr>
              <w:jc w:val="both"/>
              <w:rPr>
                <w:rFonts w:ascii="Times New Roman" w:hAnsi="Times New Roman" w:cs="Times New Roman"/>
                <w:sz w:val="20"/>
                <w:szCs w:val="20"/>
              </w:rPr>
            </w:pPr>
            <w:r w:rsidRPr="00901724">
              <w:rPr>
                <w:rFonts w:ascii="Times New Roman" w:hAnsi="Times New Roman" w:cs="Times New Roman"/>
                <w:sz w:val="20"/>
                <w:szCs w:val="20"/>
              </w:rPr>
              <w:t>Cheltuieli curente</w:t>
            </w:r>
          </w:p>
        </w:tc>
        <w:tc>
          <w:tcPr>
            <w:tcW w:w="1418" w:type="dxa"/>
          </w:tcPr>
          <w:p w14:paraId="1EB8D1B7"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01</w:t>
            </w:r>
          </w:p>
        </w:tc>
        <w:tc>
          <w:tcPr>
            <w:tcW w:w="1701" w:type="dxa"/>
          </w:tcPr>
          <w:p w14:paraId="33521832"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2.024</w:t>
            </w:r>
          </w:p>
        </w:tc>
        <w:tc>
          <w:tcPr>
            <w:tcW w:w="1842" w:type="dxa"/>
          </w:tcPr>
          <w:p w14:paraId="6F771146"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837</w:t>
            </w:r>
          </w:p>
        </w:tc>
      </w:tr>
      <w:tr w:rsidR="00FE5A20" w:rsidRPr="00901724" w14:paraId="1AFDE249" w14:textId="77777777" w:rsidTr="009536DB">
        <w:tc>
          <w:tcPr>
            <w:tcW w:w="4219" w:type="dxa"/>
          </w:tcPr>
          <w:p w14:paraId="098CE2E1" w14:textId="77777777" w:rsidR="00FE5A20" w:rsidRPr="00901724" w:rsidRDefault="00FE5A20" w:rsidP="00E30444">
            <w:pPr>
              <w:jc w:val="both"/>
              <w:rPr>
                <w:rFonts w:ascii="Times New Roman" w:hAnsi="Times New Roman" w:cs="Times New Roman"/>
                <w:sz w:val="20"/>
                <w:szCs w:val="20"/>
              </w:rPr>
            </w:pPr>
            <w:r w:rsidRPr="00901724">
              <w:rPr>
                <w:rFonts w:ascii="Times New Roman" w:hAnsi="Times New Roman" w:cs="Times New Roman"/>
                <w:sz w:val="20"/>
                <w:szCs w:val="20"/>
              </w:rPr>
              <w:t>Cheltuieli de personal</w:t>
            </w:r>
          </w:p>
        </w:tc>
        <w:tc>
          <w:tcPr>
            <w:tcW w:w="1418" w:type="dxa"/>
          </w:tcPr>
          <w:p w14:paraId="7CE886EF"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10</w:t>
            </w:r>
          </w:p>
        </w:tc>
        <w:tc>
          <w:tcPr>
            <w:tcW w:w="1701" w:type="dxa"/>
          </w:tcPr>
          <w:p w14:paraId="7F8D7DAD"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69</w:t>
            </w:r>
          </w:p>
        </w:tc>
        <w:tc>
          <w:tcPr>
            <w:tcW w:w="1842" w:type="dxa"/>
          </w:tcPr>
          <w:p w14:paraId="721B439D"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62</w:t>
            </w:r>
          </w:p>
        </w:tc>
      </w:tr>
      <w:tr w:rsidR="00FE5A20" w:rsidRPr="00901724" w14:paraId="204073CC" w14:textId="77777777" w:rsidTr="009536DB">
        <w:tc>
          <w:tcPr>
            <w:tcW w:w="4219" w:type="dxa"/>
          </w:tcPr>
          <w:p w14:paraId="18DED4ED" w14:textId="77777777" w:rsidR="00FE5A20" w:rsidRPr="00901724" w:rsidRDefault="00FE5A20" w:rsidP="00E30444">
            <w:pPr>
              <w:jc w:val="both"/>
              <w:rPr>
                <w:rFonts w:ascii="Times New Roman" w:hAnsi="Times New Roman" w:cs="Times New Roman"/>
                <w:sz w:val="20"/>
                <w:szCs w:val="20"/>
              </w:rPr>
            </w:pPr>
            <w:r w:rsidRPr="00901724">
              <w:rPr>
                <w:rFonts w:ascii="Times New Roman" w:hAnsi="Times New Roman" w:cs="Times New Roman"/>
                <w:sz w:val="20"/>
                <w:szCs w:val="20"/>
              </w:rPr>
              <w:t>Bunuri şi servicii</w:t>
            </w:r>
          </w:p>
        </w:tc>
        <w:tc>
          <w:tcPr>
            <w:tcW w:w="1418" w:type="dxa"/>
          </w:tcPr>
          <w:p w14:paraId="379B49BC"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20</w:t>
            </w:r>
          </w:p>
        </w:tc>
        <w:tc>
          <w:tcPr>
            <w:tcW w:w="1701" w:type="dxa"/>
          </w:tcPr>
          <w:p w14:paraId="5B688FA1"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1.955</w:t>
            </w:r>
          </w:p>
        </w:tc>
        <w:tc>
          <w:tcPr>
            <w:tcW w:w="1842" w:type="dxa"/>
          </w:tcPr>
          <w:p w14:paraId="555B07A0"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775</w:t>
            </w:r>
          </w:p>
        </w:tc>
      </w:tr>
      <w:tr w:rsidR="00FE5A20" w:rsidRPr="00901724" w14:paraId="609FEBA9" w14:textId="77777777" w:rsidTr="009536DB">
        <w:tc>
          <w:tcPr>
            <w:tcW w:w="4219" w:type="dxa"/>
          </w:tcPr>
          <w:p w14:paraId="63A71773" w14:textId="77777777" w:rsidR="00FE5A20" w:rsidRPr="00901724" w:rsidRDefault="00FE5A20" w:rsidP="00E30444">
            <w:pPr>
              <w:jc w:val="both"/>
              <w:rPr>
                <w:rFonts w:ascii="Times New Roman" w:hAnsi="Times New Roman" w:cs="Times New Roman"/>
                <w:sz w:val="20"/>
                <w:szCs w:val="20"/>
              </w:rPr>
            </w:pPr>
            <w:r w:rsidRPr="00901724">
              <w:rPr>
                <w:rFonts w:ascii="Times New Roman" w:hAnsi="Times New Roman" w:cs="Times New Roman"/>
                <w:sz w:val="20"/>
                <w:szCs w:val="20"/>
              </w:rPr>
              <w:t>Active nefinanciare</w:t>
            </w:r>
          </w:p>
        </w:tc>
        <w:tc>
          <w:tcPr>
            <w:tcW w:w="1418" w:type="dxa"/>
          </w:tcPr>
          <w:p w14:paraId="1C3B756A" w14:textId="77777777" w:rsidR="00FE5A20" w:rsidRPr="00901724" w:rsidRDefault="00FE5A20" w:rsidP="00E30444">
            <w:pPr>
              <w:jc w:val="center"/>
              <w:rPr>
                <w:rFonts w:ascii="Times New Roman" w:hAnsi="Times New Roman" w:cs="Times New Roman"/>
                <w:sz w:val="20"/>
                <w:szCs w:val="20"/>
              </w:rPr>
            </w:pPr>
            <w:r w:rsidRPr="00901724">
              <w:rPr>
                <w:rFonts w:ascii="Times New Roman" w:hAnsi="Times New Roman" w:cs="Times New Roman"/>
                <w:sz w:val="20"/>
                <w:szCs w:val="20"/>
              </w:rPr>
              <w:t>71</w:t>
            </w:r>
          </w:p>
        </w:tc>
        <w:tc>
          <w:tcPr>
            <w:tcW w:w="1701" w:type="dxa"/>
          </w:tcPr>
          <w:p w14:paraId="301426CB"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8.000</w:t>
            </w:r>
          </w:p>
        </w:tc>
        <w:tc>
          <w:tcPr>
            <w:tcW w:w="1842" w:type="dxa"/>
          </w:tcPr>
          <w:p w14:paraId="102117EF" w14:textId="77777777" w:rsidR="00FE5A20" w:rsidRPr="00901724" w:rsidRDefault="00FE5A20" w:rsidP="00E30444">
            <w:pPr>
              <w:jc w:val="right"/>
              <w:rPr>
                <w:rFonts w:ascii="Times New Roman" w:hAnsi="Times New Roman" w:cs="Times New Roman"/>
                <w:sz w:val="20"/>
                <w:szCs w:val="20"/>
              </w:rPr>
            </w:pPr>
            <w:r w:rsidRPr="00901724">
              <w:rPr>
                <w:rFonts w:ascii="Times New Roman" w:hAnsi="Times New Roman" w:cs="Times New Roman"/>
                <w:sz w:val="20"/>
                <w:szCs w:val="20"/>
              </w:rPr>
              <w:t>2.978</w:t>
            </w:r>
          </w:p>
        </w:tc>
      </w:tr>
    </w:tbl>
    <w:p w14:paraId="7220A94E" w14:textId="77777777" w:rsidR="00FE5A20" w:rsidRPr="00901724" w:rsidRDefault="00FE5A20" w:rsidP="00E30444">
      <w:pPr>
        <w:spacing w:after="0" w:line="240" w:lineRule="auto"/>
        <w:jc w:val="both"/>
        <w:rPr>
          <w:rFonts w:ascii="Times New Roman" w:hAnsi="Times New Roman" w:cs="Times New Roman"/>
          <w:sz w:val="20"/>
          <w:szCs w:val="20"/>
        </w:rPr>
      </w:pPr>
    </w:p>
    <w:p w14:paraId="6A0BF94A" w14:textId="77777777" w:rsidR="00FE5A20" w:rsidRPr="00FE5A20" w:rsidRDefault="00FE5A20" w:rsidP="00E30444">
      <w:pPr>
        <w:spacing w:after="0" w:line="240" w:lineRule="auto"/>
        <w:jc w:val="both"/>
        <w:rPr>
          <w:rFonts w:ascii="Times New Roman" w:hAnsi="Times New Roman" w:cs="Times New Roman"/>
          <w:b/>
          <w:sz w:val="23"/>
          <w:szCs w:val="23"/>
        </w:rPr>
      </w:pPr>
      <w:r w:rsidRPr="00FE5A20">
        <w:rPr>
          <w:rFonts w:ascii="Times New Roman" w:hAnsi="Times New Roman" w:cs="Times New Roman"/>
          <w:b/>
          <w:sz w:val="23"/>
          <w:szCs w:val="23"/>
        </w:rPr>
        <w:t>Activitatea BEC</w:t>
      </w:r>
    </w:p>
    <w:p w14:paraId="686771B5" w14:textId="77777777" w:rsidR="00FE5A20" w:rsidRPr="005B65B1" w:rsidRDefault="00FE5A20" w:rsidP="00663302">
      <w:pPr>
        <w:numPr>
          <w:ilvl w:val="0"/>
          <w:numId w:val="59"/>
        </w:numPr>
        <w:spacing w:after="0" w:line="240" w:lineRule="auto"/>
        <w:ind w:firstLine="237"/>
        <w:jc w:val="both"/>
        <w:rPr>
          <w:rFonts w:ascii="Times New Roman" w:hAnsi="Times New Roman" w:cs="Times New Roman"/>
          <w:sz w:val="20"/>
          <w:szCs w:val="20"/>
        </w:rPr>
      </w:pPr>
      <w:r w:rsidRPr="005B65B1">
        <w:rPr>
          <w:rFonts w:ascii="Times New Roman" w:hAnsi="Times New Roman" w:cs="Times New Roman"/>
          <w:sz w:val="20"/>
          <w:szCs w:val="20"/>
        </w:rPr>
        <w:t>Mii lei -</w:t>
      </w:r>
    </w:p>
    <w:tbl>
      <w:tblPr>
        <w:tblStyle w:val="TableGridLight1"/>
        <w:tblW w:w="0" w:type="auto"/>
        <w:tblLook w:val="04A0" w:firstRow="1" w:lastRow="0" w:firstColumn="1" w:lastColumn="0" w:noHBand="0" w:noVBand="1"/>
      </w:tblPr>
      <w:tblGrid>
        <w:gridCol w:w="4219"/>
        <w:gridCol w:w="1418"/>
        <w:gridCol w:w="1701"/>
        <w:gridCol w:w="1842"/>
      </w:tblGrid>
      <w:tr w:rsidR="00FE5A20" w:rsidRPr="005B65B1" w14:paraId="5070CE4E" w14:textId="77777777" w:rsidTr="009536DB">
        <w:tc>
          <w:tcPr>
            <w:tcW w:w="4219" w:type="dxa"/>
          </w:tcPr>
          <w:p w14:paraId="6382272F" w14:textId="77777777" w:rsidR="00FE5A20" w:rsidRPr="005B65B1" w:rsidRDefault="00FE5A20" w:rsidP="00E30444">
            <w:pPr>
              <w:jc w:val="both"/>
              <w:rPr>
                <w:rFonts w:ascii="Times New Roman" w:hAnsi="Times New Roman" w:cs="Times New Roman"/>
                <w:sz w:val="20"/>
                <w:szCs w:val="20"/>
              </w:rPr>
            </w:pPr>
            <w:r w:rsidRPr="005B65B1">
              <w:rPr>
                <w:rFonts w:ascii="Times New Roman" w:hAnsi="Times New Roman" w:cs="Times New Roman"/>
                <w:sz w:val="20"/>
                <w:szCs w:val="20"/>
              </w:rPr>
              <w:t xml:space="preserve">Indicatori </w:t>
            </w:r>
          </w:p>
        </w:tc>
        <w:tc>
          <w:tcPr>
            <w:tcW w:w="1418" w:type="dxa"/>
          </w:tcPr>
          <w:p w14:paraId="13262EA3"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Cod</w:t>
            </w:r>
          </w:p>
        </w:tc>
        <w:tc>
          <w:tcPr>
            <w:tcW w:w="1701" w:type="dxa"/>
          </w:tcPr>
          <w:p w14:paraId="3AD7E0A8"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Buget alocat</w:t>
            </w:r>
          </w:p>
        </w:tc>
        <w:tc>
          <w:tcPr>
            <w:tcW w:w="1842" w:type="dxa"/>
          </w:tcPr>
          <w:p w14:paraId="06D264C7"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Cheltuieli efective</w:t>
            </w:r>
          </w:p>
        </w:tc>
      </w:tr>
      <w:tr w:rsidR="00FE5A20" w:rsidRPr="005B65B1" w14:paraId="798A3FB2" w14:textId="77777777" w:rsidTr="009536DB">
        <w:tc>
          <w:tcPr>
            <w:tcW w:w="4219" w:type="dxa"/>
          </w:tcPr>
          <w:p w14:paraId="12A76007" w14:textId="77777777" w:rsidR="00FE5A20" w:rsidRPr="005B65B1" w:rsidRDefault="00FE5A20" w:rsidP="00E30444">
            <w:pPr>
              <w:jc w:val="both"/>
              <w:rPr>
                <w:rFonts w:ascii="Times New Roman" w:hAnsi="Times New Roman" w:cs="Times New Roman"/>
                <w:b/>
                <w:sz w:val="20"/>
                <w:szCs w:val="20"/>
              </w:rPr>
            </w:pPr>
            <w:r w:rsidRPr="005B65B1">
              <w:rPr>
                <w:rFonts w:ascii="Times New Roman" w:hAnsi="Times New Roman" w:cs="Times New Roman"/>
                <w:b/>
                <w:sz w:val="20"/>
                <w:szCs w:val="20"/>
              </w:rPr>
              <w:t>Autorităţi publice şi acţiuni externe</w:t>
            </w:r>
          </w:p>
        </w:tc>
        <w:tc>
          <w:tcPr>
            <w:tcW w:w="1418" w:type="dxa"/>
          </w:tcPr>
          <w:p w14:paraId="3A1BB047" w14:textId="77777777" w:rsidR="00FE5A20" w:rsidRPr="005B65B1" w:rsidRDefault="00FE5A20" w:rsidP="00E30444">
            <w:pPr>
              <w:jc w:val="center"/>
              <w:rPr>
                <w:rFonts w:ascii="Times New Roman" w:hAnsi="Times New Roman" w:cs="Times New Roman"/>
                <w:b/>
                <w:sz w:val="20"/>
                <w:szCs w:val="20"/>
              </w:rPr>
            </w:pPr>
            <w:r w:rsidRPr="005B65B1">
              <w:rPr>
                <w:rFonts w:ascii="Times New Roman" w:hAnsi="Times New Roman" w:cs="Times New Roman"/>
                <w:b/>
                <w:sz w:val="20"/>
                <w:szCs w:val="20"/>
              </w:rPr>
              <w:t>51.01</w:t>
            </w:r>
          </w:p>
        </w:tc>
        <w:tc>
          <w:tcPr>
            <w:tcW w:w="1701" w:type="dxa"/>
          </w:tcPr>
          <w:p w14:paraId="5346756C" w14:textId="77777777" w:rsidR="00FE5A20" w:rsidRPr="005B65B1" w:rsidRDefault="00FE5A20" w:rsidP="00E30444">
            <w:pPr>
              <w:jc w:val="right"/>
              <w:rPr>
                <w:rFonts w:ascii="Times New Roman" w:hAnsi="Times New Roman" w:cs="Times New Roman"/>
                <w:b/>
                <w:sz w:val="20"/>
                <w:szCs w:val="20"/>
              </w:rPr>
            </w:pPr>
            <w:r w:rsidRPr="005B65B1">
              <w:rPr>
                <w:rFonts w:ascii="Times New Roman" w:hAnsi="Times New Roman" w:cs="Times New Roman"/>
                <w:b/>
                <w:sz w:val="20"/>
                <w:szCs w:val="20"/>
              </w:rPr>
              <w:t>1.712</w:t>
            </w:r>
          </w:p>
        </w:tc>
        <w:tc>
          <w:tcPr>
            <w:tcW w:w="1842" w:type="dxa"/>
          </w:tcPr>
          <w:p w14:paraId="5113A413" w14:textId="77777777" w:rsidR="00FE5A20" w:rsidRPr="005B65B1" w:rsidRDefault="00FE5A20" w:rsidP="00E30444">
            <w:pPr>
              <w:jc w:val="right"/>
              <w:rPr>
                <w:rFonts w:ascii="Times New Roman" w:hAnsi="Times New Roman" w:cs="Times New Roman"/>
                <w:b/>
                <w:sz w:val="20"/>
                <w:szCs w:val="20"/>
              </w:rPr>
            </w:pPr>
            <w:r w:rsidRPr="005B65B1">
              <w:rPr>
                <w:rFonts w:ascii="Times New Roman" w:hAnsi="Times New Roman" w:cs="Times New Roman"/>
                <w:b/>
                <w:sz w:val="20"/>
                <w:szCs w:val="20"/>
              </w:rPr>
              <w:t>1.236</w:t>
            </w:r>
          </w:p>
        </w:tc>
      </w:tr>
      <w:tr w:rsidR="00FE5A20" w:rsidRPr="005B65B1" w14:paraId="2BEA69B3" w14:textId="77777777" w:rsidTr="009536DB">
        <w:tc>
          <w:tcPr>
            <w:tcW w:w="4219" w:type="dxa"/>
          </w:tcPr>
          <w:p w14:paraId="47BA84DA" w14:textId="77777777" w:rsidR="00FE5A20" w:rsidRPr="005B65B1" w:rsidRDefault="00FE5A20" w:rsidP="00E30444">
            <w:pPr>
              <w:jc w:val="both"/>
              <w:rPr>
                <w:rFonts w:ascii="Times New Roman" w:hAnsi="Times New Roman" w:cs="Times New Roman"/>
                <w:sz w:val="20"/>
                <w:szCs w:val="20"/>
              </w:rPr>
            </w:pPr>
            <w:r w:rsidRPr="005B65B1">
              <w:rPr>
                <w:rFonts w:ascii="Times New Roman" w:hAnsi="Times New Roman" w:cs="Times New Roman"/>
                <w:sz w:val="20"/>
                <w:szCs w:val="20"/>
              </w:rPr>
              <w:t>Cheltuieli curente</w:t>
            </w:r>
          </w:p>
        </w:tc>
        <w:tc>
          <w:tcPr>
            <w:tcW w:w="1418" w:type="dxa"/>
          </w:tcPr>
          <w:p w14:paraId="59877C54"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01</w:t>
            </w:r>
          </w:p>
        </w:tc>
        <w:tc>
          <w:tcPr>
            <w:tcW w:w="1701" w:type="dxa"/>
          </w:tcPr>
          <w:p w14:paraId="3DB99A40"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1.584</w:t>
            </w:r>
          </w:p>
        </w:tc>
        <w:tc>
          <w:tcPr>
            <w:tcW w:w="1842" w:type="dxa"/>
          </w:tcPr>
          <w:p w14:paraId="145F6D22"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1.139</w:t>
            </w:r>
          </w:p>
        </w:tc>
      </w:tr>
      <w:tr w:rsidR="00FE5A20" w:rsidRPr="005B65B1" w14:paraId="6575FA30" w14:textId="77777777" w:rsidTr="009536DB">
        <w:tc>
          <w:tcPr>
            <w:tcW w:w="4219" w:type="dxa"/>
          </w:tcPr>
          <w:p w14:paraId="5AE5C248" w14:textId="77777777" w:rsidR="00FE5A20" w:rsidRPr="005B65B1" w:rsidRDefault="00FE5A20" w:rsidP="00E30444">
            <w:pPr>
              <w:jc w:val="both"/>
              <w:rPr>
                <w:rFonts w:ascii="Times New Roman" w:hAnsi="Times New Roman" w:cs="Times New Roman"/>
                <w:sz w:val="20"/>
                <w:szCs w:val="20"/>
              </w:rPr>
            </w:pPr>
            <w:r w:rsidRPr="005B65B1">
              <w:rPr>
                <w:rFonts w:ascii="Times New Roman" w:hAnsi="Times New Roman" w:cs="Times New Roman"/>
                <w:sz w:val="20"/>
                <w:szCs w:val="20"/>
              </w:rPr>
              <w:t>Cheltuieli de personal</w:t>
            </w:r>
          </w:p>
        </w:tc>
        <w:tc>
          <w:tcPr>
            <w:tcW w:w="1418" w:type="dxa"/>
          </w:tcPr>
          <w:p w14:paraId="3B5B1E38"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10</w:t>
            </w:r>
          </w:p>
        </w:tc>
        <w:tc>
          <w:tcPr>
            <w:tcW w:w="1701" w:type="dxa"/>
          </w:tcPr>
          <w:p w14:paraId="31A330EC"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950</w:t>
            </w:r>
          </w:p>
        </w:tc>
        <w:tc>
          <w:tcPr>
            <w:tcW w:w="1842" w:type="dxa"/>
          </w:tcPr>
          <w:p w14:paraId="5C989AC2"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922</w:t>
            </w:r>
          </w:p>
        </w:tc>
      </w:tr>
      <w:tr w:rsidR="00FE5A20" w:rsidRPr="005B65B1" w14:paraId="29ABE515" w14:textId="77777777" w:rsidTr="009536DB">
        <w:tc>
          <w:tcPr>
            <w:tcW w:w="4219" w:type="dxa"/>
          </w:tcPr>
          <w:p w14:paraId="7A0BEAFC" w14:textId="77777777" w:rsidR="00FE5A20" w:rsidRPr="005B65B1" w:rsidRDefault="00FE5A20" w:rsidP="00E30444">
            <w:pPr>
              <w:jc w:val="both"/>
              <w:rPr>
                <w:rFonts w:ascii="Times New Roman" w:hAnsi="Times New Roman" w:cs="Times New Roman"/>
                <w:sz w:val="20"/>
                <w:szCs w:val="20"/>
              </w:rPr>
            </w:pPr>
            <w:r w:rsidRPr="005B65B1">
              <w:rPr>
                <w:rFonts w:ascii="Times New Roman" w:hAnsi="Times New Roman" w:cs="Times New Roman"/>
                <w:sz w:val="20"/>
                <w:szCs w:val="20"/>
              </w:rPr>
              <w:t>Bunuri şi servicii</w:t>
            </w:r>
          </w:p>
        </w:tc>
        <w:tc>
          <w:tcPr>
            <w:tcW w:w="1418" w:type="dxa"/>
          </w:tcPr>
          <w:p w14:paraId="3642C6CD"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20</w:t>
            </w:r>
          </w:p>
        </w:tc>
        <w:tc>
          <w:tcPr>
            <w:tcW w:w="1701" w:type="dxa"/>
          </w:tcPr>
          <w:p w14:paraId="3AD166B0"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634</w:t>
            </w:r>
          </w:p>
        </w:tc>
        <w:tc>
          <w:tcPr>
            <w:tcW w:w="1842" w:type="dxa"/>
          </w:tcPr>
          <w:p w14:paraId="0E5D3AF8"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217</w:t>
            </w:r>
          </w:p>
        </w:tc>
      </w:tr>
      <w:tr w:rsidR="00FE5A20" w:rsidRPr="005B65B1" w14:paraId="04C76059" w14:textId="77777777" w:rsidTr="009536DB">
        <w:tc>
          <w:tcPr>
            <w:tcW w:w="4219" w:type="dxa"/>
          </w:tcPr>
          <w:p w14:paraId="428017D1" w14:textId="77777777" w:rsidR="00FE5A20" w:rsidRPr="005B65B1" w:rsidRDefault="00FE5A20" w:rsidP="00E30444">
            <w:pPr>
              <w:jc w:val="both"/>
              <w:rPr>
                <w:rFonts w:ascii="Times New Roman" w:hAnsi="Times New Roman" w:cs="Times New Roman"/>
                <w:sz w:val="20"/>
                <w:szCs w:val="20"/>
              </w:rPr>
            </w:pPr>
            <w:r w:rsidRPr="005B65B1">
              <w:rPr>
                <w:rFonts w:ascii="Times New Roman" w:hAnsi="Times New Roman" w:cs="Times New Roman"/>
                <w:sz w:val="20"/>
                <w:szCs w:val="20"/>
              </w:rPr>
              <w:t>Active nefinanciare</w:t>
            </w:r>
          </w:p>
        </w:tc>
        <w:tc>
          <w:tcPr>
            <w:tcW w:w="1418" w:type="dxa"/>
          </w:tcPr>
          <w:p w14:paraId="471E87D0" w14:textId="77777777" w:rsidR="00FE5A20" w:rsidRPr="005B65B1" w:rsidRDefault="00FE5A20" w:rsidP="00E30444">
            <w:pPr>
              <w:jc w:val="center"/>
              <w:rPr>
                <w:rFonts w:ascii="Times New Roman" w:hAnsi="Times New Roman" w:cs="Times New Roman"/>
                <w:sz w:val="20"/>
                <w:szCs w:val="20"/>
              </w:rPr>
            </w:pPr>
            <w:r w:rsidRPr="005B65B1">
              <w:rPr>
                <w:rFonts w:ascii="Times New Roman" w:hAnsi="Times New Roman" w:cs="Times New Roman"/>
                <w:sz w:val="20"/>
                <w:szCs w:val="20"/>
              </w:rPr>
              <w:t>71</w:t>
            </w:r>
          </w:p>
        </w:tc>
        <w:tc>
          <w:tcPr>
            <w:tcW w:w="1701" w:type="dxa"/>
          </w:tcPr>
          <w:p w14:paraId="794D1D10"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128</w:t>
            </w:r>
          </w:p>
        </w:tc>
        <w:tc>
          <w:tcPr>
            <w:tcW w:w="1842" w:type="dxa"/>
          </w:tcPr>
          <w:p w14:paraId="1E60DB3C" w14:textId="77777777" w:rsidR="00FE5A20" w:rsidRPr="005B65B1" w:rsidRDefault="00FE5A20" w:rsidP="00E30444">
            <w:pPr>
              <w:jc w:val="right"/>
              <w:rPr>
                <w:rFonts w:ascii="Times New Roman" w:hAnsi="Times New Roman" w:cs="Times New Roman"/>
                <w:sz w:val="20"/>
                <w:szCs w:val="20"/>
              </w:rPr>
            </w:pPr>
            <w:r w:rsidRPr="005B65B1">
              <w:rPr>
                <w:rFonts w:ascii="Times New Roman" w:hAnsi="Times New Roman" w:cs="Times New Roman"/>
                <w:sz w:val="20"/>
                <w:szCs w:val="20"/>
              </w:rPr>
              <w:t>97</w:t>
            </w:r>
          </w:p>
        </w:tc>
      </w:tr>
    </w:tbl>
    <w:p w14:paraId="6FC7D7BF" w14:textId="77777777" w:rsidR="00FE5A20" w:rsidRDefault="00FE5A20" w:rsidP="00E30444">
      <w:pPr>
        <w:spacing w:after="0" w:line="240" w:lineRule="auto"/>
        <w:jc w:val="both"/>
        <w:rPr>
          <w:rFonts w:ascii="Times New Roman" w:hAnsi="Times New Roman" w:cs="Times New Roman"/>
          <w:sz w:val="20"/>
          <w:szCs w:val="20"/>
        </w:rPr>
      </w:pPr>
    </w:p>
    <w:p w14:paraId="60ACBB09" w14:textId="77777777" w:rsidR="00061E58" w:rsidRDefault="003120E5" w:rsidP="00061E58">
      <w:pPr>
        <w:tabs>
          <w:tab w:val="left" w:pos="567"/>
        </w:tabs>
        <w:spacing w:after="0" w:line="276" w:lineRule="auto"/>
        <w:rPr>
          <w:rFonts w:ascii="Times New Roman" w:hAnsi="Times New Roman" w:cs="Times New Roman"/>
          <w:sz w:val="23"/>
          <w:szCs w:val="23"/>
        </w:rPr>
      </w:pPr>
      <w:r>
        <w:rPr>
          <w:rFonts w:ascii="Times New Roman" w:hAnsi="Times New Roman" w:cs="Times New Roman"/>
          <w:sz w:val="23"/>
          <w:szCs w:val="23"/>
        </w:rPr>
        <w:tab/>
      </w:r>
      <w:r w:rsidR="00E30444" w:rsidRPr="003120E5">
        <w:rPr>
          <w:rFonts w:ascii="Times New Roman" w:hAnsi="Times New Roman" w:cs="Times New Roman"/>
          <w:sz w:val="23"/>
          <w:szCs w:val="23"/>
        </w:rPr>
        <w:t>Situația achizițiilor publice efectuate în vederea desfășurări alegerilor parlamentare din anul 2016</w:t>
      </w:r>
      <w:r w:rsidR="00061E58">
        <w:rPr>
          <w:rFonts w:ascii="Times New Roman" w:hAnsi="Times New Roman" w:cs="Times New Roman"/>
          <w:sz w:val="23"/>
          <w:szCs w:val="23"/>
        </w:rPr>
        <w:t xml:space="preserve"> se prezintă astfel:</w:t>
      </w:r>
    </w:p>
    <w:p w14:paraId="5D9043D3" w14:textId="77777777" w:rsidR="00E30444" w:rsidRPr="00606AD1" w:rsidRDefault="001D35AB" w:rsidP="00663302">
      <w:pPr>
        <w:pStyle w:val="ListParagraph"/>
        <w:numPr>
          <w:ilvl w:val="0"/>
          <w:numId w:val="74"/>
        </w:numPr>
        <w:tabs>
          <w:tab w:val="left" w:pos="567"/>
        </w:tabs>
        <w:spacing w:after="0" w:line="276" w:lineRule="auto"/>
        <w:ind w:left="567"/>
        <w:rPr>
          <w:rFonts w:ascii="Times New Roman" w:hAnsi="Times New Roman" w:cs="Times New Roman"/>
          <w:sz w:val="23"/>
          <w:szCs w:val="23"/>
        </w:rPr>
      </w:pPr>
      <w:r w:rsidRPr="00606AD1">
        <w:rPr>
          <w:rFonts w:ascii="Times New Roman" w:hAnsi="Times New Roman" w:cs="Times New Roman"/>
          <w:b/>
          <w:sz w:val="23"/>
          <w:szCs w:val="23"/>
        </w:rPr>
        <w:t xml:space="preserve">prin </w:t>
      </w:r>
      <w:r w:rsidR="00E30444" w:rsidRPr="00606AD1">
        <w:rPr>
          <w:rFonts w:ascii="Times New Roman" w:hAnsi="Times New Roman" w:cs="Times New Roman"/>
          <w:b/>
          <w:sz w:val="23"/>
          <w:szCs w:val="23"/>
        </w:rPr>
        <w:t>aplicarea procedurilor de achiziție publică:</w:t>
      </w:r>
    </w:p>
    <w:p w14:paraId="0286E3A7" w14:textId="77777777" w:rsidR="00E30444" w:rsidRDefault="00E30444" w:rsidP="00333334">
      <w:pPr>
        <w:pStyle w:val="NormalWeb"/>
        <w:shd w:val="clear" w:color="auto" w:fill="FFFFFF"/>
        <w:spacing w:before="0" w:beforeAutospacing="0" w:after="0" w:afterAutospacing="0" w:line="276" w:lineRule="auto"/>
        <w:ind w:firstLine="567"/>
        <w:jc w:val="both"/>
        <w:rPr>
          <w:sz w:val="23"/>
          <w:szCs w:val="23"/>
        </w:rPr>
      </w:pPr>
      <w:r w:rsidRPr="001A59B0">
        <w:rPr>
          <w:sz w:val="23"/>
          <w:szCs w:val="23"/>
        </w:rPr>
        <w:t xml:space="preserve">Autoritatea Electorală Permanentă a achiziționat prin utilizarea procedurii “licitaţie deschisă” </w:t>
      </w:r>
      <w:r w:rsidR="001A59B0" w:rsidRPr="001A59B0">
        <w:rPr>
          <w:color w:val="373737"/>
          <w:sz w:val="23"/>
          <w:szCs w:val="23"/>
          <w:lang w:val="en-US" w:eastAsia="en-US"/>
        </w:rPr>
        <w:t xml:space="preserve">servicii de programare de software de aplicație </w:t>
      </w:r>
      <w:r w:rsidR="001A59B0">
        <w:rPr>
          <w:color w:val="373737"/>
          <w:sz w:val="23"/>
          <w:szCs w:val="23"/>
          <w:lang w:val="en-US" w:eastAsia="en-US"/>
        </w:rPr>
        <w:t>pentru numărarea ș</w:t>
      </w:r>
      <w:r w:rsidR="001A59B0" w:rsidRPr="001A59B0">
        <w:rPr>
          <w:color w:val="373737"/>
          <w:sz w:val="23"/>
          <w:szCs w:val="23"/>
          <w:lang w:val="en-US" w:eastAsia="en-US"/>
        </w:rPr>
        <w:t>i</w:t>
      </w:r>
      <w:r w:rsidR="001A59B0">
        <w:rPr>
          <w:color w:val="373737"/>
          <w:sz w:val="23"/>
          <w:szCs w:val="23"/>
          <w:lang w:val="en-US" w:eastAsia="en-US"/>
        </w:rPr>
        <w:t xml:space="preserve"> </w:t>
      </w:r>
      <w:r w:rsidR="001A59B0" w:rsidRPr="001A59B0">
        <w:rPr>
          <w:color w:val="373737"/>
          <w:sz w:val="23"/>
          <w:szCs w:val="23"/>
        </w:rPr>
        <w:t>centralizarea rezultatelor votarii pentru alegerile pentru Camera Deputaților și Senat din anul 2016</w:t>
      </w:r>
      <w:r w:rsidR="001A59B0">
        <w:rPr>
          <w:color w:val="373737"/>
          <w:sz w:val="23"/>
          <w:szCs w:val="23"/>
        </w:rPr>
        <w:t>.</w:t>
      </w:r>
      <w:r w:rsidR="00E416B6">
        <w:rPr>
          <w:color w:val="373737"/>
          <w:sz w:val="23"/>
          <w:szCs w:val="23"/>
        </w:rPr>
        <w:t xml:space="preserve"> </w:t>
      </w:r>
      <w:r w:rsidRPr="00724420">
        <w:rPr>
          <w:sz w:val="23"/>
          <w:szCs w:val="23"/>
        </w:rPr>
        <w:t>Contractul de achiziție a fost atribuit operatorului economic Asocierea formată din S</w:t>
      </w:r>
      <w:r w:rsidR="008E38D6">
        <w:rPr>
          <w:sz w:val="23"/>
          <w:szCs w:val="23"/>
        </w:rPr>
        <w:t>.</w:t>
      </w:r>
      <w:r w:rsidRPr="00724420">
        <w:rPr>
          <w:sz w:val="23"/>
          <w:szCs w:val="23"/>
        </w:rPr>
        <w:t>C</w:t>
      </w:r>
      <w:r w:rsidR="008E38D6">
        <w:rPr>
          <w:sz w:val="23"/>
          <w:szCs w:val="23"/>
        </w:rPr>
        <w:t>.</w:t>
      </w:r>
      <w:r w:rsidRPr="00724420">
        <w:rPr>
          <w:sz w:val="23"/>
          <w:szCs w:val="23"/>
        </w:rPr>
        <w:t xml:space="preserve"> European Funds Invest S</w:t>
      </w:r>
      <w:r w:rsidR="008E38D6">
        <w:rPr>
          <w:sz w:val="23"/>
          <w:szCs w:val="23"/>
        </w:rPr>
        <w:t>.</w:t>
      </w:r>
      <w:r w:rsidRPr="00724420">
        <w:rPr>
          <w:sz w:val="23"/>
          <w:szCs w:val="23"/>
        </w:rPr>
        <w:t>R</w:t>
      </w:r>
      <w:r w:rsidR="008E38D6">
        <w:rPr>
          <w:sz w:val="23"/>
          <w:szCs w:val="23"/>
        </w:rPr>
        <w:t xml:space="preserve">.L. </w:t>
      </w:r>
      <w:r w:rsidRPr="00724420">
        <w:rPr>
          <w:sz w:val="23"/>
          <w:szCs w:val="23"/>
        </w:rPr>
        <w:t>și S</w:t>
      </w:r>
      <w:r w:rsidR="008E38D6">
        <w:rPr>
          <w:sz w:val="23"/>
          <w:szCs w:val="23"/>
        </w:rPr>
        <w:t>.</w:t>
      </w:r>
      <w:r w:rsidRPr="00724420">
        <w:rPr>
          <w:sz w:val="23"/>
          <w:szCs w:val="23"/>
        </w:rPr>
        <w:t>C</w:t>
      </w:r>
      <w:r w:rsidR="008E38D6">
        <w:rPr>
          <w:sz w:val="23"/>
          <w:szCs w:val="23"/>
        </w:rPr>
        <w:t>.</w:t>
      </w:r>
      <w:r w:rsidRPr="00724420">
        <w:rPr>
          <w:sz w:val="23"/>
          <w:szCs w:val="23"/>
        </w:rPr>
        <w:t xml:space="preserve"> </w:t>
      </w:r>
      <w:r w:rsidRPr="00724420">
        <w:rPr>
          <w:bCs/>
          <w:sz w:val="23"/>
          <w:szCs w:val="23"/>
        </w:rPr>
        <w:t>Master Technology Systems S</w:t>
      </w:r>
      <w:r w:rsidR="008E38D6">
        <w:rPr>
          <w:bCs/>
          <w:sz w:val="23"/>
          <w:szCs w:val="23"/>
        </w:rPr>
        <w:t>.</w:t>
      </w:r>
      <w:r w:rsidRPr="00724420">
        <w:rPr>
          <w:bCs/>
          <w:sz w:val="23"/>
          <w:szCs w:val="23"/>
        </w:rPr>
        <w:t>R</w:t>
      </w:r>
      <w:r w:rsidR="008E38D6">
        <w:rPr>
          <w:bCs/>
          <w:sz w:val="23"/>
          <w:szCs w:val="23"/>
        </w:rPr>
        <w:t>.</w:t>
      </w:r>
      <w:r w:rsidRPr="00724420">
        <w:rPr>
          <w:bCs/>
          <w:sz w:val="23"/>
          <w:szCs w:val="23"/>
        </w:rPr>
        <w:t>L</w:t>
      </w:r>
      <w:r w:rsidR="008E38D6">
        <w:rPr>
          <w:bCs/>
          <w:sz w:val="23"/>
          <w:szCs w:val="23"/>
        </w:rPr>
        <w:t>.</w:t>
      </w:r>
      <w:r w:rsidRPr="00724420">
        <w:rPr>
          <w:sz w:val="23"/>
          <w:szCs w:val="23"/>
        </w:rPr>
        <w:t>, pentru o valoare de 2.481.480 lei fără TVA.</w:t>
      </w:r>
    </w:p>
    <w:p w14:paraId="649D2B2E" w14:textId="77777777" w:rsidR="00226B70" w:rsidRDefault="00226B70" w:rsidP="00333334">
      <w:pPr>
        <w:pStyle w:val="NormalWeb"/>
        <w:shd w:val="clear" w:color="auto" w:fill="FFFFFF"/>
        <w:spacing w:before="0" w:beforeAutospacing="0" w:after="0" w:afterAutospacing="0" w:line="276" w:lineRule="auto"/>
        <w:ind w:firstLine="567"/>
        <w:jc w:val="both"/>
        <w:rPr>
          <w:sz w:val="23"/>
          <w:szCs w:val="23"/>
        </w:rPr>
      </w:pPr>
    </w:p>
    <w:tbl>
      <w:tblPr>
        <w:tblStyle w:val="TableGridLight1"/>
        <w:tblW w:w="0" w:type="auto"/>
        <w:tblLook w:val="04A0" w:firstRow="1" w:lastRow="0" w:firstColumn="1" w:lastColumn="0" w:noHBand="0" w:noVBand="1"/>
      </w:tblPr>
      <w:tblGrid>
        <w:gridCol w:w="9849"/>
      </w:tblGrid>
      <w:tr w:rsidR="00226B70" w:rsidRPr="00B12531" w14:paraId="388867FE" w14:textId="77777777" w:rsidTr="00226B70">
        <w:tc>
          <w:tcPr>
            <w:tcW w:w="9849" w:type="dxa"/>
          </w:tcPr>
          <w:p w14:paraId="02BE7839" w14:textId="77777777" w:rsidR="00226B70" w:rsidRPr="00B12531" w:rsidRDefault="00226B70" w:rsidP="00B84579">
            <w:pPr>
              <w:jc w:val="center"/>
              <w:rPr>
                <w:rFonts w:ascii="Times New Roman" w:hAnsi="Times New Roman" w:cs="Times New Roman"/>
                <w:b/>
                <w:sz w:val="20"/>
                <w:szCs w:val="20"/>
              </w:rPr>
            </w:pPr>
            <w:r w:rsidRPr="00B12531">
              <w:rPr>
                <w:rFonts w:ascii="Times New Roman" w:hAnsi="Times New Roman" w:cs="Times New Roman"/>
                <w:b/>
                <w:sz w:val="20"/>
                <w:szCs w:val="20"/>
              </w:rPr>
              <w:t>Date privind Calendarul derulării acţiunilor în cadrul licitaţiei deschise pentru atribuirea unui contract de servicii de programare software pentru numărarea şi centralizarea rezultatelor votării la alegerile parlamentare din anul 2016</w:t>
            </w:r>
          </w:p>
          <w:p w14:paraId="71E6A658" w14:textId="00341308" w:rsidR="00584710" w:rsidRPr="00B12531" w:rsidRDefault="00584710" w:rsidP="00B84579">
            <w:pPr>
              <w:jc w:val="both"/>
              <w:rPr>
                <w:rFonts w:ascii="Times New Roman" w:hAnsi="Times New Roman" w:cs="Times New Roman"/>
                <w:b/>
                <w:sz w:val="20"/>
                <w:szCs w:val="20"/>
              </w:rPr>
            </w:pPr>
          </w:p>
        </w:tc>
      </w:tr>
      <w:tr w:rsidR="00226B70" w:rsidRPr="00B12531" w14:paraId="7B9289A7" w14:textId="77777777" w:rsidTr="00226B70">
        <w:tc>
          <w:tcPr>
            <w:tcW w:w="9849" w:type="dxa"/>
          </w:tcPr>
          <w:p w14:paraId="1EB65606" w14:textId="77777777" w:rsidR="00226B70" w:rsidRPr="00B12531" w:rsidRDefault="00226B70" w:rsidP="00B84579">
            <w:pPr>
              <w:pBdr>
                <w:top w:val="single" w:sz="6" w:space="1" w:color="auto"/>
              </w:pBdr>
              <w:jc w:val="both"/>
              <w:rPr>
                <w:rFonts w:ascii="Times New Roman" w:eastAsia="Times New Roman" w:hAnsi="Times New Roman" w:cs="Times New Roman"/>
                <w:b/>
                <w:sz w:val="20"/>
                <w:szCs w:val="20"/>
              </w:rPr>
            </w:pPr>
            <w:r w:rsidRPr="00B12531">
              <w:rPr>
                <w:rFonts w:ascii="Times New Roman" w:eastAsia="Times New Roman" w:hAnsi="Times New Roman" w:cs="Times New Roman"/>
                <w:b/>
                <w:sz w:val="20"/>
                <w:szCs w:val="20"/>
              </w:rPr>
              <w:t>Informatii generale</w:t>
            </w:r>
          </w:p>
          <w:p w14:paraId="540EF1A8"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lastRenderedPageBreak/>
              <w:t>Numar anunț: 168462 / 24.05.2016</w:t>
            </w:r>
          </w:p>
          <w:p w14:paraId="5C59A3D4"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Valoare estimata totală: 5,894,428 RON (1,308,041.63 EUR)</w:t>
            </w:r>
          </w:p>
          <w:p w14:paraId="75EEE822"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publicare: 24.05.2016 01:55 </w:t>
            </w:r>
          </w:p>
          <w:p w14:paraId="694C64AC"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Data transmiterii spre publicare a anunțului:23.05.2016</w:t>
            </w:r>
          </w:p>
          <w:p w14:paraId="32BF124C"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limită de depunere a ofertelor: 11.07.2016 16:00 </w:t>
            </w:r>
          </w:p>
          <w:p w14:paraId="672DB217"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limită de evaluare a ofertei: 05.08.2016 18:00  </w:t>
            </w:r>
          </w:p>
          <w:p w14:paraId="5F161D4E"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Data limită evaluare ofertă după prima prelungire:26.08.2016</w:t>
            </w:r>
          </w:p>
          <w:p w14:paraId="6E6F2A53"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limită evaluare ofertă după a doua prelungire: 07.09.2016 </w:t>
            </w:r>
          </w:p>
          <w:p w14:paraId="39B7AF0F"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limită de valabilitate a ofertei: 19.09.2016   </w:t>
            </w:r>
          </w:p>
          <w:p w14:paraId="56C3A47F" w14:textId="77777777"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evaluare tehnică: 25.08.2016 14:22 </w:t>
            </w:r>
          </w:p>
          <w:p w14:paraId="640A5602" w14:textId="1C447059" w:rsidR="00226B70" w:rsidRPr="00B12531" w:rsidRDefault="00226B70" w:rsidP="00B84579">
            <w:pPr>
              <w:pBdr>
                <w:top w:val="single" w:sz="6" w:space="1" w:color="auto"/>
              </w:pBdr>
              <w:jc w:val="both"/>
              <w:rPr>
                <w:rFonts w:ascii="Times New Roman" w:eastAsia="Times New Roman" w:hAnsi="Times New Roman" w:cs="Times New Roman"/>
                <w:sz w:val="20"/>
                <w:szCs w:val="20"/>
              </w:rPr>
            </w:pPr>
            <w:r w:rsidRPr="00B12531">
              <w:rPr>
                <w:rFonts w:ascii="Times New Roman" w:eastAsia="Times New Roman" w:hAnsi="Times New Roman" w:cs="Times New Roman"/>
                <w:sz w:val="20"/>
                <w:szCs w:val="20"/>
              </w:rPr>
              <w:t xml:space="preserve">Data evaluare financiara: 06.09.2016 16:49 </w:t>
            </w:r>
          </w:p>
        </w:tc>
      </w:tr>
      <w:tr w:rsidR="00226B70" w:rsidRPr="00B12531" w14:paraId="075A4FAE" w14:textId="77777777" w:rsidTr="00226B70">
        <w:tc>
          <w:tcPr>
            <w:tcW w:w="9849" w:type="dxa"/>
          </w:tcPr>
          <w:p w14:paraId="07DE26A7" w14:textId="26B73799" w:rsidR="00226B70" w:rsidRPr="00B12531" w:rsidRDefault="00226B70" w:rsidP="00B84579">
            <w:pPr>
              <w:jc w:val="both"/>
              <w:rPr>
                <w:rFonts w:ascii="Times New Roman" w:hAnsi="Times New Roman" w:cs="Times New Roman"/>
                <w:sz w:val="20"/>
                <w:szCs w:val="20"/>
              </w:rPr>
            </w:pPr>
            <w:r w:rsidRPr="00B12531">
              <w:rPr>
                <w:rFonts w:ascii="Times New Roman" w:hAnsi="Times New Roman" w:cs="Times New Roman"/>
                <w:sz w:val="20"/>
                <w:szCs w:val="20"/>
              </w:rPr>
              <w:t>procesul birocratic de avizare/validare a caietului de sarcini la comitetul tehnico-economic a durat 1 lună de zile în loc de 10 zile;</w:t>
            </w:r>
          </w:p>
          <w:p w14:paraId="707D7D0D" w14:textId="31A3EA4E" w:rsidR="00226B70" w:rsidRPr="00B12531" w:rsidRDefault="00226B70" w:rsidP="00B84579">
            <w:pPr>
              <w:jc w:val="both"/>
              <w:rPr>
                <w:rFonts w:ascii="Times New Roman" w:hAnsi="Times New Roman" w:cs="Times New Roman"/>
                <w:sz w:val="20"/>
                <w:szCs w:val="20"/>
              </w:rPr>
            </w:pPr>
            <w:r w:rsidRPr="00B12531">
              <w:rPr>
                <w:rFonts w:ascii="Times New Roman" w:hAnsi="Times New Roman" w:cs="Times New Roman"/>
                <w:sz w:val="20"/>
                <w:szCs w:val="20"/>
              </w:rPr>
              <w:t>procesul birocratic de avizare/validare a documentaţiei de atribuire de către agenţia naţională pentru achiziţii publice (ANAP), până la momentul publicării anunţului de participare a durat 42 zile în loc de aproximativ 20 de zile:</w:t>
            </w:r>
          </w:p>
          <w:p w14:paraId="19335842" w14:textId="37B2D897" w:rsidR="00226B70" w:rsidRPr="00B12531" w:rsidRDefault="00226B70" w:rsidP="00B84579">
            <w:pPr>
              <w:jc w:val="both"/>
              <w:rPr>
                <w:rFonts w:ascii="Times New Roman" w:hAnsi="Times New Roman" w:cs="Times New Roman"/>
                <w:sz w:val="20"/>
                <w:szCs w:val="20"/>
              </w:rPr>
            </w:pPr>
            <w:r w:rsidRPr="00B12531">
              <w:rPr>
                <w:rFonts w:ascii="Times New Roman" w:hAnsi="Times New Roman" w:cs="Times New Roman"/>
                <w:sz w:val="20"/>
                <w:szCs w:val="20"/>
              </w:rPr>
              <w:t>perioada legală pentru depunerea ofertelor la o licitaţie deschisă (cf. oug 34/2006) a fost de 40 de zile, respectiv pănă pe 11.07.2016;</w:t>
            </w:r>
          </w:p>
          <w:p w14:paraId="3FB7C055" w14:textId="220F155A" w:rsidR="00226B70" w:rsidRPr="00B12531" w:rsidRDefault="00226B70" w:rsidP="00B84579">
            <w:pPr>
              <w:jc w:val="both"/>
              <w:rPr>
                <w:rFonts w:ascii="Times New Roman" w:hAnsi="Times New Roman" w:cs="Times New Roman"/>
                <w:b/>
                <w:sz w:val="20"/>
                <w:szCs w:val="20"/>
              </w:rPr>
            </w:pPr>
            <w:r w:rsidRPr="00B12531">
              <w:rPr>
                <w:rFonts w:ascii="Times New Roman" w:hAnsi="Times New Roman" w:cs="Times New Roman"/>
                <w:sz w:val="20"/>
                <w:szCs w:val="20"/>
              </w:rPr>
              <w:t>datorită complexităţii şi importanţei proiectului, autoritatea a finalizat evaluarea ofertelor pe data de 06.09.2016.</w:t>
            </w:r>
          </w:p>
        </w:tc>
      </w:tr>
      <w:tr w:rsidR="00226B70" w:rsidRPr="00B12531" w14:paraId="1B35999F" w14:textId="77777777" w:rsidTr="00226B70">
        <w:tc>
          <w:tcPr>
            <w:tcW w:w="9849" w:type="dxa"/>
          </w:tcPr>
          <w:p w14:paraId="73619A0D" w14:textId="77777777" w:rsidR="00DF5DDB" w:rsidRPr="00B12531" w:rsidRDefault="00DF5DDB" w:rsidP="00B84579">
            <w:pPr>
              <w:jc w:val="both"/>
              <w:rPr>
                <w:rFonts w:ascii="Times New Roman" w:hAnsi="Times New Roman" w:cs="Times New Roman"/>
                <w:sz w:val="20"/>
                <w:szCs w:val="20"/>
              </w:rPr>
            </w:pPr>
            <w:r w:rsidRPr="00B12531">
              <w:rPr>
                <w:rFonts w:ascii="Times New Roman" w:hAnsi="Times New Roman" w:cs="Times New Roman"/>
                <w:b/>
                <w:sz w:val="20"/>
                <w:szCs w:val="20"/>
              </w:rPr>
              <w:t>Participanţi înscrişi în procedură</w:t>
            </w:r>
            <w:r w:rsidRPr="00B12531">
              <w:rPr>
                <w:rFonts w:ascii="Times New Roman" w:hAnsi="Times New Roman" w:cs="Times New Roman"/>
                <w:sz w:val="20"/>
                <w:szCs w:val="20"/>
              </w:rPr>
              <w:t>: 18, după cum urmează:</w:t>
            </w:r>
          </w:p>
          <w:p w14:paraId="2EAF6EAC" w14:textId="025FD32C" w:rsidR="00226B70" w:rsidRPr="00B12531" w:rsidRDefault="00DF5DDB" w:rsidP="00B84579">
            <w:pPr>
              <w:jc w:val="both"/>
              <w:rPr>
                <w:rFonts w:ascii="Times New Roman" w:hAnsi="Times New Roman" w:cs="Times New Roman"/>
                <w:b/>
                <w:sz w:val="20"/>
                <w:szCs w:val="20"/>
              </w:rPr>
            </w:pPr>
            <w:r w:rsidRPr="00B12531">
              <w:rPr>
                <w:rFonts w:ascii="Times New Roman" w:hAnsi="Times New Roman" w:cs="Times New Roman"/>
                <w:sz w:val="20"/>
                <w:szCs w:val="20"/>
              </w:rPr>
              <w:t>SIVECO ROMANIA, CONCEPT ELECTRONICS S.R.L, ASSECO SEE S.R.L, ROMANIAN SOFT COMPANY S.R.L., NET BRINEL S.A., TEAMNET INTERNATIONAL S.A., MIRA TELECOM S.A., SYNOTECH GLOBAL SERVICES ROMANIA SRL, S &amp; T ROMANIA S.R.L., UNIQUE SOLUTIONS S.R.L., HEWLETT – PACKARD (ROMANIA) S.R.L., FOCALITY S.R.L., SC TRENCADIS CORP SRL, SOFTLINE INTERNATIONAL SRL, EUROPEAN FUNDS INVEST SRL, TRANSCENDENCE SYSTEMS GROUP SRL, MASTER TECHNOLOGY SYSTEMS S.R.L., INFOSAFE SRL</w:t>
            </w:r>
          </w:p>
        </w:tc>
      </w:tr>
      <w:tr w:rsidR="00226B70" w:rsidRPr="00B12531" w14:paraId="7DEA0E3A" w14:textId="77777777" w:rsidTr="00226B70">
        <w:tc>
          <w:tcPr>
            <w:tcW w:w="9849" w:type="dxa"/>
          </w:tcPr>
          <w:p w14:paraId="1845A226" w14:textId="77777777" w:rsidR="00226B70" w:rsidRPr="00B12531" w:rsidRDefault="00DF5DDB" w:rsidP="00B84579">
            <w:pPr>
              <w:jc w:val="both"/>
              <w:rPr>
                <w:rFonts w:ascii="Times New Roman" w:hAnsi="Times New Roman" w:cs="Times New Roman"/>
                <w:sz w:val="20"/>
                <w:szCs w:val="20"/>
              </w:rPr>
            </w:pPr>
            <w:r w:rsidRPr="00B12531">
              <w:rPr>
                <w:rFonts w:ascii="Times New Roman" w:hAnsi="Times New Roman" w:cs="Times New Roman"/>
                <w:b/>
                <w:sz w:val="20"/>
                <w:szCs w:val="20"/>
              </w:rPr>
              <w:t xml:space="preserve">Deponenţi de oferte: </w:t>
            </w:r>
            <w:r w:rsidRPr="00B12531">
              <w:rPr>
                <w:rFonts w:ascii="Times New Roman" w:hAnsi="Times New Roman" w:cs="Times New Roman"/>
                <w:sz w:val="20"/>
                <w:szCs w:val="20"/>
              </w:rPr>
              <w:t>au depus oferte 3 ofertanţi, astfel:</w:t>
            </w:r>
          </w:p>
          <w:p w14:paraId="426A3ED5" w14:textId="77777777" w:rsidR="00DF5DDB" w:rsidRPr="00B12531" w:rsidRDefault="00DF5DDB" w:rsidP="00B84579">
            <w:pPr>
              <w:jc w:val="both"/>
              <w:rPr>
                <w:rFonts w:ascii="Times New Roman" w:hAnsi="Times New Roman" w:cs="Times New Roman"/>
                <w:sz w:val="20"/>
                <w:szCs w:val="20"/>
              </w:rPr>
            </w:pPr>
          </w:p>
          <w:tbl>
            <w:tblPr>
              <w:tblStyle w:val="TableGridLight1"/>
              <w:tblW w:w="9214" w:type="dxa"/>
              <w:tblInd w:w="166" w:type="dxa"/>
              <w:tblLook w:val="04A0" w:firstRow="1" w:lastRow="0" w:firstColumn="1" w:lastColumn="0" w:noHBand="0" w:noVBand="1"/>
            </w:tblPr>
            <w:tblGrid>
              <w:gridCol w:w="560"/>
              <w:gridCol w:w="2393"/>
              <w:gridCol w:w="1687"/>
              <w:gridCol w:w="3502"/>
              <w:gridCol w:w="1072"/>
            </w:tblGrid>
            <w:tr w:rsidR="00E73C62" w:rsidRPr="00B12531" w14:paraId="05668EC5" w14:textId="77777777" w:rsidTr="00B84579">
              <w:tc>
                <w:tcPr>
                  <w:tcW w:w="561" w:type="dxa"/>
                </w:tcPr>
                <w:p w14:paraId="68EB00BA" w14:textId="77777777" w:rsidR="00E73C62"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Nr.</w:t>
                  </w:r>
                </w:p>
                <w:p w14:paraId="47718B7B" w14:textId="1A87DA4E" w:rsidR="00DF5DDB" w:rsidRPr="00B12531"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crt.</w:t>
                  </w:r>
                </w:p>
              </w:tc>
              <w:tc>
                <w:tcPr>
                  <w:tcW w:w="2423" w:type="dxa"/>
                </w:tcPr>
                <w:p w14:paraId="6A00C56C" w14:textId="77777777" w:rsidR="00DF5DDB" w:rsidRPr="00B12531"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 xml:space="preserve">Ofertant </w:t>
                  </w:r>
                </w:p>
              </w:tc>
              <w:tc>
                <w:tcPr>
                  <w:tcW w:w="1690" w:type="dxa"/>
                </w:tcPr>
                <w:p w14:paraId="3AA2B4F9" w14:textId="77777777" w:rsidR="00DF5DDB" w:rsidRPr="00B12531"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Ofertant asociat</w:t>
                  </w:r>
                </w:p>
              </w:tc>
              <w:tc>
                <w:tcPr>
                  <w:tcW w:w="3547" w:type="dxa"/>
                </w:tcPr>
                <w:p w14:paraId="0F058E26" w14:textId="77777777" w:rsidR="00DF5DDB" w:rsidRPr="00B12531"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Subcontractor</w:t>
                  </w:r>
                </w:p>
              </w:tc>
              <w:tc>
                <w:tcPr>
                  <w:tcW w:w="993" w:type="dxa"/>
                </w:tcPr>
                <w:p w14:paraId="632B0B8A" w14:textId="77777777" w:rsidR="00DF5DDB" w:rsidRPr="00B12531" w:rsidRDefault="00DF5DDB" w:rsidP="00B84579">
                  <w:pPr>
                    <w:jc w:val="center"/>
                    <w:rPr>
                      <w:rFonts w:ascii="Times New Roman" w:hAnsi="Times New Roman" w:cs="Times New Roman"/>
                      <w:b/>
                      <w:sz w:val="20"/>
                      <w:szCs w:val="20"/>
                    </w:rPr>
                  </w:pPr>
                  <w:r w:rsidRPr="00B12531">
                    <w:rPr>
                      <w:rFonts w:ascii="Times New Roman" w:hAnsi="Times New Roman" w:cs="Times New Roman"/>
                      <w:b/>
                      <w:sz w:val="20"/>
                      <w:szCs w:val="20"/>
                    </w:rPr>
                    <w:t>Terţ susţinător</w:t>
                  </w:r>
                </w:p>
              </w:tc>
            </w:tr>
            <w:tr w:rsidR="00E73C62" w:rsidRPr="00B12531" w14:paraId="307A11A0" w14:textId="77777777" w:rsidTr="00B84579">
              <w:tc>
                <w:tcPr>
                  <w:tcW w:w="561" w:type="dxa"/>
                </w:tcPr>
                <w:p w14:paraId="4A7FC2AE"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1</w:t>
                  </w:r>
                </w:p>
              </w:tc>
              <w:tc>
                <w:tcPr>
                  <w:tcW w:w="2423" w:type="dxa"/>
                </w:tcPr>
                <w:p w14:paraId="225C6002"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EUROPEAN FUNDS INVEST SRL</w:t>
                  </w:r>
                </w:p>
              </w:tc>
              <w:tc>
                <w:tcPr>
                  <w:tcW w:w="1690" w:type="dxa"/>
                </w:tcPr>
                <w:p w14:paraId="4CDBFB8D"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MASTER TECHNOLOGY SYSTEMS S.R.L.</w:t>
                  </w:r>
                </w:p>
              </w:tc>
              <w:tc>
                <w:tcPr>
                  <w:tcW w:w="3547" w:type="dxa"/>
                </w:tcPr>
                <w:p w14:paraId="082EF3CC" w14:textId="2F590696" w:rsidR="00DF5DDB" w:rsidRPr="00B12531" w:rsidRDefault="00DF5DDB" w:rsidP="00B84579">
                  <w:pPr>
                    <w:rPr>
                      <w:rFonts w:ascii="Times New Roman" w:hAnsi="Times New Roman" w:cs="Times New Roman"/>
                      <w:noProof/>
                      <w:sz w:val="20"/>
                      <w:szCs w:val="20"/>
                    </w:rPr>
                  </w:pPr>
                  <w:r w:rsidRPr="00B12531">
                    <w:rPr>
                      <w:rFonts w:ascii="Times New Roman" w:hAnsi="Times New Roman" w:cs="Times New Roman"/>
                      <w:noProof/>
                      <w:sz w:val="20"/>
                      <w:szCs w:val="20"/>
                    </w:rPr>
                    <w:t>S</w:t>
                  </w:r>
                  <w:r w:rsidR="003D1241">
                    <w:rPr>
                      <w:rFonts w:ascii="Times New Roman" w:hAnsi="Times New Roman" w:cs="Times New Roman"/>
                      <w:noProof/>
                      <w:sz w:val="20"/>
                      <w:szCs w:val="20"/>
                    </w:rPr>
                    <w:t>C INSOFT DEVELOPMENT CONSULTING</w:t>
                  </w:r>
                </w:p>
                <w:p w14:paraId="0C4B96A1"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STEFADINA COMSERV S.R.L.</w:t>
                  </w:r>
                </w:p>
                <w:tbl>
                  <w:tblPr>
                    <w:tblW w:w="163" w:type="pct"/>
                    <w:tblCellSpacing w:w="0" w:type="dxa"/>
                    <w:tblBorders>
                      <w:top w:val="single" w:sz="4" w:space="0" w:color="FFE4B5"/>
                      <w:left w:val="single" w:sz="4" w:space="0" w:color="FFE4B5"/>
                      <w:bottom w:val="single" w:sz="4" w:space="0" w:color="FFE4B5"/>
                      <w:right w:val="single" w:sz="4" w:space="0" w:color="FFE4B5"/>
                    </w:tblBorders>
                    <w:shd w:val="clear" w:color="auto" w:fill="F2F3F7"/>
                    <w:tblCellMar>
                      <w:top w:w="15" w:type="dxa"/>
                      <w:left w:w="15" w:type="dxa"/>
                      <w:bottom w:w="15" w:type="dxa"/>
                      <w:right w:w="15" w:type="dxa"/>
                    </w:tblCellMar>
                    <w:tblLook w:val="04A0" w:firstRow="1" w:lastRow="0" w:firstColumn="1" w:lastColumn="0" w:noHBand="0" w:noVBand="1"/>
                  </w:tblPr>
                  <w:tblGrid>
                    <w:gridCol w:w="107"/>
                  </w:tblGrid>
                  <w:tr w:rsidR="00DF5DDB" w:rsidRPr="00B12531" w14:paraId="4EB619FF" w14:textId="77777777" w:rsidTr="00DF5DDB">
                    <w:trPr>
                      <w:tblCellSpacing w:w="0" w:type="dxa"/>
                    </w:trPr>
                    <w:tc>
                      <w:tcPr>
                        <w:tcW w:w="85" w:type="dxa"/>
                        <w:shd w:val="clear" w:color="auto" w:fill="F2F3F7"/>
                        <w:vAlign w:val="center"/>
                        <w:hideMark/>
                      </w:tcPr>
                      <w:p w14:paraId="4ADE56D6" w14:textId="77777777" w:rsidR="00DF5DDB" w:rsidRPr="00B12531" w:rsidRDefault="00DF5DDB" w:rsidP="00B84579">
                        <w:pPr>
                          <w:spacing w:after="0" w:line="240" w:lineRule="auto"/>
                          <w:rPr>
                            <w:rFonts w:ascii="Times New Roman" w:eastAsia="Times New Roman" w:hAnsi="Times New Roman" w:cs="Times New Roman"/>
                            <w:sz w:val="20"/>
                            <w:szCs w:val="20"/>
                          </w:rPr>
                        </w:pPr>
                      </w:p>
                    </w:tc>
                  </w:tr>
                  <w:tr w:rsidR="00DF5DDB" w:rsidRPr="00B12531" w14:paraId="75832A9A" w14:textId="77777777" w:rsidTr="00DF5DDB">
                    <w:trPr>
                      <w:tblCellSpacing w:w="0" w:type="dxa"/>
                    </w:trPr>
                    <w:tc>
                      <w:tcPr>
                        <w:tcW w:w="85" w:type="dxa"/>
                        <w:shd w:val="clear" w:color="auto" w:fill="F2F3F7"/>
                        <w:vAlign w:val="center"/>
                        <w:hideMark/>
                      </w:tcPr>
                      <w:p w14:paraId="3B1025B3" w14:textId="77777777" w:rsidR="00DF5DDB" w:rsidRPr="00B12531" w:rsidRDefault="00DF5DDB" w:rsidP="00B84579">
                        <w:pPr>
                          <w:spacing w:after="0" w:line="240" w:lineRule="auto"/>
                          <w:rPr>
                            <w:rFonts w:ascii="Times New Roman" w:eastAsia="Times New Roman" w:hAnsi="Times New Roman" w:cs="Times New Roman"/>
                            <w:sz w:val="20"/>
                            <w:szCs w:val="20"/>
                          </w:rPr>
                        </w:pPr>
                      </w:p>
                    </w:tc>
                  </w:tr>
                  <w:tr w:rsidR="00DF5DDB" w:rsidRPr="00B12531" w14:paraId="40383797" w14:textId="77777777" w:rsidTr="00DF5DDB">
                    <w:trPr>
                      <w:tblCellSpacing w:w="0" w:type="dxa"/>
                    </w:trPr>
                    <w:tc>
                      <w:tcPr>
                        <w:tcW w:w="85" w:type="dxa"/>
                        <w:shd w:val="clear" w:color="auto" w:fill="F2F3F7"/>
                        <w:vAlign w:val="center"/>
                        <w:hideMark/>
                      </w:tcPr>
                      <w:p w14:paraId="44064956" w14:textId="77777777" w:rsidR="00DF5DDB" w:rsidRPr="00B12531" w:rsidRDefault="00DF5DDB" w:rsidP="00B84579">
                        <w:pPr>
                          <w:spacing w:after="0" w:line="240" w:lineRule="auto"/>
                          <w:rPr>
                            <w:rFonts w:ascii="Times New Roman" w:eastAsia="Times New Roman" w:hAnsi="Times New Roman" w:cs="Times New Roman"/>
                            <w:sz w:val="20"/>
                            <w:szCs w:val="20"/>
                          </w:rPr>
                        </w:pPr>
                      </w:p>
                    </w:tc>
                  </w:tr>
                </w:tbl>
                <w:p w14:paraId="47B98368" w14:textId="77777777" w:rsidR="00DF5DDB" w:rsidRPr="00B12531" w:rsidRDefault="00DF5DDB" w:rsidP="00B84579">
                  <w:pPr>
                    <w:rPr>
                      <w:rFonts w:ascii="Times New Roman" w:hAnsi="Times New Roman" w:cs="Times New Roman"/>
                      <w:sz w:val="20"/>
                      <w:szCs w:val="20"/>
                    </w:rPr>
                  </w:pPr>
                </w:p>
              </w:tc>
              <w:tc>
                <w:tcPr>
                  <w:tcW w:w="993" w:type="dxa"/>
                </w:tcPr>
                <w:p w14:paraId="32F307AC"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w:t>
                  </w:r>
                </w:p>
              </w:tc>
            </w:tr>
            <w:tr w:rsidR="00E73C62" w:rsidRPr="00B12531" w14:paraId="0A5DA0EC" w14:textId="77777777" w:rsidTr="00B84579">
              <w:tc>
                <w:tcPr>
                  <w:tcW w:w="561" w:type="dxa"/>
                </w:tcPr>
                <w:p w14:paraId="5602ED2F"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2</w:t>
                  </w:r>
                </w:p>
              </w:tc>
              <w:tc>
                <w:tcPr>
                  <w:tcW w:w="2423" w:type="dxa"/>
                </w:tcPr>
                <w:p w14:paraId="4951F78B"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 xml:space="preserve">SC NET BRINEL SA </w:t>
                  </w:r>
                </w:p>
              </w:tc>
              <w:tc>
                <w:tcPr>
                  <w:tcW w:w="1690" w:type="dxa"/>
                </w:tcPr>
                <w:p w14:paraId="689276AC"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SC SIVECO ROMANIA</w:t>
                  </w:r>
                </w:p>
              </w:tc>
              <w:tc>
                <w:tcPr>
                  <w:tcW w:w="3547" w:type="dxa"/>
                </w:tcPr>
                <w:p w14:paraId="7AAD5FEF" w14:textId="055E6F14" w:rsidR="00DF5DDB" w:rsidRPr="00B12531" w:rsidRDefault="003D1241" w:rsidP="00B84579">
                  <w:pPr>
                    <w:rPr>
                      <w:rFonts w:ascii="Times New Roman" w:hAnsi="Times New Roman" w:cs="Times New Roman"/>
                      <w:sz w:val="20"/>
                      <w:szCs w:val="20"/>
                    </w:rPr>
                  </w:pPr>
                  <w:r>
                    <w:rPr>
                      <w:rFonts w:ascii="Times New Roman" w:hAnsi="Times New Roman" w:cs="Times New Roman"/>
                      <w:sz w:val="20"/>
                      <w:szCs w:val="20"/>
                    </w:rPr>
                    <w:t>TEAMNET INTERNATIONAL S.A.</w:t>
                  </w:r>
                </w:p>
                <w:p w14:paraId="69D3A7BD" w14:textId="04FC54B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S</w:t>
                  </w:r>
                  <w:r w:rsidR="003D1241">
                    <w:rPr>
                      <w:rFonts w:ascii="Times New Roman" w:hAnsi="Times New Roman" w:cs="Times New Roman"/>
                      <w:sz w:val="20"/>
                      <w:szCs w:val="20"/>
                    </w:rPr>
                    <w:t>.C. SAFETECH INNOVATIONS S.R.L.</w:t>
                  </w:r>
                </w:p>
              </w:tc>
              <w:tc>
                <w:tcPr>
                  <w:tcW w:w="993" w:type="dxa"/>
                </w:tcPr>
                <w:p w14:paraId="77D6E6B5"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w:t>
                  </w:r>
                </w:p>
              </w:tc>
            </w:tr>
            <w:tr w:rsidR="00E73C62" w:rsidRPr="00B12531" w14:paraId="2030AE23" w14:textId="77777777" w:rsidTr="00B84579">
              <w:tc>
                <w:tcPr>
                  <w:tcW w:w="561" w:type="dxa"/>
                </w:tcPr>
                <w:p w14:paraId="44F33841"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3</w:t>
                  </w:r>
                </w:p>
              </w:tc>
              <w:tc>
                <w:tcPr>
                  <w:tcW w:w="2423" w:type="dxa"/>
                </w:tcPr>
                <w:p w14:paraId="473FEFFF"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SYNOTECH GLOBAL SERVICES ROMANIA SRL</w:t>
                  </w:r>
                </w:p>
              </w:tc>
              <w:tc>
                <w:tcPr>
                  <w:tcW w:w="1690" w:type="dxa"/>
                </w:tcPr>
                <w:p w14:paraId="7AE6D4B6" w14:textId="77777777" w:rsidR="00DF5DDB" w:rsidRPr="00B12531" w:rsidRDefault="00DF5DDB" w:rsidP="00B84579">
                  <w:pPr>
                    <w:rPr>
                      <w:rFonts w:ascii="Times New Roman" w:hAnsi="Times New Roman" w:cs="Times New Roman"/>
                      <w:sz w:val="20"/>
                      <w:szCs w:val="20"/>
                    </w:rPr>
                  </w:pPr>
                </w:p>
              </w:tc>
              <w:tc>
                <w:tcPr>
                  <w:tcW w:w="3547" w:type="dxa"/>
                </w:tcPr>
                <w:p w14:paraId="4A3E24E9" w14:textId="4E94B343" w:rsidR="00DF5DDB" w:rsidRPr="00B12531" w:rsidRDefault="003D1241" w:rsidP="00B84579">
                  <w:pPr>
                    <w:rPr>
                      <w:rFonts w:ascii="Times New Roman" w:hAnsi="Times New Roman" w:cs="Times New Roman"/>
                      <w:sz w:val="20"/>
                      <w:szCs w:val="20"/>
                    </w:rPr>
                  </w:pPr>
                  <w:r>
                    <w:rPr>
                      <w:rFonts w:ascii="Times New Roman" w:hAnsi="Times New Roman" w:cs="Times New Roman"/>
                      <w:sz w:val="20"/>
                      <w:szCs w:val="20"/>
                    </w:rPr>
                    <w:t>FOCALITY S.R.L.</w:t>
                  </w:r>
                </w:p>
                <w:p w14:paraId="17B0F896" w14:textId="50E23136" w:rsidR="00DF5DDB" w:rsidRPr="00B12531" w:rsidRDefault="00E73C62" w:rsidP="00B84579">
                  <w:pPr>
                    <w:rPr>
                      <w:rFonts w:ascii="Times New Roman" w:hAnsi="Times New Roman" w:cs="Times New Roman"/>
                      <w:sz w:val="20"/>
                      <w:szCs w:val="20"/>
                    </w:rPr>
                  </w:pPr>
                  <w:r>
                    <w:rPr>
                      <w:rFonts w:ascii="Times New Roman" w:hAnsi="Times New Roman" w:cs="Times New Roman"/>
                      <w:sz w:val="20"/>
                      <w:szCs w:val="20"/>
                    </w:rPr>
                    <w:t>RADIX CONSULT S.R.L</w:t>
                  </w:r>
                  <w:r w:rsidR="00DF5DDB" w:rsidRPr="00B12531">
                    <w:rPr>
                      <w:rFonts w:ascii="Times New Roman" w:hAnsi="Times New Roman" w:cs="Times New Roman"/>
                      <w:sz w:val="20"/>
                      <w:szCs w:val="20"/>
                    </w:rPr>
                    <w:tab/>
                  </w:r>
                </w:p>
                <w:p w14:paraId="7B3D5819"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BLUE LAB CONSULTING SRL</w:t>
                  </w:r>
                </w:p>
              </w:tc>
              <w:tc>
                <w:tcPr>
                  <w:tcW w:w="993" w:type="dxa"/>
                </w:tcPr>
                <w:p w14:paraId="7B69AD77" w14:textId="77777777" w:rsidR="00DF5DDB" w:rsidRPr="00B12531" w:rsidRDefault="00DF5DDB" w:rsidP="00B84579">
                  <w:pPr>
                    <w:rPr>
                      <w:rFonts w:ascii="Times New Roman" w:hAnsi="Times New Roman" w:cs="Times New Roman"/>
                      <w:sz w:val="20"/>
                      <w:szCs w:val="20"/>
                    </w:rPr>
                  </w:pPr>
                  <w:r w:rsidRPr="00B12531">
                    <w:rPr>
                      <w:rFonts w:ascii="Times New Roman" w:hAnsi="Times New Roman" w:cs="Times New Roman"/>
                      <w:sz w:val="20"/>
                      <w:szCs w:val="20"/>
                    </w:rPr>
                    <w:t>-</w:t>
                  </w:r>
                </w:p>
              </w:tc>
            </w:tr>
          </w:tbl>
          <w:p w14:paraId="72533A22" w14:textId="20A2EA44" w:rsidR="00DF5DDB" w:rsidRPr="00B12531" w:rsidRDefault="00DF5DDB" w:rsidP="00B84579">
            <w:pPr>
              <w:jc w:val="both"/>
              <w:rPr>
                <w:rFonts w:ascii="Times New Roman" w:hAnsi="Times New Roman" w:cs="Times New Roman"/>
                <w:b/>
                <w:sz w:val="20"/>
                <w:szCs w:val="20"/>
              </w:rPr>
            </w:pPr>
          </w:p>
        </w:tc>
      </w:tr>
      <w:tr w:rsidR="00226B70" w:rsidRPr="00B12531" w14:paraId="461751A4" w14:textId="77777777" w:rsidTr="00226B70">
        <w:tc>
          <w:tcPr>
            <w:tcW w:w="9849" w:type="dxa"/>
          </w:tcPr>
          <w:p w14:paraId="2A3687B6" w14:textId="77777777" w:rsidR="003206FC" w:rsidRPr="00B12531" w:rsidRDefault="003206FC" w:rsidP="00B84579">
            <w:pPr>
              <w:jc w:val="both"/>
              <w:rPr>
                <w:rFonts w:ascii="Times New Roman" w:hAnsi="Times New Roman" w:cs="Times New Roman"/>
                <w:sz w:val="20"/>
                <w:szCs w:val="20"/>
              </w:rPr>
            </w:pPr>
            <w:r w:rsidRPr="00B12531">
              <w:rPr>
                <w:rFonts w:ascii="Times New Roman" w:hAnsi="Times New Roman" w:cs="Times New Roman"/>
                <w:sz w:val="20"/>
                <w:szCs w:val="20"/>
              </w:rPr>
              <w:t>După finalizarea evaluării tehnice din data de 25.08.2016, s-au calificat în faza de evaluare financiară 2 ofertanţi:</w:t>
            </w:r>
          </w:p>
          <w:p w14:paraId="0239E44E" w14:textId="0958F307" w:rsidR="003206FC" w:rsidRPr="00B12531" w:rsidRDefault="003206FC" w:rsidP="00B84579">
            <w:pPr>
              <w:jc w:val="both"/>
              <w:rPr>
                <w:rFonts w:ascii="Times New Roman" w:hAnsi="Times New Roman" w:cs="Times New Roman"/>
                <w:sz w:val="20"/>
                <w:szCs w:val="20"/>
              </w:rPr>
            </w:pPr>
            <w:r w:rsidRPr="00B12531">
              <w:rPr>
                <w:rFonts w:ascii="Times New Roman" w:hAnsi="Times New Roman" w:cs="Times New Roman"/>
                <w:sz w:val="20"/>
                <w:szCs w:val="20"/>
              </w:rPr>
              <w:t xml:space="preserve">- Asocierea formată din SC Net Brinel şi  SC Siveco </w:t>
            </w:r>
          </w:p>
          <w:p w14:paraId="1730CC39" w14:textId="4BAFBB1F" w:rsidR="00226B70" w:rsidRPr="00B12531" w:rsidRDefault="003206FC" w:rsidP="00B84579">
            <w:pPr>
              <w:jc w:val="both"/>
              <w:rPr>
                <w:rFonts w:ascii="Times New Roman" w:hAnsi="Times New Roman" w:cs="Times New Roman"/>
                <w:b/>
                <w:sz w:val="20"/>
                <w:szCs w:val="20"/>
              </w:rPr>
            </w:pPr>
            <w:r w:rsidRPr="00B12531">
              <w:rPr>
                <w:rFonts w:ascii="Times New Roman" w:hAnsi="Times New Roman" w:cs="Times New Roman"/>
                <w:sz w:val="20"/>
                <w:szCs w:val="20"/>
              </w:rPr>
              <w:t>- Asocierea formată din SC European Funds Invest şi SC Master Technology Systems.</w:t>
            </w:r>
          </w:p>
        </w:tc>
      </w:tr>
      <w:tr w:rsidR="00226B70" w:rsidRPr="00B12531" w14:paraId="3474E73E" w14:textId="77777777" w:rsidTr="00226B70">
        <w:tc>
          <w:tcPr>
            <w:tcW w:w="9849" w:type="dxa"/>
          </w:tcPr>
          <w:p w14:paraId="07A3DD7E" w14:textId="3124F9D4" w:rsidR="00226B70"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După aplicarea criteriului de atribuire “preţul cel mai scăzut” operatorul SC Europen Funds Invest a fost declarat câştigător pentru o ofertă financiară de 2.481.480 lei fără TVA.</w:t>
            </w:r>
          </w:p>
        </w:tc>
      </w:tr>
      <w:tr w:rsidR="00226B70" w:rsidRPr="00B12531" w14:paraId="106DF002" w14:textId="77777777" w:rsidTr="00226B70">
        <w:tc>
          <w:tcPr>
            <w:tcW w:w="9849" w:type="dxa"/>
          </w:tcPr>
          <w:p w14:paraId="6F6283EA"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În termenul de aşteptare pentru formularea unor Contestaţii , s-au înregistrat următoarele:</w:t>
            </w:r>
          </w:p>
          <w:p w14:paraId="316B9FE5"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-Notificare prealabilă depusă de Asocierea Net Brinel în data de 16.09.2016;</w:t>
            </w:r>
          </w:p>
          <w:p w14:paraId="08E1DFA6"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-Răspuns AEP la Notificarea Asocierii Net Brinel în data de 21.09.2016;</w:t>
            </w:r>
          </w:p>
          <w:p w14:paraId="5C4D9368"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-Notificare prealabilă depusă de SC Synotech Global în data de 19.09.2016;</w:t>
            </w:r>
          </w:p>
          <w:p w14:paraId="271CEE26"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-Răspuns AEP la Notificarea SC Synotech Global în data de 21.09.2016;</w:t>
            </w:r>
          </w:p>
          <w:p w14:paraId="1BE8FAD4"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-Contestaţie la CNSC depusă de Asocierea Net Brinel în data de 23.09.2016;</w:t>
            </w:r>
          </w:p>
          <w:p w14:paraId="53EB5462"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-Punct de vedere al AEP la contestaţie depus la CNSC în data de 27.09.2016;</w:t>
            </w:r>
          </w:p>
          <w:p w14:paraId="06110461"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-Contestaţie la CNSC depusă de SC Synotech Global în data de 30.09.2016;</w:t>
            </w:r>
          </w:p>
          <w:p w14:paraId="55E1A95F"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 Punct de vedere al AEP la contestaţia depusă în data de 04.10.2016;</w:t>
            </w:r>
          </w:p>
          <w:p w14:paraId="4D2B7AD3"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-Solicitare CNSC către AEP pentru indicarea documentelor “confidenţial”din oferta Asocierea EFI :29.09.2016;</w:t>
            </w:r>
          </w:p>
          <w:p w14:paraId="1813DE46"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-Raspuns AEP către CNSC cu indicarea documentelor “confidenţial”din oferta Asocierea EFI: 29.09.2016;</w:t>
            </w:r>
          </w:p>
          <w:p w14:paraId="4D42F34E" w14:textId="77777777"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-Solicitare CNSC către AEP pentru indicarea documentelor “confidenţial”din oferta Asocierea Net Brinel:03.10.2016;</w:t>
            </w:r>
          </w:p>
          <w:p w14:paraId="03D7FF68" w14:textId="4D635F79" w:rsidR="00226B70"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sz w:val="20"/>
                <w:szCs w:val="20"/>
              </w:rPr>
              <w:t>- Raspuns AEP către CNSC cu indicarea documentelor “confidenţial”din oferta Asocierea Net Brinel: 03.10.2016</w:t>
            </w:r>
          </w:p>
        </w:tc>
      </w:tr>
      <w:tr w:rsidR="00B12531" w:rsidRPr="00B12531" w14:paraId="155710BB" w14:textId="77777777" w:rsidTr="00226B70">
        <w:tc>
          <w:tcPr>
            <w:tcW w:w="9849" w:type="dxa"/>
          </w:tcPr>
          <w:p w14:paraId="0F784E0D" w14:textId="041E89CE" w:rsidR="00B12531" w:rsidRPr="00B12531" w:rsidRDefault="00B12531" w:rsidP="00B84579">
            <w:pPr>
              <w:jc w:val="both"/>
              <w:rPr>
                <w:rFonts w:ascii="Times New Roman" w:hAnsi="Times New Roman" w:cs="Times New Roman"/>
                <w:sz w:val="20"/>
                <w:szCs w:val="20"/>
              </w:rPr>
            </w:pPr>
            <w:r w:rsidRPr="00B12531">
              <w:rPr>
                <w:rFonts w:ascii="Times New Roman" w:hAnsi="Times New Roman" w:cs="Times New Roman"/>
                <w:b/>
                <w:sz w:val="20"/>
                <w:szCs w:val="20"/>
              </w:rPr>
              <w:t xml:space="preserve"> </w:t>
            </w:r>
            <w:r w:rsidRPr="00B12531">
              <w:rPr>
                <w:rFonts w:ascii="Times New Roman" w:hAnsi="Times New Roman" w:cs="Times New Roman"/>
                <w:sz w:val="20"/>
                <w:szCs w:val="20"/>
              </w:rPr>
              <w:t xml:space="preserve">CNSC emite decizia în data de 21.10.2016 pe care o transmite AEP pe data de 24.10.2016. </w:t>
            </w:r>
          </w:p>
        </w:tc>
      </w:tr>
      <w:tr w:rsidR="00B12531" w:rsidRPr="00B12531" w14:paraId="7F9ED827" w14:textId="77777777" w:rsidTr="00226B70">
        <w:tc>
          <w:tcPr>
            <w:tcW w:w="9849" w:type="dxa"/>
          </w:tcPr>
          <w:p w14:paraId="7FBC8DF4" w14:textId="5CB296EB" w:rsidR="00B12531" w:rsidRPr="00B12531" w:rsidRDefault="00B12531" w:rsidP="00B84579">
            <w:pPr>
              <w:jc w:val="both"/>
              <w:rPr>
                <w:rFonts w:ascii="Times New Roman" w:hAnsi="Times New Roman" w:cs="Times New Roman"/>
                <w:sz w:val="20"/>
                <w:szCs w:val="20"/>
              </w:rPr>
            </w:pPr>
            <w:r w:rsidRPr="00B12531">
              <w:rPr>
                <w:rFonts w:ascii="Times New Roman" w:eastAsia="Times New Roman" w:hAnsi="Times New Roman" w:cs="Times New Roman"/>
                <w:sz w:val="20"/>
                <w:szCs w:val="20"/>
              </w:rPr>
              <w:lastRenderedPageBreak/>
              <w:t>AEP primeşte în mod oficial decizia CNSC pe data de 27.10.2016.</w:t>
            </w:r>
          </w:p>
        </w:tc>
      </w:tr>
      <w:tr w:rsidR="00B12531" w:rsidRPr="00B12531" w14:paraId="317F7733" w14:textId="77777777" w:rsidTr="00226B70">
        <w:tc>
          <w:tcPr>
            <w:tcW w:w="9849" w:type="dxa"/>
          </w:tcPr>
          <w:p w14:paraId="5B3C4066" w14:textId="30470343" w:rsidR="00B12531" w:rsidRPr="00B12531" w:rsidRDefault="00B12531" w:rsidP="00B84579">
            <w:pPr>
              <w:pBdr>
                <w:top w:val="single" w:sz="6" w:space="1" w:color="auto"/>
              </w:pBdr>
              <w:jc w:val="both"/>
              <w:rPr>
                <w:rFonts w:ascii="Times New Roman" w:eastAsia="Times New Roman" w:hAnsi="Times New Roman" w:cs="Times New Roman"/>
                <w:color w:val="FF0000"/>
                <w:sz w:val="20"/>
                <w:szCs w:val="20"/>
              </w:rPr>
            </w:pPr>
            <w:r w:rsidRPr="00B12531">
              <w:rPr>
                <w:rFonts w:ascii="Times New Roman" w:eastAsia="Times New Roman" w:hAnsi="Times New Roman" w:cs="Times New Roman"/>
                <w:sz w:val="20"/>
                <w:szCs w:val="20"/>
              </w:rPr>
              <w:t>AEP semnează contractul de achiziţie publică pe data de 27.10.2016.</w:t>
            </w:r>
          </w:p>
        </w:tc>
      </w:tr>
      <w:tr w:rsidR="00B12531" w:rsidRPr="00B12531" w14:paraId="0F74F907" w14:textId="77777777" w:rsidTr="00226B70">
        <w:tc>
          <w:tcPr>
            <w:tcW w:w="9849" w:type="dxa"/>
          </w:tcPr>
          <w:p w14:paraId="3D415C0B" w14:textId="268CE067" w:rsidR="00B12531" w:rsidRPr="00B12531" w:rsidRDefault="00B12531" w:rsidP="00C51AAE">
            <w:pPr>
              <w:jc w:val="both"/>
              <w:rPr>
                <w:rFonts w:ascii="Times New Roman" w:hAnsi="Times New Roman" w:cs="Times New Roman"/>
                <w:sz w:val="20"/>
                <w:szCs w:val="20"/>
              </w:rPr>
            </w:pPr>
            <w:r w:rsidRPr="00B12531">
              <w:rPr>
                <w:rFonts w:ascii="Times New Roman" w:hAnsi="Times New Roman" w:cs="Times New Roman"/>
                <w:sz w:val="20"/>
                <w:szCs w:val="20"/>
              </w:rPr>
              <w:t>Această procedu</w:t>
            </w:r>
            <w:r w:rsidR="00C51AAE">
              <w:rPr>
                <w:rFonts w:ascii="Times New Roman" w:hAnsi="Times New Roman" w:cs="Times New Roman"/>
                <w:sz w:val="20"/>
                <w:szCs w:val="20"/>
              </w:rPr>
              <w:t>ră de licitaţie deschisă AEP a trebuit să parc</w:t>
            </w:r>
            <w:r w:rsidRPr="00B12531">
              <w:rPr>
                <w:rFonts w:ascii="Times New Roman" w:hAnsi="Times New Roman" w:cs="Times New Roman"/>
                <w:sz w:val="20"/>
                <w:szCs w:val="20"/>
              </w:rPr>
              <w:t>urgă o perioadă de 244 de zile calendaristice.</w:t>
            </w:r>
          </w:p>
        </w:tc>
      </w:tr>
    </w:tbl>
    <w:p w14:paraId="454B75E3" w14:textId="77777777" w:rsidR="00B12531" w:rsidRDefault="00B12531" w:rsidP="00B84579">
      <w:pPr>
        <w:pStyle w:val="ListParagraph"/>
        <w:spacing w:after="0" w:line="240" w:lineRule="auto"/>
        <w:ind w:left="567"/>
        <w:jc w:val="both"/>
        <w:rPr>
          <w:rFonts w:ascii="Times New Roman" w:hAnsi="Times New Roman" w:cs="Times New Roman"/>
          <w:b/>
          <w:sz w:val="23"/>
          <w:szCs w:val="23"/>
        </w:rPr>
      </w:pPr>
    </w:p>
    <w:p w14:paraId="0BD823A9" w14:textId="77777777" w:rsidR="00E30444" w:rsidRPr="00724420" w:rsidRDefault="00E30444" w:rsidP="00663302">
      <w:pPr>
        <w:pStyle w:val="ListParagraph"/>
        <w:numPr>
          <w:ilvl w:val="0"/>
          <w:numId w:val="74"/>
        </w:numPr>
        <w:spacing w:after="0" w:line="276" w:lineRule="auto"/>
        <w:ind w:left="567"/>
        <w:jc w:val="both"/>
        <w:rPr>
          <w:rFonts w:ascii="Times New Roman" w:hAnsi="Times New Roman" w:cs="Times New Roman"/>
          <w:b/>
          <w:sz w:val="23"/>
          <w:szCs w:val="23"/>
        </w:rPr>
      </w:pPr>
      <w:r w:rsidRPr="00724420">
        <w:rPr>
          <w:rFonts w:ascii="Times New Roman" w:hAnsi="Times New Roman" w:cs="Times New Roman"/>
          <w:b/>
          <w:sz w:val="23"/>
          <w:szCs w:val="23"/>
        </w:rPr>
        <w:t>prin utilizarea metodei cumpărării directe:</w:t>
      </w:r>
    </w:p>
    <w:p w14:paraId="7DDCC164"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m</w:t>
      </w:r>
      <w:r w:rsidR="00E30444" w:rsidRPr="001D35AB">
        <w:rPr>
          <w:rFonts w:ascii="Times New Roman" w:hAnsi="Times New Roman" w:cs="Times New Roman"/>
          <w:sz w:val="23"/>
          <w:szCs w:val="23"/>
        </w:rPr>
        <w:t>ateriale audiovizuale (clipuri) cu privire la aspectele de organizare și desfășurare a alegerilor parlamentare;</w:t>
      </w:r>
    </w:p>
    <w:p w14:paraId="18F4169A"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m</w:t>
      </w:r>
      <w:r w:rsidR="00E30444" w:rsidRPr="001D35AB">
        <w:rPr>
          <w:rFonts w:ascii="Times New Roman" w:hAnsi="Times New Roman" w:cs="Times New Roman"/>
          <w:sz w:val="23"/>
          <w:szCs w:val="23"/>
        </w:rPr>
        <w:t>obilier de birou în vederea dotării sedi</w:t>
      </w:r>
      <w:r>
        <w:rPr>
          <w:rFonts w:ascii="Times New Roman" w:hAnsi="Times New Roman" w:cs="Times New Roman"/>
          <w:sz w:val="23"/>
          <w:szCs w:val="23"/>
        </w:rPr>
        <w:t>ului Biroului Electoral Central</w:t>
      </w:r>
      <w:r w:rsidR="00E30444" w:rsidRPr="001D35AB">
        <w:rPr>
          <w:rFonts w:ascii="Times New Roman" w:hAnsi="Times New Roman" w:cs="Times New Roman"/>
          <w:sz w:val="23"/>
          <w:szCs w:val="23"/>
        </w:rPr>
        <w:t>;</w:t>
      </w:r>
    </w:p>
    <w:p w14:paraId="6713D142"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p</w:t>
      </w:r>
      <w:r w:rsidR="00E30444" w:rsidRPr="001D35AB">
        <w:rPr>
          <w:rFonts w:ascii="Times New Roman" w:hAnsi="Times New Roman" w:cs="Times New Roman"/>
          <w:sz w:val="23"/>
          <w:szCs w:val="23"/>
        </w:rPr>
        <w:t>anouri cu mesaje permanente (sistem rollup și spider);</w:t>
      </w:r>
    </w:p>
    <w:p w14:paraId="7E4FBD78"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b</w:t>
      </w:r>
      <w:r w:rsidR="00E30444" w:rsidRPr="001D35AB">
        <w:rPr>
          <w:rFonts w:ascii="Times New Roman" w:hAnsi="Times New Roman" w:cs="Times New Roman"/>
          <w:sz w:val="23"/>
          <w:szCs w:val="23"/>
        </w:rPr>
        <w:t>roșuri în limba română, bilingve (română-maghiară) și trilingve (română-engleză-franceză) care au cuprins toate reglementările legale în vigoare, referitoare la organizarea și desfășurarea alegerilor parlamentare;</w:t>
      </w:r>
    </w:p>
    <w:p w14:paraId="5424A565"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p</w:t>
      </w:r>
      <w:r w:rsidR="00E30444" w:rsidRPr="001D35AB">
        <w:rPr>
          <w:rFonts w:ascii="Times New Roman" w:hAnsi="Times New Roman" w:cs="Times New Roman"/>
          <w:sz w:val="23"/>
          <w:szCs w:val="23"/>
        </w:rPr>
        <w:t>roduse de papetărie și curățenie;</w:t>
      </w:r>
    </w:p>
    <w:p w14:paraId="1CE9F6D3"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t</w:t>
      </w:r>
      <w:r w:rsidR="00E30444" w:rsidRPr="001D35AB">
        <w:rPr>
          <w:rFonts w:ascii="Times New Roman" w:hAnsi="Times New Roman" w:cs="Times New Roman"/>
          <w:sz w:val="23"/>
          <w:szCs w:val="23"/>
        </w:rPr>
        <w:t>onere pentru imprimante şi fotocopiatoare;</w:t>
      </w:r>
    </w:p>
    <w:p w14:paraId="56AEBC0A"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s</w:t>
      </w:r>
      <w:r w:rsidR="00E30444" w:rsidRPr="001D35AB">
        <w:rPr>
          <w:rFonts w:ascii="Times New Roman" w:hAnsi="Times New Roman" w:cs="Times New Roman"/>
          <w:sz w:val="23"/>
          <w:szCs w:val="23"/>
        </w:rPr>
        <w:t>ervicii poștale;</w:t>
      </w:r>
    </w:p>
    <w:p w14:paraId="0870BF1A"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s</w:t>
      </w:r>
      <w:r w:rsidR="00E30444" w:rsidRPr="001D35AB">
        <w:rPr>
          <w:rFonts w:ascii="Times New Roman" w:hAnsi="Times New Roman" w:cs="Times New Roman"/>
          <w:sz w:val="23"/>
          <w:szCs w:val="23"/>
        </w:rPr>
        <w:t>ervicii de telecomunicații;</w:t>
      </w:r>
    </w:p>
    <w:p w14:paraId="685FF866"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p</w:t>
      </w:r>
      <w:r w:rsidR="00E30444" w:rsidRPr="001D35AB">
        <w:rPr>
          <w:rFonts w:ascii="Times New Roman" w:hAnsi="Times New Roman" w:cs="Times New Roman"/>
          <w:sz w:val="23"/>
          <w:szCs w:val="23"/>
        </w:rPr>
        <w:t>liante de informare a mandatarilor financiari;</w:t>
      </w:r>
    </w:p>
    <w:p w14:paraId="44C9447C" w14:textId="77777777" w:rsidR="00E30444" w:rsidRPr="001D35AB" w:rsidRDefault="001D35AB"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g</w:t>
      </w:r>
      <w:r w:rsidR="00E30444" w:rsidRPr="001D35AB">
        <w:rPr>
          <w:rFonts w:ascii="Times New Roman" w:hAnsi="Times New Roman" w:cs="Times New Roman"/>
          <w:sz w:val="23"/>
          <w:szCs w:val="23"/>
        </w:rPr>
        <w:t>hiduri și postere destinate alegătorilor;</w:t>
      </w:r>
    </w:p>
    <w:p w14:paraId="7855244E" w14:textId="77777777" w:rsidR="00E30444" w:rsidRPr="001D35AB" w:rsidRDefault="006B0319" w:rsidP="00663302">
      <w:pPr>
        <w:pStyle w:val="ListParagraph"/>
        <w:numPr>
          <w:ilvl w:val="0"/>
          <w:numId w:val="75"/>
        </w:numPr>
        <w:spacing w:after="0" w:line="276" w:lineRule="auto"/>
        <w:ind w:left="567" w:hanging="425"/>
        <w:jc w:val="both"/>
        <w:rPr>
          <w:rFonts w:ascii="Times New Roman" w:hAnsi="Times New Roman" w:cs="Times New Roman"/>
          <w:sz w:val="23"/>
          <w:szCs w:val="23"/>
        </w:rPr>
      </w:pPr>
      <w:r>
        <w:rPr>
          <w:rFonts w:ascii="Times New Roman" w:hAnsi="Times New Roman" w:cs="Times New Roman"/>
          <w:sz w:val="23"/>
          <w:szCs w:val="23"/>
        </w:rPr>
        <w:t xml:space="preserve">broșuri cu </w:t>
      </w:r>
      <w:r w:rsidR="00E416B6" w:rsidRPr="00666A72">
        <w:rPr>
          <w:rFonts w:ascii="Times New Roman" w:hAnsi="Times New Roman" w:cs="Times New Roman"/>
          <w:i/>
          <w:sz w:val="23"/>
          <w:szCs w:val="23"/>
        </w:rPr>
        <w:t xml:space="preserve">Ghidul </w:t>
      </w:r>
      <w:r w:rsidR="00E30444" w:rsidRPr="00666A72">
        <w:rPr>
          <w:rFonts w:ascii="Times New Roman" w:hAnsi="Times New Roman" w:cs="Times New Roman"/>
          <w:i/>
          <w:sz w:val="23"/>
          <w:szCs w:val="23"/>
        </w:rPr>
        <w:t>finanțării campaniei electorale</w:t>
      </w:r>
      <w:r w:rsidR="00E30444" w:rsidRPr="001D35AB">
        <w:rPr>
          <w:rFonts w:ascii="Times New Roman" w:hAnsi="Times New Roman" w:cs="Times New Roman"/>
          <w:sz w:val="23"/>
          <w:szCs w:val="23"/>
        </w:rPr>
        <w:t>.</w:t>
      </w:r>
    </w:p>
    <w:p w14:paraId="755ECDAD" w14:textId="77777777" w:rsidR="00DF43CB" w:rsidRDefault="00DF43CB" w:rsidP="00333334">
      <w:pPr>
        <w:spacing w:after="0" w:line="276" w:lineRule="auto"/>
        <w:jc w:val="both"/>
        <w:rPr>
          <w:rFonts w:ascii="Times New Roman" w:hAnsi="Times New Roman" w:cs="Times New Roman"/>
          <w:sz w:val="20"/>
          <w:szCs w:val="20"/>
        </w:rPr>
      </w:pPr>
    </w:p>
    <w:p w14:paraId="762D3721" w14:textId="77777777" w:rsidR="001E2D79" w:rsidRPr="001C4668" w:rsidRDefault="001E2D79" w:rsidP="001E2D79">
      <w:pPr>
        <w:tabs>
          <w:tab w:val="left" w:pos="426"/>
          <w:tab w:val="left" w:pos="567"/>
        </w:tabs>
        <w:spacing w:after="0" w:line="240" w:lineRule="auto"/>
        <w:jc w:val="both"/>
        <w:rPr>
          <w:rFonts w:ascii="Palatino Linotype" w:eastAsia="Times New Roman" w:hAnsi="Palatino Linotype" w:cs="Times New Roman"/>
          <w:b/>
          <w:sz w:val="23"/>
          <w:szCs w:val="23"/>
          <w:lang w:val="ro-RO"/>
        </w:rPr>
      </w:pPr>
      <w:bookmarkStart w:id="1" w:name="_Toc442172739"/>
      <w:r w:rsidRPr="001C4668">
        <w:rPr>
          <w:rFonts w:ascii="Palatino Linotype" w:eastAsia="Times New Roman" w:hAnsi="Palatino Linotype" w:cs="Times New Roman"/>
          <w:b/>
          <w:sz w:val="23"/>
          <w:szCs w:val="23"/>
          <w:lang w:val="ro-RO"/>
        </w:rPr>
        <w:t>13. CONCLUZII ȘI RECOMANDĂRI</w:t>
      </w:r>
    </w:p>
    <w:p w14:paraId="3FA8E9D2" w14:textId="77777777" w:rsidR="001E2D79" w:rsidRPr="001E2D79" w:rsidRDefault="001E2D79" w:rsidP="001E2D79">
      <w:pPr>
        <w:tabs>
          <w:tab w:val="left" w:pos="426"/>
          <w:tab w:val="left" w:pos="567"/>
        </w:tabs>
        <w:spacing w:after="0" w:line="240" w:lineRule="auto"/>
        <w:contextualSpacing/>
        <w:jc w:val="both"/>
        <w:rPr>
          <w:rFonts w:ascii="Times New Roman" w:eastAsia="Times New Roman" w:hAnsi="Times New Roman" w:cs="Times New Roman"/>
          <w:b/>
          <w:sz w:val="24"/>
          <w:szCs w:val="24"/>
          <w:lang w:val="ro-RO"/>
        </w:rPr>
      </w:pPr>
    </w:p>
    <w:p w14:paraId="4E1EE84B"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E2D79">
        <w:rPr>
          <w:rFonts w:ascii="Times New Roman" w:eastAsia="Times New Roman" w:hAnsi="Times New Roman" w:cs="Times New Roman"/>
          <w:sz w:val="24"/>
          <w:szCs w:val="24"/>
          <w:lang w:val="ro-RO"/>
        </w:rPr>
        <w:tab/>
      </w:r>
      <w:r w:rsidRPr="001C4668">
        <w:rPr>
          <w:rFonts w:ascii="Times New Roman" w:eastAsia="Times New Roman" w:hAnsi="Times New Roman" w:cs="Times New Roman"/>
          <w:sz w:val="23"/>
          <w:szCs w:val="23"/>
          <w:lang w:val="ro-RO"/>
        </w:rPr>
        <w:t>Evoluția legislației electorale românești din ultimii ani reflectă, deopotrivă, nevoia unui plus de transparență în cadrul procesului decizional la nivelul birourilor electorale, importanța acordată facilitării exercitării dreptului de vot de către cetățenii români din străinătate - prin introducerea unei metode alternative de vot, precum și intenția sporirii nivelului de încredere a cetățenilor în corectitudinea procesului electoral.</w:t>
      </w:r>
    </w:p>
    <w:p w14:paraId="12C25845"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Noile tehnologii informatice implementate cu prilejul alegerilor locale din iunie 2016, perfecționate la alegerile parlamentare din decembrie 2016, și-au atins cu certitudine scopul: verificarea electronică a existenței alegătorului în listele electorale permanente și indicarea corectă a secției de votare la care acesta este arondat, evidențierea persoanelor cărora li s-a interzis exercitarea dreptului de vot, precum și prevenirea votului multiplu, prin intermediul SIMPV, au simplificat și accelerat procesul de votare, venind în sprijinul președinților birourilor electorale ale secțiilor de votare. Așa cum rezultă din datele comunicate de Ministerul Afacerilor Interne, de la implementarea SIMPV numărul de infracțiuni electorale a scăzut în mod semnificativ. Fenomenul turismului electoral semnalat cu ocazia scrutinelor desfășurate anterior anului 2016, a fost eliminat. Același sistem a permis și vizualizarea prezenței la vot în timp real. </w:t>
      </w:r>
    </w:p>
    <w:p w14:paraId="44C10C6F"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Procesele de completare și centralizare a proceselor-verbale, precum și de repartizare a mandatelor și de stabilire a rezultatelor votării au beneficiat, de asemenea, de suportul unor instrumente informatice eficiente. Desigur, acestea sunt perfectibile, și acest lucru este evidențiat de modificările operate la nivelul legislației secundare după alegerile locale din iunie 2016. </w:t>
      </w:r>
    </w:p>
    <w:p w14:paraId="3D06CF19"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Informatizarea procesului electoral a fost însoțită, în unele cazuri, de erori umane, fiind semnalate cazuri în care mesajele generate de SIMPV au fost ignorate de președinții birourilor electorale ale secțiilor de votare, care au permis exercitarea dreptului de vot unor persoane care figurau înscrise în altă circumscripție electorală sau cazuri în care operatorii au validat în mod incorect CNP-ul unei persoane în </w:t>
      </w:r>
      <w:r w:rsidRPr="001C4668">
        <w:rPr>
          <w:rFonts w:ascii="Times New Roman" w:eastAsia="Times New Roman" w:hAnsi="Times New Roman" w:cs="Times New Roman"/>
          <w:sz w:val="23"/>
          <w:szCs w:val="23"/>
          <w:lang w:val="ro-RO"/>
        </w:rPr>
        <w:lastRenderedPageBreak/>
        <w:t>sistem. Au existat, de asemenea, cazuri în care procesele-verbale de consemnare a rezultatelor votării încheiate la nivelul secțiilor de votare au fost completate incorect, generând întârzieri în activitatea de primire-predare a materialelor electorale la nivelul birourilor electorale de circumscripție.</w:t>
      </w:r>
    </w:p>
    <w:p w14:paraId="4943C494"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Aceste situații punctuale trebuie raportate la contextul general: în anul 2015 modalitatea de selectare a președinților birourilor electorale ale secțiilor de votare a fost modificată în totalitate, Legea nr. 208/2015 reglementând obligația constituirii Corpului experților electorali. La nivelul aceluiași an, a fost creată o nouă categorie de personal implicat în desfășurarea operațiunilor electorale, respectiv operatorii de tabletă. Selecția și instruirea zecilor de mii de persoane implicate în utilizarea SIMPV și a celorlalte instrumente informatice sus-menționate a presupus organizarea, într-un termen scurt, de către Autoritatea Electorală Permanentă și Serviciul de Telecomunicații Speciale, a unor ample programe de instruire. Aceste programe, trebuie, cu certitudine, extinse și în perioadele pre și postelectorale, în vederea obținerii unui nivel superior de instruire a experților electorali și a operatorilor de calculator, oferindu-le acestora prilejul de a aprofunda și actualiza cunoștințele dobândite.</w:t>
      </w:r>
    </w:p>
    <w:p w14:paraId="47D93B14"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Votul prin corespondență a reprezentat o modalitate nouă de exercitare a dreptului de vot de către alegătorii din străinătate. Aproape 9.000 de alegători au fost înscriși, la cerere, în Registrul electoral cu această opțiune, însă doar jumătate dintre aceștia au transmis înapoi în țară plicul cu buletinul de vot. Majoritatea cetățenilor din străinătate s-au prezentat la secțiile de votare în vederea exercitării dreptului de vot. Nu au fost raportate incidente precum imposibilitatea exercitării dreptului de vot din cauza timpilor mari de așteptare.</w:t>
      </w:r>
    </w:p>
    <w:p w14:paraId="5534E5D0" w14:textId="5878D10F" w:rsidR="001C4668" w:rsidRPr="001C4668" w:rsidRDefault="001C4668" w:rsidP="001C4668">
      <w:pPr>
        <w:autoSpaceDE w:val="0"/>
        <w:autoSpaceDN w:val="0"/>
        <w:spacing w:after="0" w:line="276" w:lineRule="auto"/>
        <w:ind w:firstLine="567"/>
        <w:jc w:val="both"/>
        <w:rPr>
          <w:rFonts w:ascii="Times New Roman" w:hAnsi="Times New Roman" w:cs="Times New Roman"/>
          <w:sz w:val="23"/>
          <w:szCs w:val="23"/>
          <w:lang w:val="ro-RO"/>
        </w:rPr>
      </w:pPr>
      <w:r w:rsidRPr="001C4668">
        <w:rPr>
          <w:rFonts w:ascii="Times New Roman" w:eastAsia="Times New Roman" w:hAnsi="Times New Roman" w:cs="Times New Roman"/>
          <w:sz w:val="23"/>
          <w:szCs w:val="23"/>
          <w:lang w:val="ro-RO"/>
        </w:rPr>
        <w:tab/>
      </w:r>
      <w:r w:rsidRPr="001C4668">
        <w:rPr>
          <w:rFonts w:ascii="Times New Roman" w:eastAsia="Calibri" w:hAnsi="Times New Roman" w:cs="Times New Roman"/>
          <w:sz w:val="23"/>
          <w:szCs w:val="23"/>
          <w:lang w:val="ro-RO"/>
        </w:rPr>
        <w:t>Prin urmare, evoluția pozitivă a sistemului electoral românesc s-a tradus în beneficii concrete pentru alegători, partide politice și candidați. Pentru menținerea acestora, se impune ca reforma electorală din anul 2015 să fie consolidată prin continuarea codificării procedurilor electorale, creșterea accesibilității votului, dezvoltarea capacității administrației electorale și îmbunătățirea mecanismelor administrative privind organizarea proceselor electorale.</w:t>
      </w:r>
    </w:p>
    <w:p w14:paraId="73BC5BE2" w14:textId="77777777" w:rsidR="001E2D79"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Pentru a furniza orientări ale viitoarelor modificări legislative, prezentul raport propune de o manieră neexhaustivă, o serie de recomandări specifice pe care le expunem în cele ce urmează:</w:t>
      </w:r>
    </w:p>
    <w:p w14:paraId="279EBF8D" w14:textId="77777777" w:rsidR="00BE7E18" w:rsidRPr="001C4668" w:rsidRDefault="00BE7E18" w:rsidP="001C4668">
      <w:pPr>
        <w:tabs>
          <w:tab w:val="left" w:pos="567"/>
        </w:tabs>
        <w:spacing w:after="0" w:line="276" w:lineRule="auto"/>
        <w:jc w:val="both"/>
        <w:rPr>
          <w:rFonts w:ascii="Times New Roman" w:eastAsia="Times New Roman" w:hAnsi="Times New Roman" w:cs="Times New Roman"/>
          <w:sz w:val="23"/>
          <w:szCs w:val="23"/>
          <w:lang w:val="ro-RO"/>
        </w:rPr>
      </w:pPr>
    </w:p>
    <w:p w14:paraId="1C1DE357"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b/>
          <w:sz w:val="23"/>
          <w:szCs w:val="23"/>
          <w:lang w:val="ro-RO"/>
        </w:rPr>
      </w:pPr>
      <w:r w:rsidRPr="001C4668">
        <w:rPr>
          <w:rFonts w:ascii="Times New Roman" w:eastAsia="Times New Roman" w:hAnsi="Times New Roman" w:cs="Times New Roman"/>
          <w:sz w:val="23"/>
          <w:szCs w:val="23"/>
          <w:lang w:val="ro-RO"/>
        </w:rPr>
        <w:tab/>
      </w:r>
      <w:r w:rsidRPr="001C4668">
        <w:rPr>
          <w:rFonts w:ascii="Times New Roman" w:eastAsia="Times New Roman" w:hAnsi="Times New Roman" w:cs="Times New Roman"/>
          <w:b/>
          <w:sz w:val="23"/>
          <w:szCs w:val="23"/>
          <w:lang w:val="ro-RO"/>
        </w:rPr>
        <w:t>Alegătorii din țară</w:t>
      </w:r>
    </w:p>
    <w:p w14:paraId="41A74C35"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Potrivit legii, alegătorii cu domiciliul în țară pot vota la secția de votare unde își au domiciliul sau reședința sau la orice secție de votare din cadrul județului unde își au domiciliul sau reședința, în situația în care nu se află în localitatea de domiciliu sau reședință. Prin urmare, alegătorii care în ziua votării nu se află în județul unde își au domiciliul sau reședința nu își pot exercita dreptul de vot.</w:t>
      </w:r>
    </w:p>
    <w:p w14:paraId="4A2371A8"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Apreciem că această restricție privind exercitarea dreptului de vot, întemeiată pe prezumția legăturii între alegător,  circumscripția electorală și ales, poate fi înlăturată sau atenuată prin conferirea posibilității alegătorilor cu domiciliul în țară de a vota prin corespondență.</w:t>
      </w:r>
    </w:p>
    <w:p w14:paraId="4CCC2328" w14:textId="77777777" w:rsidR="001E2D79"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Tot în sensul creșterii accesului la vot, arătăm că dificultățile obiective întâmpinate de persoanele cu dizabilități sau bolnave la depunerea la birourile electorale ale secțiilor de votare a cererilor de vot prin intermediul urnei speciale pot fi eliminate prin acordarea posibilității de a depune aceste cereri și prin intermediul Autorității Electorale Permanente și/sau al birourilor electorale de circumscripție. </w:t>
      </w:r>
    </w:p>
    <w:p w14:paraId="10275094" w14:textId="77777777" w:rsidR="00BE7E18" w:rsidRPr="001C4668" w:rsidRDefault="00BE7E18" w:rsidP="001C4668">
      <w:pPr>
        <w:tabs>
          <w:tab w:val="left" w:pos="567"/>
        </w:tabs>
        <w:spacing w:after="0" w:line="276" w:lineRule="auto"/>
        <w:jc w:val="both"/>
        <w:rPr>
          <w:rFonts w:ascii="Times New Roman" w:eastAsia="Times New Roman" w:hAnsi="Times New Roman" w:cs="Times New Roman"/>
          <w:sz w:val="23"/>
          <w:szCs w:val="23"/>
          <w:lang w:val="ro-RO"/>
        </w:rPr>
      </w:pPr>
    </w:p>
    <w:p w14:paraId="4E6D894D"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b/>
          <w:sz w:val="23"/>
          <w:szCs w:val="23"/>
          <w:lang w:val="ro-RO"/>
        </w:rPr>
      </w:pPr>
      <w:r w:rsidRPr="001C4668">
        <w:rPr>
          <w:rFonts w:ascii="Times New Roman" w:eastAsia="Times New Roman" w:hAnsi="Times New Roman" w:cs="Times New Roman"/>
          <w:sz w:val="23"/>
          <w:szCs w:val="23"/>
          <w:lang w:val="ro-RO"/>
        </w:rPr>
        <w:tab/>
      </w:r>
      <w:r w:rsidRPr="001C4668">
        <w:rPr>
          <w:rFonts w:ascii="Times New Roman" w:eastAsia="Times New Roman" w:hAnsi="Times New Roman" w:cs="Times New Roman"/>
          <w:b/>
          <w:sz w:val="23"/>
          <w:szCs w:val="23"/>
          <w:lang w:val="ro-RO"/>
        </w:rPr>
        <w:t>Alegătorii din străinătate</w:t>
      </w:r>
    </w:p>
    <w:p w14:paraId="5B392BA8" w14:textId="77777777" w:rsidR="001E2D79" w:rsidRPr="001C4668" w:rsidRDefault="001E2D79" w:rsidP="001C4668">
      <w:pPr>
        <w:spacing w:after="0" w:line="276" w:lineRule="auto"/>
        <w:ind w:firstLine="567"/>
        <w:contextualSpacing/>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 xml:space="preserve">Cetățenii români cu domiciliul în străinătate care nu au făcut cereri pentru înscrierea în Registrul electoral, nu au putut fi înscriși în listele electorale permanente întrucât nu există suficiente informații privind domiciliul lor (în datele comunicate de către Direcția Generală de Pașapoarte din cadrul Ministerului </w:t>
      </w:r>
      <w:r w:rsidRPr="001C4668">
        <w:rPr>
          <w:rFonts w:ascii="Times New Roman" w:eastAsia="Times New Roman" w:hAnsi="Times New Roman" w:cs="Times New Roman"/>
          <w:sz w:val="23"/>
          <w:szCs w:val="23"/>
          <w:lang w:val="ro-RO"/>
        </w:rPr>
        <w:lastRenderedPageBreak/>
        <w:t xml:space="preserve">Afacerilor Interne figurează doar </w:t>
      </w:r>
      <w:r w:rsidRPr="001C4668">
        <w:rPr>
          <w:rFonts w:ascii="Times New Roman" w:eastAsia="Times New Roman" w:hAnsi="Times New Roman" w:cs="Times New Roman"/>
          <w:i/>
          <w:sz w:val="23"/>
          <w:szCs w:val="23"/>
          <w:lang w:val="ro-RO"/>
        </w:rPr>
        <w:t>țara</w:t>
      </w:r>
      <w:r w:rsidRPr="001C4668">
        <w:rPr>
          <w:rFonts w:ascii="Times New Roman" w:eastAsia="Times New Roman" w:hAnsi="Times New Roman" w:cs="Times New Roman"/>
          <w:sz w:val="23"/>
          <w:szCs w:val="23"/>
          <w:lang w:val="ro-RO"/>
        </w:rPr>
        <w:t xml:space="preserve"> în care și-au stabilit domiciliul inițial, fără alte detalii). Pentru a putea fi posibilă alocarea la o secție cât mai apropiată de domiciliul sau reședința declarată a persoanelor care au făcut o solicitare în acest sens, Autoritatea Electorală Permanentă a construit o aplicație bazată pe geo-localizarea adreselor și alocarea automată la cea mai apropiată secție. Numărul alegătorilor prezenți la vot a fost mult mai mare decât numărul celor care au făcut cereri de înscriere în Registrul electoral, ceea ce înseamnă că estimarea numărului de secții de votare necesare nu se poate face doar pe baza solicitărilor formulate de alegători.</w:t>
      </w:r>
    </w:p>
    <w:p w14:paraId="3B4CC052" w14:textId="77777777" w:rsidR="001E2D79" w:rsidRDefault="001E2D79" w:rsidP="001C4668">
      <w:pPr>
        <w:spacing w:after="0" w:line="276" w:lineRule="auto"/>
        <w:ind w:firstLine="567"/>
        <w:contextualSpacing/>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 xml:space="preserve">Analizând mecanismele pentru înregistrarea opțiunii de vot prin corespondenţă s-a constat că o mare parte a acestor cereri au fost depuse la finalul perioadei de înscriere, fapt care poate cauza întârzieri mari în operarea acestora în cazul unui aflux mult mai mare de cereri, fiind posibilă inclusiv blocarea activităților instituțiilor implicate în procesarea documentelor. Apreciem că </w:t>
      </w:r>
      <w:r w:rsidRPr="001C4668">
        <w:rPr>
          <w:rFonts w:ascii="Times New Roman" w:eastAsia="Times New Roman" w:hAnsi="Times New Roman" w:cs="Times New Roman"/>
          <w:b/>
          <w:sz w:val="23"/>
          <w:szCs w:val="23"/>
          <w:lang w:val="ro-RO"/>
        </w:rPr>
        <w:t>se pot dezvolta metode automate de înscriere în Registrul electoral a opțiunii de vot prin corespondență, dar doar pentru cetățenii români care dispun de un certificat digital calificat valid</w:t>
      </w:r>
      <w:r w:rsidRPr="001C4668">
        <w:rPr>
          <w:rFonts w:ascii="Times New Roman" w:eastAsia="Times New Roman" w:hAnsi="Times New Roman" w:cs="Times New Roman"/>
          <w:sz w:val="23"/>
          <w:szCs w:val="23"/>
          <w:lang w:val="ro-RO"/>
        </w:rPr>
        <w:t xml:space="preserve"> în conformitate cu prevederile Legii nr. 455/2001 privind semnătura electronică. Totodată, s-a observat că, în anumite cazuri, confirmările de primire ale plicurilor au fost recepționate mult după data limită a definitivării listelor electorale permanente, fapt ce poate induce erori în corectitudinea acestora (unele confirmări au ajuns mult mai târziu decât plicurile cu voturile exprimate). Pe viitor ar trebui luată în considerare posibilitatea ca expeditorii plicurilor recepționate de către biroul electoral până la data limită să fie cei despre care se consideră că au votat, iar restul să aibă posibilitatea de a-și exprima votul la o secție de votare.</w:t>
      </w:r>
    </w:p>
    <w:p w14:paraId="4F4AF4C3" w14:textId="77777777" w:rsidR="00BE7E18" w:rsidRPr="001C4668" w:rsidRDefault="00BE7E18" w:rsidP="001C4668">
      <w:pPr>
        <w:spacing w:after="0" w:line="276" w:lineRule="auto"/>
        <w:ind w:firstLine="567"/>
        <w:contextualSpacing/>
        <w:jc w:val="both"/>
        <w:rPr>
          <w:rFonts w:ascii="Times New Roman" w:eastAsia="Times New Roman" w:hAnsi="Times New Roman" w:cs="Times New Roman"/>
          <w:sz w:val="23"/>
          <w:szCs w:val="23"/>
          <w:lang w:val="ro-RO"/>
        </w:rPr>
      </w:pPr>
    </w:p>
    <w:p w14:paraId="0A7AE009"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b/>
          <w:sz w:val="23"/>
          <w:szCs w:val="23"/>
          <w:lang w:val="ro-RO"/>
        </w:rPr>
      </w:pPr>
      <w:r w:rsidRPr="001C4668">
        <w:rPr>
          <w:rFonts w:ascii="Times New Roman" w:eastAsia="Times New Roman" w:hAnsi="Times New Roman" w:cs="Times New Roman"/>
          <w:b/>
          <w:sz w:val="23"/>
          <w:szCs w:val="23"/>
          <w:lang w:val="ro-RO"/>
        </w:rPr>
        <w:tab/>
        <w:t>Candidaturi</w:t>
      </w:r>
    </w:p>
    <w:p w14:paraId="26F16F5F"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Unul dintre aspectele semnalate în mod constant de către formațiunile politice, și care face obiectul mai multor inițiative legislative aflate în procedură legislativă la Parlament, este numărul mare de semnături de susținere solicitat</w:t>
      </w:r>
      <w:r w:rsidRPr="001C4668">
        <w:rPr>
          <w:rFonts w:ascii="Times New Roman" w:eastAsia="Times New Roman" w:hAnsi="Times New Roman" w:cs="Times New Roman"/>
          <w:b/>
          <w:sz w:val="23"/>
          <w:szCs w:val="23"/>
          <w:lang w:val="ro-RO"/>
        </w:rPr>
        <w:t xml:space="preserve"> </w:t>
      </w:r>
      <w:r w:rsidRPr="001C4668">
        <w:rPr>
          <w:rFonts w:ascii="Times New Roman" w:eastAsia="Times New Roman" w:hAnsi="Times New Roman" w:cs="Times New Roman"/>
          <w:sz w:val="23"/>
          <w:szCs w:val="23"/>
          <w:lang w:val="ro-RO"/>
        </w:rPr>
        <w:t xml:space="preserve">la înregistrarea candidaturilor. Colectarea numărului de semnături cerut de lege s-a dovedit a fi o sarcină dificilă pentru cei mai mulți dintre competitorii electorali. Apreciem că </w:t>
      </w:r>
      <w:r w:rsidRPr="001C4668">
        <w:rPr>
          <w:rFonts w:ascii="Times New Roman" w:eastAsia="Times New Roman" w:hAnsi="Times New Roman" w:cs="Times New Roman"/>
          <w:b/>
          <w:sz w:val="23"/>
          <w:szCs w:val="23"/>
          <w:lang w:val="ro-RO"/>
        </w:rPr>
        <w:t>forul legislativ poate avea în vedere reducerea numărului de semnături</w:t>
      </w:r>
      <w:r w:rsidRPr="001C4668">
        <w:rPr>
          <w:rFonts w:ascii="Times New Roman" w:eastAsia="Times New Roman" w:hAnsi="Times New Roman" w:cs="Times New Roman"/>
          <w:sz w:val="23"/>
          <w:szCs w:val="23"/>
          <w:lang w:val="ro-RO"/>
        </w:rPr>
        <w:t>. Însă o astfel de măsură trebuie însoțită, în mod obligatoriu, de niște reguli clar definite de verificare a corectitudinii datelor înscrise în listele de susținători, în caz contrar depunerea semnăturilor reducându-se la o simplă formalitate, fără a avea certitudinea unei susțineri reale a candidatului de către electorat.</w:t>
      </w:r>
    </w:p>
    <w:p w14:paraId="174A4889"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Biroul Electoral Central a publicat situația centralizată a candidaturilor la alegerile parlamentare din anul 2016.  Baza de date a permis identificarea unor nereguli, respectiv 18 liste de candidați au fost depuse și acceptate de birourile electorale județene, deși nu includeau femei. În plus, deși birourile electorale de circumscripție au rolul de a verifica îndeplinirea condițiilor de eligibilitate de către candidați, acestea nu au acces automat la datele înscrise în evidențele oficiale privind interdicțiile și pedepsele complementare în materie.</w:t>
      </w:r>
    </w:p>
    <w:p w14:paraId="17CD6C04" w14:textId="77777777" w:rsidR="001E2D79"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Prin urmare, considerăm că, pentru o </w:t>
      </w:r>
      <w:r w:rsidRPr="001C4668">
        <w:rPr>
          <w:rFonts w:ascii="Times New Roman" w:eastAsia="Times New Roman" w:hAnsi="Times New Roman" w:cs="Times New Roman"/>
          <w:b/>
          <w:sz w:val="23"/>
          <w:szCs w:val="23"/>
          <w:lang w:val="ro-RO"/>
        </w:rPr>
        <w:t>verificare mai riguroasă a candidaturilor la nivelul birourilor electorale de circumscripție,</w:t>
      </w:r>
      <w:r w:rsidRPr="001C4668">
        <w:rPr>
          <w:rFonts w:ascii="Times New Roman" w:eastAsia="Times New Roman" w:hAnsi="Times New Roman" w:cs="Times New Roman"/>
          <w:sz w:val="23"/>
          <w:szCs w:val="23"/>
          <w:lang w:val="ro-RO"/>
        </w:rPr>
        <w:t xml:space="preserve"> cadrul legal în vigoare ar putea fi completat cu prevederi referitoare la competenţa Autorității Electorale Permanente de a gestiona evidența persoanelor lipsite de dreptul de a fi ales și de a o furniza birourilor electorale de circumscripție la data constituirii acestora.</w:t>
      </w:r>
    </w:p>
    <w:p w14:paraId="55FF35EF" w14:textId="77777777" w:rsidR="006B48A6" w:rsidRPr="001C4668" w:rsidRDefault="006B48A6" w:rsidP="001C4668">
      <w:pPr>
        <w:tabs>
          <w:tab w:val="left" w:pos="567"/>
        </w:tabs>
        <w:spacing w:after="0" w:line="276" w:lineRule="auto"/>
        <w:jc w:val="both"/>
        <w:rPr>
          <w:rFonts w:ascii="Times New Roman" w:eastAsia="Times New Roman" w:hAnsi="Times New Roman" w:cs="Times New Roman"/>
          <w:sz w:val="23"/>
          <w:szCs w:val="23"/>
          <w:lang w:val="ro-RO"/>
        </w:rPr>
      </w:pPr>
    </w:p>
    <w:p w14:paraId="3EB58A6E" w14:textId="77777777" w:rsidR="001E2D79" w:rsidRPr="001C4668" w:rsidRDefault="001E2D79" w:rsidP="001C4668">
      <w:pPr>
        <w:tabs>
          <w:tab w:val="left" w:pos="567"/>
          <w:tab w:val="left" w:pos="851"/>
        </w:tabs>
        <w:spacing w:after="0" w:line="276" w:lineRule="auto"/>
        <w:jc w:val="both"/>
        <w:rPr>
          <w:rFonts w:ascii="Times New Roman" w:eastAsia="Times New Roman" w:hAnsi="Times New Roman" w:cs="Times New Roman"/>
          <w:b/>
          <w:sz w:val="23"/>
          <w:szCs w:val="23"/>
          <w:lang w:val="ro-RO"/>
        </w:rPr>
      </w:pPr>
      <w:r w:rsidRPr="001C4668">
        <w:rPr>
          <w:rFonts w:ascii="Times New Roman" w:eastAsia="Times New Roman" w:hAnsi="Times New Roman" w:cs="Times New Roman"/>
          <w:b/>
          <w:sz w:val="23"/>
          <w:szCs w:val="23"/>
          <w:lang w:val="ro-RO"/>
        </w:rPr>
        <w:tab/>
        <w:t>Corpul experţilor electorali şi operatorii de calculator</w:t>
      </w:r>
    </w:p>
    <w:p w14:paraId="558C618C" w14:textId="77777777" w:rsidR="001E2D79" w:rsidRPr="001C4668"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 xml:space="preserve">Constituirea Corpului experților electorali a presupus un amplu proces de selecție, verificare şi instruire a persoanelor dintre care au fost desemnați președinții birourilor electorale ale secțiilor de votare și locțiitorii acestora. </w:t>
      </w:r>
    </w:p>
    <w:p w14:paraId="05870B8F" w14:textId="77777777" w:rsidR="001E2D79" w:rsidRPr="001C4668"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lastRenderedPageBreak/>
        <w:t>Din experiența câștigată cu prilejul celor două scrutine din anul 2016 rezultă necesitatea consolidării continue a Corpului experților electorali, prin îmbunătăţirea mecanismelor normative şi administrative de selecţie şi evaluare a acestora, dar și prin instituirea unor beneficii suplimentare pentru președinții birourilor electorale ale secțiilor de votare și locțiitorilor acestora, adecvate răspunderii și complexității activității acestora. Aceste măsuri trebuie însoțite de operaționalizarea Centrului „Expert electoral” şi de elaborarea şi implementarea unui modul de formare continuă a experţilor electorali.</w:t>
      </w:r>
    </w:p>
    <w:p w14:paraId="28D31C4E" w14:textId="77777777" w:rsidR="001E2D79"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Totodată, deşi operatorii de calculator ai birourilor electorale ale secţiilor de votare nu fac parte propriu-zis din administraţia electorală, considerăm că, în viitorul apropiat, concomitent cu extinderea utilizării programelor informatice pentru eliminarea votului multiplu și a votului exprimat fără drept la toate tipurile de scrutin, dar şi cu dematerializarea progresivă a operaţiunilor scriptice din secţiile de votare, se impune configurarea unui statut aparte al acestora, similar celui al experţilor electorali.</w:t>
      </w:r>
    </w:p>
    <w:p w14:paraId="48391B57" w14:textId="77777777" w:rsidR="00BE7E18" w:rsidRPr="001C4668" w:rsidRDefault="00BE7E18" w:rsidP="00E754EC">
      <w:pPr>
        <w:spacing w:after="0" w:line="276" w:lineRule="auto"/>
        <w:jc w:val="both"/>
        <w:rPr>
          <w:rFonts w:ascii="Times New Roman" w:eastAsia="Times New Roman" w:hAnsi="Times New Roman" w:cs="Times New Roman"/>
          <w:sz w:val="23"/>
          <w:szCs w:val="23"/>
          <w:lang w:val="ro-RO"/>
        </w:rPr>
      </w:pPr>
    </w:p>
    <w:p w14:paraId="45F1AE62" w14:textId="77777777" w:rsidR="001E2D79" w:rsidRPr="001C4668"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b/>
          <w:sz w:val="23"/>
          <w:szCs w:val="23"/>
          <w:lang w:val="ro-RO"/>
        </w:rPr>
        <w:t>Birourile electorale  ale secţiilor de votare</w:t>
      </w:r>
    </w:p>
    <w:p w14:paraId="63BBBB78" w14:textId="77777777" w:rsidR="001E2D79" w:rsidRPr="001C4668"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În cazul renunțării/indisponibilității președintelui biroului electoral al secției de votare, propunem ca locțiitorul acestuia să devină automat președinte, urmând ca Autoritatea Electorală Permanentă să efectueze tragerea la sorţi pentru desemnarea locţiitorului președintelui biroului electoral al secției de votare. Astfel, ar fi evitate situaţiile în care președintele biroului electoral al secției de votare are un nivel de studii inferioare celor absolvite de locțiitor.</w:t>
      </w:r>
    </w:p>
    <w:p w14:paraId="3413CA94" w14:textId="77777777" w:rsidR="001E2D79" w:rsidRPr="001C4668" w:rsidRDefault="001E2D79" w:rsidP="001C4668">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Se impune menționarea expresă în lege a rolului pe care îl au membrii biroului electoral al secției de votare în asistarea și sprijinirea președintelui acestuia pentru buna organizare a votării, pentru a evita cazurile întâlnite în practică în care aceștia se derobează de această atribuție.</w:t>
      </w:r>
    </w:p>
    <w:p w14:paraId="60315526" w14:textId="521CBEF7" w:rsidR="006B48A6" w:rsidRDefault="001E2D79" w:rsidP="006B48A6">
      <w:pPr>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Totodată, având în vedere faptul că birourile electorale ale secțiilor de votare din străinătate au fost constituite dintr-un președinte şi cel mult 8 membri, considerăm că se impune, ca în anumite situaţii, pe lângă preşedintele biroului electoral al secţiei de votare din străinătate să fie desemnat şi un locţiitor al acestuia.</w:t>
      </w:r>
    </w:p>
    <w:p w14:paraId="33D6F481" w14:textId="77777777" w:rsidR="006B48A6" w:rsidRDefault="006B48A6" w:rsidP="006B48A6">
      <w:pPr>
        <w:spacing w:after="0" w:line="276" w:lineRule="auto"/>
        <w:ind w:firstLine="567"/>
        <w:jc w:val="both"/>
        <w:rPr>
          <w:rFonts w:ascii="Times New Roman" w:eastAsia="Times New Roman" w:hAnsi="Times New Roman" w:cs="Times New Roman"/>
          <w:sz w:val="23"/>
          <w:szCs w:val="23"/>
          <w:lang w:val="ro-RO"/>
        </w:rPr>
      </w:pPr>
    </w:p>
    <w:p w14:paraId="1319F86A" w14:textId="77777777" w:rsidR="006B48A6" w:rsidRDefault="006B48A6" w:rsidP="006B48A6">
      <w:pPr>
        <w:spacing w:after="0" w:line="276" w:lineRule="auto"/>
        <w:ind w:firstLine="567"/>
        <w:jc w:val="both"/>
        <w:rPr>
          <w:rFonts w:ascii="Times New Roman" w:eastAsia="Times New Roman" w:hAnsi="Times New Roman" w:cs="Times New Roman"/>
          <w:b/>
          <w:sz w:val="23"/>
          <w:szCs w:val="23"/>
          <w:lang w:val="ro-RO"/>
        </w:rPr>
      </w:pPr>
      <w:r>
        <w:rPr>
          <w:rFonts w:ascii="Times New Roman" w:eastAsia="Times New Roman" w:hAnsi="Times New Roman" w:cs="Times New Roman"/>
          <w:b/>
          <w:sz w:val="23"/>
          <w:szCs w:val="23"/>
          <w:lang w:val="ro-RO"/>
        </w:rPr>
        <w:t>Logistica electorală</w:t>
      </w:r>
    </w:p>
    <w:p w14:paraId="48D6BD12" w14:textId="3C286EBF" w:rsidR="006B48A6" w:rsidRPr="006B48A6" w:rsidRDefault="006B48A6" w:rsidP="006B48A6">
      <w:pPr>
        <w:spacing w:after="0" w:line="276" w:lineRule="auto"/>
        <w:ind w:firstLine="567"/>
        <w:jc w:val="both"/>
        <w:rPr>
          <w:rFonts w:ascii="Times New Roman" w:eastAsia="Times New Roman" w:hAnsi="Times New Roman" w:cs="Times New Roman"/>
          <w:sz w:val="23"/>
          <w:szCs w:val="23"/>
          <w:lang w:val="ro-RO"/>
        </w:rPr>
      </w:pPr>
      <w:r>
        <w:rPr>
          <w:rFonts w:ascii="Times New Roman" w:eastAsia="Times New Roman" w:hAnsi="Times New Roman" w:cs="Times New Roman"/>
          <w:b/>
          <w:sz w:val="23"/>
          <w:szCs w:val="23"/>
          <w:lang w:val="ro-RO"/>
        </w:rPr>
        <w:t xml:space="preserve">Se </w:t>
      </w:r>
      <w:r w:rsidRPr="006B48A6">
        <w:rPr>
          <w:rFonts w:ascii="Times New Roman" w:eastAsia="Times New Roman" w:hAnsi="Times New Roman" w:cs="Times New Roman"/>
          <w:b/>
          <w:sz w:val="23"/>
          <w:szCs w:val="23"/>
          <w:lang w:val="ro-RO"/>
        </w:rPr>
        <w:t>impune analizarea posibilității creșterii calității hârtiei</w:t>
      </w:r>
      <w:r w:rsidRPr="006B48A6">
        <w:rPr>
          <w:rFonts w:ascii="Times New Roman" w:eastAsia="Times New Roman" w:hAnsi="Times New Roman" w:cs="Times New Roman"/>
          <w:sz w:val="23"/>
          <w:szCs w:val="23"/>
          <w:lang w:val="ro-RO"/>
        </w:rPr>
        <w:t xml:space="preserve"> asigurată de Ministerul Afacerilor Interne, prin Administra</w:t>
      </w:r>
      <w:r w:rsidRPr="006B48A6">
        <w:rPr>
          <w:rFonts w:ascii="Times New Roman" w:eastAsia="Times New Roman" w:hAnsi="Times New Roman" w:cs="Times New Roman" w:hint="eastAsia"/>
          <w:sz w:val="23"/>
          <w:szCs w:val="23"/>
          <w:lang w:val="ro-RO"/>
        </w:rPr>
        <w:t>ţ</w:t>
      </w:r>
      <w:r w:rsidRPr="006B48A6">
        <w:rPr>
          <w:rFonts w:ascii="Times New Roman" w:eastAsia="Times New Roman" w:hAnsi="Times New Roman" w:cs="Times New Roman"/>
          <w:sz w:val="23"/>
          <w:szCs w:val="23"/>
          <w:lang w:val="ro-RO"/>
        </w:rPr>
        <w:t>ia Na</w:t>
      </w:r>
      <w:r w:rsidRPr="006B48A6">
        <w:rPr>
          <w:rFonts w:ascii="Times New Roman" w:eastAsia="Times New Roman" w:hAnsi="Times New Roman" w:cs="Times New Roman" w:hint="eastAsia"/>
          <w:sz w:val="23"/>
          <w:szCs w:val="23"/>
          <w:lang w:val="ro-RO"/>
        </w:rPr>
        <w:t>ţ</w:t>
      </w:r>
      <w:r w:rsidRPr="006B48A6">
        <w:rPr>
          <w:rFonts w:ascii="Times New Roman" w:eastAsia="Times New Roman" w:hAnsi="Times New Roman" w:cs="Times New Roman"/>
          <w:sz w:val="23"/>
          <w:szCs w:val="23"/>
          <w:lang w:val="ro-RO"/>
        </w:rPr>
        <w:t>ional</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a Rezervelor de Stat </w:t>
      </w:r>
      <w:r w:rsidRPr="006B48A6">
        <w:rPr>
          <w:rFonts w:ascii="Times New Roman" w:eastAsia="Times New Roman" w:hAnsi="Times New Roman" w:cs="Times New Roman" w:hint="eastAsia"/>
          <w:sz w:val="23"/>
          <w:szCs w:val="23"/>
          <w:lang w:val="ro-RO"/>
        </w:rPr>
        <w:t>ş</w:t>
      </w:r>
      <w:r w:rsidRPr="006B48A6">
        <w:rPr>
          <w:rFonts w:ascii="Times New Roman" w:eastAsia="Times New Roman" w:hAnsi="Times New Roman" w:cs="Times New Roman"/>
          <w:sz w:val="23"/>
          <w:szCs w:val="23"/>
          <w:lang w:val="ro-RO"/>
        </w:rPr>
        <w:t>i Probleme Speciale. Apreciem c</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greutatea acesteia trebuie s</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fie de minimum 80 g/m</w:t>
      </w:r>
      <w:r w:rsidRPr="006B48A6">
        <w:rPr>
          <w:rFonts w:ascii="Times New Roman" w:eastAsia="Times New Roman" w:hAnsi="Times New Roman" w:cs="Times New Roman"/>
          <w:sz w:val="23"/>
          <w:szCs w:val="23"/>
          <w:vertAlign w:val="superscript"/>
          <w:lang w:val="ro-RO"/>
        </w:rPr>
        <w:t>2</w:t>
      </w:r>
      <w:r w:rsidRPr="006B48A6">
        <w:rPr>
          <w:rFonts w:ascii="Times New Roman" w:eastAsia="Times New Roman" w:hAnsi="Times New Roman" w:cs="Times New Roman"/>
          <w:sz w:val="23"/>
          <w:szCs w:val="23"/>
          <w:lang w:val="ro-RO"/>
        </w:rPr>
        <w:t xml:space="preserve"> (h</w:t>
      </w:r>
      <w:r w:rsidRPr="006B48A6">
        <w:rPr>
          <w:rFonts w:ascii="Times New Roman" w:eastAsia="Times New Roman" w:hAnsi="Times New Roman" w:cs="Times New Roman" w:hint="eastAsia"/>
          <w:sz w:val="23"/>
          <w:szCs w:val="23"/>
          <w:lang w:val="ro-RO"/>
        </w:rPr>
        <w:t>â</w:t>
      </w:r>
      <w:r w:rsidRPr="006B48A6">
        <w:rPr>
          <w:rFonts w:ascii="Times New Roman" w:eastAsia="Times New Roman" w:hAnsi="Times New Roman" w:cs="Times New Roman"/>
          <w:sz w:val="23"/>
          <w:szCs w:val="23"/>
          <w:lang w:val="ro-RO"/>
        </w:rPr>
        <w:t>rtie utilizat</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 mod curent pentru imprimare și fotocopiere).</w:t>
      </w:r>
    </w:p>
    <w:p w14:paraId="712040B1" w14:textId="77777777" w:rsidR="006B48A6" w:rsidRPr="006B48A6" w:rsidRDefault="006B48A6" w:rsidP="006B48A6">
      <w:pPr>
        <w:spacing w:after="0" w:line="276" w:lineRule="auto"/>
        <w:ind w:firstLine="567"/>
        <w:jc w:val="both"/>
        <w:rPr>
          <w:rFonts w:ascii="Times New Roman" w:eastAsia="Times New Roman" w:hAnsi="Times New Roman" w:cs="Times New Roman"/>
          <w:sz w:val="23"/>
          <w:szCs w:val="23"/>
          <w:lang w:val="ro-RO"/>
        </w:rPr>
      </w:pPr>
      <w:r w:rsidRPr="006B48A6">
        <w:rPr>
          <w:rFonts w:ascii="Times New Roman" w:eastAsia="Times New Roman" w:hAnsi="Times New Roman" w:cs="Times New Roman"/>
          <w:sz w:val="23"/>
          <w:szCs w:val="23"/>
          <w:lang w:val="ro-RO"/>
        </w:rPr>
        <w:t xml:space="preserve">În același context, poate fi luată în considerare, </w:t>
      </w:r>
      <w:r w:rsidRPr="006B48A6">
        <w:rPr>
          <w:rFonts w:ascii="Times New Roman" w:eastAsia="Times New Roman" w:hAnsi="Times New Roman" w:cs="Times New Roman"/>
          <w:b/>
          <w:sz w:val="23"/>
          <w:szCs w:val="23"/>
          <w:lang w:val="ro-RO"/>
        </w:rPr>
        <w:t>pentru viitor</w:t>
      </w:r>
      <w:r w:rsidRPr="006B48A6">
        <w:rPr>
          <w:rFonts w:ascii="Times New Roman" w:eastAsia="Times New Roman" w:hAnsi="Times New Roman" w:cs="Times New Roman"/>
          <w:sz w:val="23"/>
          <w:szCs w:val="23"/>
          <w:lang w:val="ro-RO"/>
        </w:rPr>
        <w:t xml:space="preserve">, soluția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nscrierii tuturor competitorilor electorali pe aceeași pagin</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a buletinului de vot, dublat</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de posibilitatea de citire automat</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a opțiunilor aleg</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torilor cu ajutorul unor </w:t>
      </w:r>
      <w:r w:rsidRPr="006B48A6">
        <w:rPr>
          <w:rFonts w:ascii="Times New Roman" w:eastAsia="Times New Roman" w:hAnsi="Times New Roman" w:cs="Times New Roman"/>
          <w:b/>
          <w:sz w:val="23"/>
          <w:szCs w:val="23"/>
          <w:lang w:val="ro-RO"/>
        </w:rPr>
        <w:t>urne inteligente</w:t>
      </w:r>
      <w:r w:rsidRPr="006B48A6">
        <w:rPr>
          <w:rFonts w:ascii="Times New Roman" w:eastAsia="Times New Roman" w:hAnsi="Times New Roman" w:cs="Times New Roman"/>
          <w:sz w:val="23"/>
          <w:szCs w:val="23"/>
          <w:lang w:val="ro-RO"/>
        </w:rPr>
        <w:t xml:space="preserve"> (urne dotate cu scanner, cu posibilitatea de a fi legate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 rețea la nivel național și cu opțiune de transmisie online a datelor active dup</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nchiderea vot</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rii).</w:t>
      </w:r>
      <w:r w:rsidRPr="006B48A6">
        <w:rPr>
          <w:rFonts w:ascii="Times New Roman" w:eastAsia="Times New Roman" w:hAnsi="Times New Roman" w:cs="Times New Roman"/>
          <w:sz w:val="23"/>
          <w:szCs w:val="23"/>
        </w:rPr>
        <w:t xml:space="preserve"> În practica altor state, </w:t>
      </w:r>
      <w:r w:rsidRPr="006B48A6">
        <w:rPr>
          <w:rFonts w:ascii="Times New Roman" w:eastAsia="Times New Roman" w:hAnsi="Times New Roman" w:cs="Times New Roman"/>
          <w:sz w:val="23"/>
          <w:szCs w:val="23"/>
          <w:lang w:val="ro-RO"/>
        </w:rPr>
        <w:t xml:space="preserve">s-a recurs la soluția afișării numelor și prenumelor candidaților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 xml:space="preserve">n fiecare secție de votare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 xml:space="preserve">ntr-un loc vizibil, pe buletinul de vot fiind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 xml:space="preserve">nscrise doar denumirea competitorilor electorali și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nsemnele acestora, pentru p</w:t>
      </w:r>
      <w:r w:rsidRPr="006B48A6">
        <w:rPr>
          <w:rFonts w:ascii="Times New Roman" w:eastAsia="Times New Roman" w:hAnsi="Times New Roman" w:cs="Times New Roman" w:hint="eastAsia"/>
          <w:sz w:val="23"/>
          <w:szCs w:val="23"/>
          <w:lang w:val="ro-RO"/>
        </w:rPr>
        <w:t>ă</w:t>
      </w:r>
      <w:r w:rsidRPr="006B48A6">
        <w:rPr>
          <w:rFonts w:ascii="Times New Roman" w:eastAsia="Times New Roman" w:hAnsi="Times New Roman" w:cs="Times New Roman"/>
          <w:sz w:val="23"/>
          <w:szCs w:val="23"/>
          <w:lang w:val="ro-RO"/>
        </w:rPr>
        <w:t xml:space="preserve">strarea unei dimensiuni reduse a buletinului de vot utilizabil </w:t>
      </w:r>
      <w:r w:rsidRPr="006B48A6">
        <w:rPr>
          <w:rFonts w:ascii="Times New Roman" w:eastAsia="Times New Roman" w:hAnsi="Times New Roman" w:cs="Times New Roman" w:hint="eastAsia"/>
          <w:sz w:val="23"/>
          <w:szCs w:val="23"/>
          <w:lang w:val="ro-RO"/>
        </w:rPr>
        <w:t>î</w:t>
      </w:r>
      <w:r w:rsidRPr="006B48A6">
        <w:rPr>
          <w:rFonts w:ascii="Times New Roman" w:eastAsia="Times New Roman" w:hAnsi="Times New Roman" w:cs="Times New Roman"/>
          <w:sz w:val="23"/>
          <w:szCs w:val="23"/>
          <w:lang w:val="ro-RO"/>
        </w:rPr>
        <w:t>n cadrul procesului de scanare.</w:t>
      </w:r>
    </w:p>
    <w:p w14:paraId="7D5EA861" w14:textId="77777777" w:rsidR="006B48A6" w:rsidRDefault="006B48A6" w:rsidP="006B48A6">
      <w:pPr>
        <w:spacing w:after="0" w:line="276" w:lineRule="auto"/>
        <w:ind w:firstLine="567"/>
        <w:jc w:val="both"/>
        <w:rPr>
          <w:rFonts w:ascii="Times New Roman" w:eastAsia="Times New Roman" w:hAnsi="Times New Roman" w:cs="Times New Roman"/>
          <w:sz w:val="23"/>
          <w:szCs w:val="23"/>
          <w:lang w:val="ro-RO"/>
        </w:rPr>
      </w:pPr>
      <w:r w:rsidRPr="006B48A6">
        <w:rPr>
          <w:rFonts w:ascii="Times New Roman" w:eastAsia="Times New Roman" w:hAnsi="Times New Roman" w:cs="Times New Roman"/>
          <w:sz w:val="23"/>
          <w:szCs w:val="23"/>
          <w:lang w:val="ro-RO"/>
        </w:rPr>
        <w:t>Producerea urnelor din material plastic, translucid, având un instrument de măsurare a numărului de buletine de vot introduse reprezintă o altă soluție de creștere a corectitudinii procesului electoral.</w:t>
      </w:r>
    </w:p>
    <w:p w14:paraId="68B0B6C5" w14:textId="77777777" w:rsidR="006B48A6" w:rsidRDefault="006B48A6" w:rsidP="006B48A6">
      <w:pPr>
        <w:spacing w:after="0" w:line="276" w:lineRule="auto"/>
        <w:ind w:firstLine="567"/>
        <w:jc w:val="both"/>
        <w:rPr>
          <w:rFonts w:ascii="Times New Roman" w:eastAsia="Times New Roman" w:hAnsi="Times New Roman" w:cs="Times New Roman"/>
          <w:b/>
          <w:sz w:val="23"/>
          <w:szCs w:val="23"/>
          <w:lang w:val="ro-RO"/>
        </w:rPr>
      </w:pPr>
    </w:p>
    <w:p w14:paraId="5DBEA60F" w14:textId="77777777" w:rsidR="001E2D79" w:rsidRPr="001C4668" w:rsidRDefault="001E2D79" w:rsidP="001C4668">
      <w:pPr>
        <w:spacing w:after="0" w:line="276" w:lineRule="auto"/>
        <w:ind w:firstLine="567"/>
        <w:jc w:val="both"/>
        <w:rPr>
          <w:rFonts w:ascii="Times New Roman" w:eastAsia="Times New Roman" w:hAnsi="Times New Roman" w:cs="Times New Roman"/>
          <w:b/>
          <w:bCs/>
          <w:sz w:val="23"/>
          <w:szCs w:val="23"/>
          <w:lang w:val="ro-RO"/>
        </w:rPr>
      </w:pPr>
      <w:r w:rsidRPr="001C4668">
        <w:rPr>
          <w:rFonts w:ascii="Times New Roman" w:eastAsia="Times New Roman" w:hAnsi="Times New Roman" w:cs="Times New Roman"/>
          <w:b/>
          <w:bCs/>
          <w:sz w:val="23"/>
          <w:szCs w:val="23"/>
          <w:lang w:val="ro-RO"/>
        </w:rPr>
        <w:t xml:space="preserve">Corelarea unor termene din cadrul perioadei electorale </w:t>
      </w:r>
    </w:p>
    <w:p w14:paraId="75F57A78" w14:textId="77777777" w:rsidR="001E2D79" w:rsidRPr="001C4668" w:rsidRDefault="001E2D79" w:rsidP="001C4668">
      <w:pPr>
        <w:autoSpaceDE w:val="0"/>
        <w:autoSpaceDN w:val="0"/>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 xml:space="preserve">Legea nr. 208/2015 cu modificările și completările ulterioare, prevede că, în termen de 5 zile de la data până la care se pot propune candidaturile pentru circumscripțiile electorale din țară, partidele politice, organizaţiile cetăţenilor aparţinând minorităţilor naţionale, alianţele politice şi alianţele electorale care </w:t>
      </w:r>
      <w:r w:rsidRPr="001C4668">
        <w:rPr>
          <w:rFonts w:ascii="Times New Roman" w:eastAsia="Times New Roman" w:hAnsi="Times New Roman" w:cs="Times New Roman"/>
          <w:sz w:val="23"/>
          <w:szCs w:val="23"/>
          <w:lang w:val="ro-RO"/>
        </w:rPr>
        <w:lastRenderedPageBreak/>
        <w:t xml:space="preserve">participă la alegeri, altele decât cele parlamentare trebuie să comunice numelor şi prenumelor reprezentanţilor în birourile electorale de circumscripție din țară. Constatarea rămânerii definitive a candidaturilor pentru circumscripţiile electorale din țară se realizează după expirarea termenului de depunere a candidaturilor, la care se adaugă, termenele de contestare, respective de soluționare a contestațiilor.  </w:t>
      </w:r>
    </w:p>
    <w:p w14:paraId="65683272" w14:textId="77777777" w:rsidR="001E2D79" w:rsidRDefault="001E2D79" w:rsidP="001C4668">
      <w:pPr>
        <w:autoSpaceDE w:val="0"/>
        <w:autoSpaceDN w:val="0"/>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În practică s-a ajuns, în multe situații, ca termenul pentru completarea birourilor electorale de circumscripție cu reprezentanții partidelor politice neparlamentare să fie împlinit înainte de data rămânerii definitive a candidaturilor, ceea ce a pus unii competitori electorali în situația de a nu putea participa la completarea birourilor electorale circumscripție și, pe cale de consecință, nici la completarea birourilor electorale ale secțiilor de votare, din motive neimputabile lor. Prin urmare, se impune ca termenul de comunicare a numelor şi prenumelor reprezentanţilor formaţiunilor politice neparlamentare în birourile electorale de circumscripţie să se raporteze la data rămânerii definitive a candidaturilor.</w:t>
      </w:r>
    </w:p>
    <w:p w14:paraId="586ECC7B" w14:textId="77777777" w:rsidR="006B48A6" w:rsidRDefault="006B48A6" w:rsidP="001C4668">
      <w:pPr>
        <w:autoSpaceDE w:val="0"/>
        <w:autoSpaceDN w:val="0"/>
        <w:spacing w:after="0" w:line="276" w:lineRule="auto"/>
        <w:ind w:firstLine="567"/>
        <w:jc w:val="both"/>
        <w:rPr>
          <w:rFonts w:ascii="Times New Roman" w:eastAsia="Times New Roman" w:hAnsi="Times New Roman" w:cs="Times New Roman"/>
          <w:sz w:val="23"/>
          <w:szCs w:val="23"/>
          <w:lang w:val="ro-RO"/>
        </w:rPr>
      </w:pPr>
    </w:p>
    <w:p w14:paraId="69642BFC" w14:textId="77777777" w:rsidR="001E2D79" w:rsidRPr="001C4668" w:rsidRDefault="001E2D79" w:rsidP="001C4668">
      <w:pPr>
        <w:autoSpaceDE w:val="0"/>
        <w:autoSpaceDN w:val="0"/>
        <w:spacing w:after="0" w:line="276" w:lineRule="auto"/>
        <w:ind w:firstLine="567"/>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b/>
          <w:sz w:val="23"/>
          <w:szCs w:val="23"/>
          <w:lang w:val="ro-RO"/>
        </w:rPr>
        <w:t>Stabilirea rezultatelor alegerilor</w:t>
      </w:r>
    </w:p>
    <w:p w14:paraId="42F843F4"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xml:space="preserve">Timpul optim aferent implementării unui sistem destinat centralizării și publicării rezultatelor alegerilor ar trebui să fie de cel puțin 6 luni, iar din această perioadă în funcție de complexitatea algoritmului de repartiție ar trebui ca o perioadă de până la două luni să fie alocată testelor, inclusiv cu implicarea de specialiști din cadrul instituțional cu competențe informatice și din cadrul partidelor politice interesate. Ținând cont de numărul crescut de amenințări informatice, din punct de vedere al optimizării securității rularea unor astfel de sisteme ar trebui să se facă doar de pe instanțe de tip Cloud securizat, neaccesibile din internet cu măsuri de securitate adecvate importanței unui astfel de proiect. Cu toate că frecvența scrutinelor este destul de crescută, nu se justifică din punct de vedere financiar implementarea unei astfel de infrastructuri la nivelul Autorității. </w:t>
      </w:r>
    </w:p>
    <w:p w14:paraId="4953C693"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O astfel de platformă informatică ar trebui să asigure cel puțin următoarele principii:</w:t>
      </w:r>
    </w:p>
    <w:p w14:paraId="2DF5D490"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protecția datelor în tranzit – datele ce tranzitează acest sistem să fie protejate corespunzător contra manipulării și interceptării printr-o combinație de măsuri de protecție și criptare;</w:t>
      </w:r>
    </w:p>
    <w:p w14:paraId="4AE86603"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protejarea infrastructurii fizice – Toate subsisteme fizice ale sistemului trebuie să fie protejate corespunzător  în așa fel încât să se evite accesul neautorizat și evenimentele care pot duce la deteriorarea sau pierderea informațiilor;</w:t>
      </w:r>
    </w:p>
    <w:p w14:paraId="509E68CA"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separarea beneficiarilor – sistemul trebuie să aibă mecanisme care să prevină accesul neautorizat ale instanțelor unor utilizatori diferiți;</w:t>
      </w:r>
    </w:p>
    <w:p w14:paraId="6826F635"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nivel de securitate adecvat scopului - sistemul ar trebui să aibă atât procese și procedee pentru a asigura securitatea operaţională a serviciului cât și personal de securitate adecvat importanței unui astfel de sistem;</w:t>
      </w:r>
    </w:p>
    <w:p w14:paraId="39C02D84"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dezvoltare securizată – sistemul trebuie dezvoltat în așa fel încât să minimizeze și să prevină amenințările la adresa bunei funcționări și a integrității datelor;</w:t>
      </w:r>
    </w:p>
    <w:p w14:paraId="1C9EE7C3"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nivel de disponibilitate 99,99% – un nivel de disponibilitate a sistemului inferior celui recomandat poate aduce grave prejudicii nivelului de credibilitate a operațiunilor de centralizare a rezultatelor alegerilor;</w:t>
      </w:r>
    </w:p>
    <w:p w14:paraId="172DF045"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audit și trasabilitate – un astfel de sistem va trebui să furnizeze toate informațiile auditării funcționării sistemului indiferent de momentul în care este necesară această operațiune oferind informații rapid și complet de tipul ”cine, când, ce” ;</w:t>
      </w:r>
    </w:p>
    <w:p w14:paraId="58674508" w14:textId="77777777" w:rsidR="001E2D79" w:rsidRPr="001C4668" w:rsidRDefault="001E2D79" w:rsidP="001C4668">
      <w:pPr>
        <w:numPr>
          <w:ilvl w:val="1"/>
          <w:numId w:val="66"/>
        </w:numPr>
        <w:tabs>
          <w:tab w:val="left" w:pos="709"/>
          <w:tab w:val="left" w:pos="851"/>
        </w:tabs>
        <w:spacing w:after="0" w:line="276" w:lineRule="auto"/>
        <w:ind w:left="0" w:firstLine="426"/>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protecție a interfețelor externe - sistemul trebuie să aibă implementate toate sistemele necesare protecției accesului din exterior, iar componentele critice să fie protejate cu mecanisme ce permit transmiterea unidirecțională a datelor.</w:t>
      </w:r>
    </w:p>
    <w:p w14:paraId="0CD02611"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lastRenderedPageBreak/>
        <w:tab/>
        <w:t>Având în vedere legislația în domeniul achizițiilor publice în vigoare, singura metodă prin care se poate asigura timpul necesar dezvoltării unui sistem destinat centralizării rezultatelor, optimizat din punctul de vedere al securității, trasabilității și transparenței, este demararea procedurilor cu minimum 12 luni înaintea scrutinului preconizat, fapt ce poate fi realizat doar în condițiile stabilirii exacte a pre-rechizitelor aferente și a fondurilor necesare.</w:t>
      </w:r>
    </w:p>
    <w:p w14:paraId="28510BB5" w14:textId="77777777" w:rsidR="001E2D79"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Prin transparența informațiilor privind centralizarea rezultatelor s-a crescut nivelul de încredere, fapt care ar trebui întărit pe viitor prin măsuri procedurale privind asigurarea corectitudinii datelor introduse în sistemul informativ  cu respectarea principiului celor 4 ochi.</w:t>
      </w:r>
    </w:p>
    <w:p w14:paraId="242C3E90" w14:textId="77777777" w:rsidR="00BE7E18" w:rsidRPr="001C4668" w:rsidRDefault="00BE7E18" w:rsidP="001C4668">
      <w:pPr>
        <w:tabs>
          <w:tab w:val="left" w:pos="567"/>
        </w:tabs>
        <w:spacing w:after="0" w:line="276" w:lineRule="auto"/>
        <w:jc w:val="both"/>
        <w:rPr>
          <w:rFonts w:ascii="Times New Roman" w:eastAsia="Times New Roman" w:hAnsi="Times New Roman" w:cs="Times New Roman"/>
          <w:sz w:val="23"/>
          <w:szCs w:val="23"/>
          <w:lang w:val="ro-RO"/>
        </w:rPr>
      </w:pPr>
    </w:p>
    <w:p w14:paraId="483AD4B4" w14:textId="0DDE8B48" w:rsidR="001E2D79" w:rsidRPr="001C4668" w:rsidRDefault="006B48A6" w:rsidP="001C4668">
      <w:pPr>
        <w:tabs>
          <w:tab w:val="left" w:pos="567"/>
        </w:tabs>
        <w:spacing w:after="0" w:line="276" w:lineRule="auto"/>
        <w:jc w:val="both"/>
        <w:rPr>
          <w:rFonts w:ascii="Times New Roman" w:eastAsia="Times New Roman" w:hAnsi="Times New Roman" w:cs="Times New Roman"/>
          <w:b/>
          <w:sz w:val="23"/>
          <w:szCs w:val="23"/>
          <w:lang w:val="ro-RO"/>
        </w:rPr>
      </w:pPr>
      <w:r>
        <w:rPr>
          <w:rFonts w:ascii="Times New Roman" w:eastAsia="Times New Roman" w:hAnsi="Times New Roman" w:cs="Times New Roman"/>
          <w:sz w:val="23"/>
          <w:szCs w:val="23"/>
          <w:lang w:val="ro-RO"/>
        </w:rPr>
        <w:tab/>
      </w:r>
      <w:r w:rsidR="001E2D79" w:rsidRPr="001C4668">
        <w:rPr>
          <w:rFonts w:ascii="Times New Roman" w:eastAsia="Times New Roman" w:hAnsi="Times New Roman" w:cs="Times New Roman"/>
          <w:b/>
          <w:sz w:val="23"/>
          <w:szCs w:val="23"/>
          <w:lang w:val="ro-RO"/>
        </w:rPr>
        <w:t>Predarea materialelor electorale</w:t>
      </w:r>
    </w:p>
    <w:p w14:paraId="14263083" w14:textId="77777777" w:rsidR="006B48A6" w:rsidRDefault="001E2D79" w:rsidP="006B48A6">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După data alegerilor au fost înregistrate numeroase sesizări din partea președinților birourilor electorale ale secțiilor de votare privind aglomerația creată la predarea dosarelor și a materialelor utilizate în procesul electoral către birourile electorale de circumscripție, solicitându-se o mai bună organizare a acestei activități. Intervalul lung de timp de la deschiderea secției de votare (la ora 6 a zilei de duminică) și până la momentul predării efective a materialelor electorale la biroul electoral de circumscripție (uneori chiar după orele 12 ale zilei de luni) și absența de la locul de muncă în cursul zilei de luni au fost printre prin</w:t>
      </w:r>
      <w:r w:rsidR="006B48A6">
        <w:rPr>
          <w:rFonts w:ascii="Times New Roman" w:eastAsia="Times New Roman" w:hAnsi="Times New Roman" w:cs="Times New Roman"/>
          <w:sz w:val="23"/>
          <w:szCs w:val="23"/>
          <w:lang w:val="ro-RO"/>
        </w:rPr>
        <w:t>cipalele problemele menționate.</w:t>
      </w:r>
    </w:p>
    <w:p w14:paraId="3151D297" w14:textId="7F0B26C2" w:rsidR="001E2D79" w:rsidRPr="001C4668" w:rsidRDefault="006B48A6" w:rsidP="001C4668">
      <w:pPr>
        <w:tabs>
          <w:tab w:val="left" w:pos="567"/>
        </w:tabs>
        <w:spacing w:after="0" w:line="276" w:lineRule="auto"/>
        <w:jc w:val="both"/>
        <w:rPr>
          <w:rFonts w:ascii="Times New Roman" w:eastAsia="Times New Roman" w:hAnsi="Times New Roman" w:cs="Times New Roman"/>
          <w:sz w:val="23"/>
          <w:szCs w:val="23"/>
          <w:lang w:val="ro-RO"/>
        </w:rPr>
      </w:pPr>
      <w:r>
        <w:rPr>
          <w:rFonts w:ascii="Times New Roman" w:eastAsia="Times New Roman" w:hAnsi="Times New Roman" w:cs="Times New Roman"/>
          <w:sz w:val="23"/>
          <w:szCs w:val="23"/>
          <w:lang w:val="ro-RO"/>
        </w:rPr>
        <w:tab/>
        <w:t>Totodată, p</w:t>
      </w:r>
      <w:r w:rsidR="001E2D79" w:rsidRPr="001C4668">
        <w:rPr>
          <w:rFonts w:ascii="Times New Roman" w:eastAsia="Times New Roman" w:hAnsi="Times New Roman" w:cs="Times New Roman"/>
          <w:sz w:val="23"/>
          <w:szCs w:val="23"/>
          <w:lang w:val="ro-RO"/>
        </w:rPr>
        <w:t>entru adresarea acestor probleme pot fi utilizate metode diferite, atât în mod alternativ cât și corelativ, dintre care menționăm:</w:t>
      </w:r>
    </w:p>
    <w:p w14:paraId="2B08C572" w14:textId="219D22C1"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preluarea materialelor electorale de la sediile secțiilor de</w:t>
      </w:r>
      <w:r w:rsidR="006B48A6">
        <w:rPr>
          <w:rFonts w:ascii="Times New Roman" w:eastAsia="Times New Roman" w:hAnsi="Times New Roman" w:cs="Times New Roman"/>
          <w:sz w:val="23"/>
          <w:szCs w:val="23"/>
          <w:lang w:val="ro-RO"/>
        </w:rPr>
        <w:t xml:space="preserve"> votare, în recipiente sigilate, </w:t>
      </w:r>
      <w:r w:rsidRPr="001C4668">
        <w:rPr>
          <w:rFonts w:ascii="Times New Roman" w:eastAsia="Times New Roman" w:hAnsi="Times New Roman" w:cs="Times New Roman"/>
          <w:sz w:val="23"/>
          <w:szCs w:val="23"/>
          <w:lang w:val="ro-RO"/>
        </w:rPr>
        <w:t>de către oficiali electorali constituiți în echipe mobile, special desemnați în acest scop;</w:t>
      </w:r>
    </w:p>
    <w:p w14:paraId="0A8B710C"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întărirea forței juridice a proceselor-verbale întocmite în formă electronică și utilizarea exclusivă a acestora pentru centralizarea rezultatelor alegerilor, ceea ce ar permite membrilor biroului electoral al secției de votare inclusiv să predea materialele electorale în ziua următoare sau să le predea la nivelul localității respective unor oficiali electorali desemnați în acest scop;</w:t>
      </w:r>
    </w:p>
    <w:p w14:paraId="227C898A"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organizarea alegerilor în ziua de sâmbătă, ceea ce ar asigura suficient timp pentru operațiunile de predare a materialelor electorale înaintea zilei de luni când în majoritatea secțiilor de votare reîncep activitățile de învățământ, iar membrii birourilor electorale ale secțiilor de votare trebuie să fie prezenți la locul de muncă;</w:t>
      </w:r>
    </w:p>
    <w:p w14:paraId="1EB5451B" w14:textId="77777777"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acordarea unei zile libere membrilor birourilor electorale ale secțiilor de votare, în ziua următoare datei votării;</w:t>
      </w:r>
    </w:p>
    <w:p w14:paraId="2B28EBB6" w14:textId="797D2EDD" w:rsidR="001E2D79" w:rsidRPr="001C4668" w:rsidRDefault="001E2D79" w:rsidP="001C4668">
      <w:pPr>
        <w:tabs>
          <w:tab w:val="left" w:pos="567"/>
        </w:tabs>
        <w:spacing w:after="0" w:line="276" w:lineRule="auto"/>
        <w:jc w:val="both"/>
        <w:rPr>
          <w:rFonts w:ascii="Times New Roman" w:eastAsia="Times New Roman" w:hAnsi="Times New Roman" w:cs="Times New Roman"/>
          <w:sz w:val="23"/>
          <w:szCs w:val="23"/>
          <w:lang w:val="ro-RO"/>
        </w:rPr>
      </w:pPr>
      <w:r w:rsidRPr="001C4668">
        <w:rPr>
          <w:rFonts w:ascii="Times New Roman" w:eastAsia="Times New Roman" w:hAnsi="Times New Roman" w:cs="Times New Roman"/>
          <w:sz w:val="23"/>
          <w:szCs w:val="23"/>
          <w:lang w:val="ro-RO"/>
        </w:rPr>
        <w:tab/>
        <w:t>- stabilirea unei zile de vacanță pentru elevii din învățământul preuniversitar, în ziua următoare datei votării</w:t>
      </w:r>
      <w:r w:rsidR="0012583E">
        <w:rPr>
          <w:rFonts w:ascii="Times New Roman" w:eastAsia="Times New Roman" w:hAnsi="Times New Roman" w:cs="Times New Roman"/>
          <w:sz w:val="23"/>
          <w:szCs w:val="23"/>
          <w:lang w:val="ro-RO"/>
        </w:rPr>
        <w:t>, dat fiind faptul că peste 80% din sediile secțiilor de votare sunt amplasate în unități de învățământ</w:t>
      </w:r>
      <w:r w:rsidRPr="001C4668">
        <w:rPr>
          <w:rFonts w:ascii="Times New Roman" w:eastAsia="Times New Roman" w:hAnsi="Times New Roman" w:cs="Times New Roman"/>
          <w:sz w:val="23"/>
          <w:szCs w:val="23"/>
          <w:lang w:val="ro-RO"/>
        </w:rPr>
        <w:t>.</w:t>
      </w:r>
    </w:p>
    <w:p w14:paraId="6D136A1C" w14:textId="0B521753" w:rsidR="006B48A6" w:rsidRPr="006B48A6" w:rsidRDefault="006B48A6" w:rsidP="006B48A6">
      <w:pPr>
        <w:autoSpaceDE w:val="0"/>
        <w:autoSpaceDN w:val="0"/>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Mai arătăm că, d</w:t>
      </w:r>
      <w:r w:rsidRPr="006B48A6">
        <w:rPr>
          <w:rFonts w:ascii="Times New Roman" w:hAnsi="Times New Roman" w:cs="Times New Roman"/>
          <w:sz w:val="23"/>
          <w:szCs w:val="23"/>
          <w:lang w:val="ro-RO"/>
        </w:rPr>
        <w:t>ac</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 xml:space="preserve"> centralizarea rezul</w:t>
      </w:r>
      <w:r>
        <w:rPr>
          <w:rFonts w:ascii="Times New Roman" w:hAnsi="Times New Roman" w:cs="Times New Roman"/>
          <w:sz w:val="23"/>
          <w:szCs w:val="23"/>
          <w:lang w:val="ro-RO"/>
        </w:rPr>
        <w:t xml:space="preserve">tatelor din secțiile de votare </w:t>
      </w:r>
      <w:r w:rsidRPr="006B48A6">
        <w:rPr>
          <w:rFonts w:ascii="Times New Roman" w:hAnsi="Times New Roman" w:cs="Times New Roman"/>
          <w:sz w:val="23"/>
          <w:szCs w:val="23"/>
          <w:lang w:val="ro-RO"/>
        </w:rPr>
        <w:t xml:space="preserve">s-ar realiza prin </w:t>
      </w:r>
      <w:r>
        <w:rPr>
          <w:rFonts w:ascii="Times New Roman" w:hAnsi="Times New Roman" w:cs="Times New Roman"/>
          <w:sz w:val="23"/>
          <w:szCs w:val="23"/>
          <w:lang w:val="ro-RO"/>
        </w:rPr>
        <w:t>intermediul SIMPV sau al urnelor inteligente</w:t>
      </w:r>
      <w:r w:rsidRPr="006B48A6">
        <w:rPr>
          <w:rFonts w:ascii="Times New Roman" w:hAnsi="Times New Roman" w:cs="Times New Roman"/>
          <w:sz w:val="23"/>
          <w:szCs w:val="23"/>
          <w:lang w:val="ro-RO"/>
        </w:rPr>
        <w:t xml:space="preserve"> atunci:</w:t>
      </w:r>
    </w:p>
    <w:p w14:paraId="1CDAB2E1" w14:textId="77777777" w:rsidR="006B48A6" w:rsidRPr="006B48A6" w:rsidRDefault="006B48A6" w:rsidP="006B48A6">
      <w:pPr>
        <w:autoSpaceDE w:val="0"/>
        <w:autoSpaceDN w:val="0"/>
        <w:spacing w:after="0" w:line="276" w:lineRule="auto"/>
        <w:ind w:firstLine="567"/>
        <w:jc w:val="both"/>
        <w:rPr>
          <w:rFonts w:ascii="Times New Roman" w:hAnsi="Times New Roman" w:cs="Times New Roman"/>
          <w:sz w:val="23"/>
          <w:szCs w:val="23"/>
          <w:lang w:val="ro-RO"/>
        </w:rPr>
      </w:pPr>
      <w:r w:rsidRPr="006B48A6">
        <w:rPr>
          <w:rFonts w:ascii="Times New Roman" w:hAnsi="Times New Roman" w:cs="Times New Roman"/>
          <w:sz w:val="23"/>
          <w:szCs w:val="23"/>
          <w:lang w:val="ro-RO"/>
        </w:rPr>
        <w:t>-</w:t>
      </w:r>
      <w:r w:rsidRPr="006B48A6">
        <w:rPr>
          <w:rFonts w:ascii="Times New Roman" w:hAnsi="Times New Roman" w:cs="Times New Roman"/>
          <w:sz w:val="23"/>
          <w:szCs w:val="23"/>
          <w:lang w:val="ro-RO"/>
        </w:rPr>
        <w:tab/>
        <w:t>nu ar mai fi necesar</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 xml:space="preserve"> deplasarea de la secțiile de votare c</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 xml:space="preserve">tre birourile electorale de circumscripție constituite la nivel de localitate/județ și nu s-ar mai forma cozi la sediile acestor birouri; </w:t>
      </w:r>
    </w:p>
    <w:p w14:paraId="6314F1A7" w14:textId="20D0777B" w:rsidR="00526E38" w:rsidRDefault="006B48A6" w:rsidP="008E1C7B">
      <w:pPr>
        <w:autoSpaceDE w:val="0"/>
        <w:autoSpaceDN w:val="0"/>
        <w:spacing w:after="0" w:line="276" w:lineRule="auto"/>
        <w:ind w:firstLine="567"/>
        <w:jc w:val="both"/>
        <w:rPr>
          <w:rFonts w:ascii="Times New Roman" w:hAnsi="Times New Roman" w:cs="Times New Roman"/>
          <w:sz w:val="23"/>
          <w:szCs w:val="23"/>
          <w:lang w:val="ro-RO"/>
        </w:rPr>
        <w:sectPr w:rsidR="00526E38" w:rsidSect="005213CB">
          <w:type w:val="continuous"/>
          <w:pgSz w:w="12240" w:h="15840"/>
          <w:pgMar w:top="1134" w:right="1134" w:bottom="1134" w:left="1247" w:header="709" w:footer="709" w:gutter="0"/>
          <w:cols w:space="708"/>
          <w:docGrid w:linePitch="360"/>
        </w:sectPr>
      </w:pPr>
      <w:r w:rsidRPr="006B48A6">
        <w:rPr>
          <w:rFonts w:ascii="Times New Roman" w:hAnsi="Times New Roman" w:cs="Times New Roman"/>
          <w:sz w:val="23"/>
          <w:szCs w:val="23"/>
          <w:lang w:val="ro-RO"/>
        </w:rPr>
        <w:t>-</w:t>
      </w:r>
      <w:r w:rsidRPr="006B48A6">
        <w:rPr>
          <w:rFonts w:ascii="Times New Roman" w:hAnsi="Times New Roman" w:cs="Times New Roman"/>
          <w:sz w:val="23"/>
          <w:szCs w:val="23"/>
          <w:lang w:val="ro-RO"/>
        </w:rPr>
        <w:tab/>
        <w:t>deschiderea/desigilarea recipiente</w:t>
      </w:r>
      <w:r>
        <w:rPr>
          <w:rFonts w:ascii="Times New Roman" w:hAnsi="Times New Roman" w:cs="Times New Roman"/>
          <w:sz w:val="23"/>
          <w:szCs w:val="23"/>
          <w:lang w:val="ro-RO"/>
        </w:rPr>
        <w:t>lor</w:t>
      </w:r>
      <w:r w:rsidRPr="006B48A6">
        <w:rPr>
          <w:rFonts w:ascii="Times New Roman" w:hAnsi="Times New Roman" w:cs="Times New Roman"/>
          <w:sz w:val="23"/>
          <w:szCs w:val="23"/>
          <w:lang w:val="ro-RO"/>
        </w:rPr>
        <w:t xml:space="preserve"> care conțin materialele </w:t>
      </w:r>
      <w:r>
        <w:rPr>
          <w:rFonts w:ascii="Times New Roman" w:hAnsi="Times New Roman" w:cs="Times New Roman"/>
          <w:sz w:val="23"/>
          <w:szCs w:val="23"/>
          <w:lang w:val="ro-RO"/>
        </w:rPr>
        <w:t>electorale preluate de la secțiile de votare</w:t>
      </w:r>
      <w:r w:rsidRPr="006B48A6">
        <w:rPr>
          <w:rFonts w:ascii="Times New Roman" w:hAnsi="Times New Roman" w:cs="Times New Roman"/>
          <w:sz w:val="23"/>
          <w:szCs w:val="23"/>
          <w:lang w:val="ro-RO"/>
        </w:rPr>
        <w:t xml:space="preserve"> s-ar realiza la sediul biroului electoral ierarhic superior doar ca urmare a unor contestații. Astfel responsabilitatea centraliz</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rii corecte a rezultatelor dintr-o secție de votare ar c</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 xml:space="preserve">dea exclusiv </w:t>
      </w:r>
      <w:r w:rsidRPr="006B48A6">
        <w:rPr>
          <w:rFonts w:ascii="Times New Roman" w:hAnsi="Times New Roman" w:cs="Times New Roman" w:hint="eastAsia"/>
          <w:sz w:val="23"/>
          <w:szCs w:val="23"/>
          <w:lang w:val="ro-RO"/>
        </w:rPr>
        <w:t>î</w:t>
      </w:r>
      <w:r w:rsidRPr="006B48A6">
        <w:rPr>
          <w:rFonts w:ascii="Times New Roman" w:hAnsi="Times New Roman" w:cs="Times New Roman"/>
          <w:sz w:val="23"/>
          <w:szCs w:val="23"/>
          <w:lang w:val="ro-RO"/>
        </w:rPr>
        <w:t xml:space="preserve">n sarcina membrilor biroului </w:t>
      </w:r>
      <w:r>
        <w:rPr>
          <w:rFonts w:ascii="Times New Roman" w:hAnsi="Times New Roman" w:cs="Times New Roman"/>
          <w:sz w:val="23"/>
          <w:szCs w:val="23"/>
          <w:lang w:val="ro-RO"/>
        </w:rPr>
        <w:t xml:space="preserve">electoral al </w:t>
      </w:r>
      <w:r w:rsidRPr="006B48A6">
        <w:rPr>
          <w:rFonts w:ascii="Times New Roman" w:hAnsi="Times New Roman" w:cs="Times New Roman"/>
          <w:sz w:val="23"/>
          <w:szCs w:val="23"/>
          <w:lang w:val="ro-RO"/>
        </w:rPr>
        <w:t xml:space="preserve">secției de votare, birourile </w:t>
      </w:r>
      <w:r>
        <w:rPr>
          <w:rFonts w:ascii="Times New Roman" w:hAnsi="Times New Roman" w:cs="Times New Roman"/>
          <w:sz w:val="23"/>
          <w:szCs w:val="23"/>
          <w:lang w:val="ro-RO"/>
        </w:rPr>
        <w:t xml:space="preserve">electorale </w:t>
      </w:r>
      <w:r w:rsidRPr="006B48A6">
        <w:rPr>
          <w:rFonts w:ascii="Times New Roman" w:hAnsi="Times New Roman" w:cs="Times New Roman"/>
          <w:sz w:val="23"/>
          <w:szCs w:val="23"/>
          <w:lang w:val="ro-RO"/>
        </w:rPr>
        <w:t>ierarhic superioare av</w:t>
      </w:r>
      <w:r w:rsidRPr="006B48A6">
        <w:rPr>
          <w:rFonts w:ascii="Times New Roman" w:hAnsi="Times New Roman" w:cs="Times New Roman" w:hint="eastAsia"/>
          <w:sz w:val="23"/>
          <w:szCs w:val="23"/>
          <w:lang w:val="ro-RO"/>
        </w:rPr>
        <w:t>â</w:t>
      </w:r>
      <w:r w:rsidRPr="006B48A6">
        <w:rPr>
          <w:rFonts w:ascii="Times New Roman" w:hAnsi="Times New Roman" w:cs="Times New Roman"/>
          <w:sz w:val="23"/>
          <w:szCs w:val="23"/>
          <w:lang w:val="ro-RO"/>
        </w:rPr>
        <w:t>nd doar sarcina soluțion</w:t>
      </w:r>
      <w:r w:rsidRPr="006B48A6">
        <w:rPr>
          <w:rFonts w:ascii="Times New Roman" w:hAnsi="Times New Roman" w:cs="Times New Roman" w:hint="eastAsia"/>
          <w:sz w:val="23"/>
          <w:szCs w:val="23"/>
          <w:lang w:val="ro-RO"/>
        </w:rPr>
        <w:t>ă</w:t>
      </w:r>
      <w:r w:rsidRPr="006B48A6">
        <w:rPr>
          <w:rFonts w:ascii="Times New Roman" w:hAnsi="Times New Roman" w:cs="Times New Roman"/>
          <w:sz w:val="23"/>
          <w:szCs w:val="23"/>
          <w:lang w:val="ro-RO"/>
        </w:rPr>
        <w:t>rii unor eventuale contestații.</w:t>
      </w:r>
    </w:p>
    <w:p w14:paraId="324B84EB" w14:textId="3033F8CA" w:rsidR="00712BE7" w:rsidRPr="0037590E" w:rsidRDefault="00DE1144" w:rsidP="00762D4B">
      <w:pPr>
        <w:spacing w:after="0" w:line="240" w:lineRule="auto"/>
        <w:ind w:firstLine="720"/>
        <w:jc w:val="center"/>
        <w:rPr>
          <w:rFonts w:ascii="Palatino Linotype" w:hAnsi="Palatino Linotype"/>
          <w:b/>
          <w:sz w:val="28"/>
          <w:szCs w:val="28"/>
        </w:rPr>
      </w:pPr>
      <w:r w:rsidRPr="0037590E">
        <w:rPr>
          <w:rFonts w:ascii="Palatino Linotype" w:hAnsi="Palatino Linotype"/>
          <w:b/>
          <w:sz w:val="28"/>
          <w:szCs w:val="28"/>
        </w:rPr>
        <w:lastRenderedPageBreak/>
        <w:t>ANEXE</w:t>
      </w:r>
    </w:p>
    <w:p w14:paraId="5E95528B" w14:textId="69956AA9" w:rsidR="009B71E9" w:rsidRPr="009B71E9" w:rsidRDefault="009B71E9" w:rsidP="009B71E9">
      <w:pPr>
        <w:spacing w:after="0" w:line="360" w:lineRule="auto"/>
        <w:ind w:firstLine="567"/>
        <w:jc w:val="right"/>
        <w:rPr>
          <w:rFonts w:ascii="Times New Roman" w:hAnsi="Times New Roman" w:cs="Times New Roman"/>
          <w:sz w:val="23"/>
          <w:szCs w:val="23"/>
        </w:rPr>
      </w:pPr>
      <w:r w:rsidRPr="009B71E9">
        <w:rPr>
          <w:rFonts w:ascii="Times New Roman" w:hAnsi="Times New Roman" w:cs="Times New Roman"/>
          <w:sz w:val="23"/>
          <w:szCs w:val="23"/>
        </w:rPr>
        <w:t xml:space="preserve">Anexa nr. </w:t>
      </w:r>
      <w:r w:rsidR="00C31049">
        <w:rPr>
          <w:rFonts w:ascii="Times New Roman" w:hAnsi="Times New Roman" w:cs="Times New Roman"/>
          <w:sz w:val="23"/>
          <w:szCs w:val="23"/>
        </w:rPr>
        <w:t>1</w:t>
      </w:r>
    </w:p>
    <w:p w14:paraId="0C208546" w14:textId="6EBC457F" w:rsidR="009B71E9" w:rsidRDefault="008E1C7B" w:rsidP="004F476A">
      <w:pPr>
        <w:spacing w:after="0" w:line="360" w:lineRule="auto"/>
        <w:ind w:firstLine="567"/>
        <w:jc w:val="center"/>
        <w:rPr>
          <w:rFonts w:ascii="Times New Roman" w:hAnsi="Times New Roman" w:cs="Times New Roman"/>
          <w:b/>
          <w:sz w:val="23"/>
          <w:szCs w:val="23"/>
        </w:rPr>
        <w:sectPr w:rsidR="009B71E9" w:rsidSect="00370140">
          <w:pgSz w:w="16838" w:h="11906" w:orient="landscape"/>
          <w:pgMar w:top="1134" w:right="1134" w:bottom="1134" w:left="1134" w:header="709" w:footer="709" w:gutter="0"/>
          <w:cols w:space="708"/>
          <w:docGrid w:linePitch="360"/>
        </w:sectPr>
      </w:pPr>
      <w:r w:rsidRPr="009B71E9">
        <w:rPr>
          <w:rFonts w:ascii="Times New Roman" w:hAnsi="Times New Roman" w:cs="Times New Roman"/>
          <w:b/>
          <w:sz w:val="23"/>
          <w:szCs w:val="23"/>
        </w:rPr>
        <w:t>Situația detaliată privind secțiile de votare cu un număr de peste 2000 de alegători arondați unei secții de votare</w:t>
      </w:r>
    </w:p>
    <w:p w14:paraId="37F79EED" w14:textId="77777777" w:rsidR="009B71E9" w:rsidRDefault="009B71E9" w:rsidP="004F476A">
      <w:pPr>
        <w:rPr>
          <w:rFonts w:ascii="Times New Roman" w:hAnsi="Times New Roman" w:cs="Times New Roman"/>
          <w:b/>
          <w:color w:val="000000"/>
          <w:sz w:val="20"/>
          <w:szCs w:val="20"/>
          <w:lang w:eastAsia="en-GB"/>
        </w:rPr>
        <w:sectPr w:rsidR="009B71E9" w:rsidSect="009B71E9">
          <w:type w:val="continuous"/>
          <w:pgSz w:w="16838" w:h="11906" w:orient="landscape"/>
          <w:pgMar w:top="1134" w:right="1134" w:bottom="1134" w:left="1134" w:header="709" w:footer="709" w:gutter="0"/>
          <w:cols w:space="708"/>
          <w:docGrid w:linePitch="360"/>
        </w:sectPr>
      </w:pPr>
    </w:p>
    <w:tbl>
      <w:tblPr>
        <w:tblStyle w:val="TableGridLight1"/>
        <w:tblW w:w="6657" w:type="dxa"/>
        <w:tblLook w:val="04A0" w:firstRow="1" w:lastRow="0" w:firstColumn="1" w:lastColumn="0" w:noHBand="0" w:noVBand="1"/>
      </w:tblPr>
      <w:tblGrid>
        <w:gridCol w:w="2122"/>
        <w:gridCol w:w="2693"/>
        <w:gridCol w:w="994"/>
        <w:gridCol w:w="990"/>
      </w:tblGrid>
      <w:tr w:rsidR="008E1C7B" w:rsidRPr="00FA1FE7" w14:paraId="1EA4D421" w14:textId="77777777" w:rsidTr="004F476A">
        <w:trPr>
          <w:trHeight w:val="300"/>
        </w:trPr>
        <w:tc>
          <w:tcPr>
            <w:tcW w:w="2122" w:type="dxa"/>
            <w:noWrap/>
            <w:hideMark/>
          </w:tcPr>
          <w:p w14:paraId="45BD9F29" w14:textId="577ED67F" w:rsidR="008E1C7B" w:rsidRPr="00FA1FE7" w:rsidRDefault="008E1C7B" w:rsidP="00FA1FE7">
            <w:pPr>
              <w:jc w:val="center"/>
              <w:rPr>
                <w:rFonts w:ascii="Times New Roman" w:hAnsi="Times New Roman" w:cs="Times New Roman"/>
                <w:b/>
                <w:color w:val="000000"/>
                <w:sz w:val="20"/>
                <w:szCs w:val="20"/>
                <w:lang w:eastAsia="en-GB"/>
              </w:rPr>
            </w:pPr>
            <w:r w:rsidRPr="00FA1FE7">
              <w:rPr>
                <w:rFonts w:ascii="Times New Roman" w:hAnsi="Times New Roman" w:cs="Times New Roman"/>
                <w:b/>
                <w:color w:val="000000"/>
                <w:sz w:val="20"/>
                <w:szCs w:val="20"/>
                <w:lang w:eastAsia="en-GB"/>
              </w:rPr>
              <w:t>Nume Județ / Municipiul București</w:t>
            </w:r>
          </w:p>
        </w:tc>
        <w:tc>
          <w:tcPr>
            <w:tcW w:w="2693" w:type="dxa"/>
            <w:noWrap/>
            <w:hideMark/>
          </w:tcPr>
          <w:p w14:paraId="168FD36B" w14:textId="77777777" w:rsidR="008E1C7B" w:rsidRPr="00FA1FE7" w:rsidRDefault="008E1C7B" w:rsidP="00FA1FE7">
            <w:pPr>
              <w:jc w:val="center"/>
              <w:rPr>
                <w:rFonts w:ascii="Times New Roman" w:hAnsi="Times New Roman" w:cs="Times New Roman"/>
                <w:b/>
                <w:color w:val="000000"/>
                <w:sz w:val="20"/>
                <w:szCs w:val="20"/>
                <w:lang w:eastAsia="en-GB"/>
              </w:rPr>
            </w:pPr>
            <w:r w:rsidRPr="00FA1FE7">
              <w:rPr>
                <w:rFonts w:ascii="Times New Roman" w:hAnsi="Times New Roman" w:cs="Times New Roman"/>
                <w:b/>
                <w:color w:val="000000"/>
                <w:sz w:val="20"/>
                <w:szCs w:val="20"/>
                <w:lang w:eastAsia="en-GB"/>
              </w:rPr>
              <w:t>Tip și nume unitate sau subdiviziune administrativ-teritorială</w:t>
            </w:r>
          </w:p>
        </w:tc>
        <w:tc>
          <w:tcPr>
            <w:tcW w:w="852" w:type="dxa"/>
            <w:noWrap/>
            <w:hideMark/>
          </w:tcPr>
          <w:p w14:paraId="26AE7C73" w14:textId="77777777" w:rsidR="008E1C7B" w:rsidRPr="00FA1FE7" w:rsidRDefault="008E1C7B" w:rsidP="00FA1FE7">
            <w:pPr>
              <w:jc w:val="center"/>
              <w:rPr>
                <w:rFonts w:ascii="Times New Roman" w:hAnsi="Times New Roman" w:cs="Times New Roman"/>
                <w:b/>
                <w:color w:val="000000"/>
                <w:sz w:val="20"/>
                <w:szCs w:val="20"/>
                <w:lang w:eastAsia="en-GB"/>
              </w:rPr>
            </w:pPr>
            <w:r w:rsidRPr="00FA1FE7">
              <w:rPr>
                <w:rFonts w:ascii="Times New Roman" w:hAnsi="Times New Roman" w:cs="Times New Roman"/>
                <w:b/>
                <w:color w:val="000000"/>
                <w:sz w:val="20"/>
                <w:szCs w:val="20"/>
                <w:lang w:eastAsia="en-GB"/>
              </w:rPr>
              <w:t>Numărul secției de votare</w:t>
            </w:r>
          </w:p>
        </w:tc>
        <w:tc>
          <w:tcPr>
            <w:tcW w:w="990" w:type="dxa"/>
            <w:noWrap/>
            <w:hideMark/>
          </w:tcPr>
          <w:p w14:paraId="0EE913AF" w14:textId="77777777" w:rsidR="008E1C7B" w:rsidRPr="00FA1FE7" w:rsidRDefault="008E1C7B" w:rsidP="00FA1FE7">
            <w:pPr>
              <w:jc w:val="center"/>
              <w:rPr>
                <w:rFonts w:ascii="Times New Roman" w:hAnsi="Times New Roman" w:cs="Times New Roman"/>
                <w:b/>
                <w:color w:val="000000"/>
                <w:sz w:val="20"/>
                <w:szCs w:val="20"/>
                <w:lang w:eastAsia="en-GB"/>
              </w:rPr>
            </w:pPr>
            <w:r w:rsidRPr="00FA1FE7">
              <w:rPr>
                <w:rFonts w:ascii="Times New Roman" w:hAnsi="Times New Roman" w:cs="Times New Roman"/>
                <w:b/>
                <w:color w:val="000000"/>
                <w:sz w:val="20"/>
                <w:szCs w:val="20"/>
                <w:lang w:eastAsia="en-GB"/>
              </w:rPr>
              <w:t>Număr alegatori</w:t>
            </w:r>
          </w:p>
        </w:tc>
      </w:tr>
      <w:tr w:rsidR="008E1C7B" w:rsidRPr="00FA1FE7" w14:paraId="7DECF3D0" w14:textId="77777777" w:rsidTr="004F476A">
        <w:trPr>
          <w:trHeight w:val="300"/>
        </w:trPr>
        <w:tc>
          <w:tcPr>
            <w:tcW w:w="2122" w:type="dxa"/>
            <w:noWrap/>
            <w:hideMark/>
          </w:tcPr>
          <w:p w14:paraId="346AA84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ARGEŞ</w:t>
            </w:r>
          </w:p>
        </w:tc>
        <w:tc>
          <w:tcPr>
            <w:tcW w:w="2693" w:type="dxa"/>
            <w:noWrap/>
            <w:hideMark/>
          </w:tcPr>
          <w:p w14:paraId="7AC60DF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PITEŞTI</w:t>
            </w:r>
          </w:p>
        </w:tc>
        <w:tc>
          <w:tcPr>
            <w:tcW w:w="852" w:type="dxa"/>
            <w:noWrap/>
            <w:hideMark/>
          </w:tcPr>
          <w:p w14:paraId="1B12D80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9</w:t>
            </w:r>
          </w:p>
        </w:tc>
        <w:tc>
          <w:tcPr>
            <w:tcW w:w="990" w:type="dxa"/>
            <w:noWrap/>
            <w:hideMark/>
          </w:tcPr>
          <w:p w14:paraId="3CF77FC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2032</w:t>
            </w:r>
          </w:p>
        </w:tc>
      </w:tr>
      <w:tr w:rsidR="008E1C7B" w:rsidRPr="00FA1FE7" w14:paraId="3BD30488" w14:textId="77777777" w:rsidTr="004F476A">
        <w:trPr>
          <w:trHeight w:val="300"/>
        </w:trPr>
        <w:tc>
          <w:tcPr>
            <w:tcW w:w="2122" w:type="dxa"/>
            <w:noWrap/>
            <w:hideMark/>
          </w:tcPr>
          <w:p w14:paraId="0652779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ARGEŞ</w:t>
            </w:r>
          </w:p>
        </w:tc>
        <w:tc>
          <w:tcPr>
            <w:tcW w:w="2693" w:type="dxa"/>
            <w:noWrap/>
            <w:hideMark/>
          </w:tcPr>
          <w:p w14:paraId="24C192A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PITEŞTI</w:t>
            </w:r>
          </w:p>
        </w:tc>
        <w:tc>
          <w:tcPr>
            <w:tcW w:w="852" w:type="dxa"/>
            <w:noWrap/>
            <w:hideMark/>
          </w:tcPr>
          <w:p w14:paraId="3124B5A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61</w:t>
            </w:r>
          </w:p>
        </w:tc>
        <w:tc>
          <w:tcPr>
            <w:tcW w:w="990" w:type="dxa"/>
            <w:noWrap/>
            <w:hideMark/>
          </w:tcPr>
          <w:p w14:paraId="6859104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2004</w:t>
            </w:r>
          </w:p>
        </w:tc>
      </w:tr>
      <w:tr w:rsidR="008E1C7B" w:rsidRPr="00FA1FE7" w14:paraId="6D40C29A" w14:textId="77777777" w:rsidTr="004F476A">
        <w:trPr>
          <w:trHeight w:val="300"/>
        </w:trPr>
        <w:tc>
          <w:tcPr>
            <w:tcW w:w="2122" w:type="dxa"/>
            <w:noWrap/>
            <w:hideMark/>
          </w:tcPr>
          <w:p w14:paraId="2961B5D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ARGEŞ</w:t>
            </w:r>
          </w:p>
        </w:tc>
        <w:tc>
          <w:tcPr>
            <w:tcW w:w="2693" w:type="dxa"/>
            <w:noWrap/>
            <w:hideMark/>
          </w:tcPr>
          <w:p w14:paraId="2489CA2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BRADU</w:t>
            </w:r>
          </w:p>
        </w:tc>
        <w:tc>
          <w:tcPr>
            <w:tcW w:w="852" w:type="dxa"/>
            <w:noWrap/>
            <w:hideMark/>
          </w:tcPr>
          <w:p w14:paraId="551E0EB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248</w:t>
            </w:r>
          </w:p>
        </w:tc>
        <w:tc>
          <w:tcPr>
            <w:tcW w:w="990" w:type="dxa"/>
            <w:noWrap/>
            <w:hideMark/>
          </w:tcPr>
          <w:p w14:paraId="7D2771A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2012</w:t>
            </w:r>
          </w:p>
        </w:tc>
      </w:tr>
      <w:tr w:rsidR="008E1C7B" w:rsidRPr="00FA1FE7" w14:paraId="3E4EBFD9" w14:textId="77777777" w:rsidTr="004F476A">
        <w:trPr>
          <w:trHeight w:val="300"/>
        </w:trPr>
        <w:tc>
          <w:tcPr>
            <w:tcW w:w="2122" w:type="dxa"/>
            <w:noWrap/>
            <w:hideMark/>
          </w:tcPr>
          <w:p w14:paraId="6876762B"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BISTRIŢA-NĂSĂUD</w:t>
            </w:r>
          </w:p>
        </w:tc>
        <w:tc>
          <w:tcPr>
            <w:tcW w:w="2693" w:type="dxa"/>
            <w:noWrap/>
            <w:hideMark/>
          </w:tcPr>
          <w:p w14:paraId="23A042F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BISTRIŢA</w:t>
            </w:r>
          </w:p>
        </w:tc>
        <w:tc>
          <w:tcPr>
            <w:tcW w:w="852" w:type="dxa"/>
            <w:noWrap/>
            <w:hideMark/>
          </w:tcPr>
          <w:p w14:paraId="5634B99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w:t>
            </w:r>
          </w:p>
        </w:tc>
        <w:tc>
          <w:tcPr>
            <w:tcW w:w="990" w:type="dxa"/>
            <w:noWrap/>
            <w:hideMark/>
          </w:tcPr>
          <w:p w14:paraId="3FBFDB5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2004</w:t>
            </w:r>
          </w:p>
        </w:tc>
      </w:tr>
      <w:tr w:rsidR="008E1C7B" w:rsidRPr="00FA1FE7" w14:paraId="64B46EAD" w14:textId="77777777" w:rsidTr="004F476A">
        <w:trPr>
          <w:trHeight w:val="300"/>
        </w:trPr>
        <w:tc>
          <w:tcPr>
            <w:tcW w:w="2122" w:type="dxa"/>
            <w:noWrap/>
            <w:hideMark/>
          </w:tcPr>
          <w:p w14:paraId="6E22AB7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BRAŞOV</w:t>
            </w:r>
          </w:p>
        </w:tc>
        <w:tc>
          <w:tcPr>
            <w:tcW w:w="2693" w:type="dxa"/>
            <w:noWrap/>
            <w:hideMark/>
          </w:tcPr>
          <w:p w14:paraId="4319DB7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BRAŞOV</w:t>
            </w:r>
          </w:p>
        </w:tc>
        <w:tc>
          <w:tcPr>
            <w:tcW w:w="852" w:type="dxa"/>
            <w:noWrap/>
            <w:hideMark/>
          </w:tcPr>
          <w:p w14:paraId="5204296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153</w:t>
            </w:r>
          </w:p>
        </w:tc>
        <w:tc>
          <w:tcPr>
            <w:tcW w:w="990" w:type="dxa"/>
            <w:noWrap/>
            <w:hideMark/>
          </w:tcPr>
          <w:p w14:paraId="04B667B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2017</w:t>
            </w:r>
          </w:p>
        </w:tc>
      </w:tr>
      <w:tr w:rsidR="008E1C7B" w:rsidRPr="00FA1FE7" w14:paraId="05BA5CAE" w14:textId="77777777" w:rsidTr="004F476A">
        <w:trPr>
          <w:trHeight w:val="300"/>
        </w:trPr>
        <w:tc>
          <w:tcPr>
            <w:tcW w:w="2122" w:type="dxa"/>
            <w:noWrap/>
            <w:hideMark/>
          </w:tcPr>
          <w:p w14:paraId="7906D556"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CLUJ</w:t>
            </w:r>
          </w:p>
        </w:tc>
        <w:tc>
          <w:tcPr>
            <w:tcW w:w="2693" w:type="dxa"/>
            <w:noWrap/>
            <w:hideMark/>
          </w:tcPr>
          <w:p w14:paraId="1633331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FLOREŞTI</w:t>
            </w:r>
          </w:p>
        </w:tc>
        <w:tc>
          <w:tcPr>
            <w:tcW w:w="852" w:type="dxa"/>
            <w:noWrap/>
            <w:hideMark/>
          </w:tcPr>
          <w:p w14:paraId="453AB92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444</w:t>
            </w:r>
          </w:p>
        </w:tc>
        <w:tc>
          <w:tcPr>
            <w:tcW w:w="990" w:type="dxa"/>
            <w:noWrap/>
            <w:hideMark/>
          </w:tcPr>
          <w:p w14:paraId="78DE5D9E"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2023</w:t>
            </w:r>
          </w:p>
        </w:tc>
      </w:tr>
      <w:tr w:rsidR="008E1C7B" w:rsidRPr="00FA1FE7" w14:paraId="7D2E232F" w14:textId="77777777" w:rsidTr="004F476A">
        <w:trPr>
          <w:trHeight w:val="300"/>
        </w:trPr>
        <w:tc>
          <w:tcPr>
            <w:tcW w:w="2122" w:type="dxa"/>
            <w:noWrap/>
            <w:hideMark/>
          </w:tcPr>
          <w:p w14:paraId="5982307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CLUJ</w:t>
            </w:r>
          </w:p>
        </w:tc>
        <w:tc>
          <w:tcPr>
            <w:tcW w:w="2693" w:type="dxa"/>
            <w:noWrap/>
            <w:hideMark/>
          </w:tcPr>
          <w:p w14:paraId="72891F7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FLOREŞTI</w:t>
            </w:r>
          </w:p>
        </w:tc>
        <w:tc>
          <w:tcPr>
            <w:tcW w:w="852" w:type="dxa"/>
            <w:noWrap/>
            <w:hideMark/>
          </w:tcPr>
          <w:p w14:paraId="1189E058"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448</w:t>
            </w:r>
          </w:p>
        </w:tc>
        <w:tc>
          <w:tcPr>
            <w:tcW w:w="990" w:type="dxa"/>
            <w:noWrap/>
            <w:hideMark/>
          </w:tcPr>
          <w:p w14:paraId="7170530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2039</w:t>
            </w:r>
          </w:p>
        </w:tc>
      </w:tr>
      <w:tr w:rsidR="008E1C7B" w:rsidRPr="00FA1FE7" w14:paraId="5880C77C" w14:textId="77777777" w:rsidTr="004F476A">
        <w:trPr>
          <w:trHeight w:val="300"/>
        </w:trPr>
        <w:tc>
          <w:tcPr>
            <w:tcW w:w="2122" w:type="dxa"/>
            <w:noWrap/>
            <w:hideMark/>
          </w:tcPr>
          <w:p w14:paraId="6E08B4C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CLUJ</w:t>
            </w:r>
          </w:p>
        </w:tc>
        <w:tc>
          <w:tcPr>
            <w:tcW w:w="2693" w:type="dxa"/>
            <w:noWrap/>
            <w:hideMark/>
          </w:tcPr>
          <w:p w14:paraId="5F0C86D1"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FLOREŞTI</w:t>
            </w:r>
          </w:p>
        </w:tc>
        <w:tc>
          <w:tcPr>
            <w:tcW w:w="852" w:type="dxa"/>
            <w:noWrap/>
            <w:hideMark/>
          </w:tcPr>
          <w:p w14:paraId="7E9CED3E"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449</w:t>
            </w:r>
          </w:p>
        </w:tc>
        <w:tc>
          <w:tcPr>
            <w:tcW w:w="990" w:type="dxa"/>
            <w:noWrap/>
            <w:hideMark/>
          </w:tcPr>
          <w:p w14:paraId="6546644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2083</w:t>
            </w:r>
          </w:p>
        </w:tc>
      </w:tr>
      <w:tr w:rsidR="008E1C7B" w:rsidRPr="00FA1FE7" w14:paraId="36B9AC4E" w14:textId="77777777" w:rsidTr="004F476A">
        <w:trPr>
          <w:trHeight w:val="300"/>
        </w:trPr>
        <w:tc>
          <w:tcPr>
            <w:tcW w:w="2122" w:type="dxa"/>
            <w:noWrap/>
            <w:hideMark/>
          </w:tcPr>
          <w:p w14:paraId="5F71D0E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CLUJ</w:t>
            </w:r>
          </w:p>
        </w:tc>
        <w:tc>
          <w:tcPr>
            <w:tcW w:w="2693" w:type="dxa"/>
            <w:noWrap/>
            <w:hideMark/>
          </w:tcPr>
          <w:p w14:paraId="2C67836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FLOREŞTI</w:t>
            </w:r>
          </w:p>
        </w:tc>
        <w:tc>
          <w:tcPr>
            <w:tcW w:w="852" w:type="dxa"/>
            <w:noWrap/>
            <w:hideMark/>
          </w:tcPr>
          <w:p w14:paraId="1A2A138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452</w:t>
            </w:r>
          </w:p>
        </w:tc>
        <w:tc>
          <w:tcPr>
            <w:tcW w:w="990" w:type="dxa"/>
            <w:noWrap/>
            <w:hideMark/>
          </w:tcPr>
          <w:p w14:paraId="5B3C6348"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2049</w:t>
            </w:r>
          </w:p>
        </w:tc>
      </w:tr>
      <w:tr w:rsidR="008E1C7B" w:rsidRPr="00FA1FE7" w14:paraId="419EF656" w14:textId="77777777" w:rsidTr="004F476A">
        <w:trPr>
          <w:trHeight w:val="300"/>
        </w:trPr>
        <w:tc>
          <w:tcPr>
            <w:tcW w:w="2122" w:type="dxa"/>
            <w:noWrap/>
            <w:hideMark/>
          </w:tcPr>
          <w:p w14:paraId="0C13FC7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CLUJ</w:t>
            </w:r>
          </w:p>
        </w:tc>
        <w:tc>
          <w:tcPr>
            <w:tcW w:w="2693" w:type="dxa"/>
            <w:noWrap/>
            <w:hideMark/>
          </w:tcPr>
          <w:p w14:paraId="75C80ED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FLOREŞTI</w:t>
            </w:r>
          </w:p>
        </w:tc>
        <w:tc>
          <w:tcPr>
            <w:tcW w:w="852" w:type="dxa"/>
            <w:noWrap/>
            <w:hideMark/>
          </w:tcPr>
          <w:p w14:paraId="16EDD96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453</w:t>
            </w:r>
          </w:p>
        </w:tc>
        <w:tc>
          <w:tcPr>
            <w:tcW w:w="990" w:type="dxa"/>
            <w:noWrap/>
            <w:hideMark/>
          </w:tcPr>
          <w:p w14:paraId="3DBAC832"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2146</w:t>
            </w:r>
          </w:p>
        </w:tc>
      </w:tr>
      <w:tr w:rsidR="008E1C7B" w:rsidRPr="00FA1FE7" w14:paraId="27B5FB00" w14:textId="77777777" w:rsidTr="004F476A">
        <w:trPr>
          <w:trHeight w:val="300"/>
        </w:trPr>
        <w:tc>
          <w:tcPr>
            <w:tcW w:w="2122" w:type="dxa"/>
            <w:noWrap/>
            <w:hideMark/>
          </w:tcPr>
          <w:p w14:paraId="0A5D28B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CONSTANŢA</w:t>
            </w:r>
          </w:p>
        </w:tc>
        <w:tc>
          <w:tcPr>
            <w:tcW w:w="2693" w:type="dxa"/>
            <w:noWrap/>
            <w:hideMark/>
          </w:tcPr>
          <w:p w14:paraId="32EFEEC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OVIDIU</w:t>
            </w:r>
          </w:p>
        </w:tc>
        <w:tc>
          <w:tcPr>
            <w:tcW w:w="852" w:type="dxa"/>
            <w:noWrap/>
            <w:hideMark/>
          </w:tcPr>
          <w:p w14:paraId="39A7997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341</w:t>
            </w:r>
          </w:p>
        </w:tc>
        <w:tc>
          <w:tcPr>
            <w:tcW w:w="990" w:type="dxa"/>
            <w:noWrap/>
            <w:hideMark/>
          </w:tcPr>
          <w:p w14:paraId="6DB72FE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2010</w:t>
            </w:r>
          </w:p>
        </w:tc>
      </w:tr>
      <w:tr w:rsidR="008E1C7B" w:rsidRPr="00FA1FE7" w14:paraId="31343BD3" w14:textId="77777777" w:rsidTr="004F476A">
        <w:trPr>
          <w:trHeight w:val="300"/>
        </w:trPr>
        <w:tc>
          <w:tcPr>
            <w:tcW w:w="2122" w:type="dxa"/>
            <w:noWrap/>
            <w:hideMark/>
          </w:tcPr>
          <w:p w14:paraId="0B6B047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CONSTANŢA</w:t>
            </w:r>
          </w:p>
        </w:tc>
        <w:tc>
          <w:tcPr>
            <w:tcW w:w="2693" w:type="dxa"/>
            <w:noWrap/>
            <w:hideMark/>
          </w:tcPr>
          <w:p w14:paraId="2398394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LUMINA</w:t>
            </w:r>
          </w:p>
        </w:tc>
        <w:tc>
          <w:tcPr>
            <w:tcW w:w="852" w:type="dxa"/>
            <w:noWrap/>
            <w:hideMark/>
          </w:tcPr>
          <w:p w14:paraId="21DA3B0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474</w:t>
            </w:r>
          </w:p>
        </w:tc>
        <w:tc>
          <w:tcPr>
            <w:tcW w:w="990" w:type="dxa"/>
            <w:noWrap/>
            <w:hideMark/>
          </w:tcPr>
          <w:p w14:paraId="4C17340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2038</w:t>
            </w:r>
          </w:p>
        </w:tc>
      </w:tr>
      <w:tr w:rsidR="008E1C7B" w:rsidRPr="00FA1FE7" w14:paraId="1051FA16" w14:textId="77777777" w:rsidTr="004F476A">
        <w:trPr>
          <w:trHeight w:val="300"/>
        </w:trPr>
        <w:tc>
          <w:tcPr>
            <w:tcW w:w="2122" w:type="dxa"/>
            <w:noWrap/>
            <w:hideMark/>
          </w:tcPr>
          <w:p w14:paraId="3BE7DF7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GALAŢI</w:t>
            </w:r>
          </w:p>
        </w:tc>
        <w:tc>
          <w:tcPr>
            <w:tcW w:w="2693" w:type="dxa"/>
            <w:noWrap/>
            <w:hideMark/>
          </w:tcPr>
          <w:p w14:paraId="49750C4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GALAŢI</w:t>
            </w:r>
          </w:p>
        </w:tc>
        <w:tc>
          <w:tcPr>
            <w:tcW w:w="852" w:type="dxa"/>
            <w:noWrap/>
            <w:hideMark/>
          </w:tcPr>
          <w:p w14:paraId="2A65128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39</w:t>
            </w:r>
          </w:p>
        </w:tc>
        <w:tc>
          <w:tcPr>
            <w:tcW w:w="990" w:type="dxa"/>
            <w:noWrap/>
            <w:hideMark/>
          </w:tcPr>
          <w:p w14:paraId="0283AB5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2007</w:t>
            </w:r>
          </w:p>
        </w:tc>
      </w:tr>
      <w:tr w:rsidR="008E1C7B" w:rsidRPr="00FA1FE7" w14:paraId="365CE495" w14:textId="77777777" w:rsidTr="004F476A">
        <w:trPr>
          <w:trHeight w:val="300"/>
        </w:trPr>
        <w:tc>
          <w:tcPr>
            <w:tcW w:w="2122" w:type="dxa"/>
            <w:noWrap/>
            <w:hideMark/>
          </w:tcPr>
          <w:p w14:paraId="33F3D5AB"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IAŞI</w:t>
            </w:r>
          </w:p>
        </w:tc>
        <w:tc>
          <w:tcPr>
            <w:tcW w:w="2693" w:type="dxa"/>
            <w:noWrap/>
            <w:hideMark/>
          </w:tcPr>
          <w:p w14:paraId="2C58CA0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IAŞI</w:t>
            </w:r>
          </w:p>
        </w:tc>
        <w:tc>
          <w:tcPr>
            <w:tcW w:w="852" w:type="dxa"/>
            <w:noWrap/>
            <w:hideMark/>
          </w:tcPr>
          <w:p w14:paraId="654B3E4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127</w:t>
            </w:r>
          </w:p>
        </w:tc>
        <w:tc>
          <w:tcPr>
            <w:tcW w:w="990" w:type="dxa"/>
            <w:noWrap/>
            <w:hideMark/>
          </w:tcPr>
          <w:p w14:paraId="12A09AB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2090</w:t>
            </w:r>
          </w:p>
        </w:tc>
      </w:tr>
      <w:tr w:rsidR="008E1C7B" w:rsidRPr="00FA1FE7" w14:paraId="322F2AD4" w14:textId="77777777" w:rsidTr="004F476A">
        <w:trPr>
          <w:trHeight w:val="300"/>
        </w:trPr>
        <w:tc>
          <w:tcPr>
            <w:tcW w:w="2122" w:type="dxa"/>
            <w:noWrap/>
            <w:hideMark/>
          </w:tcPr>
          <w:p w14:paraId="24B9EA25"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IAŞI</w:t>
            </w:r>
          </w:p>
        </w:tc>
        <w:tc>
          <w:tcPr>
            <w:tcW w:w="2693" w:type="dxa"/>
            <w:noWrap/>
            <w:hideMark/>
          </w:tcPr>
          <w:p w14:paraId="0B5841E5"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MIROSLAVA</w:t>
            </w:r>
          </w:p>
        </w:tc>
        <w:tc>
          <w:tcPr>
            <w:tcW w:w="852" w:type="dxa"/>
            <w:noWrap/>
            <w:hideMark/>
          </w:tcPr>
          <w:p w14:paraId="53E4A75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523</w:t>
            </w:r>
          </w:p>
        </w:tc>
        <w:tc>
          <w:tcPr>
            <w:tcW w:w="990" w:type="dxa"/>
            <w:noWrap/>
            <w:hideMark/>
          </w:tcPr>
          <w:p w14:paraId="05F564F8"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2113</w:t>
            </w:r>
          </w:p>
        </w:tc>
      </w:tr>
      <w:tr w:rsidR="008E1C7B" w:rsidRPr="00FA1FE7" w14:paraId="4ABC8B97" w14:textId="77777777" w:rsidTr="004F476A">
        <w:trPr>
          <w:trHeight w:val="300"/>
        </w:trPr>
        <w:tc>
          <w:tcPr>
            <w:tcW w:w="2122" w:type="dxa"/>
            <w:noWrap/>
            <w:hideMark/>
          </w:tcPr>
          <w:p w14:paraId="568ACB5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25A8085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BRAGADIRU</w:t>
            </w:r>
          </w:p>
        </w:tc>
        <w:tc>
          <w:tcPr>
            <w:tcW w:w="852" w:type="dxa"/>
            <w:noWrap/>
            <w:hideMark/>
          </w:tcPr>
          <w:p w14:paraId="3A55113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9</w:t>
            </w:r>
          </w:p>
        </w:tc>
        <w:tc>
          <w:tcPr>
            <w:tcW w:w="990" w:type="dxa"/>
            <w:noWrap/>
            <w:hideMark/>
          </w:tcPr>
          <w:p w14:paraId="6C81CDAE"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2162</w:t>
            </w:r>
          </w:p>
        </w:tc>
      </w:tr>
      <w:tr w:rsidR="008E1C7B" w:rsidRPr="00FA1FE7" w14:paraId="42AEEB2B" w14:textId="77777777" w:rsidTr="004F476A">
        <w:trPr>
          <w:trHeight w:val="300"/>
        </w:trPr>
        <w:tc>
          <w:tcPr>
            <w:tcW w:w="2122" w:type="dxa"/>
            <w:noWrap/>
            <w:hideMark/>
          </w:tcPr>
          <w:p w14:paraId="3E43F19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4F98814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POPEŞTI LEORDENI</w:t>
            </w:r>
          </w:p>
        </w:tc>
        <w:tc>
          <w:tcPr>
            <w:tcW w:w="852" w:type="dxa"/>
            <w:noWrap/>
            <w:hideMark/>
          </w:tcPr>
          <w:p w14:paraId="28A5577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65</w:t>
            </w:r>
          </w:p>
        </w:tc>
        <w:tc>
          <w:tcPr>
            <w:tcW w:w="990" w:type="dxa"/>
            <w:noWrap/>
            <w:hideMark/>
          </w:tcPr>
          <w:p w14:paraId="6A18562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2008</w:t>
            </w:r>
          </w:p>
        </w:tc>
      </w:tr>
      <w:tr w:rsidR="008E1C7B" w:rsidRPr="00FA1FE7" w14:paraId="72FCAD3E" w14:textId="77777777" w:rsidTr="004F476A">
        <w:trPr>
          <w:trHeight w:val="300"/>
        </w:trPr>
        <w:tc>
          <w:tcPr>
            <w:tcW w:w="2122" w:type="dxa"/>
            <w:noWrap/>
            <w:hideMark/>
          </w:tcPr>
          <w:p w14:paraId="4B809CE6"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200FF9F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POPEŞTI LEORDENI</w:t>
            </w:r>
          </w:p>
        </w:tc>
        <w:tc>
          <w:tcPr>
            <w:tcW w:w="852" w:type="dxa"/>
            <w:noWrap/>
            <w:hideMark/>
          </w:tcPr>
          <w:p w14:paraId="1FF4A35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67</w:t>
            </w:r>
          </w:p>
        </w:tc>
        <w:tc>
          <w:tcPr>
            <w:tcW w:w="990" w:type="dxa"/>
            <w:noWrap/>
            <w:hideMark/>
          </w:tcPr>
          <w:p w14:paraId="072A0B35"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2036</w:t>
            </w:r>
          </w:p>
        </w:tc>
      </w:tr>
      <w:tr w:rsidR="008E1C7B" w:rsidRPr="00FA1FE7" w14:paraId="0B9E5E73" w14:textId="77777777" w:rsidTr="004F476A">
        <w:trPr>
          <w:trHeight w:val="300"/>
        </w:trPr>
        <w:tc>
          <w:tcPr>
            <w:tcW w:w="2122" w:type="dxa"/>
            <w:noWrap/>
            <w:hideMark/>
          </w:tcPr>
          <w:p w14:paraId="628F1E2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2785B1E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POPEŞTI LEORDENI</w:t>
            </w:r>
          </w:p>
        </w:tc>
        <w:tc>
          <w:tcPr>
            <w:tcW w:w="852" w:type="dxa"/>
            <w:noWrap/>
            <w:hideMark/>
          </w:tcPr>
          <w:p w14:paraId="4F062FE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68</w:t>
            </w:r>
          </w:p>
        </w:tc>
        <w:tc>
          <w:tcPr>
            <w:tcW w:w="990" w:type="dxa"/>
            <w:noWrap/>
            <w:hideMark/>
          </w:tcPr>
          <w:p w14:paraId="3B67791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2109</w:t>
            </w:r>
          </w:p>
        </w:tc>
      </w:tr>
      <w:tr w:rsidR="008E1C7B" w:rsidRPr="00FA1FE7" w14:paraId="448B011D" w14:textId="77777777" w:rsidTr="004F476A">
        <w:trPr>
          <w:trHeight w:val="300"/>
        </w:trPr>
        <w:tc>
          <w:tcPr>
            <w:tcW w:w="2122" w:type="dxa"/>
            <w:noWrap/>
            <w:hideMark/>
          </w:tcPr>
          <w:p w14:paraId="559A207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14DD5CE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VOLUNTARI</w:t>
            </w:r>
          </w:p>
        </w:tc>
        <w:tc>
          <w:tcPr>
            <w:tcW w:w="852" w:type="dxa"/>
            <w:noWrap/>
            <w:hideMark/>
          </w:tcPr>
          <w:p w14:paraId="0B41458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83</w:t>
            </w:r>
          </w:p>
        </w:tc>
        <w:tc>
          <w:tcPr>
            <w:tcW w:w="990" w:type="dxa"/>
            <w:noWrap/>
            <w:hideMark/>
          </w:tcPr>
          <w:p w14:paraId="62146C48"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2014</w:t>
            </w:r>
          </w:p>
        </w:tc>
      </w:tr>
      <w:tr w:rsidR="008E1C7B" w:rsidRPr="00FA1FE7" w14:paraId="4D4E1CCD" w14:textId="77777777" w:rsidTr="004F476A">
        <w:trPr>
          <w:trHeight w:val="300"/>
        </w:trPr>
        <w:tc>
          <w:tcPr>
            <w:tcW w:w="2122" w:type="dxa"/>
            <w:noWrap/>
            <w:hideMark/>
          </w:tcPr>
          <w:p w14:paraId="23B69226"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2E1182C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VOLUNTARI</w:t>
            </w:r>
          </w:p>
        </w:tc>
        <w:tc>
          <w:tcPr>
            <w:tcW w:w="852" w:type="dxa"/>
            <w:noWrap/>
            <w:hideMark/>
          </w:tcPr>
          <w:p w14:paraId="70D24D3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95</w:t>
            </w:r>
          </w:p>
        </w:tc>
        <w:tc>
          <w:tcPr>
            <w:tcW w:w="990" w:type="dxa"/>
            <w:noWrap/>
            <w:hideMark/>
          </w:tcPr>
          <w:p w14:paraId="4EE89FF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2003</w:t>
            </w:r>
          </w:p>
        </w:tc>
      </w:tr>
      <w:tr w:rsidR="008E1C7B" w:rsidRPr="00FA1FE7" w14:paraId="0BAE270D" w14:textId="77777777" w:rsidTr="004F476A">
        <w:trPr>
          <w:trHeight w:val="300"/>
        </w:trPr>
        <w:tc>
          <w:tcPr>
            <w:tcW w:w="2122" w:type="dxa"/>
            <w:noWrap/>
            <w:hideMark/>
          </w:tcPr>
          <w:p w14:paraId="48B3BC4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324B383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BALOTEŞTI</w:t>
            </w:r>
          </w:p>
        </w:tc>
        <w:tc>
          <w:tcPr>
            <w:tcW w:w="852" w:type="dxa"/>
            <w:noWrap/>
            <w:hideMark/>
          </w:tcPr>
          <w:p w14:paraId="0AB8DEA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111</w:t>
            </w:r>
          </w:p>
        </w:tc>
        <w:tc>
          <w:tcPr>
            <w:tcW w:w="990" w:type="dxa"/>
            <w:noWrap/>
            <w:hideMark/>
          </w:tcPr>
          <w:p w14:paraId="7141FDA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2069</w:t>
            </w:r>
          </w:p>
        </w:tc>
      </w:tr>
      <w:tr w:rsidR="008E1C7B" w:rsidRPr="00FA1FE7" w14:paraId="582610C6" w14:textId="77777777" w:rsidTr="004F476A">
        <w:trPr>
          <w:trHeight w:val="300"/>
        </w:trPr>
        <w:tc>
          <w:tcPr>
            <w:tcW w:w="2122" w:type="dxa"/>
            <w:noWrap/>
            <w:hideMark/>
          </w:tcPr>
          <w:p w14:paraId="331CD69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746159E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CLINCENI</w:t>
            </w:r>
          </w:p>
        </w:tc>
        <w:tc>
          <w:tcPr>
            <w:tcW w:w="852" w:type="dxa"/>
            <w:noWrap/>
            <w:hideMark/>
          </w:tcPr>
          <w:p w14:paraId="55C23D0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147</w:t>
            </w:r>
          </w:p>
        </w:tc>
        <w:tc>
          <w:tcPr>
            <w:tcW w:w="990" w:type="dxa"/>
            <w:noWrap/>
            <w:hideMark/>
          </w:tcPr>
          <w:p w14:paraId="17ACB84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2036</w:t>
            </w:r>
          </w:p>
        </w:tc>
      </w:tr>
      <w:tr w:rsidR="008E1C7B" w:rsidRPr="00FA1FE7" w14:paraId="0EBE04F7" w14:textId="77777777" w:rsidTr="004F476A">
        <w:trPr>
          <w:trHeight w:val="300"/>
        </w:trPr>
        <w:tc>
          <w:tcPr>
            <w:tcW w:w="2122" w:type="dxa"/>
            <w:noWrap/>
            <w:hideMark/>
          </w:tcPr>
          <w:p w14:paraId="475E506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083E418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DOBROEŞTI</w:t>
            </w:r>
          </w:p>
        </w:tc>
        <w:tc>
          <w:tcPr>
            <w:tcW w:w="852" w:type="dxa"/>
            <w:noWrap/>
            <w:hideMark/>
          </w:tcPr>
          <w:p w14:paraId="57658D6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168</w:t>
            </w:r>
          </w:p>
        </w:tc>
        <w:tc>
          <w:tcPr>
            <w:tcW w:w="990" w:type="dxa"/>
            <w:noWrap/>
            <w:hideMark/>
          </w:tcPr>
          <w:p w14:paraId="6DEF41D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2031</w:t>
            </w:r>
          </w:p>
        </w:tc>
      </w:tr>
      <w:tr w:rsidR="008E1C7B" w:rsidRPr="00FA1FE7" w14:paraId="5B218301" w14:textId="77777777" w:rsidTr="004F476A">
        <w:trPr>
          <w:trHeight w:val="300"/>
        </w:trPr>
        <w:tc>
          <w:tcPr>
            <w:tcW w:w="2122" w:type="dxa"/>
            <w:noWrap/>
            <w:hideMark/>
          </w:tcPr>
          <w:p w14:paraId="2AD13732"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373F4D3C"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JILAVA</w:t>
            </w:r>
          </w:p>
        </w:tc>
        <w:tc>
          <w:tcPr>
            <w:tcW w:w="852" w:type="dxa"/>
            <w:noWrap/>
            <w:hideMark/>
          </w:tcPr>
          <w:p w14:paraId="1282C8F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198</w:t>
            </w:r>
          </w:p>
        </w:tc>
        <w:tc>
          <w:tcPr>
            <w:tcW w:w="990" w:type="dxa"/>
            <w:noWrap/>
            <w:hideMark/>
          </w:tcPr>
          <w:p w14:paraId="3E659C1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2004</w:t>
            </w:r>
          </w:p>
        </w:tc>
      </w:tr>
      <w:tr w:rsidR="008E1C7B" w:rsidRPr="00FA1FE7" w14:paraId="414EB19F" w14:textId="77777777" w:rsidTr="004F476A">
        <w:trPr>
          <w:trHeight w:val="300"/>
        </w:trPr>
        <w:tc>
          <w:tcPr>
            <w:tcW w:w="2122" w:type="dxa"/>
            <w:noWrap/>
            <w:hideMark/>
          </w:tcPr>
          <w:p w14:paraId="2FABB21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ILFOV</w:t>
            </w:r>
          </w:p>
        </w:tc>
        <w:tc>
          <w:tcPr>
            <w:tcW w:w="2693" w:type="dxa"/>
            <w:noWrap/>
            <w:hideMark/>
          </w:tcPr>
          <w:p w14:paraId="68DC6922"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PERIŞ</w:t>
            </w:r>
          </w:p>
        </w:tc>
        <w:tc>
          <w:tcPr>
            <w:tcW w:w="852" w:type="dxa"/>
            <w:noWrap/>
            <w:hideMark/>
          </w:tcPr>
          <w:p w14:paraId="6ABA277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211</w:t>
            </w:r>
          </w:p>
        </w:tc>
        <w:tc>
          <w:tcPr>
            <w:tcW w:w="990" w:type="dxa"/>
            <w:noWrap/>
            <w:hideMark/>
          </w:tcPr>
          <w:p w14:paraId="0288486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2024</w:t>
            </w:r>
          </w:p>
        </w:tc>
      </w:tr>
      <w:tr w:rsidR="008E1C7B" w:rsidRPr="00FA1FE7" w14:paraId="121C6E4A" w14:textId="77777777" w:rsidTr="004F476A">
        <w:trPr>
          <w:trHeight w:val="300"/>
        </w:trPr>
        <w:tc>
          <w:tcPr>
            <w:tcW w:w="2122" w:type="dxa"/>
            <w:noWrap/>
            <w:hideMark/>
          </w:tcPr>
          <w:p w14:paraId="0300F39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MARAMUREŞ</w:t>
            </w:r>
          </w:p>
        </w:tc>
        <w:tc>
          <w:tcPr>
            <w:tcW w:w="2693" w:type="dxa"/>
            <w:noWrap/>
            <w:hideMark/>
          </w:tcPr>
          <w:p w14:paraId="568C9AC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BAIA MARE</w:t>
            </w:r>
          </w:p>
        </w:tc>
        <w:tc>
          <w:tcPr>
            <w:tcW w:w="852" w:type="dxa"/>
            <w:noWrap/>
            <w:hideMark/>
          </w:tcPr>
          <w:p w14:paraId="6B1A985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w:t>
            </w:r>
          </w:p>
        </w:tc>
        <w:tc>
          <w:tcPr>
            <w:tcW w:w="990" w:type="dxa"/>
            <w:noWrap/>
            <w:hideMark/>
          </w:tcPr>
          <w:p w14:paraId="765410F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2011</w:t>
            </w:r>
          </w:p>
        </w:tc>
      </w:tr>
      <w:tr w:rsidR="008E1C7B" w:rsidRPr="00FA1FE7" w14:paraId="69B7E7E7" w14:textId="77777777" w:rsidTr="004F476A">
        <w:trPr>
          <w:trHeight w:val="300"/>
        </w:trPr>
        <w:tc>
          <w:tcPr>
            <w:tcW w:w="2122" w:type="dxa"/>
            <w:noWrap/>
            <w:hideMark/>
          </w:tcPr>
          <w:p w14:paraId="67BFBF2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MARAMUREŞ</w:t>
            </w:r>
          </w:p>
        </w:tc>
        <w:tc>
          <w:tcPr>
            <w:tcW w:w="2693" w:type="dxa"/>
            <w:noWrap/>
            <w:hideMark/>
          </w:tcPr>
          <w:p w14:paraId="42155D2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SEINI</w:t>
            </w:r>
          </w:p>
        </w:tc>
        <w:tc>
          <w:tcPr>
            <w:tcW w:w="852" w:type="dxa"/>
            <w:noWrap/>
            <w:hideMark/>
          </w:tcPr>
          <w:p w14:paraId="48A3E2D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159</w:t>
            </w:r>
          </w:p>
        </w:tc>
        <w:tc>
          <w:tcPr>
            <w:tcW w:w="990" w:type="dxa"/>
            <w:noWrap/>
            <w:hideMark/>
          </w:tcPr>
          <w:p w14:paraId="5242DA2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2055</w:t>
            </w:r>
          </w:p>
        </w:tc>
      </w:tr>
      <w:tr w:rsidR="008E1C7B" w:rsidRPr="00FA1FE7" w14:paraId="782D19FD" w14:textId="77777777" w:rsidTr="004F476A">
        <w:trPr>
          <w:trHeight w:val="300"/>
        </w:trPr>
        <w:tc>
          <w:tcPr>
            <w:tcW w:w="2122" w:type="dxa"/>
            <w:noWrap/>
            <w:hideMark/>
          </w:tcPr>
          <w:p w14:paraId="4F486BAC"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MARAMUREŞ</w:t>
            </w:r>
          </w:p>
        </w:tc>
        <w:tc>
          <w:tcPr>
            <w:tcW w:w="2693" w:type="dxa"/>
            <w:noWrap/>
            <w:hideMark/>
          </w:tcPr>
          <w:p w14:paraId="28578EC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CÎMPULUNG LA TISA</w:t>
            </w:r>
          </w:p>
        </w:tc>
        <w:tc>
          <w:tcPr>
            <w:tcW w:w="852" w:type="dxa"/>
            <w:noWrap/>
            <w:hideMark/>
          </w:tcPr>
          <w:p w14:paraId="420C8A2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276</w:t>
            </w:r>
          </w:p>
        </w:tc>
        <w:tc>
          <w:tcPr>
            <w:tcW w:w="990" w:type="dxa"/>
            <w:noWrap/>
            <w:hideMark/>
          </w:tcPr>
          <w:p w14:paraId="761E018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2082</w:t>
            </w:r>
          </w:p>
        </w:tc>
      </w:tr>
      <w:tr w:rsidR="008E1C7B" w:rsidRPr="00FA1FE7" w14:paraId="0AF032D0" w14:textId="77777777" w:rsidTr="004F476A">
        <w:trPr>
          <w:trHeight w:val="300"/>
        </w:trPr>
        <w:tc>
          <w:tcPr>
            <w:tcW w:w="2122" w:type="dxa"/>
            <w:noWrap/>
            <w:hideMark/>
          </w:tcPr>
          <w:p w14:paraId="754AF49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MARAMUREŞ</w:t>
            </w:r>
          </w:p>
        </w:tc>
        <w:tc>
          <w:tcPr>
            <w:tcW w:w="2693" w:type="dxa"/>
            <w:noWrap/>
            <w:hideMark/>
          </w:tcPr>
          <w:p w14:paraId="57975F6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VADU IZEI</w:t>
            </w:r>
          </w:p>
        </w:tc>
        <w:tc>
          <w:tcPr>
            <w:tcW w:w="852" w:type="dxa"/>
            <w:noWrap/>
            <w:hideMark/>
          </w:tcPr>
          <w:p w14:paraId="65333AE5"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418</w:t>
            </w:r>
          </w:p>
        </w:tc>
        <w:tc>
          <w:tcPr>
            <w:tcW w:w="990" w:type="dxa"/>
            <w:noWrap/>
            <w:hideMark/>
          </w:tcPr>
          <w:p w14:paraId="79674C8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2036</w:t>
            </w:r>
          </w:p>
        </w:tc>
      </w:tr>
      <w:tr w:rsidR="008E1C7B" w:rsidRPr="00FA1FE7" w14:paraId="0A0EB586" w14:textId="77777777" w:rsidTr="004F476A">
        <w:trPr>
          <w:trHeight w:val="300"/>
        </w:trPr>
        <w:tc>
          <w:tcPr>
            <w:tcW w:w="2122" w:type="dxa"/>
            <w:noWrap/>
            <w:hideMark/>
          </w:tcPr>
          <w:p w14:paraId="3BD9FF9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SATU MARE</w:t>
            </w:r>
          </w:p>
        </w:tc>
        <w:tc>
          <w:tcPr>
            <w:tcW w:w="2693" w:type="dxa"/>
            <w:noWrap/>
            <w:hideMark/>
          </w:tcPr>
          <w:p w14:paraId="352F669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CAREI</w:t>
            </w:r>
          </w:p>
        </w:tc>
        <w:tc>
          <w:tcPr>
            <w:tcW w:w="852" w:type="dxa"/>
            <w:noWrap/>
            <w:hideMark/>
          </w:tcPr>
          <w:p w14:paraId="767FE98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86</w:t>
            </w:r>
          </w:p>
        </w:tc>
        <w:tc>
          <w:tcPr>
            <w:tcW w:w="990" w:type="dxa"/>
            <w:noWrap/>
            <w:hideMark/>
          </w:tcPr>
          <w:p w14:paraId="242DBF4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2004</w:t>
            </w:r>
          </w:p>
        </w:tc>
      </w:tr>
      <w:tr w:rsidR="008E1C7B" w:rsidRPr="00FA1FE7" w14:paraId="1AC4FA5D" w14:textId="77777777" w:rsidTr="004F476A">
        <w:trPr>
          <w:trHeight w:val="300"/>
        </w:trPr>
        <w:tc>
          <w:tcPr>
            <w:tcW w:w="2122" w:type="dxa"/>
            <w:noWrap/>
            <w:hideMark/>
          </w:tcPr>
          <w:p w14:paraId="71567CC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SATU MARE</w:t>
            </w:r>
          </w:p>
        </w:tc>
        <w:tc>
          <w:tcPr>
            <w:tcW w:w="2693" w:type="dxa"/>
            <w:noWrap/>
            <w:hideMark/>
          </w:tcPr>
          <w:p w14:paraId="1DFE4A8B"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LAZURI</w:t>
            </w:r>
          </w:p>
        </w:tc>
        <w:tc>
          <w:tcPr>
            <w:tcW w:w="852" w:type="dxa"/>
            <w:noWrap/>
            <w:hideMark/>
          </w:tcPr>
          <w:p w14:paraId="3F7E8565"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218</w:t>
            </w:r>
          </w:p>
        </w:tc>
        <w:tc>
          <w:tcPr>
            <w:tcW w:w="990" w:type="dxa"/>
            <w:noWrap/>
            <w:hideMark/>
          </w:tcPr>
          <w:p w14:paraId="73D057C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2373</w:t>
            </w:r>
          </w:p>
        </w:tc>
      </w:tr>
      <w:tr w:rsidR="008E1C7B" w:rsidRPr="00FA1FE7" w14:paraId="468CC70E" w14:textId="77777777" w:rsidTr="004F476A">
        <w:trPr>
          <w:trHeight w:val="300"/>
        </w:trPr>
        <w:tc>
          <w:tcPr>
            <w:tcW w:w="2122" w:type="dxa"/>
            <w:noWrap/>
            <w:hideMark/>
          </w:tcPr>
          <w:p w14:paraId="11C57FC1"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SIBIU</w:t>
            </w:r>
          </w:p>
        </w:tc>
        <w:tc>
          <w:tcPr>
            <w:tcW w:w="2693" w:type="dxa"/>
            <w:noWrap/>
            <w:hideMark/>
          </w:tcPr>
          <w:p w14:paraId="60C2CAE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ORAŞ CISNĂDIE</w:t>
            </w:r>
          </w:p>
        </w:tc>
        <w:tc>
          <w:tcPr>
            <w:tcW w:w="852" w:type="dxa"/>
            <w:noWrap/>
            <w:hideMark/>
          </w:tcPr>
          <w:p w14:paraId="2BEEFE2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178</w:t>
            </w:r>
          </w:p>
        </w:tc>
        <w:tc>
          <w:tcPr>
            <w:tcW w:w="990" w:type="dxa"/>
            <w:noWrap/>
            <w:hideMark/>
          </w:tcPr>
          <w:p w14:paraId="0A99BA4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2061</w:t>
            </w:r>
          </w:p>
        </w:tc>
      </w:tr>
      <w:tr w:rsidR="008E1C7B" w:rsidRPr="00FA1FE7" w14:paraId="1C7D30F3" w14:textId="77777777" w:rsidTr="004F476A">
        <w:trPr>
          <w:trHeight w:val="300"/>
        </w:trPr>
        <w:tc>
          <w:tcPr>
            <w:tcW w:w="2122" w:type="dxa"/>
            <w:noWrap/>
            <w:hideMark/>
          </w:tcPr>
          <w:p w14:paraId="21BD4EF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SIBIU</w:t>
            </w:r>
          </w:p>
        </w:tc>
        <w:tc>
          <w:tcPr>
            <w:tcW w:w="2693" w:type="dxa"/>
            <w:noWrap/>
            <w:hideMark/>
          </w:tcPr>
          <w:p w14:paraId="768A016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ŞELIMBĂR</w:t>
            </w:r>
          </w:p>
        </w:tc>
        <w:tc>
          <w:tcPr>
            <w:tcW w:w="852" w:type="dxa"/>
            <w:noWrap/>
            <w:hideMark/>
          </w:tcPr>
          <w:p w14:paraId="27650A2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352</w:t>
            </w:r>
          </w:p>
        </w:tc>
        <w:tc>
          <w:tcPr>
            <w:tcW w:w="990" w:type="dxa"/>
            <w:noWrap/>
            <w:hideMark/>
          </w:tcPr>
          <w:p w14:paraId="6A42B74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2115</w:t>
            </w:r>
          </w:p>
        </w:tc>
      </w:tr>
      <w:tr w:rsidR="008E1C7B" w:rsidRPr="00FA1FE7" w14:paraId="301F9978" w14:textId="77777777" w:rsidTr="004F476A">
        <w:trPr>
          <w:trHeight w:val="300"/>
        </w:trPr>
        <w:tc>
          <w:tcPr>
            <w:tcW w:w="2122" w:type="dxa"/>
            <w:noWrap/>
            <w:hideMark/>
          </w:tcPr>
          <w:p w14:paraId="09CBA92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SUCEAVA</w:t>
            </w:r>
          </w:p>
        </w:tc>
        <w:tc>
          <w:tcPr>
            <w:tcW w:w="2693" w:type="dxa"/>
            <w:noWrap/>
            <w:hideMark/>
          </w:tcPr>
          <w:p w14:paraId="6526077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SUCEAVA</w:t>
            </w:r>
          </w:p>
        </w:tc>
        <w:tc>
          <w:tcPr>
            <w:tcW w:w="852" w:type="dxa"/>
            <w:noWrap/>
            <w:hideMark/>
          </w:tcPr>
          <w:p w14:paraId="7EF8BA6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27</w:t>
            </w:r>
          </w:p>
        </w:tc>
        <w:tc>
          <w:tcPr>
            <w:tcW w:w="990" w:type="dxa"/>
            <w:noWrap/>
            <w:hideMark/>
          </w:tcPr>
          <w:p w14:paraId="2713729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2008</w:t>
            </w:r>
          </w:p>
        </w:tc>
      </w:tr>
      <w:tr w:rsidR="008E1C7B" w:rsidRPr="00FA1FE7" w14:paraId="08C2FFBB" w14:textId="77777777" w:rsidTr="004F476A">
        <w:trPr>
          <w:trHeight w:val="300"/>
        </w:trPr>
        <w:tc>
          <w:tcPr>
            <w:tcW w:w="2122" w:type="dxa"/>
            <w:noWrap/>
            <w:hideMark/>
          </w:tcPr>
          <w:p w14:paraId="474F542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SUCEAVA</w:t>
            </w:r>
          </w:p>
        </w:tc>
        <w:tc>
          <w:tcPr>
            <w:tcW w:w="2693" w:type="dxa"/>
            <w:noWrap/>
            <w:hideMark/>
          </w:tcPr>
          <w:p w14:paraId="495D3C68"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ŞCHEIA</w:t>
            </w:r>
          </w:p>
        </w:tc>
        <w:tc>
          <w:tcPr>
            <w:tcW w:w="852" w:type="dxa"/>
            <w:noWrap/>
            <w:hideMark/>
          </w:tcPr>
          <w:p w14:paraId="18E3378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478</w:t>
            </w:r>
          </w:p>
        </w:tc>
        <w:tc>
          <w:tcPr>
            <w:tcW w:w="990" w:type="dxa"/>
            <w:noWrap/>
            <w:hideMark/>
          </w:tcPr>
          <w:p w14:paraId="5FD4FB8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2008</w:t>
            </w:r>
          </w:p>
        </w:tc>
      </w:tr>
      <w:tr w:rsidR="008E1C7B" w:rsidRPr="00FA1FE7" w14:paraId="2A1BFBAE" w14:textId="77777777" w:rsidTr="004F476A">
        <w:trPr>
          <w:trHeight w:val="300"/>
        </w:trPr>
        <w:tc>
          <w:tcPr>
            <w:tcW w:w="2122" w:type="dxa"/>
            <w:noWrap/>
            <w:hideMark/>
          </w:tcPr>
          <w:p w14:paraId="3BD9628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1DA6AF3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1E9C8B5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w:t>
            </w:r>
          </w:p>
        </w:tc>
        <w:tc>
          <w:tcPr>
            <w:tcW w:w="990" w:type="dxa"/>
            <w:noWrap/>
            <w:hideMark/>
          </w:tcPr>
          <w:p w14:paraId="769AC24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2053</w:t>
            </w:r>
          </w:p>
        </w:tc>
      </w:tr>
      <w:tr w:rsidR="008E1C7B" w:rsidRPr="00FA1FE7" w14:paraId="216A224D" w14:textId="77777777" w:rsidTr="004F476A">
        <w:trPr>
          <w:trHeight w:val="300"/>
        </w:trPr>
        <w:tc>
          <w:tcPr>
            <w:tcW w:w="2122" w:type="dxa"/>
            <w:noWrap/>
            <w:hideMark/>
          </w:tcPr>
          <w:p w14:paraId="0E930C9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3A57CB0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5514F69A"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9</w:t>
            </w:r>
          </w:p>
        </w:tc>
        <w:tc>
          <w:tcPr>
            <w:tcW w:w="990" w:type="dxa"/>
            <w:noWrap/>
            <w:hideMark/>
          </w:tcPr>
          <w:p w14:paraId="2045661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2041</w:t>
            </w:r>
          </w:p>
        </w:tc>
      </w:tr>
      <w:tr w:rsidR="008E1C7B" w:rsidRPr="00FA1FE7" w14:paraId="5B51B5FB" w14:textId="77777777" w:rsidTr="004F476A">
        <w:trPr>
          <w:trHeight w:val="300"/>
        </w:trPr>
        <w:tc>
          <w:tcPr>
            <w:tcW w:w="2122" w:type="dxa"/>
            <w:noWrap/>
            <w:hideMark/>
          </w:tcPr>
          <w:p w14:paraId="7FB2A24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0309B5B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268C576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11</w:t>
            </w:r>
          </w:p>
        </w:tc>
        <w:tc>
          <w:tcPr>
            <w:tcW w:w="990" w:type="dxa"/>
            <w:noWrap/>
            <w:hideMark/>
          </w:tcPr>
          <w:p w14:paraId="7101561E"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2114</w:t>
            </w:r>
          </w:p>
        </w:tc>
      </w:tr>
      <w:tr w:rsidR="008E1C7B" w:rsidRPr="00FA1FE7" w14:paraId="32A049F7" w14:textId="77777777" w:rsidTr="004F476A">
        <w:trPr>
          <w:trHeight w:val="300"/>
        </w:trPr>
        <w:tc>
          <w:tcPr>
            <w:tcW w:w="2122" w:type="dxa"/>
            <w:noWrap/>
            <w:hideMark/>
          </w:tcPr>
          <w:p w14:paraId="68BF4C6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0DE2ECA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559E79D8"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12</w:t>
            </w:r>
          </w:p>
        </w:tc>
        <w:tc>
          <w:tcPr>
            <w:tcW w:w="990" w:type="dxa"/>
            <w:noWrap/>
            <w:hideMark/>
          </w:tcPr>
          <w:p w14:paraId="3BB53AD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2220</w:t>
            </w:r>
          </w:p>
        </w:tc>
      </w:tr>
      <w:tr w:rsidR="008E1C7B" w:rsidRPr="00FA1FE7" w14:paraId="390B80EB" w14:textId="77777777" w:rsidTr="004F476A">
        <w:trPr>
          <w:trHeight w:val="300"/>
        </w:trPr>
        <w:tc>
          <w:tcPr>
            <w:tcW w:w="2122" w:type="dxa"/>
            <w:noWrap/>
            <w:hideMark/>
          </w:tcPr>
          <w:p w14:paraId="4A42511C"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6D2E8AD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2D915AF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14</w:t>
            </w:r>
          </w:p>
        </w:tc>
        <w:tc>
          <w:tcPr>
            <w:tcW w:w="990" w:type="dxa"/>
            <w:noWrap/>
            <w:hideMark/>
          </w:tcPr>
          <w:p w14:paraId="3C5C3935"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2036</w:t>
            </w:r>
          </w:p>
        </w:tc>
      </w:tr>
      <w:tr w:rsidR="008E1C7B" w:rsidRPr="00FA1FE7" w14:paraId="63C80B31" w14:textId="77777777" w:rsidTr="004F476A">
        <w:trPr>
          <w:trHeight w:val="300"/>
        </w:trPr>
        <w:tc>
          <w:tcPr>
            <w:tcW w:w="2122" w:type="dxa"/>
            <w:noWrap/>
            <w:hideMark/>
          </w:tcPr>
          <w:p w14:paraId="095D88F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645C6483"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4788EE4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15</w:t>
            </w:r>
          </w:p>
        </w:tc>
        <w:tc>
          <w:tcPr>
            <w:tcW w:w="990" w:type="dxa"/>
            <w:noWrap/>
            <w:hideMark/>
          </w:tcPr>
          <w:p w14:paraId="6B2ACB5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2118</w:t>
            </w:r>
          </w:p>
        </w:tc>
      </w:tr>
      <w:tr w:rsidR="008E1C7B" w:rsidRPr="00FA1FE7" w14:paraId="19074745" w14:textId="77777777" w:rsidTr="004F476A">
        <w:trPr>
          <w:trHeight w:val="300"/>
        </w:trPr>
        <w:tc>
          <w:tcPr>
            <w:tcW w:w="2122" w:type="dxa"/>
            <w:noWrap/>
            <w:hideMark/>
          </w:tcPr>
          <w:p w14:paraId="0C624C5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32186567"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6CF6DD2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34</w:t>
            </w:r>
          </w:p>
        </w:tc>
        <w:tc>
          <w:tcPr>
            <w:tcW w:w="990" w:type="dxa"/>
            <w:noWrap/>
            <w:hideMark/>
          </w:tcPr>
          <w:p w14:paraId="559039D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2147</w:t>
            </w:r>
          </w:p>
        </w:tc>
      </w:tr>
      <w:tr w:rsidR="008E1C7B" w:rsidRPr="00FA1FE7" w14:paraId="01778279" w14:textId="77777777" w:rsidTr="004F476A">
        <w:trPr>
          <w:trHeight w:val="300"/>
        </w:trPr>
        <w:tc>
          <w:tcPr>
            <w:tcW w:w="2122" w:type="dxa"/>
            <w:noWrap/>
            <w:hideMark/>
          </w:tcPr>
          <w:p w14:paraId="4745DFF5"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5EAD9531"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444154D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43</w:t>
            </w:r>
          </w:p>
        </w:tc>
        <w:tc>
          <w:tcPr>
            <w:tcW w:w="990" w:type="dxa"/>
            <w:noWrap/>
            <w:hideMark/>
          </w:tcPr>
          <w:p w14:paraId="195F8B8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2107</w:t>
            </w:r>
          </w:p>
        </w:tc>
      </w:tr>
      <w:tr w:rsidR="008E1C7B" w:rsidRPr="00FA1FE7" w14:paraId="1AA870E7" w14:textId="77777777" w:rsidTr="004F476A">
        <w:trPr>
          <w:trHeight w:val="300"/>
        </w:trPr>
        <w:tc>
          <w:tcPr>
            <w:tcW w:w="2122" w:type="dxa"/>
            <w:noWrap/>
            <w:hideMark/>
          </w:tcPr>
          <w:p w14:paraId="60D50EA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68A1284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0993869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56</w:t>
            </w:r>
          </w:p>
        </w:tc>
        <w:tc>
          <w:tcPr>
            <w:tcW w:w="990" w:type="dxa"/>
            <w:noWrap/>
            <w:hideMark/>
          </w:tcPr>
          <w:p w14:paraId="7B9EEAF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2069</w:t>
            </w:r>
          </w:p>
        </w:tc>
      </w:tr>
      <w:tr w:rsidR="008E1C7B" w:rsidRPr="00FA1FE7" w14:paraId="6E5FD117" w14:textId="77777777" w:rsidTr="004F476A">
        <w:trPr>
          <w:trHeight w:val="300"/>
        </w:trPr>
        <w:tc>
          <w:tcPr>
            <w:tcW w:w="2122" w:type="dxa"/>
            <w:noWrap/>
            <w:hideMark/>
          </w:tcPr>
          <w:p w14:paraId="4B0014E0"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5D2DAFB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3CBBC1BF"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57</w:t>
            </w:r>
          </w:p>
        </w:tc>
        <w:tc>
          <w:tcPr>
            <w:tcW w:w="990" w:type="dxa"/>
            <w:noWrap/>
            <w:hideMark/>
          </w:tcPr>
          <w:p w14:paraId="0A049F4C"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2005</w:t>
            </w:r>
          </w:p>
        </w:tc>
      </w:tr>
      <w:tr w:rsidR="008E1C7B" w:rsidRPr="00FA1FE7" w14:paraId="4624B0E5" w14:textId="77777777" w:rsidTr="004F476A">
        <w:trPr>
          <w:trHeight w:val="300"/>
        </w:trPr>
        <w:tc>
          <w:tcPr>
            <w:tcW w:w="2122" w:type="dxa"/>
            <w:noWrap/>
            <w:hideMark/>
          </w:tcPr>
          <w:p w14:paraId="6CE55F2E"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VASLUI</w:t>
            </w:r>
          </w:p>
        </w:tc>
        <w:tc>
          <w:tcPr>
            <w:tcW w:w="2693" w:type="dxa"/>
            <w:noWrap/>
            <w:hideMark/>
          </w:tcPr>
          <w:p w14:paraId="3681636B"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MUNICIPIUL VASLUI</w:t>
            </w:r>
          </w:p>
        </w:tc>
        <w:tc>
          <w:tcPr>
            <w:tcW w:w="852" w:type="dxa"/>
            <w:noWrap/>
            <w:hideMark/>
          </w:tcPr>
          <w:p w14:paraId="1CCFD58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62</w:t>
            </w:r>
          </w:p>
        </w:tc>
        <w:tc>
          <w:tcPr>
            <w:tcW w:w="990" w:type="dxa"/>
            <w:noWrap/>
            <w:hideMark/>
          </w:tcPr>
          <w:p w14:paraId="6C3EF40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2007</w:t>
            </w:r>
          </w:p>
        </w:tc>
      </w:tr>
      <w:tr w:rsidR="008E1C7B" w:rsidRPr="00FA1FE7" w14:paraId="776216F4" w14:textId="77777777" w:rsidTr="004F476A">
        <w:trPr>
          <w:trHeight w:val="300"/>
        </w:trPr>
        <w:tc>
          <w:tcPr>
            <w:tcW w:w="2122" w:type="dxa"/>
            <w:noWrap/>
            <w:hideMark/>
          </w:tcPr>
          <w:p w14:paraId="08A320E1" w14:textId="56B08F65" w:rsidR="008E1C7B" w:rsidRPr="00FA1FE7" w:rsidRDefault="004F476A" w:rsidP="004F476A">
            <w:pPr>
              <w:rPr>
                <w:rFonts w:ascii="Times New Roman" w:hAnsi="Times New Roman" w:cs="Times New Roman"/>
                <w:color w:val="000000"/>
                <w:sz w:val="20"/>
                <w:szCs w:val="20"/>
                <w:lang w:eastAsia="en-GB"/>
              </w:rPr>
            </w:pPr>
            <w:r>
              <w:rPr>
                <w:rFonts w:ascii="Times New Roman" w:hAnsi="Times New Roman" w:cs="Times New Roman"/>
                <w:color w:val="000000"/>
                <w:sz w:val="20"/>
                <w:szCs w:val="20"/>
                <w:lang w:eastAsia="en-GB"/>
              </w:rPr>
              <w:t>MUN.</w:t>
            </w:r>
            <w:r w:rsidR="008E1C7B" w:rsidRPr="00FA1FE7">
              <w:rPr>
                <w:rFonts w:ascii="Times New Roman" w:hAnsi="Times New Roman" w:cs="Times New Roman"/>
                <w:color w:val="000000"/>
                <w:sz w:val="20"/>
                <w:szCs w:val="20"/>
                <w:lang w:eastAsia="en-GB"/>
              </w:rPr>
              <w:t xml:space="preserve"> BUCUREŞTI</w:t>
            </w:r>
          </w:p>
        </w:tc>
        <w:tc>
          <w:tcPr>
            <w:tcW w:w="2693" w:type="dxa"/>
            <w:noWrap/>
            <w:hideMark/>
          </w:tcPr>
          <w:p w14:paraId="7531097D"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2</w:t>
            </w:r>
          </w:p>
        </w:tc>
        <w:tc>
          <w:tcPr>
            <w:tcW w:w="852" w:type="dxa"/>
            <w:noWrap/>
            <w:hideMark/>
          </w:tcPr>
          <w:p w14:paraId="7545F1A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230</w:t>
            </w:r>
          </w:p>
        </w:tc>
        <w:tc>
          <w:tcPr>
            <w:tcW w:w="990" w:type="dxa"/>
            <w:noWrap/>
            <w:hideMark/>
          </w:tcPr>
          <w:p w14:paraId="175372A6"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2007</w:t>
            </w:r>
          </w:p>
        </w:tc>
      </w:tr>
      <w:tr w:rsidR="008E1C7B" w:rsidRPr="00FA1FE7" w14:paraId="2C333822" w14:textId="77777777" w:rsidTr="004F476A">
        <w:trPr>
          <w:trHeight w:val="300"/>
        </w:trPr>
        <w:tc>
          <w:tcPr>
            <w:tcW w:w="2122" w:type="dxa"/>
            <w:noWrap/>
            <w:hideMark/>
          </w:tcPr>
          <w:p w14:paraId="091787E1" w14:textId="37098487"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lastRenderedPageBreak/>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66C47251"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2</w:t>
            </w:r>
          </w:p>
        </w:tc>
        <w:tc>
          <w:tcPr>
            <w:tcW w:w="852" w:type="dxa"/>
            <w:noWrap/>
            <w:hideMark/>
          </w:tcPr>
          <w:p w14:paraId="19627461"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292</w:t>
            </w:r>
          </w:p>
        </w:tc>
        <w:tc>
          <w:tcPr>
            <w:tcW w:w="990" w:type="dxa"/>
            <w:noWrap/>
            <w:hideMark/>
          </w:tcPr>
          <w:p w14:paraId="711776BE"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2016</w:t>
            </w:r>
          </w:p>
        </w:tc>
      </w:tr>
      <w:tr w:rsidR="008E1C7B" w:rsidRPr="00FA1FE7" w14:paraId="2297D787" w14:textId="77777777" w:rsidTr="004F476A">
        <w:trPr>
          <w:trHeight w:val="300"/>
        </w:trPr>
        <w:tc>
          <w:tcPr>
            <w:tcW w:w="2122" w:type="dxa"/>
            <w:noWrap/>
            <w:hideMark/>
          </w:tcPr>
          <w:p w14:paraId="43FD336A" w14:textId="165CEBB1"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63AA32C9"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3</w:t>
            </w:r>
          </w:p>
        </w:tc>
        <w:tc>
          <w:tcPr>
            <w:tcW w:w="852" w:type="dxa"/>
            <w:noWrap/>
            <w:hideMark/>
          </w:tcPr>
          <w:p w14:paraId="136B3B9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375</w:t>
            </w:r>
          </w:p>
        </w:tc>
        <w:tc>
          <w:tcPr>
            <w:tcW w:w="990" w:type="dxa"/>
            <w:noWrap/>
            <w:hideMark/>
          </w:tcPr>
          <w:p w14:paraId="13D9B8EB"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2175</w:t>
            </w:r>
          </w:p>
        </w:tc>
      </w:tr>
      <w:tr w:rsidR="008E1C7B" w:rsidRPr="00FA1FE7" w14:paraId="6DB0D613" w14:textId="77777777" w:rsidTr="004F476A">
        <w:trPr>
          <w:trHeight w:val="300"/>
        </w:trPr>
        <w:tc>
          <w:tcPr>
            <w:tcW w:w="2122" w:type="dxa"/>
            <w:noWrap/>
            <w:hideMark/>
          </w:tcPr>
          <w:p w14:paraId="36342CD0" w14:textId="4B61CFCA"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0AA7E814"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3</w:t>
            </w:r>
          </w:p>
        </w:tc>
        <w:tc>
          <w:tcPr>
            <w:tcW w:w="852" w:type="dxa"/>
            <w:noWrap/>
            <w:hideMark/>
          </w:tcPr>
          <w:p w14:paraId="667F09C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619</w:t>
            </w:r>
          </w:p>
        </w:tc>
        <w:tc>
          <w:tcPr>
            <w:tcW w:w="990" w:type="dxa"/>
            <w:noWrap/>
            <w:hideMark/>
          </w:tcPr>
          <w:p w14:paraId="32A7E2B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2398</w:t>
            </w:r>
          </w:p>
        </w:tc>
      </w:tr>
      <w:tr w:rsidR="008E1C7B" w:rsidRPr="00FA1FE7" w14:paraId="315676BD" w14:textId="77777777" w:rsidTr="004F476A">
        <w:trPr>
          <w:trHeight w:val="300"/>
        </w:trPr>
        <w:tc>
          <w:tcPr>
            <w:tcW w:w="2122" w:type="dxa"/>
            <w:noWrap/>
            <w:hideMark/>
          </w:tcPr>
          <w:p w14:paraId="34118A11" w14:textId="3A08E313"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1FEA8F0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3</w:t>
            </w:r>
          </w:p>
        </w:tc>
        <w:tc>
          <w:tcPr>
            <w:tcW w:w="852" w:type="dxa"/>
            <w:noWrap/>
            <w:hideMark/>
          </w:tcPr>
          <w:p w14:paraId="047F06F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639</w:t>
            </w:r>
          </w:p>
        </w:tc>
        <w:tc>
          <w:tcPr>
            <w:tcW w:w="990" w:type="dxa"/>
            <w:noWrap/>
            <w:hideMark/>
          </w:tcPr>
          <w:p w14:paraId="183B2DBD"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2219</w:t>
            </w:r>
          </w:p>
        </w:tc>
      </w:tr>
      <w:tr w:rsidR="008E1C7B" w:rsidRPr="00FA1FE7" w14:paraId="1ACE0FF0" w14:textId="77777777" w:rsidTr="004F476A">
        <w:trPr>
          <w:trHeight w:val="300"/>
        </w:trPr>
        <w:tc>
          <w:tcPr>
            <w:tcW w:w="2122" w:type="dxa"/>
            <w:noWrap/>
            <w:hideMark/>
          </w:tcPr>
          <w:p w14:paraId="5D160AA6" w14:textId="3FE8FD12"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31A361EA"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3</w:t>
            </w:r>
          </w:p>
        </w:tc>
        <w:tc>
          <w:tcPr>
            <w:tcW w:w="852" w:type="dxa"/>
            <w:noWrap/>
            <w:hideMark/>
          </w:tcPr>
          <w:p w14:paraId="63F01F27"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640</w:t>
            </w:r>
          </w:p>
        </w:tc>
        <w:tc>
          <w:tcPr>
            <w:tcW w:w="990" w:type="dxa"/>
            <w:noWrap/>
            <w:hideMark/>
          </w:tcPr>
          <w:p w14:paraId="0DE81082"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2213</w:t>
            </w:r>
          </w:p>
        </w:tc>
      </w:tr>
      <w:tr w:rsidR="008E1C7B" w:rsidRPr="00FA1FE7" w14:paraId="419B7804" w14:textId="77777777" w:rsidTr="004F476A">
        <w:trPr>
          <w:trHeight w:val="300"/>
        </w:trPr>
        <w:tc>
          <w:tcPr>
            <w:tcW w:w="2122" w:type="dxa"/>
            <w:noWrap/>
            <w:hideMark/>
          </w:tcPr>
          <w:p w14:paraId="6E463351" w14:textId="342F5CAC"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162B8F0F"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4</w:t>
            </w:r>
          </w:p>
        </w:tc>
        <w:tc>
          <w:tcPr>
            <w:tcW w:w="852" w:type="dxa"/>
            <w:noWrap/>
            <w:hideMark/>
          </w:tcPr>
          <w:p w14:paraId="201BE3D4"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682</w:t>
            </w:r>
          </w:p>
        </w:tc>
        <w:tc>
          <w:tcPr>
            <w:tcW w:w="990" w:type="dxa"/>
            <w:noWrap/>
            <w:hideMark/>
          </w:tcPr>
          <w:p w14:paraId="69000A63"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2012</w:t>
            </w:r>
          </w:p>
        </w:tc>
      </w:tr>
      <w:tr w:rsidR="008E1C7B" w:rsidRPr="00FA1FE7" w14:paraId="4DF74300" w14:textId="77777777" w:rsidTr="004F476A">
        <w:trPr>
          <w:trHeight w:val="300"/>
        </w:trPr>
        <w:tc>
          <w:tcPr>
            <w:tcW w:w="2122" w:type="dxa"/>
            <w:noWrap/>
            <w:hideMark/>
          </w:tcPr>
          <w:p w14:paraId="04581B8E" w14:textId="43D22DCE" w:rsidR="008E1C7B" w:rsidRPr="00FA1FE7" w:rsidRDefault="008E1C7B" w:rsidP="004F476A">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MUN</w:t>
            </w:r>
            <w:r w:rsidR="004F476A">
              <w:rPr>
                <w:rFonts w:ascii="Times New Roman" w:hAnsi="Times New Roman" w:cs="Times New Roman"/>
                <w:color w:val="000000"/>
                <w:sz w:val="20"/>
                <w:szCs w:val="20"/>
                <w:lang w:eastAsia="en-GB"/>
              </w:rPr>
              <w:t>.</w:t>
            </w:r>
            <w:r w:rsidRPr="00FA1FE7">
              <w:rPr>
                <w:rFonts w:ascii="Times New Roman" w:hAnsi="Times New Roman" w:cs="Times New Roman"/>
                <w:color w:val="000000"/>
                <w:sz w:val="20"/>
                <w:szCs w:val="20"/>
                <w:lang w:eastAsia="en-GB"/>
              </w:rPr>
              <w:t>BUCUREŞTI</w:t>
            </w:r>
          </w:p>
        </w:tc>
        <w:tc>
          <w:tcPr>
            <w:tcW w:w="2693" w:type="dxa"/>
            <w:noWrap/>
            <w:hideMark/>
          </w:tcPr>
          <w:p w14:paraId="4325D1DB" w14:textId="77777777" w:rsidR="008E1C7B" w:rsidRPr="00FA1FE7" w:rsidRDefault="008E1C7B" w:rsidP="00FA1FE7">
            <w:pP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BUCUREŞTI SECTORUL 4</w:t>
            </w:r>
          </w:p>
        </w:tc>
        <w:tc>
          <w:tcPr>
            <w:tcW w:w="852" w:type="dxa"/>
            <w:noWrap/>
            <w:hideMark/>
          </w:tcPr>
          <w:p w14:paraId="1CF08C09"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791</w:t>
            </w:r>
          </w:p>
        </w:tc>
        <w:tc>
          <w:tcPr>
            <w:tcW w:w="990" w:type="dxa"/>
            <w:noWrap/>
            <w:hideMark/>
          </w:tcPr>
          <w:p w14:paraId="53390810" w14:textId="77777777" w:rsidR="008E1C7B" w:rsidRPr="00FA1FE7" w:rsidRDefault="008E1C7B" w:rsidP="00FA1FE7">
            <w:pPr>
              <w:jc w:val="center"/>
              <w:rPr>
                <w:rFonts w:ascii="Times New Roman" w:hAnsi="Times New Roman" w:cs="Times New Roman"/>
                <w:color w:val="000000"/>
                <w:sz w:val="20"/>
                <w:szCs w:val="20"/>
                <w:lang w:eastAsia="en-GB"/>
              </w:rPr>
            </w:pPr>
            <w:r w:rsidRPr="00FA1FE7">
              <w:rPr>
                <w:rFonts w:ascii="Times New Roman" w:hAnsi="Times New Roman" w:cs="Times New Roman"/>
                <w:color w:val="000000"/>
                <w:sz w:val="20"/>
                <w:szCs w:val="20"/>
                <w:lang w:eastAsia="en-GB"/>
              </w:rPr>
              <w:t>2044</w:t>
            </w:r>
          </w:p>
        </w:tc>
      </w:tr>
    </w:tbl>
    <w:p w14:paraId="56706FEF" w14:textId="77777777" w:rsidR="0028695E" w:rsidRDefault="0028695E" w:rsidP="008E1C7B">
      <w:pPr>
        <w:spacing w:line="360" w:lineRule="auto"/>
        <w:ind w:firstLine="567"/>
        <w:jc w:val="center"/>
        <w:rPr>
          <w:b/>
          <w:sz w:val="22"/>
          <w:szCs w:val="22"/>
        </w:rPr>
        <w:sectPr w:rsidR="0028695E" w:rsidSect="009B71E9">
          <w:type w:val="continuous"/>
          <w:pgSz w:w="16838" w:h="11906" w:orient="landscape"/>
          <w:pgMar w:top="1134" w:right="1134" w:bottom="1134" w:left="1134" w:header="709" w:footer="709" w:gutter="0"/>
          <w:cols w:num="2" w:space="708"/>
          <w:docGrid w:linePitch="360"/>
        </w:sectPr>
      </w:pPr>
    </w:p>
    <w:p w14:paraId="26E2D6F1" w14:textId="77777777" w:rsidR="00425507" w:rsidRDefault="00425507" w:rsidP="0028695E">
      <w:pPr>
        <w:spacing w:after="0" w:line="360" w:lineRule="auto"/>
        <w:ind w:firstLine="567"/>
        <w:jc w:val="right"/>
        <w:rPr>
          <w:sz w:val="23"/>
          <w:szCs w:val="23"/>
        </w:rPr>
      </w:pPr>
    </w:p>
    <w:p w14:paraId="675CABCC" w14:textId="77777777" w:rsidR="00425507" w:rsidRDefault="00425507" w:rsidP="0028695E">
      <w:pPr>
        <w:spacing w:after="0" w:line="360" w:lineRule="auto"/>
        <w:ind w:firstLine="567"/>
        <w:jc w:val="right"/>
        <w:rPr>
          <w:sz w:val="23"/>
          <w:szCs w:val="23"/>
        </w:rPr>
      </w:pPr>
    </w:p>
    <w:p w14:paraId="69379F8D" w14:textId="77777777" w:rsidR="00425507" w:rsidRDefault="00425507" w:rsidP="0028695E">
      <w:pPr>
        <w:spacing w:after="0" w:line="360" w:lineRule="auto"/>
        <w:ind w:firstLine="567"/>
        <w:jc w:val="right"/>
        <w:rPr>
          <w:sz w:val="23"/>
          <w:szCs w:val="23"/>
        </w:rPr>
      </w:pPr>
    </w:p>
    <w:p w14:paraId="15F0DA63" w14:textId="77777777" w:rsidR="00425507" w:rsidRDefault="00425507" w:rsidP="0028695E">
      <w:pPr>
        <w:spacing w:after="0" w:line="360" w:lineRule="auto"/>
        <w:ind w:firstLine="567"/>
        <w:jc w:val="right"/>
        <w:rPr>
          <w:sz w:val="23"/>
          <w:szCs w:val="23"/>
        </w:rPr>
      </w:pPr>
    </w:p>
    <w:p w14:paraId="53F6CC99" w14:textId="77777777" w:rsidR="00425507" w:rsidRDefault="00425507" w:rsidP="0028695E">
      <w:pPr>
        <w:spacing w:after="0" w:line="360" w:lineRule="auto"/>
        <w:ind w:firstLine="567"/>
        <w:jc w:val="right"/>
        <w:rPr>
          <w:sz w:val="23"/>
          <w:szCs w:val="23"/>
        </w:rPr>
      </w:pPr>
    </w:p>
    <w:p w14:paraId="3E13F21C" w14:textId="77777777" w:rsidR="00425507" w:rsidRDefault="00425507" w:rsidP="0028695E">
      <w:pPr>
        <w:spacing w:after="0" w:line="360" w:lineRule="auto"/>
        <w:ind w:firstLine="567"/>
        <w:jc w:val="right"/>
        <w:rPr>
          <w:sz w:val="23"/>
          <w:szCs w:val="23"/>
        </w:rPr>
      </w:pPr>
    </w:p>
    <w:p w14:paraId="1E3BDE90" w14:textId="77777777" w:rsidR="00425507" w:rsidRDefault="00425507" w:rsidP="0028695E">
      <w:pPr>
        <w:spacing w:after="0" w:line="360" w:lineRule="auto"/>
        <w:ind w:firstLine="567"/>
        <w:jc w:val="right"/>
        <w:rPr>
          <w:sz w:val="23"/>
          <w:szCs w:val="23"/>
        </w:rPr>
      </w:pPr>
    </w:p>
    <w:p w14:paraId="79D5EB3D" w14:textId="77777777" w:rsidR="00425507" w:rsidRDefault="00425507" w:rsidP="0028695E">
      <w:pPr>
        <w:spacing w:after="0" w:line="360" w:lineRule="auto"/>
        <w:ind w:firstLine="567"/>
        <w:jc w:val="right"/>
        <w:rPr>
          <w:sz w:val="23"/>
          <w:szCs w:val="23"/>
        </w:rPr>
      </w:pPr>
    </w:p>
    <w:p w14:paraId="1EAE7474" w14:textId="77777777" w:rsidR="00425507" w:rsidRDefault="00425507" w:rsidP="0028695E">
      <w:pPr>
        <w:spacing w:after="0" w:line="360" w:lineRule="auto"/>
        <w:ind w:firstLine="567"/>
        <w:jc w:val="right"/>
        <w:rPr>
          <w:sz w:val="23"/>
          <w:szCs w:val="23"/>
        </w:rPr>
      </w:pPr>
    </w:p>
    <w:p w14:paraId="25B65232" w14:textId="77777777" w:rsidR="00425507" w:rsidRDefault="00425507" w:rsidP="0028695E">
      <w:pPr>
        <w:spacing w:after="0" w:line="360" w:lineRule="auto"/>
        <w:ind w:firstLine="567"/>
        <w:jc w:val="right"/>
        <w:rPr>
          <w:sz w:val="23"/>
          <w:szCs w:val="23"/>
        </w:rPr>
      </w:pPr>
    </w:p>
    <w:p w14:paraId="5E7C09A6" w14:textId="77777777" w:rsidR="00425507" w:rsidRDefault="00425507" w:rsidP="0028695E">
      <w:pPr>
        <w:spacing w:after="0" w:line="360" w:lineRule="auto"/>
        <w:ind w:firstLine="567"/>
        <w:jc w:val="right"/>
        <w:rPr>
          <w:sz w:val="23"/>
          <w:szCs w:val="23"/>
        </w:rPr>
      </w:pPr>
    </w:p>
    <w:p w14:paraId="578B1C11" w14:textId="77777777" w:rsidR="00425507" w:rsidRDefault="00425507" w:rsidP="0028695E">
      <w:pPr>
        <w:spacing w:after="0" w:line="360" w:lineRule="auto"/>
        <w:ind w:firstLine="567"/>
        <w:jc w:val="right"/>
        <w:rPr>
          <w:sz w:val="23"/>
          <w:szCs w:val="23"/>
        </w:rPr>
      </w:pPr>
    </w:p>
    <w:p w14:paraId="0EC08E32" w14:textId="77777777" w:rsidR="00425507" w:rsidRDefault="00425507" w:rsidP="0028695E">
      <w:pPr>
        <w:spacing w:after="0" w:line="360" w:lineRule="auto"/>
        <w:ind w:firstLine="567"/>
        <w:jc w:val="right"/>
        <w:rPr>
          <w:sz w:val="23"/>
          <w:szCs w:val="23"/>
        </w:rPr>
      </w:pPr>
    </w:p>
    <w:p w14:paraId="0C1BDBB9" w14:textId="77777777" w:rsidR="00425507" w:rsidRDefault="00425507" w:rsidP="0028695E">
      <w:pPr>
        <w:spacing w:after="0" w:line="360" w:lineRule="auto"/>
        <w:ind w:firstLine="567"/>
        <w:jc w:val="right"/>
        <w:rPr>
          <w:sz w:val="23"/>
          <w:szCs w:val="23"/>
        </w:rPr>
      </w:pPr>
    </w:p>
    <w:p w14:paraId="23C90D98" w14:textId="77777777" w:rsidR="00425507" w:rsidRDefault="00425507" w:rsidP="0028695E">
      <w:pPr>
        <w:spacing w:after="0" w:line="360" w:lineRule="auto"/>
        <w:ind w:firstLine="567"/>
        <w:jc w:val="right"/>
        <w:rPr>
          <w:sz w:val="23"/>
          <w:szCs w:val="23"/>
        </w:rPr>
      </w:pPr>
    </w:p>
    <w:p w14:paraId="731B3B56" w14:textId="77777777" w:rsidR="00425507" w:rsidRDefault="00425507" w:rsidP="0028695E">
      <w:pPr>
        <w:spacing w:after="0" w:line="360" w:lineRule="auto"/>
        <w:ind w:firstLine="567"/>
        <w:jc w:val="right"/>
        <w:rPr>
          <w:sz w:val="23"/>
          <w:szCs w:val="23"/>
        </w:rPr>
      </w:pPr>
    </w:p>
    <w:p w14:paraId="76C03824" w14:textId="77777777" w:rsidR="00425507" w:rsidRDefault="00425507" w:rsidP="0028695E">
      <w:pPr>
        <w:spacing w:after="0" w:line="360" w:lineRule="auto"/>
        <w:ind w:firstLine="567"/>
        <w:jc w:val="right"/>
        <w:rPr>
          <w:sz w:val="23"/>
          <w:szCs w:val="23"/>
        </w:rPr>
      </w:pPr>
    </w:p>
    <w:p w14:paraId="4736BE7B" w14:textId="77777777" w:rsidR="00425507" w:rsidRDefault="00425507" w:rsidP="0028695E">
      <w:pPr>
        <w:spacing w:after="0" w:line="360" w:lineRule="auto"/>
        <w:ind w:firstLine="567"/>
        <w:jc w:val="right"/>
        <w:rPr>
          <w:sz w:val="23"/>
          <w:szCs w:val="23"/>
        </w:rPr>
      </w:pPr>
    </w:p>
    <w:p w14:paraId="1A3642D6" w14:textId="77777777" w:rsidR="00425507" w:rsidRDefault="00425507" w:rsidP="0028695E">
      <w:pPr>
        <w:spacing w:after="0" w:line="360" w:lineRule="auto"/>
        <w:ind w:firstLine="567"/>
        <w:jc w:val="right"/>
        <w:rPr>
          <w:sz w:val="23"/>
          <w:szCs w:val="23"/>
        </w:rPr>
      </w:pPr>
    </w:p>
    <w:p w14:paraId="2EAED087" w14:textId="77777777" w:rsidR="00425507" w:rsidRDefault="00425507" w:rsidP="0028695E">
      <w:pPr>
        <w:spacing w:after="0" w:line="360" w:lineRule="auto"/>
        <w:ind w:firstLine="567"/>
        <w:jc w:val="right"/>
        <w:rPr>
          <w:sz w:val="23"/>
          <w:szCs w:val="23"/>
        </w:rPr>
      </w:pPr>
    </w:p>
    <w:p w14:paraId="25617F5F" w14:textId="1E983C9C" w:rsidR="009B71E9" w:rsidRDefault="0028695E" w:rsidP="0028695E">
      <w:pPr>
        <w:spacing w:after="0" w:line="360" w:lineRule="auto"/>
        <w:ind w:firstLine="567"/>
        <w:jc w:val="right"/>
        <w:rPr>
          <w:sz w:val="23"/>
          <w:szCs w:val="23"/>
        </w:rPr>
      </w:pPr>
      <w:r w:rsidRPr="0028695E">
        <w:rPr>
          <w:sz w:val="23"/>
          <w:szCs w:val="23"/>
        </w:rPr>
        <w:lastRenderedPageBreak/>
        <w:t>Anexa nr.</w:t>
      </w:r>
      <w:r w:rsidR="00584882">
        <w:rPr>
          <w:sz w:val="23"/>
          <w:szCs w:val="23"/>
        </w:rPr>
        <w:t xml:space="preserve"> 2</w:t>
      </w:r>
      <w:r w:rsidRPr="0028695E">
        <w:rPr>
          <w:sz w:val="23"/>
          <w:szCs w:val="23"/>
        </w:rPr>
        <w:t xml:space="preserve"> </w:t>
      </w:r>
    </w:p>
    <w:p w14:paraId="6C12415D" w14:textId="6F974C8D" w:rsidR="0028695E" w:rsidRPr="0028695E" w:rsidRDefault="0028695E" w:rsidP="0028695E">
      <w:pPr>
        <w:spacing w:after="0" w:line="360" w:lineRule="auto"/>
        <w:ind w:firstLine="567"/>
        <w:jc w:val="center"/>
        <w:rPr>
          <w:sz w:val="23"/>
          <w:szCs w:val="23"/>
        </w:rPr>
      </w:pPr>
      <w:r w:rsidRPr="0028695E">
        <w:rPr>
          <w:b/>
          <w:sz w:val="23"/>
          <w:szCs w:val="23"/>
        </w:rPr>
        <w:t>Situația detaliată privind secțiile de votare cu un număr mai mic de 50 de alegători arondați unei secții de votare</w:t>
      </w:r>
    </w:p>
    <w:p w14:paraId="504E86D4" w14:textId="77777777" w:rsidR="0028695E" w:rsidRPr="0028695E" w:rsidRDefault="0028695E" w:rsidP="0028695E">
      <w:pPr>
        <w:spacing w:after="0" w:line="360" w:lineRule="auto"/>
        <w:ind w:firstLine="567"/>
        <w:jc w:val="center"/>
        <w:rPr>
          <w:sz w:val="23"/>
          <w:szCs w:val="23"/>
        </w:rPr>
        <w:sectPr w:rsidR="0028695E" w:rsidRPr="0028695E" w:rsidSect="0028695E">
          <w:type w:val="continuous"/>
          <w:pgSz w:w="16838" w:h="11906" w:orient="landscape"/>
          <w:pgMar w:top="1134" w:right="1134" w:bottom="1134" w:left="1134" w:header="709" w:footer="709" w:gutter="0"/>
          <w:cols w:space="708"/>
          <w:docGrid w:linePitch="360"/>
        </w:sectPr>
      </w:pPr>
    </w:p>
    <w:p w14:paraId="66C00F20" w14:textId="77777777" w:rsidR="0028695E" w:rsidRDefault="0028695E" w:rsidP="0028695E">
      <w:pPr>
        <w:spacing w:after="0" w:line="360" w:lineRule="auto"/>
        <w:rPr>
          <w:b/>
          <w:sz w:val="22"/>
          <w:szCs w:val="22"/>
        </w:rPr>
        <w:sectPr w:rsidR="0028695E" w:rsidSect="0028695E">
          <w:type w:val="continuous"/>
          <w:pgSz w:w="16838" w:h="11906" w:orient="landscape"/>
          <w:pgMar w:top="1134" w:right="1134" w:bottom="1134" w:left="1134" w:header="709" w:footer="709" w:gutter="0"/>
          <w:cols w:space="708"/>
          <w:docGrid w:linePitch="360"/>
        </w:sectPr>
      </w:pPr>
    </w:p>
    <w:tbl>
      <w:tblPr>
        <w:tblStyle w:val="TableGridLight1"/>
        <w:tblW w:w="6378" w:type="dxa"/>
        <w:tblInd w:w="421" w:type="dxa"/>
        <w:tblLook w:val="04A0" w:firstRow="1" w:lastRow="0" w:firstColumn="1" w:lastColumn="0" w:noHBand="0" w:noVBand="1"/>
      </w:tblPr>
      <w:tblGrid>
        <w:gridCol w:w="1701"/>
        <w:gridCol w:w="2409"/>
        <w:gridCol w:w="1134"/>
        <w:gridCol w:w="1134"/>
      </w:tblGrid>
      <w:tr w:rsidR="0028695E" w:rsidRPr="00951917" w14:paraId="57B9999D" w14:textId="77777777" w:rsidTr="00951917">
        <w:trPr>
          <w:trHeight w:val="300"/>
        </w:trPr>
        <w:tc>
          <w:tcPr>
            <w:tcW w:w="1701" w:type="dxa"/>
            <w:noWrap/>
            <w:hideMark/>
          </w:tcPr>
          <w:p w14:paraId="2984ED98" w14:textId="77777777" w:rsidR="0028695E" w:rsidRPr="00951917" w:rsidRDefault="0028695E" w:rsidP="00951917">
            <w:pPr>
              <w:jc w:val="center"/>
              <w:rPr>
                <w:rFonts w:ascii="Times New Roman" w:hAnsi="Times New Roman" w:cs="Times New Roman"/>
                <w:b/>
                <w:color w:val="000000"/>
                <w:sz w:val="20"/>
                <w:szCs w:val="20"/>
                <w:lang w:eastAsia="en-GB"/>
              </w:rPr>
            </w:pPr>
            <w:r w:rsidRPr="00951917">
              <w:rPr>
                <w:rFonts w:ascii="Times New Roman" w:hAnsi="Times New Roman" w:cs="Times New Roman"/>
                <w:b/>
                <w:color w:val="000000"/>
                <w:sz w:val="20"/>
                <w:szCs w:val="20"/>
                <w:lang w:eastAsia="en-GB"/>
              </w:rPr>
              <w:t xml:space="preserve">Nume Județ </w:t>
            </w:r>
          </w:p>
        </w:tc>
        <w:tc>
          <w:tcPr>
            <w:tcW w:w="2409" w:type="dxa"/>
            <w:noWrap/>
            <w:hideMark/>
          </w:tcPr>
          <w:p w14:paraId="6B9BA3E0" w14:textId="3E34B6C9" w:rsidR="0028695E" w:rsidRPr="00951917" w:rsidRDefault="00951917" w:rsidP="00951917">
            <w:pPr>
              <w:jc w:val="center"/>
              <w:rPr>
                <w:rFonts w:ascii="Times New Roman" w:hAnsi="Times New Roman" w:cs="Times New Roman"/>
                <w:b/>
                <w:color w:val="000000"/>
                <w:sz w:val="20"/>
                <w:szCs w:val="20"/>
                <w:lang w:eastAsia="en-GB"/>
              </w:rPr>
            </w:pPr>
            <w:r w:rsidRPr="00951917">
              <w:rPr>
                <w:rFonts w:ascii="Times New Roman" w:hAnsi="Times New Roman" w:cs="Times New Roman"/>
                <w:b/>
                <w:color w:val="000000"/>
                <w:sz w:val="20"/>
                <w:szCs w:val="20"/>
                <w:lang w:eastAsia="en-GB"/>
              </w:rPr>
              <w:t xml:space="preserve">Unitate </w:t>
            </w:r>
            <w:r w:rsidR="0028695E" w:rsidRPr="00951917">
              <w:rPr>
                <w:rFonts w:ascii="Times New Roman" w:hAnsi="Times New Roman" w:cs="Times New Roman"/>
                <w:b/>
                <w:color w:val="000000"/>
                <w:sz w:val="20"/>
                <w:szCs w:val="20"/>
                <w:lang w:eastAsia="en-GB"/>
              </w:rPr>
              <w:t>sau subdiviziune administrativ-teritorială</w:t>
            </w:r>
          </w:p>
        </w:tc>
        <w:tc>
          <w:tcPr>
            <w:tcW w:w="1134" w:type="dxa"/>
            <w:noWrap/>
            <w:hideMark/>
          </w:tcPr>
          <w:p w14:paraId="4CEAC967" w14:textId="71C8F273" w:rsidR="0028695E" w:rsidRPr="00951917" w:rsidRDefault="00951917" w:rsidP="00951917">
            <w:pPr>
              <w:jc w:val="center"/>
              <w:rPr>
                <w:rFonts w:ascii="Times New Roman" w:hAnsi="Times New Roman" w:cs="Times New Roman"/>
                <w:b/>
                <w:color w:val="000000"/>
                <w:sz w:val="20"/>
                <w:szCs w:val="20"/>
                <w:lang w:eastAsia="en-GB"/>
              </w:rPr>
            </w:pPr>
            <w:r>
              <w:rPr>
                <w:rFonts w:ascii="Times New Roman" w:hAnsi="Times New Roman" w:cs="Times New Roman"/>
                <w:b/>
                <w:color w:val="000000"/>
                <w:sz w:val="20"/>
                <w:szCs w:val="20"/>
                <w:lang w:eastAsia="en-GB"/>
              </w:rPr>
              <w:t>Nr. secție</w:t>
            </w:r>
            <w:r w:rsidR="0028695E" w:rsidRPr="00951917">
              <w:rPr>
                <w:rFonts w:ascii="Times New Roman" w:hAnsi="Times New Roman" w:cs="Times New Roman"/>
                <w:b/>
                <w:color w:val="000000"/>
                <w:sz w:val="20"/>
                <w:szCs w:val="20"/>
                <w:lang w:eastAsia="en-GB"/>
              </w:rPr>
              <w:t xml:space="preserve"> de votare</w:t>
            </w:r>
          </w:p>
        </w:tc>
        <w:tc>
          <w:tcPr>
            <w:tcW w:w="1134" w:type="dxa"/>
            <w:noWrap/>
            <w:hideMark/>
          </w:tcPr>
          <w:p w14:paraId="663D462A" w14:textId="77777777" w:rsidR="0028695E" w:rsidRPr="00951917" w:rsidRDefault="0028695E" w:rsidP="00951917">
            <w:pPr>
              <w:tabs>
                <w:tab w:val="left" w:pos="537"/>
              </w:tabs>
              <w:jc w:val="center"/>
              <w:rPr>
                <w:rFonts w:ascii="Times New Roman" w:hAnsi="Times New Roman" w:cs="Times New Roman"/>
                <w:b/>
                <w:color w:val="000000"/>
                <w:sz w:val="20"/>
                <w:szCs w:val="20"/>
                <w:lang w:eastAsia="en-GB"/>
              </w:rPr>
            </w:pPr>
            <w:r w:rsidRPr="00951917">
              <w:rPr>
                <w:rFonts w:ascii="Times New Roman" w:hAnsi="Times New Roman" w:cs="Times New Roman"/>
                <w:b/>
                <w:color w:val="000000"/>
                <w:sz w:val="20"/>
                <w:szCs w:val="20"/>
                <w:lang w:eastAsia="en-GB"/>
              </w:rPr>
              <w:t>Număr alegatori</w:t>
            </w:r>
          </w:p>
        </w:tc>
      </w:tr>
      <w:tr w:rsidR="0028695E" w:rsidRPr="00951917" w14:paraId="4AF11BE1" w14:textId="77777777" w:rsidTr="00951917">
        <w:trPr>
          <w:trHeight w:val="300"/>
        </w:trPr>
        <w:tc>
          <w:tcPr>
            <w:tcW w:w="1701" w:type="dxa"/>
            <w:noWrap/>
            <w:hideMark/>
          </w:tcPr>
          <w:p w14:paraId="06470C82"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ALBA</w:t>
            </w:r>
          </w:p>
        </w:tc>
        <w:tc>
          <w:tcPr>
            <w:tcW w:w="2409" w:type="dxa"/>
            <w:noWrap/>
            <w:hideMark/>
          </w:tcPr>
          <w:p w14:paraId="6EB77CF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ORAŞ CUGIR</w:t>
            </w:r>
          </w:p>
        </w:tc>
        <w:tc>
          <w:tcPr>
            <w:tcW w:w="1134" w:type="dxa"/>
            <w:noWrap/>
            <w:hideMark/>
          </w:tcPr>
          <w:p w14:paraId="1042E4BB"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150</w:t>
            </w:r>
          </w:p>
        </w:tc>
        <w:tc>
          <w:tcPr>
            <w:tcW w:w="1134" w:type="dxa"/>
            <w:noWrap/>
            <w:hideMark/>
          </w:tcPr>
          <w:p w14:paraId="714DA64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46</w:t>
            </w:r>
          </w:p>
        </w:tc>
      </w:tr>
      <w:tr w:rsidR="0028695E" w:rsidRPr="00951917" w14:paraId="0F030986" w14:textId="77777777" w:rsidTr="00951917">
        <w:trPr>
          <w:trHeight w:val="300"/>
        </w:trPr>
        <w:tc>
          <w:tcPr>
            <w:tcW w:w="1701" w:type="dxa"/>
            <w:noWrap/>
            <w:hideMark/>
          </w:tcPr>
          <w:p w14:paraId="1EC76D2B"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ALBA</w:t>
            </w:r>
          </w:p>
        </w:tc>
        <w:tc>
          <w:tcPr>
            <w:tcW w:w="2409" w:type="dxa"/>
            <w:noWrap/>
            <w:hideMark/>
          </w:tcPr>
          <w:p w14:paraId="63B3C9B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BLANDIANA</w:t>
            </w:r>
          </w:p>
        </w:tc>
        <w:tc>
          <w:tcPr>
            <w:tcW w:w="1134" w:type="dxa"/>
            <w:noWrap/>
            <w:hideMark/>
          </w:tcPr>
          <w:p w14:paraId="034E22B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210</w:t>
            </w:r>
          </w:p>
        </w:tc>
        <w:tc>
          <w:tcPr>
            <w:tcW w:w="1134" w:type="dxa"/>
            <w:noWrap/>
            <w:hideMark/>
          </w:tcPr>
          <w:p w14:paraId="6796608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28</w:t>
            </w:r>
          </w:p>
        </w:tc>
      </w:tr>
      <w:tr w:rsidR="0028695E" w:rsidRPr="00951917" w14:paraId="1EBF4B64" w14:textId="77777777" w:rsidTr="00951917">
        <w:trPr>
          <w:trHeight w:val="300"/>
        </w:trPr>
        <w:tc>
          <w:tcPr>
            <w:tcW w:w="1701" w:type="dxa"/>
            <w:noWrap/>
            <w:hideMark/>
          </w:tcPr>
          <w:p w14:paraId="02910D4F"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ALBA</w:t>
            </w:r>
          </w:p>
        </w:tc>
        <w:tc>
          <w:tcPr>
            <w:tcW w:w="2409" w:type="dxa"/>
            <w:noWrap/>
            <w:hideMark/>
          </w:tcPr>
          <w:p w14:paraId="11B848F3"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OHABA</w:t>
            </w:r>
          </w:p>
        </w:tc>
        <w:tc>
          <w:tcPr>
            <w:tcW w:w="1134" w:type="dxa"/>
            <w:noWrap/>
            <w:hideMark/>
          </w:tcPr>
          <w:p w14:paraId="65D33D1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334</w:t>
            </w:r>
          </w:p>
        </w:tc>
        <w:tc>
          <w:tcPr>
            <w:tcW w:w="1134" w:type="dxa"/>
            <w:noWrap/>
            <w:hideMark/>
          </w:tcPr>
          <w:p w14:paraId="73DA74C9"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31</w:t>
            </w:r>
          </w:p>
        </w:tc>
      </w:tr>
      <w:tr w:rsidR="0028695E" w:rsidRPr="00951917" w14:paraId="47138993" w14:textId="77777777" w:rsidTr="00951917">
        <w:trPr>
          <w:trHeight w:val="300"/>
        </w:trPr>
        <w:tc>
          <w:tcPr>
            <w:tcW w:w="1701" w:type="dxa"/>
            <w:noWrap/>
            <w:hideMark/>
          </w:tcPr>
          <w:p w14:paraId="2BBC054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ALBA</w:t>
            </w:r>
          </w:p>
        </w:tc>
        <w:tc>
          <w:tcPr>
            <w:tcW w:w="2409" w:type="dxa"/>
            <w:noWrap/>
            <w:hideMark/>
          </w:tcPr>
          <w:p w14:paraId="67237FB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PIANU</w:t>
            </w:r>
          </w:p>
        </w:tc>
        <w:tc>
          <w:tcPr>
            <w:tcW w:w="1134" w:type="dxa"/>
            <w:noWrap/>
            <w:hideMark/>
          </w:tcPr>
          <w:p w14:paraId="57E739D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338</w:t>
            </w:r>
          </w:p>
        </w:tc>
        <w:tc>
          <w:tcPr>
            <w:tcW w:w="1134" w:type="dxa"/>
            <w:noWrap/>
            <w:hideMark/>
          </w:tcPr>
          <w:p w14:paraId="5CA1D27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45</w:t>
            </w:r>
          </w:p>
        </w:tc>
      </w:tr>
      <w:tr w:rsidR="0028695E" w:rsidRPr="00951917" w14:paraId="5F99DDE2" w14:textId="77777777" w:rsidTr="00951917">
        <w:trPr>
          <w:trHeight w:val="300"/>
        </w:trPr>
        <w:tc>
          <w:tcPr>
            <w:tcW w:w="1701" w:type="dxa"/>
            <w:noWrap/>
            <w:hideMark/>
          </w:tcPr>
          <w:p w14:paraId="5391B9A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ALBA</w:t>
            </w:r>
          </w:p>
        </w:tc>
        <w:tc>
          <w:tcPr>
            <w:tcW w:w="2409" w:type="dxa"/>
            <w:noWrap/>
            <w:hideMark/>
          </w:tcPr>
          <w:p w14:paraId="188BE8B4"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VALEA LUNGĂ</w:t>
            </w:r>
          </w:p>
        </w:tc>
        <w:tc>
          <w:tcPr>
            <w:tcW w:w="1134" w:type="dxa"/>
            <w:noWrap/>
            <w:hideMark/>
          </w:tcPr>
          <w:p w14:paraId="4A6AFB3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426</w:t>
            </w:r>
          </w:p>
        </w:tc>
        <w:tc>
          <w:tcPr>
            <w:tcW w:w="1134" w:type="dxa"/>
            <w:noWrap/>
            <w:hideMark/>
          </w:tcPr>
          <w:p w14:paraId="05350F55"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26</w:t>
            </w:r>
          </w:p>
        </w:tc>
      </w:tr>
      <w:tr w:rsidR="0028695E" w:rsidRPr="00951917" w14:paraId="5F7E0FF3" w14:textId="77777777" w:rsidTr="00951917">
        <w:trPr>
          <w:trHeight w:val="300"/>
        </w:trPr>
        <w:tc>
          <w:tcPr>
            <w:tcW w:w="1701" w:type="dxa"/>
            <w:noWrap/>
            <w:hideMark/>
          </w:tcPr>
          <w:p w14:paraId="2CE2152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ARAD</w:t>
            </w:r>
          </w:p>
        </w:tc>
        <w:tc>
          <w:tcPr>
            <w:tcW w:w="2409" w:type="dxa"/>
            <w:noWrap/>
            <w:hideMark/>
          </w:tcPr>
          <w:p w14:paraId="78530C4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BELIU</w:t>
            </w:r>
          </w:p>
        </w:tc>
        <w:tc>
          <w:tcPr>
            <w:tcW w:w="1134" w:type="dxa"/>
            <w:noWrap/>
            <w:hideMark/>
          </w:tcPr>
          <w:p w14:paraId="250BE59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195</w:t>
            </w:r>
          </w:p>
        </w:tc>
        <w:tc>
          <w:tcPr>
            <w:tcW w:w="1134" w:type="dxa"/>
            <w:noWrap/>
            <w:hideMark/>
          </w:tcPr>
          <w:p w14:paraId="54731F21"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w:t>
            </w:r>
          </w:p>
        </w:tc>
      </w:tr>
      <w:tr w:rsidR="0028695E" w:rsidRPr="00951917" w14:paraId="017B672F" w14:textId="77777777" w:rsidTr="00951917">
        <w:trPr>
          <w:trHeight w:val="300"/>
        </w:trPr>
        <w:tc>
          <w:tcPr>
            <w:tcW w:w="1701" w:type="dxa"/>
            <w:noWrap/>
            <w:hideMark/>
          </w:tcPr>
          <w:p w14:paraId="0236CAC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ARAD</w:t>
            </w:r>
          </w:p>
        </w:tc>
        <w:tc>
          <w:tcPr>
            <w:tcW w:w="2409" w:type="dxa"/>
            <w:noWrap/>
            <w:hideMark/>
          </w:tcPr>
          <w:p w14:paraId="0B0CE9B1"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CHISINDIA</w:t>
            </w:r>
          </w:p>
        </w:tc>
        <w:tc>
          <w:tcPr>
            <w:tcW w:w="1134" w:type="dxa"/>
            <w:noWrap/>
            <w:hideMark/>
          </w:tcPr>
          <w:p w14:paraId="096DD8C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234</w:t>
            </w:r>
          </w:p>
        </w:tc>
        <w:tc>
          <w:tcPr>
            <w:tcW w:w="1134" w:type="dxa"/>
            <w:noWrap/>
            <w:hideMark/>
          </w:tcPr>
          <w:p w14:paraId="56226B4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44</w:t>
            </w:r>
          </w:p>
        </w:tc>
      </w:tr>
      <w:tr w:rsidR="0028695E" w:rsidRPr="00951917" w14:paraId="4545C220" w14:textId="77777777" w:rsidTr="00951917">
        <w:trPr>
          <w:trHeight w:val="300"/>
        </w:trPr>
        <w:tc>
          <w:tcPr>
            <w:tcW w:w="1701" w:type="dxa"/>
            <w:noWrap/>
            <w:hideMark/>
          </w:tcPr>
          <w:p w14:paraId="76322C7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ARAD</w:t>
            </w:r>
          </w:p>
        </w:tc>
        <w:tc>
          <w:tcPr>
            <w:tcW w:w="2409" w:type="dxa"/>
            <w:noWrap/>
            <w:hideMark/>
          </w:tcPr>
          <w:p w14:paraId="7DE0F2D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DEZNA</w:t>
            </w:r>
          </w:p>
        </w:tc>
        <w:tc>
          <w:tcPr>
            <w:tcW w:w="1134" w:type="dxa"/>
            <w:noWrap/>
            <w:hideMark/>
          </w:tcPr>
          <w:p w14:paraId="39D172E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255</w:t>
            </w:r>
          </w:p>
        </w:tc>
        <w:tc>
          <w:tcPr>
            <w:tcW w:w="1134" w:type="dxa"/>
            <w:noWrap/>
            <w:hideMark/>
          </w:tcPr>
          <w:p w14:paraId="3332F74B"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6925F04C" w14:textId="77777777" w:rsidTr="00951917">
        <w:trPr>
          <w:trHeight w:val="300"/>
        </w:trPr>
        <w:tc>
          <w:tcPr>
            <w:tcW w:w="1701" w:type="dxa"/>
            <w:noWrap/>
            <w:hideMark/>
          </w:tcPr>
          <w:p w14:paraId="2035233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ARAD</w:t>
            </w:r>
          </w:p>
        </w:tc>
        <w:tc>
          <w:tcPr>
            <w:tcW w:w="2409" w:type="dxa"/>
            <w:noWrap/>
            <w:hideMark/>
          </w:tcPr>
          <w:p w14:paraId="3194A37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DIECI</w:t>
            </w:r>
          </w:p>
        </w:tc>
        <w:tc>
          <w:tcPr>
            <w:tcW w:w="1134" w:type="dxa"/>
            <w:noWrap/>
            <w:hideMark/>
          </w:tcPr>
          <w:p w14:paraId="2E4ECAD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259</w:t>
            </w:r>
          </w:p>
        </w:tc>
        <w:tc>
          <w:tcPr>
            <w:tcW w:w="1134" w:type="dxa"/>
            <w:noWrap/>
            <w:hideMark/>
          </w:tcPr>
          <w:p w14:paraId="1FC87B11"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47</w:t>
            </w:r>
          </w:p>
        </w:tc>
      </w:tr>
      <w:tr w:rsidR="0028695E" w:rsidRPr="00951917" w14:paraId="544EB371" w14:textId="77777777" w:rsidTr="00951917">
        <w:trPr>
          <w:trHeight w:val="300"/>
        </w:trPr>
        <w:tc>
          <w:tcPr>
            <w:tcW w:w="1701" w:type="dxa"/>
            <w:noWrap/>
            <w:hideMark/>
          </w:tcPr>
          <w:p w14:paraId="6F808B7E"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BIHOR</w:t>
            </w:r>
          </w:p>
        </w:tc>
        <w:tc>
          <w:tcPr>
            <w:tcW w:w="2409" w:type="dxa"/>
            <w:noWrap/>
            <w:hideMark/>
          </w:tcPr>
          <w:p w14:paraId="3174529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ORAŞ VAŞCĂU</w:t>
            </w:r>
          </w:p>
        </w:tc>
        <w:tc>
          <w:tcPr>
            <w:tcW w:w="1134" w:type="dxa"/>
            <w:noWrap/>
            <w:hideMark/>
          </w:tcPr>
          <w:p w14:paraId="5691416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216</w:t>
            </w:r>
          </w:p>
        </w:tc>
        <w:tc>
          <w:tcPr>
            <w:tcW w:w="1134" w:type="dxa"/>
            <w:noWrap/>
            <w:hideMark/>
          </w:tcPr>
          <w:p w14:paraId="1D86B80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3C5C0564" w14:textId="77777777" w:rsidTr="00951917">
        <w:trPr>
          <w:trHeight w:val="300"/>
        </w:trPr>
        <w:tc>
          <w:tcPr>
            <w:tcW w:w="1701" w:type="dxa"/>
            <w:noWrap/>
            <w:hideMark/>
          </w:tcPr>
          <w:p w14:paraId="6A46DA2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BIHOR</w:t>
            </w:r>
          </w:p>
        </w:tc>
        <w:tc>
          <w:tcPr>
            <w:tcW w:w="2409" w:type="dxa"/>
            <w:noWrap/>
            <w:hideMark/>
          </w:tcPr>
          <w:p w14:paraId="3B2BFDC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CHIŞLAZ</w:t>
            </w:r>
          </w:p>
        </w:tc>
        <w:tc>
          <w:tcPr>
            <w:tcW w:w="1134" w:type="dxa"/>
            <w:noWrap/>
            <w:hideMark/>
          </w:tcPr>
          <w:p w14:paraId="21B3C5E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328</w:t>
            </w:r>
          </w:p>
        </w:tc>
        <w:tc>
          <w:tcPr>
            <w:tcW w:w="1134" w:type="dxa"/>
            <w:noWrap/>
            <w:hideMark/>
          </w:tcPr>
          <w:p w14:paraId="08BC56D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31</w:t>
            </w:r>
          </w:p>
        </w:tc>
      </w:tr>
      <w:tr w:rsidR="0028695E" w:rsidRPr="00951917" w14:paraId="6C8DA422" w14:textId="77777777" w:rsidTr="00951917">
        <w:trPr>
          <w:trHeight w:val="300"/>
        </w:trPr>
        <w:tc>
          <w:tcPr>
            <w:tcW w:w="1701" w:type="dxa"/>
            <w:noWrap/>
            <w:hideMark/>
          </w:tcPr>
          <w:p w14:paraId="3147A944"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BIHOR</w:t>
            </w:r>
          </w:p>
        </w:tc>
        <w:tc>
          <w:tcPr>
            <w:tcW w:w="2409" w:type="dxa"/>
            <w:noWrap/>
            <w:hideMark/>
          </w:tcPr>
          <w:p w14:paraId="25356AA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POMEZEU</w:t>
            </w:r>
          </w:p>
        </w:tc>
        <w:tc>
          <w:tcPr>
            <w:tcW w:w="1134" w:type="dxa"/>
            <w:noWrap/>
            <w:hideMark/>
          </w:tcPr>
          <w:p w14:paraId="0D4A219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494</w:t>
            </w:r>
          </w:p>
        </w:tc>
        <w:tc>
          <w:tcPr>
            <w:tcW w:w="1134" w:type="dxa"/>
            <w:noWrap/>
            <w:hideMark/>
          </w:tcPr>
          <w:p w14:paraId="6FF6DD1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38</w:t>
            </w:r>
          </w:p>
        </w:tc>
      </w:tr>
      <w:tr w:rsidR="0028695E" w:rsidRPr="00951917" w14:paraId="616D018E" w14:textId="77777777" w:rsidTr="00951917">
        <w:trPr>
          <w:trHeight w:val="300"/>
        </w:trPr>
        <w:tc>
          <w:tcPr>
            <w:tcW w:w="1701" w:type="dxa"/>
            <w:noWrap/>
            <w:hideMark/>
          </w:tcPr>
          <w:p w14:paraId="10DE9D4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BIHOR</w:t>
            </w:r>
          </w:p>
        </w:tc>
        <w:tc>
          <w:tcPr>
            <w:tcW w:w="2409" w:type="dxa"/>
            <w:noWrap/>
            <w:hideMark/>
          </w:tcPr>
          <w:p w14:paraId="47442FB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VIIŞOARA</w:t>
            </w:r>
          </w:p>
        </w:tc>
        <w:tc>
          <w:tcPr>
            <w:tcW w:w="1134" w:type="dxa"/>
            <w:noWrap/>
            <w:hideMark/>
          </w:tcPr>
          <w:p w14:paraId="1DE75C8B"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649</w:t>
            </w:r>
          </w:p>
        </w:tc>
        <w:tc>
          <w:tcPr>
            <w:tcW w:w="1134" w:type="dxa"/>
            <w:noWrap/>
            <w:hideMark/>
          </w:tcPr>
          <w:p w14:paraId="4FD60AE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32</w:t>
            </w:r>
          </w:p>
        </w:tc>
      </w:tr>
      <w:tr w:rsidR="0028695E" w:rsidRPr="00951917" w14:paraId="191CDAD4" w14:textId="77777777" w:rsidTr="00951917">
        <w:trPr>
          <w:trHeight w:val="300"/>
        </w:trPr>
        <w:tc>
          <w:tcPr>
            <w:tcW w:w="1701" w:type="dxa"/>
            <w:noWrap/>
            <w:hideMark/>
          </w:tcPr>
          <w:p w14:paraId="2DE182E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BOTOŞANI</w:t>
            </w:r>
          </w:p>
        </w:tc>
        <w:tc>
          <w:tcPr>
            <w:tcW w:w="2409" w:type="dxa"/>
            <w:noWrap/>
            <w:hideMark/>
          </w:tcPr>
          <w:p w14:paraId="3F686583"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VĂCULEŞTI</w:t>
            </w:r>
          </w:p>
        </w:tc>
        <w:tc>
          <w:tcPr>
            <w:tcW w:w="1134" w:type="dxa"/>
            <w:noWrap/>
            <w:hideMark/>
          </w:tcPr>
          <w:p w14:paraId="230B1AE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397</w:t>
            </w:r>
          </w:p>
        </w:tc>
        <w:tc>
          <w:tcPr>
            <w:tcW w:w="1134" w:type="dxa"/>
            <w:noWrap/>
            <w:hideMark/>
          </w:tcPr>
          <w:p w14:paraId="7C13A7E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29</w:t>
            </w:r>
          </w:p>
        </w:tc>
      </w:tr>
      <w:tr w:rsidR="0028695E" w:rsidRPr="00951917" w14:paraId="6F500416" w14:textId="77777777" w:rsidTr="00951917">
        <w:trPr>
          <w:trHeight w:val="300"/>
        </w:trPr>
        <w:tc>
          <w:tcPr>
            <w:tcW w:w="1701" w:type="dxa"/>
            <w:noWrap/>
            <w:hideMark/>
          </w:tcPr>
          <w:p w14:paraId="0303BA61"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BUZĂU</w:t>
            </w:r>
          </w:p>
        </w:tc>
        <w:tc>
          <w:tcPr>
            <w:tcW w:w="2409" w:type="dxa"/>
            <w:noWrap/>
            <w:hideMark/>
          </w:tcPr>
          <w:p w14:paraId="4111DA0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COCHIRLEANCA</w:t>
            </w:r>
          </w:p>
        </w:tc>
        <w:tc>
          <w:tcPr>
            <w:tcW w:w="1134" w:type="dxa"/>
            <w:noWrap/>
            <w:hideMark/>
          </w:tcPr>
          <w:p w14:paraId="64E620A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218</w:t>
            </w:r>
          </w:p>
        </w:tc>
        <w:tc>
          <w:tcPr>
            <w:tcW w:w="1134" w:type="dxa"/>
            <w:noWrap/>
            <w:hideMark/>
          </w:tcPr>
          <w:p w14:paraId="6B7E820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45</w:t>
            </w:r>
          </w:p>
        </w:tc>
      </w:tr>
      <w:tr w:rsidR="0028695E" w:rsidRPr="00951917" w14:paraId="5EC9913C" w14:textId="77777777" w:rsidTr="00951917">
        <w:trPr>
          <w:trHeight w:val="300"/>
        </w:trPr>
        <w:tc>
          <w:tcPr>
            <w:tcW w:w="1701" w:type="dxa"/>
            <w:noWrap/>
            <w:hideMark/>
          </w:tcPr>
          <w:p w14:paraId="6BB9B86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CARAŞ-SEVERIN</w:t>
            </w:r>
          </w:p>
        </w:tc>
        <w:tc>
          <w:tcPr>
            <w:tcW w:w="2409" w:type="dxa"/>
            <w:noWrap/>
            <w:hideMark/>
          </w:tcPr>
          <w:p w14:paraId="4EE41D5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ORAŞ ORAVIŢA</w:t>
            </w:r>
          </w:p>
        </w:tc>
        <w:tc>
          <w:tcPr>
            <w:tcW w:w="1134" w:type="dxa"/>
            <w:noWrap/>
            <w:hideMark/>
          </w:tcPr>
          <w:p w14:paraId="20473973"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145</w:t>
            </w:r>
          </w:p>
        </w:tc>
        <w:tc>
          <w:tcPr>
            <w:tcW w:w="1134" w:type="dxa"/>
            <w:noWrap/>
            <w:hideMark/>
          </w:tcPr>
          <w:p w14:paraId="6773C14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29</w:t>
            </w:r>
          </w:p>
        </w:tc>
      </w:tr>
      <w:tr w:rsidR="0028695E" w:rsidRPr="00951917" w14:paraId="5BFCC842" w14:textId="77777777" w:rsidTr="00951917">
        <w:trPr>
          <w:trHeight w:val="300"/>
        </w:trPr>
        <w:tc>
          <w:tcPr>
            <w:tcW w:w="1701" w:type="dxa"/>
            <w:noWrap/>
            <w:hideMark/>
          </w:tcPr>
          <w:p w14:paraId="75D5949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1DB2775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BELIŞ</w:t>
            </w:r>
          </w:p>
        </w:tc>
        <w:tc>
          <w:tcPr>
            <w:tcW w:w="1134" w:type="dxa"/>
            <w:noWrap/>
            <w:hideMark/>
          </w:tcPr>
          <w:p w14:paraId="629922A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336</w:t>
            </w:r>
          </w:p>
        </w:tc>
        <w:tc>
          <w:tcPr>
            <w:tcW w:w="1134" w:type="dxa"/>
            <w:noWrap/>
            <w:hideMark/>
          </w:tcPr>
          <w:p w14:paraId="27D2C5D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47</w:t>
            </w:r>
          </w:p>
        </w:tc>
      </w:tr>
      <w:tr w:rsidR="0028695E" w:rsidRPr="00951917" w14:paraId="1752AE74" w14:textId="77777777" w:rsidTr="00951917">
        <w:trPr>
          <w:trHeight w:val="300"/>
        </w:trPr>
        <w:tc>
          <w:tcPr>
            <w:tcW w:w="1701" w:type="dxa"/>
            <w:noWrap/>
            <w:hideMark/>
          </w:tcPr>
          <w:p w14:paraId="0B9B6F2F"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6505246E"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BELIŞ</w:t>
            </w:r>
          </w:p>
        </w:tc>
        <w:tc>
          <w:tcPr>
            <w:tcW w:w="1134" w:type="dxa"/>
            <w:noWrap/>
            <w:hideMark/>
          </w:tcPr>
          <w:p w14:paraId="11537F4F"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337</w:t>
            </w:r>
          </w:p>
        </w:tc>
        <w:tc>
          <w:tcPr>
            <w:tcW w:w="1134" w:type="dxa"/>
            <w:noWrap/>
            <w:hideMark/>
          </w:tcPr>
          <w:p w14:paraId="4B47AA0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43</w:t>
            </w:r>
          </w:p>
        </w:tc>
      </w:tr>
      <w:tr w:rsidR="0028695E" w:rsidRPr="00951917" w14:paraId="6580FB27" w14:textId="77777777" w:rsidTr="00951917">
        <w:trPr>
          <w:trHeight w:val="300"/>
        </w:trPr>
        <w:tc>
          <w:tcPr>
            <w:tcW w:w="1701" w:type="dxa"/>
            <w:noWrap/>
            <w:hideMark/>
          </w:tcPr>
          <w:p w14:paraId="59FB5EC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1B709CF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BOBÎLNA</w:t>
            </w:r>
          </w:p>
        </w:tc>
        <w:tc>
          <w:tcPr>
            <w:tcW w:w="1134" w:type="dxa"/>
            <w:noWrap/>
            <w:hideMark/>
          </w:tcPr>
          <w:p w14:paraId="4A4275F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344</w:t>
            </w:r>
          </w:p>
        </w:tc>
        <w:tc>
          <w:tcPr>
            <w:tcW w:w="1134" w:type="dxa"/>
            <w:noWrap/>
            <w:hideMark/>
          </w:tcPr>
          <w:p w14:paraId="72B3599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29</w:t>
            </w:r>
          </w:p>
        </w:tc>
      </w:tr>
      <w:tr w:rsidR="0028695E" w:rsidRPr="00951917" w14:paraId="596F61E6" w14:textId="77777777" w:rsidTr="00951917">
        <w:trPr>
          <w:trHeight w:val="300"/>
        </w:trPr>
        <w:tc>
          <w:tcPr>
            <w:tcW w:w="1701" w:type="dxa"/>
            <w:noWrap/>
            <w:hideMark/>
          </w:tcPr>
          <w:p w14:paraId="202FE66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68A6D21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BONŢIDA</w:t>
            </w:r>
          </w:p>
        </w:tc>
        <w:tc>
          <w:tcPr>
            <w:tcW w:w="1134" w:type="dxa"/>
            <w:noWrap/>
            <w:hideMark/>
          </w:tcPr>
          <w:p w14:paraId="62D67992"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352</w:t>
            </w:r>
          </w:p>
        </w:tc>
        <w:tc>
          <w:tcPr>
            <w:tcW w:w="1134" w:type="dxa"/>
            <w:noWrap/>
            <w:hideMark/>
          </w:tcPr>
          <w:p w14:paraId="5902BF3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42</w:t>
            </w:r>
          </w:p>
        </w:tc>
      </w:tr>
      <w:tr w:rsidR="0028695E" w:rsidRPr="00951917" w14:paraId="477FE4E2" w14:textId="77777777" w:rsidTr="00951917">
        <w:trPr>
          <w:trHeight w:val="300"/>
        </w:trPr>
        <w:tc>
          <w:tcPr>
            <w:tcW w:w="1701" w:type="dxa"/>
            <w:noWrap/>
            <w:hideMark/>
          </w:tcPr>
          <w:p w14:paraId="210B8D1F"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5331AC9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CORNEŞTI</w:t>
            </w:r>
          </w:p>
        </w:tc>
        <w:tc>
          <w:tcPr>
            <w:tcW w:w="1134" w:type="dxa"/>
            <w:noWrap/>
            <w:hideMark/>
          </w:tcPr>
          <w:p w14:paraId="33B5E309"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419</w:t>
            </w:r>
          </w:p>
        </w:tc>
        <w:tc>
          <w:tcPr>
            <w:tcW w:w="1134" w:type="dxa"/>
            <w:noWrap/>
            <w:hideMark/>
          </w:tcPr>
          <w:p w14:paraId="63D3982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38</w:t>
            </w:r>
          </w:p>
        </w:tc>
      </w:tr>
      <w:tr w:rsidR="0028695E" w:rsidRPr="00951917" w14:paraId="32CD3FE9" w14:textId="77777777" w:rsidTr="00951917">
        <w:trPr>
          <w:trHeight w:val="300"/>
        </w:trPr>
        <w:tc>
          <w:tcPr>
            <w:tcW w:w="1701" w:type="dxa"/>
            <w:noWrap/>
            <w:hideMark/>
          </w:tcPr>
          <w:p w14:paraId="107C831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13BE3D7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CORNEŞTI</w:t>
            </w:r>
          </w:p>
        </w:tc>
        <w:tc>
          <w:tcPr>
            <w:tcW w:w="1134" w:type="dxa"/>
            <w:noWrap/>
            <w:hideMark/>
          </w:tcPr>
          <w:p w14:paraId="04498B01"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424</w:t>
            </w:r>
          </w:p>
        </w:tc>
        <w:tc>
          <w:tcPr>
            <w:tcW w:w="1134" w:type="dxa"/>
            <w:noWrap/>
            <w:hideMark/>
          </w:tcPr>
          <w:p w14:paraId="14664762"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40</w:t>
            </w:r>
          </w:p>
        </w:tc>
      </w:tr>
      <w:tr w:rsidR="0028695E" w:rsidRPr="00951917" w14:paraId="47D640FF" w14:textId="77777777" w:rsidTr="00951917">
        <w:trPr>
          <w:trHeight w:val="300"/>
        </w:trPr>
        <w:tc>
          <w:tcPr>
            <w:tcW w:w="1701" w:type="dxa"/>
            <w:noWrap/>
            <w:hideMark/>
          </w:tcPr>
          <w:p w14:paraId="0719A82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7E54F08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IARA</w:t>
            </w:r>
          </w:p>
        </w:tc>
        <w:tc>
          <w:tcPr>
            <w:tcW w:w="1134" w:type="dxa"/>
            <w:noWrap/>
            <w:hideMark/>
          </w:tcPr>
          <w:p w14:paraId="1B9D524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485</w:t>
            </w:r>
          </w:p>
        </w:tc>
        <w:tc>
          <w:tcPr>
            <w:tcW w:w="1134" w:type="dxa"/>
            <w:noWrap/>
            <w:hideMark/>
          </w:tcPr>
          <w:p w14:paraId="7D6932F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42</w:t>
            </w:r>
          </w:p>
        </w:tc>
      </w:tr>
      <w:tr w:rsidR="0028695E" w:rsidRPr="00951917" w14:paraId="1447E7C4" w14:textId="77777777" w:rsidTr="00951917">
        <w:trPr>
          <w:trHeight w:val="300"/>
        </w:trPr>
        <w:tc>
          <w:tcPr>
            <w:tcW w:w="1701" w:type="dxa"/>
            <w:noWrap/>
            <w:hideMark/>
          </w:tcPr>
          <w:p w14:paraId="018840E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632E44E4"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IARA</w:t>
            </w:r>
          </w:p>
        </w:tc>
        <w:tc>
          <w:tcPr>
            <w:tcW w:w="1134" w:type="dxa"/>
            <w:noWrap/>
            <w:hideMark/>
          </w:tcPr>
          <w:p w14:paraId="0115C569"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488</w:t>
            </w:r>
          </w:p>
        </w:tc>
        <w:tc>
          <w:tcPr>
            <w:tcW w:w="1134" w:type="dxa"/>
            <w:noWrap/>
            <w:hideMark/>
          </w:tcPr>
          <w:p w14:paraId="3B42FF4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38</w:t>
            </w:r>
          </w:p>
        </w:tc>
      </w:tr>
      <w:tr w:rsidR="0028695E" w:rsidRPr="00951917" w14:paraId="3B257C73" w14:textId="77777777" w:rsidTr="00951917">
        <w:trPr>
          <w:trHeight w:val="300"/>
        </w:trPr>
        <w:tc>
          <w:tcPr>
            <w:tcW w:w="1701" w:type="dxa"/>
            <w:noWrap/>
            <w:hideMark/>
          </w:tcPr>
          <w:p w14:paraId="2593062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145F9F4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IARA</w:t>
            </w:r>
          </w:p>
        </w:tc>
        <w:tc>
          <w:tcPr>
            <w:tcW w:w="1134" w:type="dxa"/>
            <w:noWrap/>
            <w:hideMark/>
          </w:tcPr>
          <w:p w14:paraId="336DEE23"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489</w:t>
            </w:r>
          </w:p>
        </w:tc>
        <w:tc>
          <w:tcPr>
            <w:tcW w:w="1134" w:type="dxa"/>
            <w:noWrap/>
            <w:hideMark/>
          </w:tcPr>
          <w:p w14:paraId="1B5586E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w:t>
            </w:r>
          </w:p>
        </w:tc>
      </w:tr>
      <w:tr w:rsidR="0028695E" w:rsidRPr="00951917" w14:paraId="0882C45D" w14:textId="77777777" w:rsidTr="00951917">
        <w:trPr>
          <w:trHeight w:val="300"/>
        </w:trPr>
        <w:tc>
          <w:tcPr>
            <w:tcW w:w="1701" w:type="dxa"/>
            <w:noWrap/>
            <w:hideMark/>
          </w:tcPr>
          <w:p w14:paraId="28241F8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0CD9FFB2"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JICHIŞU DE JOS</w:t>
            </w:r>
          </w:p>
        </w:tc>
        <w:tc>
          <w:tcPr>
            <w:tcW w:w="1134" w:type="dxa"/>
            <w:noWrap/>
            <w:hideMark/>
          </w:tcPr>
          <w:p w14:paraId="223302F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501</w:t>
            </w:r>
          </w:p>
        </w:tc>
        <w:tc>
          <w:tcPr>
            <w:tcW w:w="1134" w:type="dxa"/>
            <w:noWrap/>
            <w:hideMark/>
          </w:tcPr>
          <w:p w14:paraId="1A068E03"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23</w:t>
            </w:r>
          </w:p>
        </w:tc>
      </w:tr>
      <w:tr w:rsidR="0028695E" w:rsidRPr="00951917" w14:paraId="25F83184" w14:textId="77777777" w:rsidTr="00951917">
        <w:trPr>
          <w:trHeight w:val="300"/>
        </w:trPr>
        <w:tc>
          <w:tcPr>
            <w:tcW w:w="1701" w:type="dxa"/>
            <w:noWrap/>
            <w:hideMark/>
          </w:tcPr>
          <w:p w14:paraId="1BB3CAE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CLUJ</w:t>
            </w:r>
          </w:p>
        </w:tc>
        <w:tc>
          <w:tcPr>
            <w:tcW w:w="2409" w:type="dxa"/>
            <w:noWrap/>
            <w:hideMark/>
          </w:tcPr>
          <w:p w14:paraId="5B7BAC5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SĂVĂDISLA</w:t>
            </w:r>
          </w:p>
        </w:tc>
        <w:tc>
          <w:tcPr>
            <w:tcW w:w="1134" w:type="dxa"/>
            <w:noWrap/>
            <w:hideMark/>
          </w:tcPr>
          <w:p w14:paraId="328FC785"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594</w:t>
            </w:r>
          </w:p>
        </w:tc>
        <w:tc>
          <w:tcPr>
            <w:tcW w:w="1134" w:type="dxa"/>
            <w:noWrap/>
            <w:hideMark/>
          </w:tcPr>
          <w:p w14:paraId="50E6167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w:t>
            </w:r>
          </w:p>
        </w:tc>
      </w:tr>
      <w:tr w:rsidR="0028695E" w:rsidRPr="00951917" w14:paraId="7D346DF2" w14:textId="77777777" w:rsidTr="00951917">
        <w:trPr>
          <w:trHeight w:val="300"/>
        </w:trPr>
        <w:tc>
          <w:tcPr>
            <w:tcW w:w="1701" w:type="dxa"/>
            <w:noWrap/>
            <w:hideMark/>
          </w:tcPr>
          <w:p w14:paraId="3D90527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GORJ</w:t>
            </w:r>
          </w:p>
        </w:tc>
        <w:tc>
          <w:tcPr>
            <w:tcW w:w="2409" w:type="dxa"/>
            <w:noWrap/>
            <w:hideMark/>
          </w:tcPr>
          <w:p w14:paraId="64B8A44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PADEŞ</w:t>
            </w:r>
          </w:p>
        </w:tc>
        <w:tc>
          <w:tcPr>
            <w:tcW w:w="1134" w:type="dxa"/>
            <w:noWrap/>
            <w:hideMark/>
          </w:tcPr>
          <w:p w14:paraId="1A840E9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259</w:t>
            </w:r>
          </w:p>
        </w:tc>
        <w:tc>
          <w:tcPr>
            <w:tcW w:w="1134" w:type="dxa"/>
            <w:noWrap/>
            <w:hideMark/>
          </w:tcPr>
          <w:p w14:paraId="573090EB"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1ADA0A18" w14:textId="77777777" w:rsidTr="00951917">
        <w:trPr>
          <w:trHeight w:val="300"/>
        </w:trPr>
        <w:tc>
          <w:tcPr>
            <w:tcW w:w="1701" w:type="dxa"/>
            <w:noWrap/>
            <w:hideMark/>
          </w:tcPr>
          <w:p w14:paraId="5F6AD04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HARGHITA</w:t>
            </w:r>
          </w:p>
        </w:tc>
        <w:tc>
          <w:tcPr>
            <w:tcW w:w="2409" w:type="dxa"/>
            <w:noWrap/>
            <w:hideMark/>
          </w:tcPr>
          <w:p w14:paraId="1FC60FB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ULIEŞ</w:t>
            </w:r>
          </w:p>
        </w:tc>
        <w:tc>
          <w:tcPr>
            <w:tcW w:w="1134" w:type="dxa"/>
            <w:noWrap/>
            <w:hideMark/>
          </w:tcPr>
          <w:p w14:paraId="0C549421"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279</w:t>
            </w:r>
          </w:p>
        </w:tc>
        <w:tc>
          <w:tcPr>
            <w:tcW w:w="1134" w:type="dxa"/>
            <w:noWrap/>
            <w:hideMark/>
          </w:tcPr>
          <w:p w14:paraId="23C36A8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498E8707" w14:textId="77777777" w:rsidTr="00951917">
        <w:trPr>
          <w:trHeight w:val="300"/>
        </w:trPr>
        <w:tc>
          <w:tcPr>
            <w:tcW w:w="1701" w:type="dxa"/>
            <w:noWrap/>
            <w:hideMark/>
          </w:tcPr>
          <w:p w14:paraId="39C200C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62A4A5C3"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ORAŞ GEOAGIU</w:t>
            </w:r>
          </w:p>
        </w:tc>
        <w:tc>
          <w:tcPr>
            <w:tcW w:w="1134" w:type="dxa"/>
            <w:noWrap/>
            <w:hideMark/>
          </w:tcPr>
          <w:p w14:paraId="6178110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213</w:t>
            </w:r>
          </w:p>
        </w:tc>
        <w:tc>
          <w:tcPr>
            <w:tcW w:w="1134" w:type="dxa"/>
            <w:noWrap/>
            <w:hideMark/>
          </w:tcPr>
          <w:p w14:paraId="5631A4D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46</w:t>
            </w:r>
          </w:p>
        </w:tc>
      </w:tr>
      <w:tr w:rsidR="0028695E" w:rsidRPr="00951917" w14:paraId="3617D2E2" w14:textId="77777777" w:rsidTr="00951917">
        <w:trPr>
          <w:trHeight w:val="300"/>
        </w:trPr>
        <w:tc>
          <w:tcPr>
            <w:tcW w:w="1701" w:type="dxa"/>
            <w:noWrap/>
            <w:hideMark/>
          </w:tcPr>
          <w:p w14:paraId="7BDF021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3560116F"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BALŞA</w:t>
            </w:r>
          </w:p>
        </w:tc>
        <w:tc>
          <w:tcPr>
            <w:tcW w:w="1134" w:type="dxa"/>
            <w:noWrap/>
            <w:hideMark/>
          </w:tcPr>
          <w:p w14:paraId="4189AA83"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260</w:t>
            </w:r>
          </w:p>
        </w:tc>
        <w:tc>
          <w:tcPr>
            <w:tcW w:w="1134" w:type="dxa"/>
            <w:noWrap/>
            <w:hideMark/>
          </w:tcPr>
          <w:p w14:paraId="595F3F9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47</w:t>
            </w:r>
          </w:p>
        </w:tc>
      </w:tr>
      <w:tr w:rsidR="0028695E" w:rsidRPr="00951917" w14:paraId="4B892C77" w14:textId="77777777" w:rsidTr="00951917">
        <w:trPr>
          <w:trHeight w:val="300"/>
        </w:trPr>
        <w:tc>
          <w:tcPr>
            <w:tcW w:w="1701" w:type="dxa"/>
            <w:noWrap/>
            <w:hideMark/>
          </w:tcPr>
          <w:p w14:paraId="4B01FD12"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265674A1"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BALŞA</w:t>
            </w:r>
          </w:p>
        </w:tc>
        <w:tc>
          <w:tcPr>
            <w:tcW w:w="1134" w:type="dxa"/>
            <w:noWrap/>
            <w:hideMark/>
          </w:tcPr>
          <w:p w14:paraId="5DC51D3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263</w:t>
            </w:r>
          </w:p>
        </w:tc>
        <w:tc>
          <w:tcPr>
            <w:tcW w:w="1134" w:type="dxa"/>
            <w:noWrap/>
            <w:hideMark/>
          </w:tcPr>
          <w:p w14:paraId="6DFE302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46</w:t>
            </w:r>
          </w:p>
        </w:tc>
      </w:tr>
      <w:tr w:rsidR="0028695E" w:rsidRPr="00951917" w14:paraId="24D10323" w14:textId="77777777" w:rsidTr="00951917">
        <w:trPr>
          <w:trHeight w:val="300"/>
        </w:trPr>
        <w:tc>
          <w:tcPr>
            <w:tcW w:w="1701" w:type="dxa"/>
            <w:noWrap/>
            <w:hideMark/>
          </w:tcPr>
          <w:p w14:paraId="687BC05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6E8EFE7B"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BRĂNIŞCA</w:t>
            </w:r>
          </w:p>
        </w:tc>
        <w:tc>
          <w:tcPr>
            <w:tcW w:w="1134" w:type="dxa"/>
            <w:noWrap/>
            <w:hideMark/>
          </w:tcPr>
          <w:p w14:paraId="7EC5A0F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302</w:t>
            </w:r>
          </w:p>
        </w:tc>
        <w:tc>
          <w:tcPr>
            <w:tcW w:w="1134" w:type="dxa"/>
            <w:noWrap/>
            <w:hideMark/>
          </w:tcPr>
          <w:p w14:paraId="7EBC9C9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w:t>
            </w:r>
          </w:p>
        </w:tc>
      </w:tr>
      <w:tr w:rsidR="0028695E" w:rsidRPr="00951917" w14:paraId="5D057A05" w14:textId="77777777" w:rsidTr="00951917">
        <w:trPr>
          <w:trHeight w:val="300"/>
        </w:trPr>
        <w:tc>
          <w:tcPr>
            <w:tcW w:w="1701" w:type="dxa"/>
            <w:noWrap/>
            <w:hideMark/>
          </w:tcPr>
          <w:p w14:paraId="01720FF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0FDA22D6"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GHELARI</w:t>
            </w:r>
          </w:p>
        </w:tc>
        <w:tc>
          <w:tcPr>
            <w:tcW w:w="1134" w:type="dxa"/>
            <w:noWrap/>
            <w:hideMark/>
          </w:tcPr>
          <w:p w14:paraId="3E772B82"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370</w:t>
            </w:r>
          </w:p>
        </w:tc>
        <w:tc>
          <w:tcPr>
            <w:tcW w:w="1134" w:type="dxa"/>
            <w:noWrap/>
            <w:hideMark/>
          </w:tcPr>
          <w:p w14:paraId="7CCCEF4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24</w:t>
            </w:r>
          </w:p>
        </w:tc>
      </w:tr>
      <w:tr w:rsidR="0028695E" w:rsidRPr="00951917" w14:paraId="0F20E2A6" w14:textId="77777777" w:rsidTr="00951917">
        <w:trPr>
          <w:trHeight w:val="300"/>
        </w:trPr>
        <w:tc>
          <w:tcPr>
            <w:tcW w:w="1701" w:type="dxa"/>
            <w:noWrap/>
            <w:hideMark/>
          </w:tcPr>
          <w:p w14:paraId="3627073B"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124D2E1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TOPLIŢA</w:t>
            </w:r>
          </w:p>
        </w:tc>
        <w:tc>
          <w:tcPr>
            <w:tcW w:w="1134" w:type="dxa"/>
            <w:noWrap/>
            <w:hideMark/>
          </w:tcPr>
          <w:p w14:paraId="35EED38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491</w:t>
            </w:r>
          </w:p>
        </w:tc>
        <w:tc>
          <w:tcPr>
            <w:tcW w:w="1134" w:type="dxa"/>
            <w:noWrap/>
            <w:hideMark/>
          </w:tcPr>
          <w:p w14:paraId="2636608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43</w:t>
            </w:r>
          </w:p>
        </w:tc>
      </w:tr>
      <w:tr w:rsidR="0028695E" w:rsidRPr="00951917" w14:paraId="7B7F7E8C" w14:textId="77777777" w:rsidTr="00951917">
        <w:trPr>
          <w:trHeight w:val="300"/>
        </w:trPr>
        <w:tc>
          <w:tcPr>
            <w:tcW w:w="1701" w:type="dxa"/>
            <w:noWrap/>
            <w:hideMark/>
          </w:tcPr>
          <w:p w14:paraId="7BA3AD1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HUNEDOARA</w:t>
            </w:r>
          </w:p>
        </w:tc>
        <w:tc>
          <w:tcPr>
            <w:tcW w:w="2409" w:type="dxa"/>
            <w:noWrap/>
            <w:hideMark/>
          </w:tcPr>
          <w:p w14:paraId="5134C47E"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TOPLIŢA</w:t>
            </w:r>
          </w:p>
        </w:tc>
        <w:tc>
          <w:tcPr>
            <w:tcW w:w="1134" w:type="dxa"/>
            <w:noWrap/>
            <w:hideMark/>
          </w:tcPr>
          <w:p w14:paraId="7062EDF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492</w:t>
            </w:r>
          </w:p>
        </w:tc>
        <w:tc>
          <w:tcPr>
            <w:tcW w:w="1134" w:type="dxa"/>
            <w:noWrap/>
            <w:hideMark/>
          </w:tcPr>
          <w:p w14:paraId="1E4FEE8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w:t>
            </w:r>
          </w:p>
        </w:tc>
      </w:tr>
      <w:tr w:rsidR="0028695E" w:rsidRPr="00951917" w14:paraId="20BF0C62" w14:textId="77777777" w:rsidTr="00951917">
        <w:trPr>
          <w:trHeight w:val="300"/>
        </w:trPr>
        <w:tc>
          <w:tcPr>
            <w:tcW w:w="1701" w:type="dxa"/>
            <w:noWrap/>
            <w:hideMark/>
          </w:tcPr>
          <w:p w14:paraId="6526AD34"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MARAMUREŞ</w:t>
            </w:r>
          </w:p>
        </w:tc>
        <w:tc>
          <w:tcPr>
            <w:tcW w:w="2409" w:type="dxa"/>
            <w:noWrap/>
            <w:hideMark/>
          </w:tcPr>
          <w:p w14:paraId="17CF96E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BOIU MARE</w:t>
            </w:r>
          </w:p>
        </w:tc>
        <w:tc>
          <w:tcPr>
            <w:tcW w:w="1134" w:type="dxa"/>
            <w:noWrap/>
            <w:hideMark/>
          </w:tcPr>
          <w:p w14:paraId="11DD152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257</w:t>
            </w:r>
          </w:p>
        </w:tc>
        <w:tc>
          <w:tcPr>
            <w:tcW w:w="1134" w:type="dxa"/>
            <w:noWrap/>
            <w:hideMark/>
          </w:tcPr>
          <w:p w14:paraId="69814EF5"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4E8F3B1A" w14:textId="77777777" w:rsidTr="00951917">
        <w:trPr>
          <w:trHeight w:val="300"/>
        </w:trPr>
        <w:tc>
          <w:tcPr>
            <w:tcW w:w="1701" w:type="dxa"/>
            <w:noWrap/>
            <w:hideMark/>
          </w:tcPr>
          <w:p w14:paraId="5C4ADD5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MARAMUREŞ</w:t>
            </w:r>
          </w:p>
        </w:tc>
        <w:tc>
          <w:tcPr>
            <w:tcW w:w="2409" w:type="dxa"/>
            <w:noWrap/>
            <w:hideMark/>
          </w:tcPr>
          <w:p w14:paraId="3F1A7FB1"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VALEA CHIOARULUI</w:t>
            </w:r>
          </w:p>
        </w:tc>
        <w:tc>
          <w:tcPr>
            <w:tcW w:w="1134" w:type="dxa"/>
            <w:noWrap/>
            <w:hideMark/>
          </w:tcPr>
          <w:p w14:paraId="76A1736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425</w:t>
            </w:r>
          </w:p>
        </w:tc>
        <w:tc>
          <w:tcPr>
            <w:tcW w:w="1134" w:type="dxa"/>
            <w:noWrap/>
            <w:hideMark/>
          </w:tcPr>
          <w:p w14:paraId="2AD528E9"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48</w:t>
            </w:r>
          </w:p>
        </w:tc>
      </w:tr>
      <w:tr w:rsidR="0028695E" w:rsidRPr="00951917" w14:paraId="2FCC3182" w14:textId="77777777" w:rsidTr="00951917">
        <w:trPr>
          <w:trHeight w:val="300"/>
        </w:trPr>
        <w:tc>
          <w:tcPr>
            <w:tcW w:w="1701" w:type="dxa"/>
            <w:noWrap/>
            <w:hideMark/>
          </w:tcPr>
          <w:p w14:paraId="67DB20B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MARAMUREŞ</w:t>
            </w:r>
          </w:p>
        </w:tc>
        <w:tc>
          <w:tcPr>
            <w:tcW w:w="2409" w:type="dxa"/>
            <w:noWrap/>
            <w:hideMark/>
          </w:tcPr>
          <w:p w14:paraId="5C832F9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VIMA MICĂ</w:t>
            </w:r>
          </w:p>
        </w:tc>
        <w:tc>
          <w:tcPr>
            <w:tcW w:w="1134" w:type="dxa"/>
            <w:noWrap/>
            <w:hideMark/>
          </w:tcPr>
          <w:p w14:paraId="2FC5EAFB"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431</w:t>
            </w:r>
          </w:p>
        </w:tc>
        <w:tc>
          <w:tcPr>
            <w:tcW w:w="1134" w:type="dxa"/>
            <w:noWrap/>
            <w:hideMark/>
          </w:tcPr>
          <w:p w14:paraId="56D47653"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40</w:t>
            </w:r>
          </w:p>
        </w:tc>
      </w:tr>
      <w:tr w:rsidR="0028695E" w:rsidRPr="00951917" w14:paraId="221AB446" w14:textId="77777777" w:rsidTr="00951917">
        <w:trPr>
          <w:trHeight w:val="300"/>
        </w:trPr>
        <w:tc>
          <w:tcPr>
            <w:tcW w:w="1701" w:type="dxa"/>
            <w:noWrap/>
            <w:hideMark/>
          </w:tcPr>
          <w:p w14:paraId="47941C8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MARAMUREŞ</w:t>
            </w:r>
          </w:p>
        </w:tc>
        <w:tc>
          <w:tcPr>
            <w:tcW w:w="2409" w:type="dxa"/>
            <w:noWrap/>
            <w:hideMark/>
          </w:tcPr>
          <w:p w14:paraId="1817016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VIMA MICĂ</w:t>
            </w:r>
          </w:p>
        </w:tc>
        <w:tc>
          <w:tcPr>
            <w:tcW w:w="1134" w:type="dxa"/>
            <w:noWrap/>
            <w:hideMark/>
          </w:tcPr>
          <w:p w14:paraId="459E3D5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432</w:t>
            </w:r>
          </w:p>
        </w:tc>
        <w:tc>
          <w:tcPr>
            <w:tcW w:w="1134" w:type="dxa"/>
            <w:noWrap/>
            <w:hideMark/>
          </w:tcPr>
          <w:p w14:paraId="62A2FEE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41</w:t>
            </w:r>
          </w:p>
        </w:tc>
      </w:tr>
      <w:tr w:rsidR="0028695E" w:rsidRPr="00951917" w14:paraId="72E55DD5" w14:textId="77777777" w:rsidTr="00951917">
        <w:trPr>
          <w:trHeight w:val="300"/>
        </w:trPr>
        <w:tc>
          <w:tcPr>
            <w:tcW w:w="1701" w:type="dxa"/>
            <w:noWrap/>
            <w:hideMark/>
          </w:tcPr>
          <w:p w14:paraId="7582A3A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SĂLAJ</w:t>
            </w:r>
          </w:p>
        </w:tc>
        <w:tc>
          <w:tcPr>
            <w:tcW w:w="2409" w:type="dxa"/>
            <w:noWrap/>
            <w:hideMark/>
          </w:tcPr>
          <w:p w14:paraId="2FCDA07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CARASTELEC</w:t>
            </w:r>
          </w:p>
        </w:tc>
        <w:tc>
          <w:tcPr>
            <w:tcW w:w="1134" w:type="dxa"/>
            <w:noWrap/>
            <w:hideMark/>
          </w:tcPr>
          <w:p w14:paraId="7E923B9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104</w:t>
            </w:r>
          </w:p>
        </w:tc>
        <w:tc>
          <w:tcPr>
            <w:tcW w:w="1134" w:type="dxa"/>
            <w:noWrap/>
            <w:hideMark/>
          </w:tcPr>
          <w:p w14:paraId="4B03FBF2"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38</w:t>
            </w:r>
          </w:p>
        </w:tc>
      </w:tr>
      <w:tr w:rsidR="0028695E" w:rsidRPr="00951917" w14:paraId="4DDBF6D4" w14:textId="77777777" w:rsidTr="00951917">
        <w:trPr>
          <w:trHeight w:val="300"/>
        </w:trPr>
        <w:tc>
          <w:tcPr>
            <w:tcW w:w="1701" w:type="dxa"/>
            <w:noWrap/>
            <w:hideMark/>
          </w:tcPr>
          <w:p w14:paraId="644DBC4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SĂLAJ</w:t>
            </w:r>
          </w:p>
        </w:tc>
        <w:tc>
          <w:tcPr>
            <w:tcW w:w="2409" w:type="dxa"/>
            <w:noWrap/>
            <w:hideMark/>
          </w:tcPr>
          <w:p w14:paraId="153D9CA2"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DRAGU</w:t>
            </w:r>
          </w:p>
        </w:tc>
        <w:tc>
          <w:tcPr>
            <w:tcW w:w="1134" w:type="dxa"/>
            <w:noWrap/>
            <w:hideMark/>
          </w:tcPr>
          <w:p w14:paraId="77AEB15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147</w:t>
            </w:r>
          </w:p>
        </w:tc>
        <w:tc>
          <w:tcPr>
            <w:tcW w:w="1134" w:type="dxa"/>
            <w:noWrap/>
            <w:hideMark/>
          </w:tcPr>
          <w:p w14:paraId="03D6432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25</w:t>
            </w:r>
          </w:p>
        </w:tc>
      </w:tr>
      <w:tr w:rsidR="0028695E" w:rsidRPr="00951917" w14:paraId="10FE4CE7" w14:textId="77777777" w:rsidTr="00951917">
        <w:trPr>
          <w:trHeight w:val="300"/>
        </w:trPr>
        <w:tc>
          <w:tcPr>
            <w:tcW w:w="1701" w:type="dxa"/>
            <w:noWrap/>
            <w:hideMark/>
          </w:tcPr>
          <w:p w14:paraId="0A9908E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SĂLAJ</w:t>
            </w:r>
          </w:p>
        </w:tc>
        <w:tc>
          <w:tcPr>
            <w:tcW w:w="2409" w:type="dxa"/>
            <w:noWrap/>
            <w:hideMark/>
          </w:tcPr>
          <w:p w14:paraId="2BF7FA6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HIDA</w:t>
            </w:r>
          </w:p>
        </w:tc>
        <w:tc>
          <w:tcPr>
            <w:tcW w:w="1134" w:type="dxa"/>
            <w:noWrap/>
            <w:hideMark/>
          </w:tcPr>
          <w:p w14:paraId="634E5C3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178</w:t>
            </w:r>
          </w:p>
        </w:tc>
        <w:tc>
          <w:tcPr>
            <w:tcW w:w="1134" w:type="dxa"/>
            <w:noWrap/>
            <w:hideMark/>
          </w:tcPr>
          <w:p w14:paraId="5034B486"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26</w:t>
            </w:r>
          </w:p>
        </w:tc>
      </w:tr>
      <w:tr w:rsidR="0028695E" w:rsidRPr="00951917" w14:paraId="02D86C28" w14:textId="77777777" w:rsidTr="00951917">
        <w:trPr>
          <w:trHeight w:val="300"/>
        </w:trPr>
        <w:tc>
          <w:tcPr>
            <w:tcW w:w="1701" w:type="dxa"/>
            <w:noWrap/>
            <w:hideMark/>
          </w:tcPr>
          <w:p w14:paraId="06D8F3B1"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SĂLAJ</w:t>
            </w:r>
          </w:p>
        </w:tc>
        <w:tc>
          <w:tcPr>
            <w:tcW w:w="2409" w:type="dxa"/>
            <w:noWrap/>
            <w:hideMark/>
          </w:tcPr>
          <w:p w14:paraId="4C09828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HIDA</w:t>
            </w:r>
          </w:p>
        </w:tc>
        <w:tc>
          <w:tcPr>
            <w:tcW w:w="1134" w:type="dxa"/>
            <w:noWrap/>
            <w:hideMark/>
          </w:tcPr>
          <w:p w14:paraId="23E040F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184</w:t>
            </w:r>
          </w:p>
        </w:tc>
        <w:tc>
          <w:tcPr>
            <w:tcW w:w="1134" w:type="dxa"/>
            <w:noWrap/>
            <w:hideMark/>
          </w:tcPr>
          <w:p w14:paraId="6D2A179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35</w:t>
            </w:r>
          </w:p>
        </w:tc>
      </w:tr>
      <w:tr w:rsidR="0028695E" w:rsidRPr="00951917" w14:paraId="184622BB" w14:textId="77777777" w:rsidTr="00951917">
        <w:trPr>
          <w:trHeight w:val="300"/>
        </w:trPr>
        <w:tc>
          <w:tcPr>
            <w:tcW w:w="1701" w:type="dxa"/>
            <w:noWrap/>
            <w:hideMark/>
          </w:tcPr>
          <w:p w14:paraId="43B9DBB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SĂLAJ</w:t>
            </w:r>
          </w:p>
        </w:tc>
        <w:tc>
          <w:tcPr>
            <w:tcW w:w="2409" w:type="dxa"/>
            <w:noWrap/>
            <w:hideMark/>
          </w:tcPr>
          <w:p w14:paraId="4C2F33F5"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LETCA</w:t>
            </w:r>
          </w:p>
        </w:tc>
        <w:tc>
          <w:tcPr>
            <w:tcW w:w="1134" w:type="dxa"/>
            <w:noWrap/>
            <w:hideMark/>
          </w:tcPr>
          <w:p w14:paraId="49E91020"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211</w:t>
            </w:r>
          </w:p>
        </w:tc>
        <w:tc>
          <w:tcPr>
            <w:tcW w:w="1134" w:type="dxa"/>
            <w:noWrap/>
            <w:hideMark/>
          </w:tcPr>
          <w:p w14:paraId="0D1C7877"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22</w:t>
            </w:r>
          </w:p>
        </w:tc>
      </w:tr>
      <w:tr w:rsidR="0028695E" w:rsidRPr="00951917" w14:paraId="291C370C" w14:textId="77777777" w:rsidTr="00951917">
        <w:trPr>
          <w:trHeight w:val="300"/>
        </w:trPr>
        <w:tc>
          <w:tcPr>
            <w:tcW w:w="1701" w:type="dxa"/>
            <w:noWrap/>
            <w:hideMark/>
          </w:tcPr>
          <w:p w14:paraId="55AF2DEF"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SIBIU</w:t>
            </w:r>
          </w:p>
        </w:tc>
        <w:tc>
          <w:tcPr>
            <w:tcW w:w="2409" w:type="dxa"/>
            <w:noWrap/>
            <w:hideMark/>
          </w:tcPr>
          <w:p w14:paraId="3C820709"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MUNICIPIUL SIBIU</w:t>
            </w:r>
          </w:p>
        </w:tc>
        <w:tc>
          <w:tcPr>
            <w:tcW w:w="1134" w:type="dxa"/>
            <w:noWrap/>
            <w:hideMark/>
          </w:tcPr>
          <w:p w14:paraId="6354BC9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105</w:t>
            </w:r>
          </w:p>
        </w:tc>
        <w:tc>
          <w:tcPr>
            <w:tcW w:w="1134" w:type="dxa"/>
            <w:noWrap/>
            <w:hideMark/>
          </w:tcPr>
          <w:p w14:paraId="44D48C6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26</w:t>
            </w:r>
          </w:p>
        </w:tc>
      </w:tr>
      <w:tr w:rsidR="0028695E" w:rsidRPr="00951917" w14:paraId="5354E73D" w14:textId="77777777" w:rsidTr="00951917">
        <w:trPr>
          <w:trHeight w:val="300"/>
        </w:trPr>
        <w:tc>
          <w:tcPr>
            <w:tcW w:w="1701" w:type="dxa"/>
            <w:noWrap/>
            <w:hideMark/>
          </w:tcPr>
          <w:p w14:paraId="3A788E18"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SIBIU</w:t>
            </w:r>
          </w:p>
        </w:tc>
        <w:tc>
          <w:tcPr>
            <w:tcW w:w="2409" w:type="dxa"/>
            <w:noWrap/>
            <w:hideMark/>
          </w:tcPr>
          <w:p w14:paraId="3DEFF42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ŞEICA MARE</w:t>
            </w:r>
          </w:p>
        </w:tc>
        <w:tc>
          <w:tcPr>
            <w:tcW w:w="1134" w:type="dxa"/>
            <w:noWrap/>
            <w:hideMark/>
          </w:tcPr>
          <w:p w14:paraId="39774ACC"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347</w:t>
            </w:r>
          </w:p>
        </w:tc>
        <w:tc>
          <w:tcPr>
            <w:tcW w:w="1134" w:type="dxa"/>
            <w:noWrap/>
            <w:hideMark/>
          </w:tcPr>
          <w:p w14:paraId="307D55E4"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44</w:t>
            </w:r>
          </w:p>
        </w:tc>
      </w:tr>
      <w:tr w:rsidR="0028695E" w:rsidRPr="00951917" w14:paraId="2DC87922" w14:textId="77777777" w:rsidTr="00951917">
        <w:trPr>
          <w:trHeight w:val="300"/>
        </w:trPr>
        <w:tc>
          <w:tcPr>
            <w:tcW w:w="1701" w:type="dxa"/>
            <w:noWrap/>
            <w:hideMark/>
          </w:tcPr>
          <w:p w14:paraId="7B380013"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TIMIŞ</w:t>
            </w:r>
          </w:p>
        </w:tc>
        <w:tc>
          <w:tcPr>
            <w:tcW w:w="2409" w:type="dxa"/>
            <w:noWrap/>
            <w:hideMark/>
          </w:tcPr>
          <w:p w14:paraId="2E67CED7"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BARA</w:t>
            </w:r>
          </w:p>
        </w:tc>
        <w:tc>
          <w:tcPr>
            <w:tcW w:w="1134" w:type="dxa"/>
            <w:noWrap/>
            <w:hideMark/>
          </w:tcPr>
          <w:p w14:paraId="5F76E459"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307</w:t>
            </w:r>
          </w:p>
        </w:tc>
        <w:tc>
          <w:tcPr>
            <w:tcW w:w="1134" w:type="dxa"/>
            <w:noWrap/>
            <w:hideMark/>
          </w:tcPr>
          <w:p w14:paraId="6F2306C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33</w:t>
            </w:r>
          </w:p>
        </w:tc>
      </w:tr>
      <w:tr w:rsidR="0028695E" w:rsidRPr="00951917" w14:paraId="0EF54D52" w14:textId="77777777" w:rsidTr="00951917">
        <w:trPr>
          <w:trHeight w:val="300"/>
        </w:trPr>
        <w:tc>
          <w:tcPr>
            <w:tcW w:w="1701" w:type="dxa"/>
            <w:noWrap/>
            <w:hideMark/>
          </w:tcPr>
          <w:p w14:paraId="7EDBC9A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TIMIŞ</w:t>
            </w:r>
          </w:p>
        </w:tc>
        <w:tc>
          <w:tcPr>
            <w:tcW w:w="2409" w:type="dxa"/>
            <w:noWrap/>
            <w:hideMark/>
          </w:tcPr>
          <w:p w14:paraId="50D4876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BARA</w:t>
            </w:r>
          </w:p>
        </w:tc>
        <w:tc>
          <w:tcPr>
            <w:tcW w:w="1134" w:type="dxa"/>
            <w:noWrap/>
            <w:hideMark/>
          </w:tcPr>
          <w:p w14:paraId="045C466E"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308</w:t>
            </w:r>
          </w:p>
        </w:tc>
        <w:tc>
          <w:tcPr>
            <w:tcW w:w="1134" w:type="dxa"/>
            <w:noWrap/>
            <w:hideMark/>
          </w:tcPr>
          <w:p w14:paraId="630697AA"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36</w:t>
            </w:r>
          </w:p>
        </w:tc>
      </w:tr>
      <w:tr w:rsidR="0028695E" w:rsidRPr="00951917" w14:paraId="2B9EE60E" w14:textId="77777777" w:rsidTr="00951917">
        <w:trPr>
          <w:trHeight w:val="300"/>
        </w:trPr>
        <w:tc>
          <w:tcPr>
            <w:tcW w:w="1701" w:type="dxa"/>
            <w:noWrap/>
            <w:hideMark/>
          </w:tcPr>
          <w:p w14:paraId="73A4003A"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TULCEA</w:t>
            </w:r>
          </w:p>
        </w:tc>
        <w:tc>
          <w:tcPr>
            <w:tcW w:w="2409" w:type="dxa"/>
            <w:noWrap/>
            <w:hideMark/>
          </w:tcPr>
          <w:p w14:paraId="75A9AF2C"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CASIMCEA</w:t>
            </w:r>
          </w:p>
        </w:tc>
        <w:tc>
          <w:tcPr>
            <w:tcW w:w="1134" w:type="dxa"/>
            <w:noWrap/>
            <w:hideMark/>
          </w:tcPr>
          <w:p w14:paraId="09B21FC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91</w:t>
            </w:r>
          </w:p>
        </w:tc>
        <w:tc>
          <w:tcPr>
            <w:tcW w:w="1134" w:type="dxa"/>
            <w:noWrap/>
            <w:hideMark/>
          </w:tcPr>
          <w:p w14:paraId="117AB5D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39</w:t>
            </w:r>
          </w:p>
        </w:tc>
      </w:tr>
      <w:tr w:rsidR="0028695E" w:rsidRPr="00951917" w14:paraId="52A79C2F" w14:textId="77777777" w:rsidTr="00951917">
        <w:trPr>
          <w:trHeight w:val="300"/>
        </w:trPr>
        <w:tc>
          <w:tcPr>
            <w:tcW w:w="1701" w:type="dxa"/>
            <w:noWrap/>
            <w:hideMark/>
          </w:tcPr>
          <w:p w14:paraId="09EC5E9D"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TULCEA</w:t>
            </w:r>
          </w:p>
        </w:tc>
        <w:tc>
          <w:tcPr>
            <w:tcW w:w="2409" w:type="dxa"/>
            <w:noWrap/>
            <w:hideMark/>
          </w:tcPr>
          <w:p w14:paraId="4BF65100" w14:textId="77777777" w:rsidR="0028695E" w:rsidRPr="00951917" w:rsidRDefault="0028695E" w:rsidP="00951917">
            <w:pP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CEATALCHIOI</w:t>
            </w:r>
          </w:p>
        </w:tc>
        <w:tc>
          <w:tcPr>
            <w:tcW w:w="1134" w:type="dxa"/>
            <w:noWrap/>
            <w:hideMark/>
          </w:tcPr>
          <w:p w14:paraId="438E4E08"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100</w:t>
            </w:r>
          </w:p>
        </w:tc>
        <w:tc>
          <w:tcPr>
            <w:tcW w:w="1134" w:type="dxa"/>
            <w:noWrap/>
            <w:hideMark/>
          </w:tcPr>
          <w:p w14:paraId="45546B5D" w14:textId="77777777" w:rsidR="0028695E" w:rsidRPr="00951917" w:rsidRDefault="0028695E" w:rsidP="00951917">
            <w:pPr>
              <w:jc w:val="center"/>
              <w:rPr>
                <w:rFonts w:ascii="Times New Roman" w:hAnsi="Times New Roman" w:cs="Times New Roman"/>
                <w:color w:val="000000"/>
                <w:sz w:val="20"/>
                <w:szCs w:val="20"/>
                <w:lang w:val="en-GB" w:eastAsia="en-GB"/>
              </w:rPr>
            </w:pPr>
            <w:r w:rsidRPr="00951917">
              <w:rPr>
                <w:rFonts w:ascii="Times New Roman" w:hAnsi="Times New Roman" w:cs="Times New Roman"/>
                <w:color w:val="000000"/>
                <w:sz w:val="20"/>
                <w:szCs w:val="20"/>
                <w:lang w:val="en-GB" w:eastAsia="en-GB"/>
              </w:rPr>
              <w:t>43</w:t>
            </w:r>
          </w:p>
        </w:tc>
      </w:tr>
    </w:tbl>
    <w:p w14:paraId="63BE749D" w14:textId="3FF77ABE" w:rsidR="0028695E" w:rsidRDefault="0028695E" w:rsidP="0028695E">
      <w:pPr>
        <w:spacing w:after="0" w:line="360" w:lineRule="auto"/>
        <w:ind w:firstLine="567"/>
        <w:jc w:val="center"/>
        <w:rPr>
          <w:b/>
          <w:sz w:val="22"/>
          <w:szCs w:val="22"/>
        </w:rPr>
        <w:sectPr w:rsidR="0028695E" w:rsidSect="009B71E9">
          <w:type w:val="continuous"/>
          <w:pgSz w:w="16838" w:h="11906" w:orient="landscape"/>
          <w:pgMar w:top="1134" w:right="1134" w:bottom="1134" w:left="1134" w:header="709" w:footer="709" w:gutter="0"/>
          <w:cols w:num="2" w:space="708"/>
          <w:docGrid w:linePitch="360"/>
        </w:sectPr>
      </w:pPr>
    </w:p>
    <w:p w14:paraId="15A630E8" w14:textId="5159F8B9" w:rsidR="00712BE7" w:rsidRPr="00712BE7" w:rsidRDefault="00712BE7" w:rsidP="00712BE7">
      <w:pPr>
        <w:spacing w:line="276" w:lineRule="auto"/>
        <w:ind w:firstLine="567"/>
        <w:jc w:val="right"/>
        <w:rPr>
          <w:rFonts w:ascii="Times New Roman" w:hAnsi="Times New Roman" w:cs="Times New Roman"/>
          <w:sz w:val="23"/>
          <w:szCs w:val="23"/>
        </w:rPr>
      </w:pPr>
      <w:r w:rsidRPr="00712BE7">
        <w:rPr>
          <w:rFonts w:ascii="Times New Roman" w:hAnsi="Times New Roman" w:cs="Times New Roman"/>
          <w:sz w:val="23"/>
          <w:szCs w:val="23"/>
        </w:rPr>
        <w:lastRenderedPageBreak/>
        <w:t xml:space="preserve">Anexa nr. </w:t>
      </w:r>
      <w:r w:rsidR="00584882">
        <w:rPr>
          <w:rFonts w:ascii="Times New Roman" w:hAnsi="Times New Roman" w:cs="Times New Roman"/>
          <w:sz w:val="23"/>
          <w:szCs w:val="23"/>
        </w:rPr>
        <w:t>3</w:t>
      </w:r>
    </w:p>
    <w:p w14:paraId="1CD6D725" w14:textId="3417F1DB" w:rsidR="00712BE7" w:rsidRPr="00712BE7" w:rsidRDefault="00712BE7" w:rsidP="00712BE7">
      <w:pPr>
        <w:spacing w:line="276" w:lineRule="auto"/>
        <w:ind w:firstLine="567"/>
        <w:jc w:val="both"/>
        <w:rPr>
          <w:rFonts w:ascii="Times New Roman" w:hAnsi="Times New Roman" w:cs="Times New Roman"/>
          <w:sz w:val="23"/>
          <w:szCs w:val="23"/>
        </w:rPr>
      </w:pPr>
      <w:r w:rsidRPr="00712BE7">
        <w:rPr>
          <w:rFonts w:ascii="Times New Roman" w:hAnsi="Times New Roman" w:cs="Times New Roman"/>
          <w:b/>
          <w:bCs/>
          <w:color w:val="000000"/>
          <w:sz w:val="23"/>
          <w:szCs w:val="23"/>
          <w:lang w:eastAsia="en-GB"/>
        </w:rPr>
        <w:t>Situația persoanelor admise în Corpul experților electorali în funcție de mediu de proveniență (rural /urban), studii, sex și vârstă</w:t>
      </w:r>
    </w:p>
    <w:tbl>
      <w:tblPr>
        <w:tblStyle w:val="TableGridLight1"/>
        <w:tblW w:w="5036" w:type="pct"/>
        <w:jc w:val="center"/>
        <w:tblLayout w:type="fixed"/>
        <w:tblLook w:val="04A0" w:firstRow="1" w:lastRow="0" w:firstColumn="1" w:lastColumn="0" w:noHBand="0" w:noVBand="1"/>
      </w:tblPr>
      <w:tblGrid>
        <w:gridCol w:w="1756"/>
        <w:gridCol w:w="1376"/>
        <w:gridCol w:w="1766"/>
        <w:gridCol w:w="1854"/>
        <w:gridCol w:w="1044"/>
        <w:gridCol w:w="1396"/>
        <w:gridCol w:w="1777"/>
        <w:gridCol w:w="1478"/>
        <w:gridCol w:w="1332"/>
        <w:gridCol w:w="886"/>
      </w:tblGrid>
      <w:tr w:rsidR="00712BE7" w:rsidRPr="00712BE7" w14:paraId="7E384231" w14:textId="77777777" w:rsidTr="007A048C">
        <w:trPr>
          <w:trHeight w:val="600"/>
          <w:jc w:val="center"/>
        </w:trPr>
        <w:tc>
          <w:tcPr>
            <w:tcW w:w="599" w:type="pct"/>
            <w:vMerge w:val="restart"/>
            <w:shd w:val="clear" w:color="auto" w:fill="E4F4DF" w:themeFill="accent5" w:themeFillTint="33"/>
            <w:hideMark/>
          </w:tcPr>
          <w:p w14:paraId="50DE9000" w14:textId="77777777" w:rsidR="00712BE7" w:rsidRPr="00712BE7" w:rsidRDefault="00712BE7" w:rsidP="00712BE7">
            <w:pPr>
              <w:jc w:val="center"/>
              <w:rPr>
                <w:rFonts w:ascii="Times New Roman" w:hAnsi="Times New Roman" w:cs="Times New Roman"/>
                <w:b/>
                <w:bCs/>
                <w:color w:val="000000"/>
                <w:sz w:val="22"/>
                <w:szCs w:val="22"/>
                <w:lang w:eastAsia="en-GB"/>
              </w:rPr>
            </w:pPr>
          </w:p>
          <w:p w14:paraId="05473F6C"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Mediu/ Vârsta</w:t>
            </w:r>
          </w:p>
        </w:tc>
        <w:tc>
          <w:tcPr>
            <w:tcW w:w="4401" w:type="pct"/>
            <w:gridSpan w:val="9"/>
            <w:hideMark/>
          </w:tcPr>
          <w:p w14:paraId="1958C989"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Număr experți electorali în funcție de studii și sex</w:t>
            </w:r>
          </w:p>
        </w:tc>
      </w:tr>
      <w:tr w:rsidR="007A048C" w:rsidRPr="00712BE7" w14:paraId="54BEDD77" w14:textId="77777777" w:rsidTr="007A048C">
        <w:trPr>
          <w:trHeight w:val="300"/>
          <w:jc w:val="center"/>
        </w:trPr>
        <w:tc>
          <w:tcPr>
            <w:tcW w:w="599" w:type="pct"/>
            <w:vMerge/>
            <w:shd w:val="clear" w:color="auto" w:fill="E4F4DF" w:themeFill="accent5" w:themeFillTint="33"/>
            <w:hideMark/>
          </w:tcPr>
          <w:p w14:paraId="4F503F32" w14:textId="77777777" w:rsidR="00712BE7" w:rsidRPr="00712BE7" w:rsidRDefault="00712BE7" w:rsidP="00712BE7">
            <w:pPr>
              <w:jc w:val="center"/>
              <w:rPr>
                <w:rFonts w:ascii="Times New Roman" w:hAnsi="Times New Roman" w:cs="Times New Roman"/>
                <w:b/>
                <w:bCs/>
                <w:color w:val="000000"/>
                <w:sz w:val="22"/>
                <w:szCs w:val="22"/>
                <w:lang w:eastAsia="en-GB"/>
              </w:rPr>
            </w:pPr>
          </w:p>
        </w:tc>
        <w:tc>
          <w:tcPr>
            <w:tcW w:w="1703" w:type="pct"/>
            <w:gridSpan w:val="3"/>
            <w:hideMark/>
          </w:tcPr>
          <w:p w14:paraId="5495427F"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Feminin</w:t>
            </w:r>
          </w:p>
        </w:tc>
        <w:tc>
          <w:tcPr>
            <w:tcW w:w="356" w:type="pct"/>
            <w:shd w:val="clear" w:color="auto" w:fill="C9FBED" w:themeFill="accent4" w:themeFillTint="33"/>
            <w:hideMark/>
          </w:tcPr>
          <w:p w14:paraId="7D24DA19"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Feminin Total</w:t>
            </w:r>
          </w:p>
        </w:tc>
        <w:tc>
          <w:tcPr>
            <w:tcW w:w="1586" w:type="pct"/>
            <w:gridSpan w:val="3"/>
            <w:hideMark/>
          </w:tcPr>
          <w:p w14:paraId="09CFFABB"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Masculin</w:t>
            </w:r>
          </w:p>
        </w:tc>
        <w:tc>
          <w:tcPr>
            <w:tcW w:w="454" w:type="pct"/>
            <w:shd w:val="clear" w:color="auto" w:fill="C7E2FA" w:themeFill="accent1" w:themeFillTint="33"/>
            <w:hideMark/>
          </w:tcPr>
          <w:p w14:paraId="0AD27EFA"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Masculin Total</w:t>
            </w:r>
          </w:p>
        </w:tc>
        <w:tc>
          <w:tcPr>
            <w:tcW w:w="302" w:type="pct"/>
            <w:hideMark/>
          </w:tcPr>
          <w:p w14:paraId="485DE249"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Total</w:t>
            </w:r>
          </w:p>
        </w:tc>
      </w:tr>
      <w:tr w:rsidR="00712BE7" w:rsidRPr="00712BE7" w14:paraId="072B6F9E" w14:textId="77777777" w:rsidTr="007A048C">
        <w:trPr>
          <w:trHeight w:val="900"/>
          <w:jc w:val="center"/>
        </w:trPr>
        <w:tc>
          <w:tcPr>
            <w:tcW w:w="599" w:type="pct"/>
            <w:vMerge/>
            <w:shd w:val="clear" w:color="auto" w:fill="E4F4DF" w:themeFill="accent5" w:themeFillTint="33"/>
            <w:hideMark/>
          </w:tcPr>
          <w:p w14:paraId="3942FAFE" w14:textId="77777777" w:rsidR="00712BE7" w:rsidRPr="00712BE7" w:rsidRDefault="00712BE7" w:rsidP="00712BE7">
            <w:pPr>
              <w:jc w:val="center"/>
              <w:rPr>
                <w:rFonts w:ascii="Times New Roman" w:hAnsi="Times New Roman" w:cs="Times New Roman"/>
                <w:b/>
                <w:bCs/>
                <w:color w:val="000000"/>
                <w:sz w:val="22"/>
                <w:szCs w:val="22"/>
                <w:lang w:eastAsia="en-GB"/>
              </w:rPr>
            </w:pPr>
          </w:p>
        </w:tc>
        <w:tc>
          <w:tcPr>
            <w:tcW w:w="469" w:type="pct"/>
            <w:hideMark/>
          </w:tcPr>
          <w:p w14:paraId="59A3B72A"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Învățământ general obligatoriu</w:t>
            </w:r>
          </w:p>
        </w:tc>
        <w:tc>
          <w:tcPr>
            <w:tcW w:w="602" w:type="pct"/>
            <w:hideMark/>
          </w:tcPr>
          <w:p w14:paraId="78B6BEBD"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Studii licență în domeniul științe juridice</w:t>
            </w:r>
          </w:p>
        </w:tc>
        <w:tc>
          <w:tcPr>
            <w:tcW w:w="632" w:type="pct"/>
            <w:hideMark/>
          </w:tcPr>
          <w:p w14:paraId="15C05BDD"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Studii licență în alte domenii</w:t>
            </w:r>
          </w:p>
        </w:tc>
        <w:tc>
          <w:tcPr>
            <w:tcW w:w="356" w:type="pct"/>
            <w:shd w:val="clear" w:color="auto" w:fill="C9FBED" w:themeFill="accent4" w:themeFillTint="33"/>
            <w:hideMark/>
          </w:tcPr>
          <w:p w14:paraId="0F90E2DD" w14:textId="77777777" w:rsidR="00712BE7" w:rsidRPr="00712BE7" w:rsidRDefault="00712BE7" w:rsidP="00712BE7">
            <w:pPr>
              <w:jc w:val="center"/>
              <w:rPr>
                <w:rFonts w:ascii="Times New Roman" w:hAnsi="Times New Roman" w:cs="Times New Roman"/>
                <w:b/>
                <w:bCs/>
                <w:color w:val="000000"/>
                <w:sz w:val="22"/>
                <w:szCs w:val="22"/>
                <w:lang w:eastAsia="en-GB"/>
              </w:rPr>
            </w:pPr>
          </w:p>
        </w:tc>
        <w:tc>
          <w:tcPr>
            <w:tcW w:w="476" w:type="pct"/>
            <w:hideMark/>
          </w:tcPr>
          <w:p w14:paraId="445BE6E4" w14:textId="77777777" w:rsidR="00712BE7" w:rsidRPr="00712BE7" w:rsidRDefault="00712BE7" w:rsidP="00712BE7">
            <w:pPr>
              <w:jc w:val="cente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Învățământ general obligatoriu</w:t>
            </w:r>
          </w:p>
        </w:tc>
        <w:tc>
          <w:tcPr>
            <w:tcW w:w="606" w:type="pct"/>
            <w:hideMark/>
          </w:tcPr>
          <w:p w14:paraId="14B591EC" w14:textId="77777777" w:rsidR="00712BE7" w:rsidRPr="00712BE7" w:rsidRDefault="00712BE7" w:rsidP="00712BE7">
            <w:pPr>
              <w:jc w:val="center"/>
              <w:rPr>
                <w:rFonts w:ascii="Times New Roman" w:hAnsi="Times New Roman" w:cs="Times New Roman"/>
                <w:bCs/>
                <w:color w:val="000000"/>
                <w:sz w:val="22"/>
                <w:szCs w:val="22"/>
                <w:lang w:eastAsia="en-GB"/>
              </w:rPr>
            </w:pPr>
            <w:r w:rsidRPr="00712BE7">
              <w:rPr>
                <w:rFonts w:ascii="Times New Roman" w:hAnsi="Times New Roman" w:cs="Times New Roman"/>
                <w:b/>
                <w:bCs/>
                <w:color w:val="000000"/>
                <w:sz w:val="22"/>
                <w:szCs w:val="22"/>
                <w:lang w:eastAsia="en-GB"/>
              </w:rPr>
              <w:t>Studii licență în domeniul științe juridice</w:t>
            </w:r>
          </w:p>
        </w:tc>
        <w:tc>
          <w:tcPr>
            <w:tcW w:w="504" w:type="pct"/>
            <w:hideMark/>
          </w:tcPr>
          <w:p w14:paraId="14ABBD17" w14:textId="77777777" w:rsidR="00712BE7" w:rsidRPr="00712BE7" w:rsidRDefault="00712BE7" w:rsidP="00712BE7">
            <w:pPr>
              <w:jc w:val="center"/>
              <w:rPr>
                <w:rFonts w:ascii="Times New Roman" w:hAnsi="Times New Roman" w:cs="Times New Roman"/>
                <w:bCs/>
                <w:color w:val="000000"/>
                <w:sz w:val="22"/>
                <w:szCs w:val="22"/>
                <w:lang w:eastAsia="en-GB"/>
              </w:rPr>
            </w:pPr>
            <w:r w:rsidRPr="00712BE7">
              <w:rPr>
                <w:rFonts w:ascii="Times New Roman" w:hAnsi="Times New Roman" w:cs="Times New Roman"/>
                <w:b/>
                <w:bCs/>
                <w:color w:val="000000"/>
                <w:sz w:val="22"/>
                <w:szCs w:val="22"/>
                <w:lang w:eastAsia="en-GB"/>
              </w:rPr>
              <w:t>Studii licență în alte domenii</w:t>
            </w:r>
          </w:p>
        </w:tc>
        <w:tc>
          <w:tcPr>
            <w:tcW w:w="454" w:type="pct"/>
            <w:shd w:val="clear" w:color="auto" w:fill="C7E2FA" w:themeFill="accent1" w:themeFillTint="33"/>
            <w:hideMark/>
          </w:tcPr>
          <w:p w14:paraId="1B81D13B" w14:textId="77777777" w:rsidR="00712BE7" w:rsidRPr="00712BE7" w:rsidRDefault="00712BE7" w:rsidP="00712BE7">
            <w:pPr>
              <w:jc w:val="center"/>
              <w:rPr>
                <w:rFonts w:ascii="Times New Roman" w:hAnsi="Times New Roman" w:cs="Times New Roman"/>
                <w:b/>
                <w:bCs/>
                <w:color w:val="000000"/>
                <w:sz w:val="22"/>
                <w:szCs w:val="22"/>
                <w:lang w:eastAsia="en-GB"/>
              </w:rPr>
            </w:pPr>
          </w:p>
        </w:tc>
        <w:tc>
          <w:tcPr>
            <w:tcW w:w="302" w:type="pct"/>
            <w:hideMark/>
          </w:tcPr>
          <w:p w14:paraId="5E448EE9" w14:textId="77777777" w:rsidR="00712BE7" w:rsidRPr="00712BE7" w:rsidRDefault="00712BE7" w:rsidP="00712BE7">
            <w:pPr>
              <w:jc w:val="center"/>
              <w:rPr>
                <w:rFonts w:ascii="Times New Roman" w:hAnsi="Times New Roman" w:cs="Times New Roman"/>
                <w:b/>
                <w:bCs/>
                <w:color w:val="000000"/>
                <w:sz w:val="22"/>
                <w:szCs w:val="22"/>
                <w:lang w:eastAsia="en-GB"/>
              </w:rPr>
            </w:pPr>
          </w:p>
        </w:tc>
      </w:tr>
      <w:tr w:rsidR="007A048C" w:rsidRPr="00712BE7" w14:paraId="2FB10F26" w14:textId="77777777" w:rsidTr="007A048C">
        <w:trPr>
          <w:trHeight w:val="300"/>
          <w:jc w:val="center"/>
        </w:trPr>
        <w:tc>
          <w:tcPr>
            <w:tcW w:w="599" w:type="pct"/>
            <w:shd w:val="clear" w:color="auto" w:fill="E4F4DF" w:themeFill="accent5" w:themeFillTint="33"/>
            <w:hideMark/>
          </w:tcPr>
          <w:p w14:paraId="2865B440" w14:textId="77777777" w:rsidR="00712BE7" w:rsidRPr="00712BE7" w:rsidRDefault="00712BE7" w:rsidP="00712BE7">
            <w:pP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Rural</w:t>
            </w:r>
          </w:p>
        </w:tc>
        <w:tc>
          <w:tcPr>
            <w:tcW w:w="469" w:type="pct"/>
            <w:hideMark/>
          </w:tcPr>
          <w:p w14:paraId="60C0C966"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8.884</w:t>
            </w:r>
          </w:p>
        </w:tc>
        <w:tc>
          <w:tcPr>
            <w:tcW w:w="602" w:type="pct"/>
            <w:hideMark/>
          </w:tcPr>
          <w:p w14:paraId="5EFB3933"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2.347</w:t>
            </w:r>
          </w:p>
        </w:tc>
        <w:tc>
          <w:tcPr>
            <w:tcW w:w="632" w:type="pct"/>
            <w:hideMark/>
          </w:tcPr>
          <w:p w14:paraId="66CE4FFD"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12.324</w:t>
            </w:r>
          </w:p>
        </w:tc>
        <w:tc>
          <w:tcPr>
            <w:tcW w:w="356" w:type="pct"/>
            <w:shd w:val="clear" w:color="auto" w:fill="C9FBED" w:themeFill="accent4" w:themeFillTint="33"/>
            <w:hideMark/>
          </w:tcPr>
          <w:p w14:paraId="13DF7D6C"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23.555</w:t>
            </w:r>
          </w:p>
        </w:tc>
        <w:tc>
          <w:tcPr>
            <w:tcW w:w="476" w:type="pct"/>
            <w:hideMark/>
          </w:tcPr>
          <w:p w14:paraId="7FDB49E9"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4.085</w:t>
            </w:r>
          </w:p>
        </w:tc>
        <w:tc>
          <w:tcPr>
            <w:tcW w:w="606" w:type="pct"/>
            <w:hideMark/>
          </w:tcPr>
          <w:p w14:paraId="1AAF59E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1.308</w:t>
            </w:r>
          </w:p>
        </w:tc>
        <w:tc>
          <w:tcPr>
            <w:tcW w:w="504" w:type="pct"/>
            <w:hideMark/>
          </w:tcPr>
          <w:p w14:paraId="54186F8C"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4.146</w:t>
            </w:r>
          </w:p>
        </w:tc>
        <w:tc>
          <w:tcPr>
            <w:tcW w:w="454" w:type="pct"/>
            <w:shd w:val="clear" w:color="auto" w:fill="C7E2FA" w:themeFill="accent1" w:themeFillTint="33"/>
            <w:hideMark/>
          </w:tcPr>
          <w:p w14:paraId="487C2108"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9.539</w:t>
            </w:r>
          </w:p>
        </w:tc>
        <w:tc>
          <w:tcPr>
            <w:tcW w:w="302" w:type="pct"/>
            <w:hideMark/>
          </w:tcPr>
          <w:p w14:paraId="5D0BFB3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33.094</w:t>
            </w:r>
          </w:p>
        </w:tc>
      </w:tr>
      <w:tr w:rsidR="007A048C" w:rsidRPr="00712BE7" w14:paraId="5AE1C2F8" w14:textId="77777777" w:rsidTr="007A048C">
        <w:trPr>
          <w:trHeight w:val="300"/>
          <w:jc w:val="center"/>
        </w:trPr>
        <w:tc>
          <w:tcPr>
            <w:tcW w:w="599" w:type="pct"/>
            <w:shd w:val="clear" w:color="auto" w:fill="E4F4DF" w:themeFill="accent5" w:themeFillTint="33"/>
            <w:hideMark/>
          </w:tcPr>
          <w:p w14:paraId="369EF80D"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18 și 24 ani</w:t>
            </w:r>
          </w:p>
        </w:tc>
        <w:tc>
          <w:tcPr>
            <w:tcW w:w="469" w:type="pct"/>
            <w:hideMark/>
          </w:tcPr>
          <w:p w14:paraId="0B9EDCF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654</w:t>
            </w:r>
          </w:p>
        </w:tc>
        <w:tc>
          <w:tcPr>
            <w:tcW w:w="602" w:type="pct"/>
            <w:hideMark/>
          </w:tcPr>
          <w:p w14:paraId="6890E70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45</w:t>
            </w:r>
          </w:p>
        </w:tc>
        <w:tc>
          <w:tcPr>
            <w:tcW w:w="632" w:type="pct"/>
            <w:hideMark/>
          </w:tcPr>
          <w:p w14:paraId="19FC8AF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240</w:t>
            </w:r>
          </w:p>
        </w:tc>
        <w:tc>
          <w:tcPr>
            <w:tcW w:w="356" w:type="pct"/>
            <w:shd w:val="clear" w:color="auto" w:fill="C9FBED" w:themeFill="accent4" w:themeFillTint="33"/>
            <w:hideMark/>
          </w:tcPr>
          <w:p w14:paraId="086C8DF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939</w:t>
            </w:r>
          </w:p>
        </w:tc>
        <w:tc>
          <w:tcPr>
            <w:tcW w:w="476" w:type="pct"/>
            <w:hideMark/>
          </w:tcPr>
          <w:p w14:paraId="478DDFF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291</w:t>
            </w:r>
          </w:p>
        </w:tc>
        <w:tc>
          <w:tcPr>
            <w:tcW w:w="606" w:type="pct"/>
            <w:hideMark/>
          </w:tcPr>
          <w:p w14:paraId="28D6E8C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16</w:t>
            </w:r>
          </w:p>
        </w:tc>
        <w:tc>
          <w:tcPr>
            <w:tcW w:w="504" w:type="pct"/>
            <w:hideMark/>
          </w:tcPr>
          <w:p w14:paraId="57AC8AB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62</w:t>
            </w:r>
          </w:p>
        </w:tc>
        <w:tc>
          <w:tcPr>
            <w:tcW w:w="454" w:type="pct"/>
            <w:shd w:val="clear" w:color="auto" w:fill="C7E2FA" w:themeFill="accent1" w:themeFillTint="33"/>
            <w:hideMark/>
          </w:tcPr>
          <w:p w14:paraId="115223F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369</w:t>
            </w:r>
          </w:p>
        </w:tc>
        <w:tc>
          <w:tcPr>
            <w:tcW w:w="302" w:type="pct"/>
            <w:hideMark/>
          </w:tcPr>
          <w:p w14:paraId="173B596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1.308</w:t>
            </w:r>
          </w:p>
        </w:tc>
      </w:tr>
      <w:tr w:rsidR="007A048C" w:rsidRPr="00712BE7" w14:paraId="5CED9E5A" w14:textId="77777777" w:rsidTr="007A048C">
        <w:trPr>
          <w:trHeight w:val="300"/>
          <w:jc w:val="center"/>
        </w:trPr>
        <w:tc>
          <w:tcPr>
            <w:tcW w:w="599" w:type="pct"/>
            <w:shd w:val="clear" w:color="auto" w:fill="E4F4DF" w:themeFill="accent5" w:themeFillTint="33"/>
            <w:hideMark/>
          </w:tcPr>
          <w:p w14:paraId="22019C48"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25 și 34 ani</w:t>
            </w:r>
          </w:p>
        </w:tc>
        <w:tc>
          <w:tcPr>
            <w:tcW w:w="469" w:type="pct"/>
            <w:hideMark/>
          </w:tcPr>
          <w:p w14:paraId="32D5371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866</w:t>
            </w:r>
          </w:p>
        </w:tc>
        <w:tc>
          <w:tcPr>
            <w:tcW w:w="602" w:type="pct"/>
            <w:hideMark/>
          </w:tcPr>
          <w:p w14:paraId="38B0663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563</w:t>
            </w:r>
          </w:p>
        </w:tc>
        <w:tc>
          <w:tcPr>
            <w:tcW w:w="632" w:type="pct"/>
            <w:hideMark/>
          </w:tcPr>
          <w:p w14:paraId="624F4B6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2.587</w:t>
            </w:r>
          </w:p>
        </w:tc>
        <w:tc>
          <w:tcPr>
            <w:tcW w:w="356" w:type="pct"/>
            <w:shd w:val="clear" w:color="auto" w:fill="C9FBED" w:themeFill="accent4" w:themeFillTint="33"/>
            <w:hideMark/>
          </w:tcPr>
          <w:p w14:paraId="170C004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4.016</w:t>
            </w:r>
          </w:p>
        </w:tc>
        <w:tc>
          <w:tcPr>
            <w:tcW w:w="476" w:type="pct"/>
            <w:hideMark/>
          </w:tcPr>
          <w:p w14:paraId="4272E86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409</w:t>
            </w:r>
          </w:p>
        </w:tc>
        <w:tc>
          <w:tcPr>
            <w:tcW w:w="606" w:type="pct"/>
            <w:hideMark/>
          </w:tcPr>
          <w:p w14:paraId="4D49832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230</w:t>
            </w:r>
          </w:p>
        </w:tc>
        <w:tc>
          <w:tcPr>
            <w:tcW w:w="504" w:type="pct"/>
            <w:hideMark/>
          </w:tcPr>
          <w:p w14:paraId="1838D4D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816</w:t>
            </w:r>
          </w:p>
        </w:tc>
        <w:tc>
          <w:tcPr>
            <w:tcW w:w="454" w:type="pct"/>
            <w:shd w:val="clear" w:color="auto" w:fill="C7E2FA" w:themeFill="accent1" w:themeFillTint="33"/>
            <w:hideMark/>
          </w:tcPr>
          <w:p w14:paraId="574B2BD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1.455</w:t>
            </w:r>
          </w:p>
        </w:tc>
        <w:tc>
          <w:tcPr>
            <w:tcW w:w="302" w:type="pct"/>
            <w:hideMark/>
          </w:tcPr>
          <w:p w14:paraId="79DE36E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5.471</w:t>
            </w:r>
          </w:p>
        </w:tc>
      </w:tr>
      <w:tr w:rsidR="007A048C" w:rsidRPr="00712BE7" w14:paraId="3E18C1C8" w14:textId="77777777" w:rsidTr="007A048C">
        <w:trPr>
          <w:trHeight w:val="300"/>
          <w:jc w:val="center"/>
        </w:trPr>
        <w:tc>
          <w:tcPr>
            <w:tcW w:w="599" w:type="pct"/>
            <w:shd w:val="clear" w:color="auto" w:fill="E4F4DF" w:themeFill="accent5" w:themeFillTint="33"/>
            <w:hideMark/>
          </w:tcPr>
          <w:p w14:paraId="22E0B98A"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35 și 44 ani</w:t>
            </w:r>
          </w:p>
        </w:tc>
        <w:tc>
          <w:tcPr>
            <w:tcW w:w="469" w:type="pct"/>
            <w:hideMark/>
          </w:tcPr>
          <w:p w14:paraId="223AAA9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2.142</w:t>
            </w:r>
          </w:p>
        </w:tc>
        <w:tc>
          <w:tcPr>
            <w:tcW w:w="602" w:type="pct"/>
            <w:hideMark/>
          </w:tcPr>
          <w:p w14:paraId="3FB02DD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905</w:t>
            </w:r>
          </w:p>
        </w:tc>
        <w:tc>
          <w:tcPr>
            <w:tcW w:w="632" w:type="pct"/>
            <w:hideMark/>
          </w:tcPr>
          <w:p w14:paraId="64DA6A2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4.033</w:t>
            </w:r>
          </w:p>
        </w:tc>
        <w:tc>
          <w:tcPr>
            <w:tcW w:w="356" w:type="pct"/>
            <w:shd w:val="clear" w:color="auto" w:fill="C9FBED" w:themeFill="accent4" w:themeFillTint="33"/>
            <w:hideMark/>
          </w:tcPr>
          <w:p w14:paraId="2A27B2C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7.080</w:t>
            </w:r>
          </w:p>
        </w:tc>
        <w:tc>
          <w:tcPr>
            <w:tcW w:w="476" w:type="pct"/>
            <w:hideMark/>
          </w:tcPr>
          <w:p w14:paraId="5002A79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651</w:t>
            </w:r>
          </w:p>
        </w:tc>
        <w:tc>
          <w:tcPr>
            <w:tcW w:w="606" w:type="pct"/>
            <w:hideMark/>
          </w:tcPr>
          <w:p w14:paraId="10E3BB7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412</w:t>
            </w:r>
          </w:p>
        </w:tc>
        <w:tc>
          <w:tcPr>
            <w:tcW w:w="504" w:type="pct"/>
            <w:hideMark/>
          </w:tcPr>
          <w:p w14:paraId="0B9AE6B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1.027</w:t>
            </w:r>
          </w:p>
        </w:tc>
        <w:tc>
          <w:tcPr>
            <w:tcW w:w="454" w:type="pct"/>
            <w:shd w:val="clear" w:color="auto" w:fill="C7E2FA" w:themeFill="accent1" w:themeFillTint="33"/>
            <w:hideMark/>
          </w:tcPr>
          <w:p w14:paraId="509206A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2.090</w:t>
            </w:r>
          </w:p>
        </w:tc>
        <w:tc>
          <w:tcPr>
            <w:tcW w:w="302" w:type="pct"/>
            <w:hideMark/>
          </w:tcPr>
          <w:p w14:paraId="0D16C88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9.170</w:t>
            </w:r>
          </w:p>
        </w:tc>
      </w:tr>
      <w:tr w:rsidR="007A048C" w:rsidRPr="00712BE7" w14:paraId="3EEE50D2" w14:textId="77777777" w:rsidTr="007A048C">
        <w:trPr>
          <w:trHeight w:val="300"/>
          <w:jc w:val="center"/>
        </w:trPr>
        <w:tc>
          <w:tcPr>
            <w:tcW w:w="599" w:type="pct"/>
            <w:shd w:val="clear" w:color="auto" w:fill="E4F4DF" w:themeFill="accent5" w:themeFillTint="33"/>
            <w:hideMark/>
          </w:tcPr>
          <w:p w14:paraId="56CEF976"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45 și 54 ani</w:t>
            </w:r>
          </w:p>
        </w:tc>
        <w:tc>
          <w:tcPr>
            <w:tcW w:w="469" w:type="pct"/>
            <w:hideMark/>
          </w:tcPr>
          <w:p w14:paraId="5D44FB9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2.848</w:t>
            </w:r>
          </w:p>
        </w:tc>
        <w:tc>
          <w:tcPr>
            <w:tcW w:w="602" w:type="pct"/>
            <w:hideMark/>
          </w:tcPr>
          <w:p w14:paraId="3A755E0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652</w:t>
            </w:r>
          </w:p>
        </w:tc>
        <w:tc>
          <w:tcPr>
            <w:tcW w:w="632" w:type="pct"/>
            <w:hideMark/>
          </w:tcPr>
          <w:p w14:paraId="43A5CC0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4.018</w:t>
            </w:r>
          </w:p>
        </w:tc>
        <w:tc>
          <w:tcPr>
            <w:tcW w:w="356" w:type="pct"/>
            <w:shd w:val="clear" w:color="auto" w:fill="C9FBED" w:themeFill="accent4" w:themeFillTint="33"/>
            <w:hideMark/>
          </w:tcPr>
          <w:p w14:paraId="4A91D27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7.518</w:t>
            </w:r>
          </w:p>
        </w:tc>
        <w:tc>
          <w:tcPr>
            <w:tcW w:w="476" w:type="pct"/>
            <w:hideMark/>
          </w:tcPr>
          <w:p w14:paraId="5743B42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1.304</w:t>
            </w:r>
          </w:p>
        </w:tc>
        <w:tc>
          <w:tcPr>
            <w:tcW w:w="606" w:type="pct"/>
            <w:hideMark/>
          </w:tcPr>
          <w:p w14:paraId="5B62703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353</w:t>
            </w:r>
          </w:p>
        </w:tc>
        <w:tc>
          <w:tcPr>
            <w:tcW w:w="504" w:type="pct"/>
            <w:hideMark/>
          </w:tcPr>
          <w:p w14:paraId="6A76DA98"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1.053</w:t>
            </w:r>
          </w:p>
        </w:tc>
        <w:tc>
          <w:tcPr>
            <w:tcW w:w="454" w:type="pct"/>
            <w:shd w:val="clear" w:color="auto" w:fill="C7E2FA" w:themeFill="accent1" w:themeFillTint="33"/>
            <w:hideMark/>
          </w:tcPr>
          <w:p w14:paraId="6CACEE67"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2.710</w:t>
            </w:r>
          </w:p>
        </w:tc>
        <w:tc>
          <w:tcPr>
            <w:tcW w:w="302" w:type="pct"/>
            <w:hideMark/>
          </w:tcPr>
          <w:p w14:paraId="4142E8E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10.228</w:t>
            </w:r>
          </w:p>
        </w:tc>
      </w:tr>
      <w:tr w:rsidR="007A048C" w:rsidRPr="00712BE7" w14:paraId="1237FAAD" w14:textId="77777777" w:rsidTr="007A048C">
        <w:trPr>
          <w:trHeight w:val="300"/>
          <w:jc w:val="center"/>
        </w:trPr>
        <w:tc>
          <w:tcPr>
            <w:tcW w:w="599" w:type="pct"/>
            <w:shd w:val="clear" w:color="auto" w:fill="E4F4DF" w:themeFill="accent5" w:themeFillTint="33"/>
            <w:hideMark/>
          </w:tcPr>
          <w:p w14:paraId="579F4CC6"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55 și 64 ani</w:t>
            </w:r>
          </w:p>
        </w:tc>
        <w:tc>
          <w:tcPr>
            <w:tcW w:w="469" w:type="pct"/>
            <w:hideMark/>
          </w:tcPr>
          <w:p w14:paraId="1551228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1.969</w:t>
            </w:r>
          </w:p>
        </w:tc>
        <w:tc>
          <w:tcPr>
            <w:tcW w:w="602" w:type="pct"/>
            <w:hideMark/>
          </w:tcPr>
          <w:p w14:paraId="64A612F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173</w:t>
            </w:r>
          </w:p>
        </w:tc>
        <w:tc>
          <w:tcPr>
            <w:tcW w:w="632" w:type="pct"/>
            <w:hideMark/>
          </w:tcPr>
          <w:p w14:paraId="5231A47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1.325</w:t>
            </w:r>
          </w:p>
        </w:tc>
        <w:tc>
          <w:tcPr>
            <w:tcW w:w="356" w:type="pct"/>
            <w:shd w:val="clear" w:color="auto" w:fill="C9FBED" w:themeFill="accent4" w:themeFillTint="33"/>
            <w:hideMark/>
          </w:tcPr>
          <w:p w14:paraId="557EEE7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3.467</w:t>
            </w:r>
          </w:p>
        </w:tc>
        <w:tc>
          <w:tcPr>
            <w:tcW w:w="476" w:type="pct"/>
            <w:hideMark/>
          </w:tcPr>
          <w:p w14:paraId="018F8D3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1.019</w:t>
            </w:r>
          </w:p>
        </w:tc>
        <w:tc>
          <w:tcPr>
            <w:tcW w:w="606" w:type="pct"/>
            <w:hideMark/>
          </w:tcPr>
          <w:p w14:paraId="7B29817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234</w:t>
            </w:r>
          </w:p>
        </w:tc>
        <w:tc>
          <w:tcPr>
            <w:tcW w:w="504" w:type="pct"/>
            <w:hideMark/>
          </w:tcPr>
          <w:p w14:paraId="0257E60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840</w:t>
            </w:r>
          </w:p>
        </w:tc>
        <w:tc>
          <w:tcPr>
            <w:tcW w:w="454" w:type="pct"/>
            <w:shd w:val="clear" w:color="auto" w:fill="C7E2FA" w:themeFill="accent1" w:themeFillTint="33"/>
            <w:hideMark/>
          </w:tcPr>
          <w:p w14:paraId="01208A6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2.093</w:t>
            </w:r>
          </w:p>
        </w:tc>
        <w:tc>
          <w:tcPr>
            <w:tcW w:w="302" w:type="pct"/>
            <w:hideMark/>
          </w:tcPr>
          <w:p w14:paraId="586ABF4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5.560</w:t>
            </w:r>
          </w:p>
        </w:tc>
      </w:tr>
      <w:tr w:rsidR="007A048C" w:rsidRPr="00712BE7" w14:paraId="2E05D0EB" w14:textId="77777777" w:rsidTr="007A048C">
        <w:trPr>
          <w:trHeight w:val="300"/>
          <w:jc w:val="center"/>
        </w:trPr>
        <w:tc>
          <w:tcPr>
            <w:tcW w:w="599" w:type="pct"/>
            <w:shd w:val="clear" w:color="auto" w:fill="E4F4DF" w:themeFill="accent5" w:themeFillTint="33"/>
            <w:hideMark/>
          </w:tcPr>
          <w:p w14:paraId="08986BF5"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65 și 74 ani</w:t>
            </w:r>
          </w:p>
        </w:tc>
        <w:tc>
          <w:tcPr>
            <w:tcW w:w="469" w:type="pct"/>
            <w:hideMark/>
          </w:tcPr>
          <w:p w14:paraId="5A7256D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395</w:t>
            </w:r>
          </w:p>
        </w:tc>
        <w:tc>
          <w:tcPr>
            <w:tcW w:w="602" w:type="pct"/>
            <w:hideMark/>
          </w:tcPr>
          <w:p w14:paraId="6F796E5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w:t>
            </w:r>
          </w:p>
        </w:tc>
        <w:tc>
          <w:tcPr>
            <w:tcW w:w="632" w:type="pct"/>
            <w:hideMark/>
          </w:tcPr>
          <w:p w14:paraId="208AADF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119</w:t>
            </w:r>
          </w:p>
        </w:tc>
        <w:tc>
          <w:tcPr>
            <w:tcW w:w="356" w:type="pct"/>
            <w:shd w:val="clear" w:color="auto" w:fill="C9FBED" w:themeFill="accent4" w:themeFillTint="33"/>
            <w:hideMark/>
          </w:tcPr>
          <w:p w14:paraId="0341872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523</w:t>
            </w:r>
          </w:p>
        </w:tc>
        <w:tc>
          <w:tcPr>
            <w:tcW w:w="476" w:type="pct"/>
            <w:hideMark/>
          </w:tcPr>
          <w:p w14:paraId="03EB68A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384</w:t>
            </w:r>
          </w:p>
        </w:tc>
        <w:tc>
          <w:tcPr>
            <w:tcW w:w="606" w:type="pct"/>
            <w:hideMark/>
          </w:tcPr>
          <w:p w14:paraId="791B3F1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59</w:t>
            </w:r>
          </w:p>
        </w:tc>
        <w:tc>
          <w:tcPr>
            <w:tcW w:w="504" w:type="pct"/>
            <w:hideMark/>
          </w:tcPr>
          <w:p w14:paraId="255127F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319</w:t>
            </w:r>
          </w:p>
        </w:tc>
        <w:tc>
          <w:tcPr>
            <w:tcW w:w="454" w:type="pct"/>
            <w:shd w:val="clear" w:color="auto" w:fill="C7E2FA" w:themeFill="accent1" w:themeFillTint="33"/>
            <w:hideMark/>
          </w:tcPr>
          <w:p w14:paraId="3576598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762</w:t>
            </w:r>
          </w:p>
        </w:tc>
        <w:tc>
          <w:tcPr>
            <w:tcW w:w="302" w:type="pct"/>
            <w:hideMark/>
          </w:tcPr>
          <w:p w14:paraId="1855C8D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1.285</w:t>
            </w:r>
          </w:p>
        </w:tc>
      </w:tr>
      <w:tr w:rsidR="007A048C" w:rsidRPr="00712BE7" w14:paraId="4532289F" w14:textId="77777777" w:rsidTr="007A048C">
        <w:trPr>
          <w:trHeight w:val="300"/>
          <w:jc w:val="center"/>
        </w:trPr>
        <w:tc>
          <w:tcPr>
            <w:tcW w:w="599" w:type="pct"/>
            <w:shd w:val="clear" w:color="auto" w:fill="E4F4DF" w:themeFill="accent5" w:themeFillTint="33"/>
            <w:hideMark/>
          </w:tcPr>
          <w:p w14:paraId="302C9CCA"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Peste 75 ani</w:t>
            </w:r>
          </w:p>
        </w:tc>
        <w:tc>
          <w:tcPr>
            <w:tcW w:w="469" w:type="pct"/>
            <w:hideMark/>
          </w:tcPr>
          <w:p w14:paraId="3A87CDE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w:t>
            </w:r>
          </w:p>
        </w:tc>
        <w:tc>
          <w:tcPr>
            <w:tcW w:w="602" w:type="pct"/>
            <w:hideMark/>
          </w:tcPr>
          <w:p w14:paraId="06F396BA"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 </w:t>
            </w:r>
          </w:p>
        </w:tc>
        <w:tc>
          <w:tcPr>
            <w:tcW w:w="632" w:type="pct"/>
            <w:hideMark/>
          </w:tcPr>
          <w:p w14:paraId="49EA15B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w:t>
            </w:r>
          </w:p>
        </w:tc>
        <w:tc>
          <w:tcPr>
            <w:tcW w:w="356" w:type="pct"/>
            <w:shd w:val="clear" w:color="auto" w:fill="C9FBED" w:themeFill="accent4" w:themeFillTint="33"/>
            <w:hideMark/>
          </w:tcPr>
          <w:p w14:paraId="344F030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12</w:t>
            </w:r>
          </w:p>
        </w:tc>
        <w:tc>
          <w:tcPr>
            <w:tcW w:w="476" w:type="pct"/>
            <w:hideMark/>
          </w:tcPr>
          <w:p w14:paraId="5633708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27</w:t>
            </w:r>
          </w:p>
        </w:tc>
        <w:tc>
          <w:tcPr>
            <w:tcW w:w="606" w:type="pct"/>
            <w:hideMark/>
          </w:tcPr>
          <w:p w14:paraId="0E705D6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w:t>
            </w:r>
          </w:p>
        </w:tc>
        <w:tc>
          <w:tcPr>
            <w:tcW w:w="504" w:type="pct"/>
            <w:hideMark/>
          </w:tcPr>
          <w:p w14:paraId="07BC366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29</w:t>
            </w:r>
          </w:p>
        </w:tc>
        <w:tc>
          <w:tcPr>
            <w:tcW w:w="454" w:type="pct"/>
            <w:shd w:val="clear" w:color="auto" w:fill="C7E2FA" w:themeFill="accent1" w:themeFillTint="33"/>
            <w:hideMark/>
          </w:tcPr>
          <w:p w14:paraId="5A7EC15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60</w:t>
            </w:r>
          </w:p>
        </w:tc>
        <w:tc>
          <w:tcPr>
            <w:tcW w:w="302" w:type="pct"/>
            <w:hideMark/>
          </w:tcPr>
          <w:p w14:paraId="4BCAFBF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72</w:t>
            </w:r>
          </w:p>
        </w:tc>
      </w:tr>
      <w:tr w:rsidR="007A048C" w:rsidRPr="00712BE7" w14:paraId="31564C38" w14:textId="77777777" w:rsidTr="007A048C">
        <w:trPr>
          <w:trHeight w:val="300"/>
          <w:jc w:val="center"/>
        </w:trPr>
        <w:tc>
          <w:tcPr>
            <w:tcW w:w="599" w:type="pct"/>
            <w:shd w:val="clear" w:color="auto" w:fill="E4F4DF" w:themeFill="accent5" w:themeFillTint="33"/>
            <w:hideMark/>
          </w:tcPr>
          <w:p w14:paraId="304D4470" w14:textId="77777777" w:rsidR="00712BE7" w:rsidRPr="00712BE7" w:rsidRDefault="00712BE7" w:rsidP="00712BE7">
            <w:pP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Urban</w:t>
            </w:r>
          </w:p>
        </w:tc>
        <w:tc>
          <w:tcPr>
            <w:tcW w:w="469" w:type="pct"/>
            <w:hideMark/>
          </w:tcPr>
          <w:p w14:paraId="1F474D03"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2.995</w:t>
            </w:r>
          </w:p>
        </w:tc>
        <w:tc>
          <w:tcPr>
            <w:tcW w:w="602" w:type="pct"/>
            <w:hideMark/>
          </w:tcPr>
          <w:p w14:paraId="0D623B2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5.695</w:t>
            </w:r>
          </w:p>
        </w:tc>
        <w:tc>
          <w:tcPr>
            <w:tcW w:w="632" w:type="pct"/>
            <w:hideMark/>
          </w:tcPr>
          <w:p w14:paraId="0C839FC2"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10.236</w:t>
            </w:r>
          </w:p>
        </w:tc>
        <w:tc>
          <w:tcPr>
            <w:tcW w:w="356" w:type="pct"/>
            <w:shd w:val="clear" w:color="auto" w:fill="C9FBED" w:themeFill="accent4" w:themeFillTint="33"/>
            <w:hideMark/>
          </w:tcPr>
          <w:p w14:paraId="30949A7D"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18.926</w:t>
            </w:r>
          </w:p>
        </w:tc>
        <w:tc>
          <w:tcPr>
            <w:tcW w:w="476" w:type="pct"/>
            <w:hideMark/>
          </w:tcPr>
          <w:p w14:paraId="4FF76C0D"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1.585</w:t>
            </w:r>
          </w:p>
        </w:tc>
        <w:tc>
          <w:tcPr>
            <w:tcW w:w="606" w:type="pct"/>
            <w:hideMark/>
          </w:tcPr>
          <w:p w14:paraId="61F902DE"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2.719</w:t>
            </w:r>
          </w:p>
        </w:tc>
        <w:tc>
          <w:tcPr>
            <w:tcW w:w="504" w:type="pct"/>
            <w:hideMark/>
          </w:tcPr>
          <w:p w14:paraId="28EFD7D1"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3.779</w:t>
            </w:r>
          </w:p>
        </w:tc>
        <w:tc>
          <w:tcPr>
            <w:tcW w:w="454" w:type="pct"/>
            <w:shd w:val="clear" w:color="auto" w:fill="C7E2FA" w:themeFill="accent1" w:themeFillTint="33"/>
            <w:hideMark/>
          </w:tcPr>
          <w:p w14:paraId="14372640"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8.083</w:t>
            </w:r>
          </w:p>
        </w:tc>
        <w:tc>
          <w:tcPr>
            <w:tcW w:w="302" w:type="pct"/>
            <w:hideMark/>
          </w:tcPr>
          <w:p w14:paraId="22C31701"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27.009</w:t>
            </w:r>
          </w:p>
        </w:tc>
      </w:tr>
      <w:tr w:rsidR="007A048C" w:rsidRPr="00712BE7" w14:paraId="3916167D" w14:textId="77777777" w:rsidTr="007A048C">
        <w:trPr>
          <w:trHeight w:val="300"/>
          <w:jc w:val="center"/>
        </w:trPr>
        <w:tc>
          <w:tcPr>
            <w:tcW w:w="599" w:type="pct"/>
            <w:shd w:val="clear" w:color="auto" w:fill="E4F4DF" w:themeFill="accent5" w:themeFillTint="33"/>
            <w:hideMark/>
          </w:tcPr>
          <w:p w14:paraId="56B6C56D"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18 și 24 ani</w:t>
            </w:r>
          </w:p>
        </w:tc>
        <w:tc>
          <w:tcPr>
            <w:tcW w:w="469" w:type="pct"/>
            <w:hideMark/>
          </w:tcPr>
          <w:p w14:paraId="3CC0D29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221</w:t>
            </w:r>
          </w:p>
        </w:tc>
        <w:tc>
          <w:tcPr>
            <w:tcW w:w="602" w:type="pct"/>
            <w:hideMark/>
          </w:tcPr>
          <w:p w14:paraId="4C5AFB1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64</w:t>
            </w:r>
          </w:p>
        </w:tc>
        <w:tc>
          <w:tcPr>
            <w:tcW w:w="632" w:type="pct"/>
            <w:hideMark/>
          </w:tcPr>
          <w:p w14:paraId="595E6E5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89</w:t>
            </w:r>
          </w:p>
        </w:tc>
        <w:tc>
          <w:tcPr>
            <w:tcW w:w="356" w:type="pct"/>
            <w:shd w:val="clear" w:color="auto" w:fill="C9FBED" w:themeFill="accent4" w:themeFillTint="33"/>
            <w:hideMark/>
          </w:tcPr>
          <w:p w14:paraId="16BC4ED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374</w:t>
            </w:r>
          </w:p>
        </w:tc>
        <w:tc>
          <w:tcPr>
            <w:tcW w:w="476" w:type="pct"/>
            <w:hideMark/>
          </w:tcPr>
          <w:p w14:paraId="512A116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125</w:t>
            </w:r>
          </w:p>
        </w:tc>
        <w:tc>
          <w:tcPr>
            <w:tcW w:w="606" w:type="pct"/>
            <w:hideMark/>
          </w:tcPr>
          <w:p w14:paraId="55EB9C0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21</w:t>
            </w:r>
          </w:p>
        </w:tc>
        <w:tc>
          <w:tcPr>
            <w:tcW w:w="504" w:type="pct"/>
            <w:hideMark/>
          </w:tcPr>
          <w:p w14:paraId="4ACE789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43</w:t>
            </w:r>
          </w:p>
        </w:tc>
        <w:tc>
          <w:tcPr>
            <w:tcW w:w="454" w:type="pct"/>
            <w:shd w:val="clear" w:color="auto" w:fill="C7E2FA" w:themeFill="accent1" w:themeFillTint="33"/>
            <w:hideMark/>
          </w:tcPr>
          <w:p w14:paraId="6DF3FDF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189</w:t>
            </w:r>
          </w:p>
        </w:tc>
        <w:tc>
          <w:tcPr>
            <w:tcW w:w="302" w:type="pct"/>
            <w:hideMark/>
          </w:tcPr>
          <w:p w14:paraId="446385F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563</w:t>
            </w:r>
          </w:p>
        </w:tc>
      </w:tr>
      <w:tr w:rsidR="007A048C" w:rsidRPr="00712BE7" w14:paraId="1E4108E9" w14:textId="77777777" w:rsidTr="007A048C">
        <w:trPr>
          <w:trHeight w:val="300"/>
          <w:jc w:val="center"/>
        </w:trPr>
        <w:tc>
          <w:tcPr>
            <w:tcW w:w="599" w:type="pct"/>
            <w:shd w:val="clear" w:color="auto" w:fill="E4F4DF" w:themeFill="accent5" w:themeFillTint="33"/>
            <w:hideMark/>
          </w:tcPr>
          <w:p w14:paraId="1F698C22"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25 și 34 ani</w:t>
            </w:r>
          </w:p>
        </w:tc>
        <w:tc>
          <w:tcPr>
            <w:tcW w:w="469" w:type="pct"/>
            <w:hideMark/>
          </w:tcPr>
          <w:p w14:paraId="2F31BC36"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251</w:t>
            </w:r>
          </w:p>
        </w:tc>
        <w:tc>
          <w:tcPr>
            <w:tcW w:w="602" w:type="pct"/>
            <w:hideMark/>
          </w:tcPr>
          <w:p w14:paraId="220E1E8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1.100</w:t>
            </w:r>
          </w:p>
        </w:tc>
        <w:tc>
          <w:tcPr>
            <w:tcW w:w="632" w:type="pct"/>
            <w:hideMark/>
          </w:tcPr>
          <w:p w14:paraId="12B55897"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1.677</w:t>
            </w:r>
          </w:p>
        </w:tc>
        <w:tc>
          <w:tcPr>
            <w:tcW w:w="356" w:type="pct"/>
            <w:shd w:val="clear" w:color="auto" w:fill="C9FBED" w:themeFill="accent4" w:themeFillTint="33"/>
            <w:hideMark/>
          </w:tcPr>
          <w:p w14:paraId="521459E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3.028</w:t>
            </w:r>
          </w:p>
        </w:tc>
        <w:tc>
          <w:tcPr>
            <w:tcW w:w="476" w:type="pct"/>
            <w:hideMark/>
          </w:tcPr>
          <w:p w14:paraId="71C9732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115</w:t>
            </w:r>
          </w:p>
        </w:tc>
        <w:tc>
          <w:tcPr>
            <w:tcW w:w="606" w:type="pct"/>
            <w:hideMark/>
          </w:tcPr>
          <w:p w14:paraId="58531AD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439</w:t>
            </w:r>
          </w:p>
        </w:tc>
        <w:tc>
          <w:tcPr>
            <w:tcW w:w="504" w:type="pct"/>
            <w:hideMark/>
          </w:tcPr>
          <w:p w14:paraId="0738D61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620</w:t>
            </w:r>
          </w:p>
        </w:tc>
        <w:tc>
          <w:tcPr>
            <w:tcW w:w="454" w:type="pct"/>
            <w:shd w:val="clear" w:color="auto" w:fill="C7E2FA" w:themeFill="accent1" w:themeFillTint="33"/>
            <w:hideMark/>
          </w:tcPr>
          <w:p w14:paraId="2A7AD8A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1.174</w:t>
            </w:r>
          </w:p>
        </w:tc>
        <w:tc>
          <w:tcPr>
            <w:tcW w:w="302" w:type="pct"/>
            <w:hideMark/>
          </w:tcPr>
          <w:p w14:paraId="45D52D8B"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4.202</w:t>
            </w:r>
          </w:p>
        </w:tc>
      </w:tr>
      <w:tr w:rsidR="007A048C" w:rsidRPr="00712BE7" w14:paraId="1DEFD098" w14:textId="77777777" w:rsidTr="007A048C">
        <w:trPr>
          <w:trHeight w:val="300"/>
          <w:jc w:val="center"/>
        </w:trPr>
        <w:tc>
          <w:tcPr>
            <w:tcW w:w="599" w:type="pct"/>
            <w:shd w:val="clear" w:color="auto" w:fill="E4F4DF" w:themeFill="accent5" w:themeFillTint="33"/>
            <w:hideMark/>
          </w:tcPr>
          <w:p w14:paraId="3FFF9D33"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35 și 44 ani</w:t>
            </w:r>
          </w:p>
        </w:tc>
        <w:tc>
          <w:tcPr>
            <w:tcW w:w="469" w:type="pct"/>
            <w:hideMark/>
          </w:tcPr>
          <w:p w14:paraId="4C3E7D1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609</w:t>
            </w:r>
          </w:p>
        </w:tc>
        <w:tc>
          <w:tcPr>
            <w:tcW w:w="602" w:type="pct"/>
            <w:hideMark/>
          </w:tcPr>
          <w:p w14:paraId="1452248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2.640</w:t>
            </w:r>
          </w:p>
        </w:tc>
        <w:tc>
          <w:tcPr>
            <w:tcW w:w="632" w:type="pct"/>
            <w:hideMark/>
          </w:tcPr>
          <w:p w14:paraId="2E5090A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3.539</w:t>
            </w:r>
          </w:p>
        </w:tc>
        <w:tc>
          <w:tcPr>
            <w:tcW w:w="356" w:type="pct"/>
            <w:shd w:val="clear" w:color="auto" w:fill="C9FBED" w:themeFill="accent4" w:themeFillTint="33"/>
            <w:hideMark/>
          </w:tcPr>
          <w:p w14:paraId="63CA64A8"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6.788</w:t>
            </w:r>
          </w:p>
        </w:tc>
        <w:tc>
          <w:tcPr>
            <w:tcW w:w="476" w:type="pct"/>
            <w:hideMark/>
          </w:tcPr>
          <w:p w14:paraId="668462E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237</w:t>
            </w:r>
          </w:p>
        </w:tc>
        <w:tc>
          <w:tcPr>
            <w:tcW w:w="606" w:type="pct"/>
            <w:hideMark/>
          </w:tcPr>
          <w:p w14:paraId="7FD280D8"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1.072</w:t>
            </w:r>
          </w:p>
        </w:tc>
        <w:tc>
          <w:tcPr>
            <w:tcW w:w="504" w:type="pct"/>
            <w:hideMark/>
          </w:tcPr>
          <w:p w14:paraId="49A5CB4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1.105</w:t>
            </w:r>
          </w:p>
        </w:tc>
        <w:tc>
          <w:tcPr>
            <w:tcW w:w="454" w:type="pct"/>
            <w:shd w:val="clear" w:color="auto" w:fill="C7E2FA" w:themeFill="accent1" w:themeFillTint="33"/>
            <w:hideMark/>
          </w:tcPr>
          <w:p w14:paraId="7873BFA6"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2.414</w:t>
            </w:r>
          </w:p>
        </w:tc>
        <w:tc>
          <w:tcPr>
            <w:tcW w:w="302" w:type="pct"/>
            <w:hideMark/>
          </w:tcPr>
          <w:p w14:paraId="0B8C3C3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9.202</w:t>
            </w:r>
          </w:p>
        </w:tc>
      </w:tr>
      <w:tr w:rsidR="007A048C" w:rsidRPr="00712BE7" w14:paraId="02AAF946" w14:textId="77777777" w:rsidTr="007A048C">
        <w:trPr>
          <w:trHeight w:val="300"/>
          <w:jc w:val="center"/>
        </w:trPr>
        <w:tc>
          <w:tcPr>
            <w:tcW w:w="599" w:type="pct"/>
            <w:shd w:val="clear" w:color="auto" w:fill="E4F4DF" w:themeFill="accent5" w:themeFillTint="33"/>
            <w:hideMark/>
          </w:tcPr>
          <w:p w14:paraId="1422284B"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45 și 54 ani</w:t>
            </w:r>
          </w:p>
        </w:tc>
        <w:tc>
          <w:tcPr>
            <w:tcW w:w="469" w:type="pct"/>
            <w:hideMark/>
          </w:tcPr>
          <w:p w14:paraId="7D708D4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837</w:t>
            </w:r>
          </w:p>
        </w:tc>
        <w:tc>
          <w:tcPr>
            <w:tcW w:w="602" w:type="pct"/>
            <w:hideMark/>
          </w:tcPr>
          <w:p w14:paraId="61E7BF7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1.503</w:t>
            </w:r>
          </w:p>
        </w:tc>
        <w:tc>
          <w:tcPr>
            <w:tcW w:w="632" w:type="pct"/>
            <w:hideMark/>
          </w:tcPr>
          <w:p w14:paraId="12A8412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3.533</w:t>
            </w:r>
          </w:p>
        </w:tc>
        <w:tc>
          <w:tcPr>
            <w:tcW w:w="356" w:type="pct"/>
            <w:shd w:val="clear" w:color="auto" w:fill="C9FBED" w:themeFill="accent4" w:themeFillTint="33"/>
            <w:hideMark/>
          </w:tcPr>
          <w:p w14:paraId="5BD8F6C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5.873</w:t>
            </w:r>
          </w:p>
        </w:tc>
        <w:tc>
          <w:tcPr>
            <w:tcW w:w="476" w:type="pct"/>
            <w:hideMark/>
          </w:tcPr>
          <w:p w14:paraId="2D7FCFD7"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374</w:t>
            </w:r>
          </w:p>
        </w:tc>
        <w:tc>
          <w:tcPr>
            <w:tcW w:w="606" w:type="pct"/>
            <w:hideMark/>
          </w:tcPr>
          <w:p w14:paraId="1B5530A4"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625</w:t>
            </w:r>
          </w:p>
        </w:tc>
        <w:tc>
          <w:tcPr>
            <w:tcW w:w="504" w:type="pct"/>
            <w:hideMark/>
          </w:tcPr>
          <w:p w14:paraId="2E37CCA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994</w:t>
            </w:r>
          </w:p>
        </w:tc>
        <w:tc>
          <w:tcPr>
            <w:tcW w:w="454" w:type="pct"/>
            <w:shd w:val="clear" w:color="auto" w:fill="C7E2FA" w:themeFill="accent1" w:themeFillTint="33"/>
            <w:hideMark/>
          </w:tcPr>
          <w:p w14:paraId="2DB2408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1.993</w:t>
            </w:r>
          </w:p>
        </w:tc>
        <w:tc>
          <w:tcPr>
            <w:tcW w:w="302" w:type="pct"/>
            <w:hideMark/>
          </w:tcPr>
          <w:p w14:paraId="2A61BD6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7.866</w:t>
            </w:r>
          </w:p>
        </w:tc>
      </w:tr>
      <w:tr w:rsidR="007A048C" w:rsidRPr="00712BE7" w14:paraId="3204256A" w14:textId="77777777" w:rsidTr="007A048C">
        <w:trPr>
          <w:trHeight w:val="300"/>
          <w:jc w:val="center"/>
        </w:trPr>
        <w:tc>
          <w:tcPr>
            <w:tcW w:w="599" w:type="pct"/>
            <w:shd w:val="clear" w:color="auto" w:fill="E4F4DF" w:themeFill="accent5" w:themeFillTint="33"/>
            <w:hideMark/>
          </w:tcPr>
          <w:p w14:paraId="7429AD65"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55 și 64 ani</w:t>
            </w:r>
          </w:p>
        </w:tc>
        <w:tc>
          <w:tcPr>
            <w:tcW w:w="469" w:type="pct"/>
            <w:hideMark/>
          </w:tcPr>
          <w:p w14:paraId="7DEDFA05"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921</w:t>
            </w:r>
          </w:p>
        </w:tc>
        <w:tc>
          <w:tcPr>
            <w:tcW w:w="602" w:type="pct"/>
            <w:hideMark/>
          </w:tcPr>
          <w:p w14:paraId="2D9D8C2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362</w:t>
            </w:r>
          </w:p>
        </w:tc>
        <w:tc>
          <w:tcPr>
            <w:tcW w:w="632" w:type="pct"/>
            <w:hideMark/>
          </w:tcPr>
          <w:p w14:paraId="101765A7"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1.312</w:t>
            </w:r>
          </w:p>
        </w:tc>
        <w:tc>
          <w:tcPr>
            <w:tcW w:w="356" w:type="pct"/>
            <w:shd w:val="clear" w:color="auto" w:fill="C9FBED" w:themeFill="accent4" w:themeFillTint="33"/>
            <w:hideMark/>
          </w:tcPr>
          <w:p w14:paraId="6CA3803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2.595</w:t>
            </w:r>
          </w:p>
        </w:tc>
        <w:tc>
          <w:tcPr>
            <w:tcW w:w="476" w:type="pct"/>
            <w:hideMark/>
          </w:tcPr>
          <w:p w14:paraId="5779F7C6"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488</w:t>
            </w:r>
          </w:p>
        </w:tc>
        <w:tc>
          <w:tcPr>
            <w:tcW w:w="606" w:type="pct"/>
            <w:hideMark/>
          </w:tcPr>
          <w:p w14:paraId="7D233946"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440</w:t>
            </w:r>
          </w:p>
        </w:tc>
        <w:tc>
          <w:tcPr>
            <w:tcW w:w="504" w:type="pct"/>
            <w:hideMark/>
          </w:tcPr>
          <w:p w14:paraId="4B59242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799</w:t>
            </w:r>
          </w:p>
        </w:tc>
        <w:tc>
          <w:tcPr>
            <w:tcW w:w="454" w:type="pct"/>
            <w:shd w:val="clear" w:color="auto" w:fill="C7E2FA" w:themeFill="accent1" w:themeFillTint="33"/>
            <w:hideMark/>
          </w:tcPr>
          <w:p w14:paraId="35CD7BA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1.727</w:t>
            </w:r>
          </w:p>
        </w:tc>
        <w:tc>
          <w:tcPr>
            <w:tcW w:w="302" w:type="pct"/>
            <w:hideMark/>
          </w:tcPr>
          <w:p w14:paraId="270CD2E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4.322</w:t>
            </w:r>
          </w:p>
        </w:tc>
      </w:tr>
      <w:tr w:rsidR="007A048C" w:rsidRPr="00712BE7" w14:paraId="414C126F" w14:textId="77777777" w:rsidTr="007A048C">
        <w:trPr>
          <w:trHeight w:val="300"/>
          <w:jc w:val="center"/>
        </w:trPr>
        <w:tc>
          <w:tcPr>
            <w:tcW w:w="599" w:type="pct"/>
            <w:shd w:val="clear" w:color="auto" w:fill="E4F4DF" w:themeFill="accent5" w:themeFillTint="33"/>
            <w:hideMark/>
          </w:tcPr>
          <w:p w14:paraId="641C1525"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Între 65 și 74 ani</w:t>
            </w:r>
          </w:p>
        </w:tc>
        <w:tc>
          <w:tcPr>
            <w:tcW w:w="469" w:type="pct"/>
            <w:hideMark/>
          </w:tcPr>
          <w:p w14:paraId="24640AC7"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151</w:t>
            </w:r>
          </w:p>
        </w:tc>
        <w:tc>
          <w:tcPr>
            <w:tcW w:w="602" w:type="pct"/>
            <w:hideMark/>
          </w:tcPr>
          <w:p w14:paraId="2CFE421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24</w:t>
            </w:r>
          </w:p>
        </w:tc>
        <w:tc>
          <w:tcPr>
            <w:tcW w:w="632" w:type="pct"/>
            <w:hideMark/>
          </w:tcPr>
          <w:p w14:paraId="313974D9"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85</w:t>
            </w:r>
          </w:p>
        </w:tc>
        <w:tc>
          <w:tcPr>
            <w:tcW w:w="356" w:type="pct"/>
            <w:shd w:val="clear" w:color="auto" w:fill="C9FBED" w:themeFill="accent4" w:themeFillTint="33"/>
            <w:hideMark/>
          </w:tcPr>
          <w:p w14:paraId="0444672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260</w:t>
            </w:r>
          </w:p>
        </w:tc>
        <w:tc>
          <w:tcPr>
            <w:tcW w:w="476" w:type="pct"/>
            <w:hideMark/>
          </w:tcPr>
          <w:p w14:paraId="4F36E19E"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232</w:t>
            </w:r>
          </w:p>
        </w:tc>
        <w:tc>
          <w:tcPr>
            <w:tcW w:w="606" w:type="pct"/>
            <w:hideMark/>
          </w:tcPr>
          <w:p w14:paraId="077A540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117</w:t>
            </w:r>
          </w:p>
        </w:tc>
        <w:tc>
          <w:tcPr>
            <w:tcW w:w="504" w:type="pct"/>
            <w:hideMark/>
          </w:tcPr>
          <w:p w14:paraId="7AF72E8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205</w:t>
            </w:r>
          </w:p>
        </w:tc>
        <w:tc>
          <w:tcPr>
            <w:tcW w:w="454" w:type="pct"/>
            <w:shd w:val="clear" w:color="auto" w:fill="C7E2FA" w:themeFill="accent1" w:themeFillTint="33"/>
            <w:hideMark/>
          </w:tcPr>
          <w:p w14:paraId="77C170B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554</w:t>
            </w:r>
          </w:p>
        </w:tc>
        <w:tc>
          <w:tcPr>
            <w:tcW w:w="302" w:type="pct"/>
            <w:hideMark/>
          </w:tcPr>
          <w:p w14:paraId="530D5393"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814</w:t>
            </w:r>
          </w:p>
        </w:tc>
      </w:tr>
      <w:tr w:rsidR="007A048C" w:rsidRPr="00712BE7" w14:paraId="0CFCAF24" w14:textId="77777777" w:rsidTr="007A048C">
        <w:trPr>
          <w:trHeight w:val="300"/>
          <w:jc w:val="center"/>
        </w:trPr>
        <w:tc>
          <w:tcPr>
            <w:tcW w:w="599" w:type="pct"/>
            <w:shd w:val="clear" w:color="auto" w:fill="E4F4DF" w:themeFill="accent5" w:themeFillTint="33"/>
            <w:hideMark/>
          </w:tcPr>
          <w:p w14:paraId="1E6BF29C" w14:textId="77777777" w:rsidR="00712BE7" w:rsidRPr="00712BE7" w:rsidRDefault="00712BE7" w:rsidP="00712BE7">
            <w:pPr>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Peste 75 ani</w:t>
            </w:r>
          </w:p>
        </w:tc>
        <w:tc>
          <w:tcPr>
            <w:tcW w:w="469" w:type="pct"/>
            <w:hideMark/>
          </w:tcPr>
          <w:p w14:paraId="2E470CAF"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w:t>
            </w:r>
          </w:p>
        </w:tc>
        <w:tc>
          <w:tcPr>
            <w:tcW w:w="602" w:type="pct"/>
            <w:hideMark/>
          </w:tcPr>
          <w:p w14:paraId="76BE706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2</w:t>
            </w:r>
          </w:p>
        </w:tc>
        <w:tc>
          <w:tcPr>
            <w:tcW w:w="632" w:type="pct"/>
            <w:hideMark/>
          </w:tcPr>
          <w:p w14:paraId="02EA6581"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w:t>
            </w:r>
          </w:p>
        </w:tc>
        <w:tc>
          <w:tcPr>
            <w:tcW w:w="356" w:type="pct"/>
            <w:shd w:val="clear" w:color="auto" w:fill="C9FBED" w:themeFill="accent4" w:themeFillTint="33"/>
            <w:hideMark/>
          </w:tcPr>
          <w:p w14:paraId="7544A9C0"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8</w:t>
            </w:r>
          </w:p>
        </w:tc>
        <w:tc>
          <w:tcPr>
            <w:tcW w:w="476" w:type="pct"/>
            <w:hideMark/>
          </w:tcPr>
          <w:p w14:paraId="66312B2D"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14</w:t>
            </w:r>
          </w:p>
        </w:tc>
        <w:tc>
          <w:tcPr>
            <w:tcW w:w="606" w:type="pct"/>
            <w:hideMark/>
          </w:tcPr>
          <w:p w14:paraId="07525B02"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5</w:t>
            </w:r>
          </w:p>
        </w:tc>
        <w:tc>
          <w:tcPr>
            <w:tcW w:w="504" w:type="pct"/>
            <w:hideMark/>
          </w:tcPr>
          <w:p w14:paraId="7D7A004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13</w:t>
            </w:r>
          </w:p>
        </w:tc>
        <w:tc>
          <w:tcPr>
            <w:tcW w:w="454" w:type="pct"/>
            <w:shd w:val="clear" w:color="auto" w:fill="C7E2FA" w:themeFill="accent1" w:themeFillTint="33"/>
            <w:hideMark/>
          </w:tcPr>
          <w:p w14:paraId="4C6A094C"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32</w:t>
            </w:r>
          </w:p>
        </w:tc>
        <w:tc>
          <w:tcPr>
            <w:tcW w:w="302" w:type="pct"/>
            <w:hideMark/>
          </w:tcPr>
          <w:p w14:paraId="1AF3908A" w14:textId="77777777" w:rsidR="00712BE7" w:rsidRPr="00712BE7" w:rsidRDefault="00712BE7" w:rsidP="00712BE7">
            <w:pPr>
              <w:jc w:val="right"/>
              <w:rPr>
                <w:rFonts w:ascii="Times New Roman" w:hAnsi="Times New Roman" w:cs="Times New Roman"/>
                <w:color w:val="000000"/>
                <w:sz w:val="22"/>
                <w:szCs w:val="22"/>
                <w:lang w:eastAsia="en-GB"/>
              </w:rPr>
            </w:pPr>
            <w:r w:rsidRPr="00712BE7">
              <w:rPr>
                <w:rFonts w:ascii="Times New Roman" w:hAnsi="Times New Roman" w:cs="Times New Roman"/>
                <w:color w:val="000000"/>
                <w:sz w:val="22"/>
                <w:szCs w:val="22"/>
                <w:lang w:eastAsia="en-GB"/>
              </w:rPr>
              <w:t>40</w:t>
            </w:r>
          </w:p>
        </w:tc>
      </w:tr>
      <w:tr w:rsidR="00712BE7" w:rsidRPr="00712BE7" w14:paraId="55AE1BB8" w14:textId="77777777" w:rsidTr="007A048C">
        <w:trPr>
          <w:trHeight w:val="300"/>
          <w:jc w:val="center"/>
        </w:trPr>
        <w:tc>
          <w:tcPr>
            <w:tcW w:w="599" w:type="pct"/>
            <w:shd w:val="clear" w:color="auto" w:fill="E4F4DF" w:themeFill="accent5" w:themeFillTint="33"/>
            <w:hideMark/>
          </w:tcPr>
          <w:p w14:paraId="54D7A39C" w14:textId="77777777" w:rsidR="00712BE7" w:rsidRPr="00712BE7" w:rsidRDefault="00712BE7" w:rsidP="00712BE7">
            <w:pPr>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 xml:space="preserve"> Total</w:t>
            </w:r>
          </w:p>
        </w:tc>
        <w:tc>
          <w:tcPr>
            <w:tcW w:w="469" w:type="pct"/>
            <w:hideMark/>
          </w:tcPr>
          <w:p w14:paraId="6FAC85F7"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11.879</w:t>
            </w:r>
          </w:p>
        </w:tc>
        <w:tc>
          <w:tcPr>
            <w:tcW w:w="602" w:type="pct"/>
            <w:hideMark/>
          </w:tcPr>
          <w:p w14:paraId="489C3CF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8.042</w:t>
            </w:r>
          </w:p>
        </w:tc>
        <w:tc>
          <w:tcPr>
            <w:tcW w:w="632" w:type="pct"/>
            <w:hideMark/>
          </w:tcPr>
          <w:p w14:paraId="2CDB4FF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22.560</w:t>
            </w:r>
          </w:p>
        </w:tc>
        <w:tc>
          <w:tcPr>
            <w:tcW w:w="356" w:type="pct"/>
            <w:shd w:val="clear" w:color="auto" w:fill="C9FBED" w:themeFill="accent4" w:themeFillTint="33"/>
            <w:hideMark/>
          </w:tcPr>
          <w:p w14:paraId="74973262"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42.481</w:t>
            </w:r>
          </w:p>
        </w:tc>
        <w:tc>
          <w:tcPr>
            <w:tcW w:w="476" w:type="pct"/>
            <w:hideMark/>
          </w:tcPr>
          <w:p w14:paraId="6774C54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5.670</w:t>
            </w:r>
          </w:p>
        </w:tc>
        <w:tc>
          <w:tcPr>
            <w:tcW w:w="606" w:type="pct"/>
            <w:hideMark/>
          </w:tcPr>
          <w:p w14:paraId="05C0E906"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4.027</w:t>
            </w:r>
          </w:p>
        </w:tc>
        <w:tc>
          <w:tcPr>
            <w:tcW w:w="504" w:type="pct"/>
            <w:hideMark/>
          </w:tcPr>
          <w:p w14:paraId="54B82F72"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7.925</w:t>
            </w:r>
          </w:p>
        </w:tc>
        <w:tc>
          <w:tcPr>
            <w:tcW w:w="454" w:type="pct"/>
            <w:shd w:val="clear" w:color="auto" w:fill="C7E2FA" w:themeFill="accent1" w:themeFillTint="33"/>
            <w:hideMark/>
          </w:tcPr>
          <w:p w14:paraId="3900FEF5"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17.622</w:t>
            </w:r>
          </w:p>
        </w:tc>
        <w:tc>
          <w:tcPr>
            <w:tcW w:w="302" w:type="pct"/>
            <w:hideMark/>
          </w:tcPr>
          <w:p w14:paraId="7641CEF9" w14:textId="77777777" w:rsidR="00712BE7" w:rsidRPr="00712BE7" w:rsidRDefault="00712BE7" w:rsidP="00712BE7">
            <w:pPr>
              <w:jc w:val="right"/>
              <w:rPr>
                <w:rFonts w:ascii="Times New Roman" w:hAnsi="Times New Roman" w:cs="Times New Roman"/>
                <w:b/>
                <w:bCs/>
                <w:color w:val="000000"/>
                <w:sz w:val="22"/>
                <w:szCs w:val="22"/>
                <w:lang w:eastAsia="en-GB"/>
              </w:rPr>
            </w:pPr>
            <w:r w:rsidRPr="00712BE7">
              <w:rPr>
                <w:rFonts w:ascii="Times New Roman" w:hAnsi="Times New Roman" w:cs="Times New Roman"/>
                <w:b/>
                <w:bCs/>
                <w:color w:val="000000"/>
                <w:sz w:val="22"/>
                <w:szCs w:val="22"/>
                <w:lang w:eastAsia="en-GB"/>
              </w:rPr>
              <w:t>60.103</w:t>
            </w:r>
          </w:p>
        </w:tc>
      </w:tr>
    </w:tbl>
    <w:p w14:paraId="136A4607" w14:textId="77777777" w:rsidR="00712BE7" w:rsidRDefault="00712BE7" w:rsidP="00712BE7">
      <w:pPr>
        <w:tabs>
          <w:tab w:val="left" w:pos="2348"/>
        </w:tabs>
        <w:spacing w:line="276" w:lineRule="auto"/>
        <w:ind w:firstLine="567"/>
        <w:jc w:val="both"/>
        <w:rPr>
          <w:sz w:val="22"/>
          <w:szCs w:val="24"/>
        </w:rPr>
      </w:pPr>
    </w:p>
    <w:p w14:paraId="5FF2A6E0" w14:textId="77777777" w:rsidR="00611EA7" w:rsidRDefault="00611EA7" w:rsidP="00712BE7">
      <w:pPr>
        <w:tabs>
          <w:tab w:val="left" w:pos="2348"/>
        </w:tabs>
        <w:spacing w:line="276" w:lineRule="auto"/>
        <w:ind w:firstLine="567"/>
        <w:jc w:val="both"/>
        <w:rPr>
          <w:sz w:val="22"/>
          <w:szCs w:val="24"/>
        </w:rPr>
        <w:sectPr w:rsidR="00611EA7" w:rsidSect="00425507">
          <w:pgSz w:w="16838" w:h="11906" w:orient="landscape"/>
          <w:pgMar w:top="1134" w:right="1134" w:bottom="1134" w:left="1134" w:header="709" w:footer="709" w:gutter="0"/>
          <w:cols w:space="708"/>
          <w:docGrid w:linePitch="360"/>
        </w:sectPr>
      </w:pPr>
    </w:p>
    <w:p w14:paraId="3D7FA9BF" w14:textId="547344D9" w:rsidR="006C50C4" w:rsidRPr="006C50C4" w:rsidRDefault="006C50C4" w:rsidP="006C50C4">
      <w:pPr>
        <w:spacing w:line="276" w:lineRule="auto"/>
        <w:ind w:firstLine="567"/>
        <w:jc w:val="right"/>
        <w:rPr>
          <w:rFonts w:ascii="Times New Roman" w:hAnsi="Times New Roman" w:cs="Times New Roman"/>
          <w:sz w:val="23"/>
          <w:szCs w:val="23"/>
        </w:rPr>
      </w:pPr>
      <w:r w:rsidRPr="006C50C4">
        <w:rPr>
          <w:rFonts w:ascii="Times New Roman" w:hAnsi="Times New Roman" w:cs="Times New Roman"/>
          <w:sz w:val="23"/>
          <w:szCs w:val="23"/>
        </w:rPr>
        <w:lastRenderedPageBreak/>
        <w:t>Anexa nr.</w:t>
      </w:r>
      <w:r w:rsidR="00584882">
        <w:rPr>
          <w:rFonts w:ascii="Times New Roman" w:hAnsi="Times New Roman" w:cs="Times New Roman"/>
          <w:sz w:val="23"/>
          <w:szCs w:val="23"/>
        </w:rPr>
        <w:t xml:space="preserve"> 4</w:t>
      </w:r>
      <w:r w:rsidRPr="006C50C4">
        <w:rPr>
          <w:rFonts w:ascii="Times New Roman" w:hAnsi="Times New Roman" w:cs="Times New Roman"/>
          <w:sz w:val="23"/>
          <w:szCs w:val="23"/>
        </w:rPr>
        <w:t xml:space="preserve"> </w:t>
      </w:r>
    </w:p>
    <w:p w14:paraId="2D49EA56" w14:textId="7CBA6C60" w:rsidR="00370140" w:rsidRPr="006C50C4" w:rsidRDefault="00370140" w:rsidP="006C50C4">
      <w:pPr>
        <w:spacing w:line="276" w:lineRule="auto"/>
        <w:ind w:firstLine="567"/>
        <w:jc w:val="center"/>
        <w:rPr>
          <w:rFonts w:ascii="Times New Roman" w:hAnsi="Times New Roman" w:cs="Times New Roman"/>
          <w:sz w:val="23"/>
          <w:szCs w:val="23"/>
        </w:rPr>
      </w:pPr>
      <w:r w:rsidRPr="006C50C4">
        <w:rPr>
          <w:rFonts w:ascii="Times New Roman" w:hAnsi="Times New Roman" w:cs="Times New Roman"/>
          <w:b/>
          <w:bCs/>
          <w:color w:val="000000"/>
          <w:sz w:val="23"/>
          <w:szCs w:val="23"/>
          <w:lang w:eastAsia="en-GB"/>
        </w:rPr>
        <w:t xml:space="preserve">Situația persoanelor admise în Corpul experților electorali în funcție de modul de </w:t>
      </w:r>
      <w:r w:rsidR="00A9358B" w:rsidRPr="006C50C4">
        <w:rPr>
          <w:rFonts w:ascii="Times New Roman" w:hAnsi="Times New Roman" w:cs="Times New Roman"/>
          <w:b/>
          <w:bCs/>
          <w:color w:val="000000"/>
          <w:sz w:val="23"/>
          <w:szCs w:val="23"/>
          <w:lang w:eastAsia="en-GB"/>
        </w:rPr>
        <w:t>admitere în Corp</w:t>
      </w:r>
      <w:r w:rsidRPr="006C50C4">
        <w:rPr>
          <w:rFonts w:ascii="Times New Roman" w:hAnsi="Times New Roman" w:cs="Times New Roman"/>
          <w:b/>
          <w:bCs/>
          <w:color w:val="000000"/>
          <w:sz w:val="23"/>
          <w:szCs w:val="23"/>
          <w:lang w:eastAsia="en-GB"/>
        </w:rPr>
        <w:t>, domiciliu și studii</w:t>
      </w:r>
    </w:p>
    <w:tbl>
      <w:tblPr>
        <w:tblStyle w:val="TableGridLight1"/>
        <w:tblW w:w="5000" w:type="pct"/>
        <w:tblLook w:val="04A0" w:firstRow="1" w:lastRow="0" w:firstColumn="1" w:lastColumn="0" w:noHBand="0" w:noVBand="1"/>
      </w:tblPr>
      <w:tblGrid>
        <w:gridCol w:w="2547"/>
        <w:gridCol w:w="1439"/>
        <w:gridCol w:w="1807"/>
        <w:gridCol w:w="1332"/>
        <w:gridCol w:w="625"/>
        <w:gridCol w:w="1439"/>
        <w:gridCol w:w="1807"/>
        <w:gridCol w:w="1332"/>
        <w:gridCol w:w="767"/>
        <w:gridCol w:w="467"/>
      </w:tblGrid>
      <w:tr w:rsidR="00370140" w:rsidRPr="00A9358B" w14:paraId="6F87E6FF" w14:textId="77777777" w:rsidTr="00526E38">
        <w:trPr>
          <w:trHeight w:val="300"/>
        </w:trPr>
        <w:tc>
          <w:tcPr>
            <w:tcW w:w="1038" w:type="pct"/>
            <w:vMerge w:val="restart"/>
            <w:noWrap/>
          </w:tcPr>
          <w:p w14:paraId="79400875"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Domiciliu</w:t>
            </w:r>
          </w:p>
        </w:tc>
        <w:tc>
          <w:tcPr>
            <w:tcW w:w="3962" w:type="pct"/>
            <w:gridSpan w:val="9"/>
            <w:noWrap/>
            <w:hideMark/>
          </w:tcPr>
          <w:p w14:paraId="289176D1"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Admis în CEE pe bază de:</w:t>
            </w:r>
          </w:p>
        </w:tc>
      </w:tr>
      <w:tr w:rsidR="00370140" w:rsidRPr="00A9358B" w14:paraId="457F8FFA" w14:textId="77777777" w:rsidTr="00526E38">
        <w:trPr>
          <w:trHeight w:val="300"/>
        </w:trPr>
        <w:tc>
          <w:tcPr>
            <w:tcW w:w="1038" w:type="pct"/>
            <w:vMerge/>
            <w:noWrap/>
          </w:tcPr>
          <w:p w14:paraId="4BB5B1E2" w14:textId="77777777" w:rsidR="00370140" w:rsidRPr="00A9358B" w:rsidRDefault="00370140" w:rsidP="00A9358B">
            <w:pPr>
              <w:jc w:val="center"/>
              <w:rPr>
                <w:rFonts w:ascii="Times New Roman" w:hAnsi="Times New Roman" w:cs="Times New Roman"/>
                <w:b/>
                <w:bCs/>
                <w:color w:val="000000"/>
                <w:sz w:val="20"/>
                <w:szCs w:val="20"/>
                <w:lang w:eastAsia="en-GB"/>
              </w:rPr>
            </w:pPr>
          </w:p>
        </w:tc>
        <w:tc>
          <w:tcPr>
            <w:tcW w:w="1534" w:type="pct"/>
            <w:gridSpan w:val="3"/>
            <w:noWrap/>
            <w:hideMark/>
          </w:tcPr>
          <w:p w14:paraId="1475FEA6"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Aviz</w:t>
            </w:r>
          </w:p>
        </w:tc>
        <w:tc>
          <w:tcPr>
            <w:tcW w:w="292" w:type="pct"/>
            <w:noWrap/>
            <w:hideMark/>
          </w:tcPr>
          <w:p w14:paraId="0DB6EE17"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Aviz Total</w:t>
            </w:r>
          </w:p>
        </w:tc>
        <w:tc>
          <w:tcPr>
            <w:tcW w:w="1505" w:type="pct"/>
            <w:gridSpan w:val="3"/>
            <w:noWrap/>
            <w:hideMark/>
          </w:tcPr>
          <w:p w14:paraId="3DD89C48"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Examen</w:t>
            </w:r>
          </w:p>
        </w:tc>
        <w:tc>
          <w:tcPr>
            <w:tcW w:w="314" w:type="pct"/>
            <w:noWrap/>
            <w:hideMark/>
          </w:tcPr>
          <w:p w14:paraId="39F04B47"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Examen Total</w:t>
            </w:r>
          </w:p>
        </w:tc>
        <w:tc>
          <w:tcPr>
            <w:tcW w:w="318" w:type="pct"/>
            <w:noWrap/>
            <w:hideMark/>
          </w:tcPr>
          <w:p w14:paraId="5284A375"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Total</w:t>
            </w:r>
          </w:p>
        </w:tc>
      </w:tr>
      <w:tr w:rsidR="00A9358B" w:rsidRPr="00A9358B" w14:paraId="60B81069" w14:textId="77777777" w:rsidTr="00526E38">
        <w:trPr>
          <w:trHeight w:val="300"/>
        </w:trPr>
        <w:tc>
          <w:tcPr>
            <w:tcW w:w="1038" w:type="pct"/>
            <w:vMerge/>
            <w:noWrap/>
          </w:tcPr>
          <w:p w14:paraId="49C346CE" w14:textId="77777777" w:rsidR="00370140" w:rsidRPr="00A9358B" w:rsidRDefault="00370140" w:rsidP="00A9358B">
            <w:pPr>
              <w:jc w:val="center"/>
              <w:rPr>
                <w:rFonts w:ascii="Times New Roman" w:hAnsi="Times New Roman" w:cs="Times New Roman"/>
                <w:b/>
                <w:bCs/>
                <w:color w:val="000000"/>
                <w:sz w:val="20"/>
                <w:szCs w:val="20"/>
                <w:lang w:eastAsia="en-GB"/>
              </w:rPr>
            </w:pPr>
          </w:p>
        </w:tc>
        <w:tc>
          <w:tcPr>
            <w:tcW w:w="562" w:type="pct"/>
            <w:shd w:val="clear" w:color="auto" w:fill="ECF2DA" w:themeFill="accent6" w:themeFillTint="33"/>
            <w:noWrap/>
            <w:hideMark/>
          </w:tcPr>
          <w:p w14:paraId="638036A2"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Învățământ general obligatoriu</w:t>
            </w:r>
          </w:p>
        </w:tc>
        <w:tc>
          <w:tcPr>
            <w:tcW w:w="534" w:type="pct"/>
            <w:shd w:val="clear" w:color="auto" w:fill="C9FBED" w:themeFill="accent4" w:themeFillTint="33"/>
            <w:noWrap/>
            <w:hideMark/>
          </w:tcPr>
          <w:p w14:paraId="48BCD0F9"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Studii licență în domeniul științe juridice</w:t>
            </w:r>
          </w:p>
        </w:tc>
        <w:tc>
          <w:tcPr>
            <w:tcW w:w="437" w:type="pct"/>
            <w:shd w:val="clear" w:color="auto" w:fill="F2F2F2" w:themeFill="background1" w:themeFillShade="F2"/>
            <w:noWrap/>
            <w:hideMark/>
          </w:tcPr>
          <w:p w14:paraId="0EA9BE6C"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Studii licență în alte domenii</w:t>
            </w:r>
          </w:p>
        </w:tc>
        <w:tc>
          <w:tcPr>
            <w:tcW w:w="292" w:type="pct"/>
            <w:noWrap/>
            <w:hideMark/>
          </w:tcPr>
          <w:p w14:paraId="20FAE02C" w14:textId="77777777" w:rsidR="00370140" w:rsidRPr="00A9358B" w:rsidRDefault="00370140" w:rsidP="00A9358B">
            <w:pPr>
              <w:jc w:val="center"/>
              <w:rPr>
                <w:rFonts w:ascii="Times New Roman" w:hAnsi="Times New Roman" w:cs="Times New Roman"/>
                <w:b/>
                <w:bCs/>
                <w:color w:val="000000"/>
                <w:sz w:val="20"/>
                <w:szCs w:val="20"/>
                <w:lang w:eastAsia="en-GB"/>
              </w:rPr>
            </w:pPr>
          </w:p>
        </w:tc>
        <w:tc>
          <w:tcPr>
            <w:tcW w:w="485" w:type="pct"/>
            <w:shd w:val="clear" w:color="auto" w:fill="ECF2DA" w:themeFill="accent6" w:themeFillTint="33"/>
            <w:noWrap/>
            <w:hideMark/>
          </w:tcPr>
          <w:p w14:paraId="5376AE88"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Învățământ general obligatoriu</w:t>
            </w:r>
          </w:p>
        </w:tc>
        <w:tc>
          <w:tcPr>
            <w:tcW w:w="534" w:type="pct"/>
            <w:shd w:val="clear" w:color="auto" w:fill="C9FBED" w:themeFill="accent4" w:themeFillTint="33"/>
            <w:noWrap/>
            <w:hideMark/>
          </w:tcPr>
          <w:p w14:paraId="0B127A3D"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Studii licență în domeniul științe juridice</w:t>
            </w:r>
          </w:p>
        </w:tc>
        <w:tc>
          <w:tcPr>
            <w:tcW w:w="486" w:type="pct"/>
            <w:shd w:val="clear" w:color="auto" w:fill="F2F2F2" w:themeFill="background1" w:themeFillShade="F2"/>
            <w:noWrap/>
            <w:hideMark/>
          </w:tcPr>
          <w:p w14:paraId="5EE8400A" w14:textId="77777777" w:rsidR="00370140" w:rsidRPr="00A9358B" w:rsidRDefault="00370140" w:rsidP="00A9358B">
            <w:pPr>
              <w:jc w:val="cente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Studii licență în alte domenii</w:t>
            </w:r>
          </w:p>
        </w:tc>
        <w:tc>
          <w:tcPr>
            <w:tcW w:w="314" w:type="pct"/>
            <w:noWrap/>
            <w:hideMark/>
          </w:tcPr>
          <w:p w14:paraId="0EED9D39" w14:textId="77777777" w:rsidR="00370140" w:rsidRPr="00A9358B" w:rsidRDefault="00370140" w:rsidP="00A9358B">
            <w:pPr>
              <w:jc w:val="center"/>
              <w:rPr>
                <w:rFonts w:ascii="Times New Roman" w:hAnsi="Times New Roman" w:cs="Times New Roman"/>
                <w:b/>
                <w:bCs/>
                <w:color w:val="000000"/>
                <w:sz w:val="20"/>
                <w:szCs w:val="20"/>
                <w:lang w:eastAsia="en-GB"/>
              </w:rPr>
            </w:pPr>
          </w:p>
        </w:tc>
        <w:tc>
          <w:tcPr>
            <w:tcW w:w="318" w:type="pct"/>
            <w:noWrap/>
            <w:hideMark/>
          </w:tcPr>
          <w:p w14:paraId="4CB5422A" w14:textId="77777777" w:rsidR="00370140" w:rsidRPr="00A9358B" w:rsidRDefault="00370140" w:rsidP="00A9358B">
            <w:pPr>
              <w:jc w:val="center"/>
              <w:rPr>
                <w:rFonts w:ascii="Times New Roman" w:hAnsi="Times New Roman" w:cs="Times New Roman"/>
                <w:b/>
                <w:bCs/>
                <w:color w:val="000000"/>
                <w:sz w:val="20"/>
                <w:szCs w:val="20"/>
                <w:lang w:eastAsia="en-GB"/>
              </w:rPr>
            </w:pPr>
          </w:p>
        </w:tc>
      </w:tr>
      <w:tr w:rsidR="00A9358B" w:rsidRPr="00A9358B" w14:paraId="1E335AC8" w14:textId="77777777" w:rsidTr="00526E38">
        <w:trPr>
          <w:trHeight w:val="300"/>
        </w:trPr>
        <w:tc>
          <w:tcPr>
            <w:tcW w:w="1038" w:type="pct"/>
            <w:noWrap/>
            <w:hideMark/>
          </w:tcPr>
          <w:p w14:paraId="105A6D1B"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ALBA</w:t>
            </w:r>
          </w:p>
        </w:tc>
        <w:tc>
          <w:tcPr>
            <w:tcW w:w="562" w:type="pct"/>
            <w:shd w:val="clear" w:color="auto" w:fill="ECF2DA" w:themeFill="accent6" w:themeFillTint="33"/>
            <w:noWrap/>
            <w:hideMark/>
          </w:tcPr>
          <w:p w14:paraId="781859EE" w14:textId="77777777" w:rsidR="00370140" w:rsidRPr="00A9358B" w:rsidRDefault="00370140" w:rsidP="00A9358B">
            <w:pPr>
              <w:jc w:val="right"/>
              <w:rPr>
                <w:rFonts w:ascii="Times New Roman" w:hAnsi="Times New Roman" w:cs="Times New Roman"/>
                <w:color w:val="000000"/>
                <w:sz w:val="20"/>
                <w:szCs w:val="20"/>
                <w:lang w:val="en-GB"/>
              </w:rPr>
            </w:pPr>
            <w:r w:rsidRPr="00A9358B">
              <w:rPr>
                <w:rFonts w:ascii="Times New Roman" w:hAnsi="Times New Roman" w:cs="Times New Roman"/>
                <w:color w:val="000000"/>
                <w:sz w:val="20"/>
                <w:szCs w:val="20"/>
              </w:rPr>
              <w:t>222</w:t>
            </w:r>
          </w:p>
        </w:tc>
        <w:tc>
          <w:tcPr>
            <w:tcW w:w="534" w:type="pct"/>
            <w:shd w:val="clear" w:color="auto" w:fill="C9FBED" w:themeFill="accent4" w:themeFillTint="33"/>
            <w:noWrap/>
            <w:hideMark/>
          </w:tcPr>
          <w:p w14:paraId="593EF75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245</w:t>
            </w:r>
          </w:p>
        </w:tc>
        <w:tc>
          <w:tcPr>
            <w:tcW w:w="437" w:type="pct"/>
            <w:shd w:val="clear" w:color="auto" w:fill="F2F2F2" w:themeFill="background1" w:themeFillShade="F2"/>
            <w:noWrap/>
            <w:hideMark/>
          </w:tcPr>
          <w:p w14:paraId="5FA3DCC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513</w:t>
            </w:r>
          </w:p>
        </w:tc>
        <w:tc>
          <w:tcPr>
            <w:tcW w:w="292" w:type="pct"/>
            <w:noWrap/>
            <w:hideMark/>
          </w:tcPr>
          <w:p w14:paraId="2C59E17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980</w:t>
            </w:r>
          </w:p>
        </w:tc>
        <w:tc>
          <w:tcPr>
            <w:tcW w:w="485" w:type="pct"/>
            <w:shd w:val="clear" w:color="auto" w:fill="ECF2DA" w:themeFill="accent6" w:themeFillTint="33"/>
            <w:noWrap/>
            <w:hideMark/>
          </w:tcPr>
          <w:p w14:paraId="0F2C436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133</w:t>
            </w:r>
          </w:p>
        </w:tc>
        <w:tc>
          <w:tcPr>
            <w:tcW w:w="534" w:type="pct"/>
            <w:shd w:val="clear" w:color="auto" w:fill="C9FBED" w:themeFill="accent4" w:themeFillTint="33"/>
            <w:noWrap/>
            <w:hideMark/>
          </w:tcPr>
          <w:p w14:paraId="30230C8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75</w:t>
            </w:r>
          </w:p>
        </w:tc>
        <w:tc>
          <w:tcPr>
            <w:tcW w:w="486" w:type="pct"/>
            <w:shd w:val="clear" w:color="auto" w:fill="F2F2F2" w:themeFill="background1" w:themeFillShade="F2"/>
            <w:noWrap/>
            <w:hideMark/>
          </w:tcPr>
          <w:p w14:paraId="4BA47AC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194</w:t>
            </w:r>
          </w:p>
        </w:tc>
        <w:tc>
          <w:tcPr>
            <w:tcW w:w="314" w:type="pct"/>
            <w:noWrap/>
            <w:hideMark/>
          </w:tcPr>
          <w:p w14:paraId="0006CEB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402</w:t>
            </w:r>
          </w:p>
        </w:tc>
        <w:tc>
          <w:tcPr>
            <w:tcW w:w="318" w:type="pct"/>
            <w:noWrap/>
            <w:hideMark/>
          </w:tcPr>
          <w:p w14:paraId="2034A1E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1.382</w:t>
            </w:r>
          </w:p>
        </w:tc>
      </w:tr>
      <w:tr w:rsidR="00A9358B" w:rsidRPr="00A9358B" w14:paraId="240D806E" w14:textId="77777777" w:rsidTr="00526E38">
        <w:trPr>
          <w:trHeight w:val="300"/>
        </w:trPr>
        <w:tc>
          <w:tcPr>
            <w:tcW w:w="1038" w:type="pct"/>
            <w:noWrap/>
            <w:hideMark/>
          </w:tcPr>
          <w:p w14:paraId="332E7F8D"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ARAD</w:t>
            </w:r>
          </w:p>
        </w:tc>
        <w:tc>
          <w:tcPr>
            <w:tcW w:w="562" w:type="pct"/>
            <w:shd w:val="clear" w:color="auto" w:fill="ECF2DA" w:themeFill="accent6" w:themeFillTint="33"/>
            <w:noWrap/>
            <w:hideMark/>
          </w:tcPr>
          <w:p w14:paraId="19E0165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275</w:t>
            </w:r>
          </w:p>
        </w:tc>
        <w:tc>
          <w:tcPr>
            <w:tcW w:w="534" w:type="pct"/>
            <w:shd w:val="clear" w:color="auto" w:fill="C9FBED" w:themeFill="accent4" w:themeFillTint="33"/>
            <w:noWrap/>
            <w:hideMark/>
          </w:tcPr>
          <w:p w14:paraId="44C60AC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201</w:t>
            </w:r>
          </w:p>
        </w:tc>
        <w:tc>
          <w:tcPr>
            <w:tcW w:w="437" w:type="pct"/>
            <w:shd w:val="clear" w:color="auto" w:fill="F2F2F2" w:themeFill="background1" w:themeFillShade="F2"/>
            <w:noWrap/>
            <w:hideMark/>
          </w:tcPr>
          <w:p w14:paraId="7C995CB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627</w:t>
            </w:r>
          </w:p>
        </w:tc>
        <w:tc>
          <w:tcPr>
            <w:tcW w:w="292" w:type="pct"/>
            <w:noWrap/>
            <w:hideMark/>
          </w:tcPr>
          <w:p w14:paraId="22860D0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1.103</w:t>
            </w:r>
          </w:p>
        </w:tc>
        <w:tc>
          <w:tcPr>
            <w:tcW w:w="485" w:type="pct"/>
            <w:shd w:val="clear" w:color="auto" w:fill="ECF2DA" w:themeFill="accent6" w:themeFillTint="33"/>
            <w:noWrap/>
            <w:hideMark/>
          </w:tcPr>
          <w:p w14:paraId="0BAEA2D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120</w:t>
            </w:r>
          </w:p>
        </w:tc>
        <w:tc>
          <w:tcPr>
            <w:tcW w:w="534" w:type="pct"/>
            <w:shd w:val="clear" w:color="auto" w:fill="C9FBED" w:themeFill="accent4" w:themeFillTint="33"/>
            <w:noWrap/>
            <w:hideMark/>
          </w:tcPr>
          <w:p w14:paraId="45A97E5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49</w:t>
            </w:r>
          </w:p>
        </w:tc>
        <w:tc>
          <w:tcPr>
            <w:tcW w:w="486" w:type="pct"/>
            <w:shd w:val="clear" w:color="auto" w:fill="F2F2F2" w:themeFill="background1" w:themeFillShade="F2"/>
            <w:noWrap/>
            <w:hideMark/>
          </w:tcPr>
          <w:p w14:paraId="126011C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180</w:t>
            </w:r>
          </w:p>
        </w:tc>
        <w:tc>
          <w:tcPr>
            <w:tcW w:w="314" w:type="pct"/>
            <w:noWrap/>
            <w:hideMark/>
          </w:tcPr>
          <w:p w14:paraId="0A9751D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349</w:t>
            </w:r>
          </w:p>
        </w:tc>
        <w:tc>
          <w:tcPr>
            <w:tcW w:w="318" w:type="pct"/>
            <w:noWrap/>
            <w:hideMark/>
          </w:tcPr>
          <w:p w14:paraId="6A2B8EA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1.452</w:t>
            </w:r>
          </w:p>
        </w:tc>
      </w:tr>
      <w:tr w:rsidR="00A9358B" w:rsidRPr="00A9358B" w14:paraId="78B70D1F" w14:textId="77777777" w:rsidTr="00526E38">
        <w:trPr>
          <w:trHeight w:val="300"/>
        </w:trPr>
        <w:tc>
          <w:tcPr>
            <w:tcW w:w="1038" w:type="pct"/>
            <w:noWrap/>
            <w:hideMark/>
          </w:tcPr>
          <w:p w14:paraId="3504BFE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ARGEŞ</w:t>
            </w:r>
          </w:p>
        </w:tc>
        <w:tc>
          <w:tcPr>
            <w:tcW w:w="562" w:type="pct"/>
            <w:shd w:val="clear" w:color="auto" w:fill="ECF2DA" w:themeFill="accent6" w:themeFillTint="33"/>
            <w:noWrap/>
            <w:hideMark/>
          </w:tcPr>
          <w:p w14:paraId="124390E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354</w:t>
            </w:r>
          </w:p>
        </w:tc>
        <w:tc>
          <w:tcPr>
            <w:tcW w:w="534" w:type="pct"/>
            <w:shd w:val="clear" w:color="auto" w:fill="C9FBED" w:themeFill="accent4" w:themeFillTint="33"/>
            <w:noWrap/>
            <w:hideMark/>
          </w:tcPr>
          <w:p w14:paraId="451AFBC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307</w:t>
            </w:r>
          </w:p>
        </w:tc>
        <w:tc>
          <w:tcPr>
            <w:tcW w:w="437" w:type="pct"/>
            <w:shd w:val="clear" w:color="auto" w:fill="F2F2F2" w:themeFill="background1" w:themeFillShade="F2"/>
            <w:noWrap/>
            <w:hideMark/>
          </w:tcPr>
          <w:p w14:paraId="3739156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696</w:t>
            </w:r>
          </w:p>
        </w:tc>
        <w:tc>
          <w:tcPr>
            <w:tcW w:w="292" w:type="pct"/>
            <w:noWrap/>
            <w:hideMark/>
          </w:tcPr>
          <w:p w14:paraId="23F6AE5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1.357</w:t>
            </w:r>
          </w:p>
        </w:tc>
        <w:tc>
          <w:tcPr>
            <w:tcW w:w="485" w:type="pct"/>
            <w:shd w:val="clear" w:color="auto" w:fill="ECF2DA" w:themeFill="accent6" w:themeFillTint="33"/>
            <w:noWrap/>
            <w:hideMark/>
          </w:tcPr>
          <w:p w14:paraId="498A1F1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91</w:t>
            </w:r>
          </w:p>
        </w:tc>
        <w:tc>
          <w:tcPr>
            <w:tcW w:w="534" w:type="pct"/>
            <w:shd w:val="clear" w:color="auto" w:fill="C9FBED" w:themeFill="accent4" w:themeFillTint="33"/>
            <w:noWrap/>
            <w:hideMark/>
          </w:tcPr>
          <w:p w14:paraId="52D84C2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120</w:t>
            </w:r>
          </w:p>
        </w:tc>
        <w:tc>
          <w:tcPr>
            <w:tcW w:w="486" w:type="pct"/>
            <w:shd w:val="clear" w:color="auto" w:fill="F2F2F2" w:themeFill="background1" w:themeFillShade="F2"/>
            <w:noWrap/>
            <w:hideMark/>
          </w:tcPr>
          <w:p w14:paraId="4EEEBCA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210</w:t>
            </w:r>
          </w:p>
        </w:tc>
        <w:tc>
          <w:tcPr>
            <w:tcW w:w="314" w:type="pct"/>
            <w:noWrap/>
            <w:hideMark/>
          </w:tcPr>
          <w:p w14:paraId="37C9156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421</w:t>
            </w:r>
          </w:p>
        </w:tc>
        <w:tc>
          <w:tcPr>
            <w:tcW w:w="318" w:type="pct"/>
            <w:noWrap/>
            <w:hideMark/>
          </w:tcPr>
          <w:p w14:paraId="384636F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1.778</w:t>
            </w:r>
          </w:p>
        </w:tc>
      </w:tr>
      <w:tr w:rsidR="00A9358B" w:rsidRPr="00A9358B" w14:paraId="7C37AFCC" w14:textId="77777777" w:rsidTr="00526E38">
        <w:trPr>
          <w:trHeight w:val="300"/>
        </w:trPr>
        <w:tc>
          <w:tcPr>
            <w:tcW w:w="1038" w:type="pct"/>
            <w:noWrap/>
            <w:hideMark/>
          </w:tcPr>
          <w:p w14:paraId="217F605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BACĂU</w:t>
            </w:r>
          </w:p>
        </w:tc>
        <w:tc>
          <w:tcPr>
            <w:tcW w:w="562" w:type="pct"/>
            <w:shd w:val="clear" w:color="auto" w:fill="ECF2DA" w:themeFill="accent6" w:themeFillTint="33"/>
            <w:noWrap/>
            <w:hideMark/>
          </w:tcPr>
          <w:p w14:paraId="2E9FA9A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429</w:t>
            </w:r>
          </w:p>
        </w:tc>
        <w:tc>
          <w:tcPr>
            <w:tcW w:w="534" w:type="pct"/>
            <w:shd w:val="clear" w:color="auto" w:fill="C9FBED" w:themeFill="accent4" w:themeFillTint="33"/>
            <w:noWrap/>
            <w:hideMark/>
          </w:tcPr>
          <w:p w14:paraId="3E3CEA9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245</w:t>
            </w:r>
          </w:p>
        </w:tc>
        <w:tc>
          <w:tcPr>
            <w:tcW w:w="437" w:type="pct"/>
            <w:shd w:val="clear" w:color="auto" w:fill="F2F2F2" w:themeFill="background1" w:themeFillShade="F2"/>
            <w:noWrap/>
            <w:hideMark/>
          </w:tcPr>
          <w:p w14:paraId="41FFE0F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842</w:t>
            </w:r>
          </w:p>
        </w:tc>
        <w:tc>
          <w:tcPr>
            <w:tcW w:w="292" w:type="pct"/>
            <w:noWrap/>
            <w:hideMark/>
          </w:tcPr>
          <w:p w14:paraId="1067571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1.516</w:t>
            </w:r>
          </w:p>
        </w:tc>
        <w:tc>
          <w:tcPr>
            <w:tcW w:w="485" w:type="pct"/>
            <w:shd w:val="clear" w:color="auto" w:fill="ECF2DA" w:themeFill="accent6" w:themeFillTint="33"/>
            <w:noWrap/>
            <w:hideMark/>
          </w:tcPr>
          <w:p w14:paraId="678455D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205</w:t>
            </w:r>
          </w:p>
        </w:tc>
        <w:tc>
          <w:tcPr>
            <w:tcW w:w="534" w:type="pct"/>
            <w:shd w:val="clear" w:color="auto" w:fill="C9FBED" w:themeFill="accent4" w:themeFillTint="33"/>
            <w:noWrap/>
            <w:hideMark/>
          </w:tcPr>
          <w:p w14:paraId="5ADDB5B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102</w:t>
            </w:r>
          </w:p>
        </w:tc>
        <w:tc>
          <w:tcPr>
            <w:tcW w:w="486" w:type="pct"/>
            <w:shd w:val="clear" w:color="auto" w:fill="F2F2F2" w:themeFill="background1" w:themeFillShade="F2"/>
            <w:noWrap/>
            <w:hideMark/>
          </w:tcPr>
          <w:p w14:paraId="0691894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280</w:t>
            </w:r>
          </w:p>
        </w:tc>
        <w:tc>
          <w:tcPr>
            <w:tcW w:w="314" w:type="pct"/>
            <w:noWrap/>
            <w:hideMark/>
          </w:tcPr>
          <w:p w14:paraId="184B063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587</w:t>
            </w:r>
          </w:p>
        </w:tc>
        <w:tc>
          <w:tcPr>
            <w:tcW w:w="318" w:type="pct"/>
            <w:noWrap/>
            <w:hideMark/>
          </w:tcPr>
          <w:p w14:paraId="113A14A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2.103</w:t>
            </w:r>
          </w:p>
        </w:tc>
      </w:tr>
      <w:tr w:rsidR="00A9358B" w:rsidRPr="00A9358B" w14:paraId="63BFE36A" w14:textId="77777777" w:rsidTr="00526E38">
        <w:trPr>
          <w:trHeight w:val="300"/>
        </w:trPr>
        <w:tc>
          <w:tcPr>
            <w:tcW w:w="1038" w:type="pct"/>
            <w:noWrap/>
            <w:hideMark/>
          </w:tcPr>
          <w:p w14:paraId="7F60107A"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BIHOR</w:t>
            </w:r>
          </w:p>
        </w:tc>
        <w:tc>
          <w:tcPr>
            <w:tcW w:w="562" w:type="pct"/>
            <w:shd w:val="clear" w:color="auto" w:fill="ECF2DA" w:themeFill="accent6" w:themeFillTint="33"/>
            <w:noWrap/>
            <w:hideMark/>
          </w:tcPr>
          <w:p w14:paraId="236523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368</w:t>
            </w:r>
          </w:p>
        </w:tc>
        <w:tc>
          <w:tcPr>
            <w:tcW w:w="534" w:type="pct"/>
            <w:shd w:val="clear" w:color="auto" w:fill="C9FBED" w:themeFill="accent4" w:themeFillTint="33"/>
            <w:noWrap/>
            <w:hideMark/>
          </w:tcPr>
          <w:p w14:paraId="7A19CB0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294</w:t>
            </w:r>
          </w:p>
        </w:tc>
        <w:tc>
          <w:tcPr>
            <w:tcW w:w="437" w:type="pct"/>
            <w:shd w:val="clear" w:color="auto" w:fill="F2F2F2" w:themeFill="background1" w:themeFillShade="F2"/>
            <w:noWrap/>
            <w:hideMark/>
          </w:tcPr>
          <w:p w14:paraId="4A8EA78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745</w:t>
            </w:r>
          </w:p>
        </w:tc>
        <w:tc>
          <w:tcPr>
            <w:tcW w:w="292" w:type="pct"/>
            <w:noWrap/>
            <w:hideMark/>
          </w:tcPr>
          <w:p w14:paraId="5DBECE8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1.407</w:t>
            </w:r>
          </w:p>
        </w:tc>
        <w:tc>
          <w:tcPr>
            <w:tcW w:w="485" w:type="pct"/>
            <w:shd w:val="clear" w:color="auto" w:fill="ECF2DA" w:themeFill="accent6" w:themeFillTint="33"/>
            <w:noWrap/>
            <w:hideMark/>
          </w:tcPr>
          <w:p w14:paraId="7C05BFA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150</w:t>
            </w:r>
          </w:p>
        </w:tc>
        <w:tc>
          <w:tcPr>
            <w:tcW w:w="534" w:type="pct"/>
            <w:shd w:val="clear" w:color="auto" w:fill="C9FBED" w:themeFill="accent4" w:themeFillTint="33"/>
            <w:noWrap/>
            <w:hideMark/>
          </w:tcPr>
          <w:p w14:paraId="03961C6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82</w:t>
            </w:r>
          </w:p>
        </w:tc>
        <w:tc>
          <w:tcPr>
            <w:tcW w:w="486" w:type="pct"/>
            <w:shd w:val="clear" w:color="auto" w:fill="F2F2F2" w:themeFill="background1" w:themeFillShade="F2"/>
            <w:noWrap/>
            <w:hideMark/>
          </w:tcPr>
          <w:p w14:paraId="30CC277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303</w:t>
            </w:r>
          </w:p>
        </w:tc>
        <w:tc>
          <w:tcPr>
            <w:tcW w:w="314" w:type="pct"/>
            <w:noWrap/>
            <w:hideMark/>
          </w:tcPr>
          <w:p w14:paraId="23137CE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535</w:t>
            </w:r>
          </w:p>
        </w:tc>
        <w:tc>
          <w:tcPr>
            <w:tcW w:w="318" w:type="pct"/>
            <w:noWrap/>
            <w:hideMark/>
          </w:tcPr>
          <w:p w14:paraId="3DAAFD3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1.942</w:t>
            </w:r>
          </w:p>
        </w:tc>
      </w:tr>
      <w:tr w:rsidR="00A9358B" w:rsidRPr="00A9358B" w14:paraId="2EB73E3A" w14:textId="77777777" w:rsidTr="00526E38">
        <w:trPr>
          <w:trHeight w:val="300"/>
        </w:trPr>
        <w:tc>
          <w:tcPr>
            <w:tcW w:w="1038" w:type="pct"/>
            <w:noWrap/>
            <w:hideMark/>
          </w:tcPr>
          <w:p w14:paraId="53845690"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BISTRIŢA-NĂSĂUD</w:t>
            </w:r>
          </w:p>
        </w:tc>
        <w:tc>
          <w:tcPr>
            <w:tcW w:w="562" w:type="pct"/>
            <w:shd w:val="clear" w:color="auto" w:fill="ECF2DA" w:themeFill="accent6" w:themeFillTint="33"/>
            <w:noWrap/>
            <w:hideMark/>
          </w:tcPr>
          <w:p w14:paraId="16F9B23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204</w:t>
            </w:r>
          </w:p>
        </w:tc>
        <w:tc>
          <w:tcPr>
            <w:tcW w:w="534" w:type="pct"/>
            <w:shd w:val="clear" w:color="auto" w:fill="C9FBED" w:themeFill="accent4" w:themeFillTint="33"/>
            <w:noWrap/>
            <w:hideMark/>
          </w:tcPr>
          <w:p w14:paraId="0436FB5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138</w:t>
            </w:r>
          </w:p>
        </w:tc>
        <w:tc>
          <w:tcPr>
            <w:tcW w:w="437" w:type="pct"/>
            <w:shd w:val="clear" w:color="auto" w:fill="F2F2F2" w:themeFill="background1" w:themeFillShade="F2"/>
            <w:noWrap/>
            <w:hideMark/>
          </w:tcPr>
          <w:p w14:paraId="4C5603A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433</w:t>
            </w:r>
          </w:p>
        </w:tc>
        <w:tc>
          <w:tcPr>
            <w:tcW w:w="292" w:type="pct"/>
            <w:noWrap/>
            <w:hideMark/>
          </w:tcPr>
          <w:p w14:paraId="1AD670C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775</w:t>
            </w:r>
          </w:p>
        </w:tc>
        <w:tc>
          <w:tcPr>
            <w:tcW w:w="485" w:type="pct"/>
            <w:shd w:val="clear" w:color="auto" w:fill="ECF2DA" w:themeFill="accent6" w:themeFillTint="33"/>
            <w:noWrap/>
            <w:hideMark/>
          </w:tcPr>
          <w:p w14:paraId="2FB1B06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78</w:t>
            </w:r>
          </w:p>
        </w:tc>
        <w:tc>
          <w:tcPr>
            <w:tcW w:w="534" w:type="pct"/>
            <w:shd w:val="clear" w:color="auto" w:fill="C9FBED" w:themeFill="accent4" w:themeFillTint="33"/>
            <w:noWrap/>
            <w:hideMark/>
          </w:tcPr>
          <w:p w14:paraId="4ECA248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w:t>
            </w:r>
          </w:p>
        </w:tc>
        <w:tc>
          <w:tcPr>
            <w:tcW w:w="486" w:type="pct"/>
            <w:shd w:val="clear" w:color="auto" w:fill="F2F2F2" w:themeFill="background1" w:themeFillShade="F2"/>
            <w:noWrap/>
            <w:hideMark/>
          </w:tcPr>
          <w:p w14:paraId="3BE8549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140</w:t>
            </w:r>
          </w:p>
        </w:tc>
        <w:tc>
          <w:tcPr>
            <w:tcW w:w="314" w:type="pct"/>
            <w:noWrap/>
            <w:hideMark/>
          </w:tcPr>
          <w:p w14:paraId="5B010C6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242</w:t>
            </w:r>
          </w:p>
        </w:tc>
        <w:tc>
          <w:tcPr>
            <w:tcW w:w="318" w:type="pct"/>
            <w:noWrap/>
            <w:hideMark/>
          </w:tcPr>
          <w:p w14:paraId="5244A69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1.017</w:t>
            </w:r>
          </w:p>
        </w:tc>
      </w:tr>
      <w:tr w:rsidR="00A9358B" w:rsidRPr="00A9358B" w14:paraId="10846E95" w14:textId="77777777" w:rsidTr="00526E38">
        <w:trPr>
          <w:trHeight w:val="300"/>
        </w:trPr>
        <w:tc>
          <w:tcPr>
            <w:tcW w:w="1038" w:type="pct"/>
            <w:noWrap/>
            <w:hideMark/>
          </w:tcPr>
          <w:p w14:paraId="46DB1554"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BOTOŞANI</w:t>
            </w:r>
          </w:p>
        </w:tc>
        <w:tc>
          <w:tcPr>
            <w:tcW w:w="562" w:type="pct"/>
            <w:shd w:val="clear" w:color="auto" w:fill="ECF2DA" w:themeFill="accent6" w:themeFillTint="33"/>
            <w:noWrap/>
            <w:hideMark/>
          </w:tcPr>
          <w:p w14:paraId="5DCE24A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354</w:t>
            </w:r>
          </w:p>
        </w:tc>
        <w:tc>
          <w:tcPr>
            <w:tcW w:w="534" w:type="pct"/>
            <w:shd w:val="clear" w:color="auto" w:fill="C9FBED" w:themeFill="accent4" w:themeFillTint="33"/>
            <w:noWrap/>
            <w:hideMark/>
          </w:tcPr>
          <w:p w14:paraId="4862405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187</w:t>
            </w:r>
          </w:p>
        </w:tc>
        <w:tc>
          <w:tcPr>
            <w:tcW w:w="437" w:type="pct"/>
            <w:shd w:val="clear" w:color="auto" w:fill="F2F2F2" w:themeFill="background1" w:themeFillShade="F2"/>
            <w:noWrap/>
            <w:hideMark/>
          </w:tcPr>
          <w:p w14:paraId="7C4C141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454</w:t>
            </w:r>
          </w:p>
        </w:tc>
        <w:tc>
          <w:tcPr>
            <w:tcW w:w="292" w:type="pct"/>
            <w:noWrap/>
            <w:hideMark/>
          </w:tcPr>
          <w:p w14:paraId="0DAC7EB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995</w:t>
            </w:r>
          </w:p>
        </w:tc>
        <w:tc>
          <w:tcPr>
            <w:tcW w:w="485" w:type="pct"/>
            <w:shd w:val="clear" w:color="auto" w:fill="ECF2DA" w:themeFill="accent6" w:themeFillTint="33"/>
            <w:noWrap/>
            <w:hideMark/>
          </w:tcPr>
          <w:p w14:paraId="2D85245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122</w:t>
            </w:r>
          </w:p>
        </w:tc>
        <w:tc>
          <w:tcPr>
            <w:tcW w:w="534" w:type="pct"/>
            <w:shd w:val="clear" w:color="auto" w:fill="C9FBED" w:themeFill="accent4" w:themeFillTint="33"/>
            <w:noWrap/>
            <w:hideMark/>
          </w:tcPr>
          <w:p w14:paraId="67D007D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84</w:t>
            </w:r>
          </w:p>
        </w:tc>
        <w:tc>
          <w:tcPr>
            <w:tcW w:w="486" w:type="pct"/>
            <w:shd w:val="clear" w:color="auto" w:fill="F2F2F2" w:themeFill="background1" w:themeFillShade="F2"/>
            <w:noWrap/>
            <w:hideMark/>
          </w:tcPr>
          <w:p w14:paraId="32CA25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189</w:t>
            </w:r>
          </w:p>
        </w:tc>
        <w:tc>
          <w:tcPr>
            <w:tcW w:w="314" w:type="pct"/>
            <w:noWrap/>
            <w:hideMark/>
          </w:tcPr>
          <w:p w14:paraId="1017957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395</w:t>
            </w:r>
          </w:p>
        </w:tc>
        <w:tc>
          <w:tcPr>
            <w:tcW w:w="318" w:type="pct"/>
            <w:noWrap/>
            <w:hideMark/>
          </w:tcPr>
          <w:p w14:paraId="73CCBD3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1.390</w:t>
            </w:r>
          </w:p>
        </w:tc>
      </w:tr>
      <w:tr w:rsidR="00A9358B" w:rsidRPr="00A9358B" w14:paraId="0059E576" w14:textId="77777777" w:rsidTr="00526E38">
        <w:trPr>
          <w:trHeight w:val="300"/>
        </w:trPr>
        <w:tc>
          <w:tcPr>
            <w:tcW w:w="1038" w:type="pct"/>
            <w:noWrap/>
            <w:hideMark/>
          </w:tcPr>
          <w:p w14:paraId="4392FE34"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BRAŞOV</w:t>
            </w:r>
          </w:p>
        </w:tc>
        <w:tc>
          <w:tcPr>
            <w:tcW w:w="562" w:type="pct"/>
            <w:shd w:val="clear" w:color="auto" w:fill="ECF2DA" w:themeFill="accent6" w:themeFillTint="33"/>
            <w:noWrap/>
            <w:hideMark/>
          </w:tcPr>
          <w:p w14:paraId="792EF3F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247</w:t>
            </w:r>
          </w:p>
        </w:tc>
        <w:tc>
          <w:tcPr>
            <w:tcW w:w="534" w:type="pct"/>
            <w:shd w:val="clear" w:color="auto" w:fill="C9FBED" w:themeFill="accent4" w:themeFillTint="33"/>
            <w:noWrap/>
            <w:hideMark/>
          </w:tcPr>
          <w:p w14:paraId="195169B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211</w:t>
            </w:r>
          </w:p>
        </w:tc>
        <w:tc>
          <w:tcPr>
            <w:tcW w:w="437" w:type="pct"/>
            <w:shd w:val="clear" w:color="auto" w:fill="F2F2F2" w:themeFill="background1" w:themeFillShade="F2"/>
            <w:noWrap/>
            <w:hideMark/>
          </w:tcPr>
          <w:p w14:paraId="6350C95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546</w:t>
            </w:r>
          </w:p>
        </w:tc>
        <w:tc>
          <w:tcPr>
            <w:tcW w:w="292" w:type="pct"/>
            <w:noWrap/>
            <w:hideMark/>
          </w:tcPr>
          <w:p w14:paraId="2D48521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1.004</w:t>
            </w:r>
          </w:p>
        </w:tc>
        <w:tc>
          <w:tcPr>
            <w:tcW w:w="485" w:type="pct"/>
            <w:shd w:val="clear" w:color="auto" w:fill="ECF2DA" w:themeFill="accent6" w:themeFillTint="33"/>
            <w:noWrap/>
            <w:hideMark/>
          </w:tcPr>
          <w:p w14:paraId="4A8112A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97</w:t>
            </w:r>
          </w:p>
        </w:tc>
        <w:tc>
          <w:tcPr>
            <w:tcW w:w="534" w:type="pct"/>
            <w:shd w:val="clear" w:color="auto" w:fill="C9FBED" w:themeFill="accent4" w:themeFillTint="33"/>
            <w:noWrap/>
            <w:hideMark/>
          </w:tcPr>
          <w:p w14:paraId="54B50DD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58</w:t>
            </w:r>
          </w:p>
        </w:tc>
        <w:tc>
          <w:tcPr>
            <w:tcW w:w="486" w:type="pct"/>
            <w:shd w:val="clear" w:color="auto" w:fill="F2F2F2" w:themeFill="background1" w:themeFillShade="F2"/>
            <w:noWrap/>
            <w:hideMark/>
          </w:tcPr>
          <w:p w14:paraId="40E00EE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166</w:t>
            </w:r>
          </w:p>
        </w:tc>
        <w:tc>
          <w:tcPr>
            <w:tcW w:w="314" w:type="pct"/>
            <w:noWrap/>
            <w:hideMark/>
          </w:tcPr>
          <w:p w14:paraId="6EA77C3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321</w:t>
            </w:r>
          </w:p>
        </w:tc>
        <w:tc>
          <w:tcPr>
            <w:tcW w:w="318" w:type="pct"/>
            <w:noWrap/>
            <w:hideMark/>
          </w:tcPr>
          <w:p w14:paraId="2A54555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1.325</w:t>
            </w:r>
          </w:p>
        </w:tc>
      </w:tr>
      <w:tr w:rsidR="00A9358B" w:rsidRPr="00A9358B" w14:paraId="547295EE" w14:textId="77777777" w:rsidTr="00526E38">
        <w:trPr>
          <w:trHeight w:val="300"/>
        </w:trPr>
        <w:tc>
          <w:tcPr>
            <w:tcW w:w="1038" w:type="pct"/>
            <w:noWrap/>
            <w:hideMark/>
          </w:tcPr>
          <w:p w14:paraId="13C49BF6"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BRĂILA</w:t>
            </w:r>
          </w:p>
        </w:tc>
        <w:tc>
          <w:tcPr>
            <w:tcW w:w="562" w:type="pct"/>
            <w:shd w:val="clear" w:color="auto" w:fill="ECF2DA" w:themeFill="accent6" w:themeFillTint="33"/>
            <w:noWrap/>
            <w:hideMark/>
          </w:tcPr>
          <w:p w14:paraId="789FF9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235</w:t>
            </w:r>
          </w:p>
        </w:tc>
        <w:tc>
          <w:tcPr>
            <w:tcW w:w="534" w:type="pct"/>
            <w:shd w:val="clear" w:color="auto" w:fill="C9FBED" w:themeFill="accent4" w:themeFillTint="33"/>
            <w:noWrap/>
            <w:hideMark/>
          </w:tcPr>
          <w:p w14:paraId="2C3DD4C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152</w:t>
            </w:r>
          </w:p>
        </w:tc>
        <w:tc>
          <w:tcPr>
            <w:tcW w:w="437" w:type="pct"/>
            <w:shd w:val="clear" w:color="auto" w:fill="F2F2F2" w:themeFill="background1" w:themeFillShade="F2"/>
            <w:noWrap/>
            <w:hideMark/>
          </w:tcPr>
          <w:p w14:paraId="5B1812E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396</w:t>
            </w:r>
          </w:p>
        </w:tc>
        <w:tc>
          <w:tcPr>
            <w:tcW w:w="292" w:type="pct"/>
            <w:noWrap/>
            <w:hideMark/>
          </w:tcPr>
          <w:p w14:paraId="459B295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783</w:t>
            </w:r>
          </w:p>
        </w:tc>
        <w:tc>
          <w:tcPr>
            <w:tcW w:w="485" w:type="pct"/>
            <w:shd w:val="clear" w:color="auto" w:fill="ECF2DA" w:themeFill="accent6" w:themeFillTint="33"/>
            <w:noWrap/>
            <w:hideMark/>
          </w:tcPr>
          <w:p w14:paraId="6C8E22F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69</w:t>
            </w:r>
          </w:p>
        </w:tc>
        <w:tc>
          <w:tcPr>
            <w:tcW w:w="534" w:type="pct"/>
            <w:shd w:val="clear" w:color="auto" w:fill="C9FBED" w:themeFill="accent4" w:themeFillTint="33"/>
            <w:noWrap/>
            <w:hideMark/>
          </w:tcPr>
          <w:p w14:paraId="23DFF2D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w:t>
            </w:r>
          </w:p>
        </w:tc>
        <w:tc>
          <w:tcPr>
            <w:tcW w:w="486" w:type="pct"/>
            <w:shd w:val="clear" w:color="auto" w:fill="F2F2F2" w:themeFill="background1" w:themeFillShade="F2"/>
            <w:noWrap/>
            <w:hideMark/>
          </w:tcPr>
          <w:p w14:paraId="6174C47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125</w:t>
            </w:r>
          </w:p>
        </w:tc>
        <w:tc>
          <w:tcPr>
            <w:tcW w:w="314" w:type="pct"/>
            <w:noWrap/>
            <w:hideMark/>
          </w:tcPr>
          <w:p w14:paraId="57A16A8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229</w:t>
            </w:r>
          </w:p>
        </w:tc>
        <w:tc>
          <w:tcPr>
            <w:tcW w:w="318" w:type="pct"/>
            <w:noWrap/>
            <w:hideMark/>
          </w:tcPr>
          <w:p w14:paraId="667FEB4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1.012</w:t>
            </w:r>
          </w:p>
        </w:tc>
      </w:tr>
      <w:tr w:rsidR="00A9358B" w:rsidRPr="00A9358B" w14:paraId="5EF0A959" w14:textId="77777777" w:rsidTr="00526E38">
        <w:trPr>
          <w:trHeight w:val="300"/>
        </w:trPr>
        <w:tc>
          <w:tcPr>
            <w:tcW w:w="1038" w:type="pct"/>
            <w:noWrap/>
            <w:hideMark/>
          </w:tcPr>
          <w:p w14:paraId="4AEEA4B3"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BUZĂU</w:t>
            </w:r>
          </w:p>
        </w:tc>
        <w:tc>
          <w:tcPr>
            <w:tcW w:w="562" w:type="pct"/>
            <w:shd w:val="clear" w:color="auto" w:fill="ECF2DA" w:themeFill="accent6" w:themeFillTint="33"/>
            <w:noWrap/>
            <w:hideMark/>
          </w:tcPr>
          <w:p w14:paraId="40314DA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298</w:t>
            </w:r>
          </w:p>
        </w:tc>
        <w:tc>
          <w:tcPr>
            <w:tcW w:w="534" w:type="pct"/>
            <w:shd w:val="clear" w:color="auto" w:fill="C9FBED" w:themeFill="accent4" w:themeFillTint="33"/>
            <w:noWrap/>
            <w:hideMark/>
          </w:tcPr>
          <w:p w14:paraId="3E7DE03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279</w:t>
            </w:r>
          </w:p>
        </w:tc>
        <w:tc>
          <w:tcPr>
            <w:tcW w:w="437" w:type="pct"/>
            <w:shd w:val="clear" w:color="auto" w:fill="F2F2F2" w:themeFill="background1" w:themeFillShade="F2"/>
            <w:noWrap/>
            <w:hideMark/>
          </w:tcPr>
          <w:p w14:paraId="7E0F1C7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467</w:t>
            </w:r>
          </w:p>
        </w:tc>
        <w:tc>
          <w:tcPr>
            <w:tcW w:w="292" w:type="pct"/>
            <w:noWrap/>
            <w:hideMark/>
          </w:tcPr>
          <w:p w14:paraId="24C4829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1.044</w:t>
            </w:r>
          </w:p>
        </w:tc>
        <w:tc>
          <w:tcPr>
            <w:tcW w:w="485" w:type="pct"/>
            <w:shd w:val="clear" w:color="auto" w:fill="ECF2DA" w:themeFill="accent6" w:themeFillTint="33"/>
            <w:noWrap/>
            <w:hideMark/>
          </w:tcPr>
          <w:p w14:paraId="21D3721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126</w:t>
            </w:r>
          </w:p>
        </w:tc>
        <w:tc>
          <w:tcPr>
            <w:tcW w:w="534" w:type="pct"/>
            <w:shd w:val="clear" w:color="auto" w:fill="C9FBED" w:themeFill="accent4" w:themeFillTint="33"/>
            <w:noWrap/>
            <w:hideMark/>
          </w:tcPr>
          <w:p w14:paraId="47CD9B6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81</w:t>
            </w:r>
          </w:p>
        </w:tc>
        <w:tc>
          <w:tcPr>
            <w:tcW w:w="486" w:type="pct"/>
            <w:shd w:val="clear" w:color="auto" w:fill="F2F2F2" w:themeFill="background1" w:themeFillShade="F2"/>
            <w:noWrap/>
            <w:hideMark/>
          </w:tcPr>
          <w:p w14:paraId="35CF823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164</w:t>
            </w:r>
          </w:p>
        </w:tc>
        <w:tc>
          <w:tcPr>
            <w:tcW w:w="314" w:type="pct"/>
            <w:noWrap/>
            <w:hideMark/>
          </w:tcPr>
          <w:p w14:paraId="74C3D3A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371</w:t>
            </w:r>
          </w:p>
        </w:tc>
        <w:tc>
          <w:tcPr>
            <w:tcW w:w="318" w:type="pct"/>
            <w:noWrap/>
            <w:hideMark/>
          </w:tcPr>
          <w:p w14:paraId="179C36D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1.415</w:t>
            </w:r>
          </w:p>
        </w:tc>
      </w:tr>
      <w:tr w:rsidR="00A9358B" w:rsidRPr="00A9358B" w14:paraId="5ECF33C3" w14:textId="77777777" w:rsidTr="00526E38">
        <w:trPr>
          <w:trHeight w:val="300"/>
        </w:trPr>
        <w:tc>
          <w:tcPr>
            <w:tcW w:w="1038" w:type="pct"/>
            <w:noWrap/>
            <w:hideMark/>
          </w:tcPr>
          <w:p w14:paraId="519DB3F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CARAŞ-SEVERIN</w:t>
            </w:r>
          </w:p>
        </w:tc>
        <w:tc>
          <w:tcPr>
            <w:tcW w:w="562" w:type="pct"/>
            <w:shd w:val="clear" w:color="auto" w:fill="ECF2DA" w:themeFill="accent6" w:themeFillTint="33"/>
            <w:noWrap/>
            <w:hideMark/>
          </w:tcPr>
          <w:p w14:paraId="2A0DF58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316</w:t>
            </w:r>
          </w:p>
        </w:tc>
        <w:tc>
          <w:tcPr>
            <w:tcW w:w="534" w:type="pct"/>
            <w:shd w:val="clear" w:color="auto" w:fill="C9FBED" w:themeFill="accent4" w:themeFillTint="33"/>
            <w:noWrap/>
            <w:hideMark/>
          </w:tcPr>
          <w:p w14:paraId="7490297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190</w:t>
            </w:r>
          </w:p>
        </w:tc>
        <w:tc>
          <w:tcPr>
            <w:tcW w:w="437" w:type="pct"/>
            <w:shd w:val="clear" w:color="auto" w:fill="F2F2F2" w:themeFill="background1" w:themeFillShade="F2"/>
            <w:noWrap/>
            <w:hideMark/>
          </w:tcPr>
          <w:p w14:paraId="599448C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469</w:t>
            </w:r>
          </w:p>
        </w:tc>
        <w:tc>
          <w:tcPr>
            <w:tcW w:w="292" w:type="pct"/>
            <w:noWrap/>
            <w:hideMark/>
          </w:tcPr>
          <w:p w14:paraId="28B9905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975</w:t>
            </w:r>
          </w:p>
        </w:tc>
        <w:tc>
          <w:tcPr>
            <w:tcW w:w="485" w:type="pct"/>
            <w:shd w:val="clear" w:color="auto" w:fill="ECF2DA" w:themeFill="accent6" w:themeFillTint="33"/>
            <w:noWrap/>
            <w:hideMark/>
          </w:tcPr>
          <w:p w14:paraId="71E3A92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195</w:t>
            </w:r>
          </w:p>
        </w:tc>
        <w:tc>
          <w:tcPr>
            <w:tcW w:w="534" w:type="pct"/>
            <w:shd w:val="clear" w:color="auto" w:fill="C9FBED" w:themeFill="accent4" w:themeFillTint="33"/>
            <w:noWrap/>
            <w:hideMark/>
          </w:tcPr>
          <w:p w14:paraId="45DD42E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49</w:t>
            </w:r>
          </w:p>
        </w:tc>
        <w:tc>
          <w:tcPr>
            <w:tcW w:w="486" w:type="pct"/>
            <w:shd w:val="clear" w:color="auto" w:fill="F2F2F2" w:themeFill="background1" w:themeFillShade="F2"/>
            <w:noWrap/>
            <w:hideMark/>
          </w:tcPr>
          <w:p w14:paraId="545CEDB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225</w:t>
            </w:r>
          </w:p>
        </w:tc>
        <w:tc>
          <w:tcPr>
            <w:tcW w:w="314" w:type="pct"/>
            <w:noWrap/>
            <w:hideMark/>
          </w:tcPr>
          <w:p w14:paraId="0C175B3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469</w:t>
            </w:r>
          </w:p>
        </w:tc>
        <w:tc>
          <w:tcPr>
            <w:tcW w:w="318" w:type="pct"/>
            <w:noWrap/>
            <w:hideMark/>
          </w:tcPr>
          <w:p w14:paraId="77143F5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1.444</w:t>
            </w:r>
          </w:p>
        </w:tc>
      </w:tr>
      <w:tr w:rsidR="00A9358B" w:rsidRPr="00A9358B" w14:paraId="25606A79" w14:textId="77777777" w:rsidTr="00526E38">
        <w:trPr>
          <w:trHeight w:val="300"/>
        </w:trPr>
        <w:tc>
          <w:tcPr>
            <w:tcW w:w="1038" w:type="pct"/>
            <w:noWrap/>
            <w:hideMark/>
          </w:tcPr>
          <w:p w14:paraId="4E01B88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CĂLĂRAŞI</w:t>
            </w:r>
          </w:p>
        </w:tc>
        <w:tc>
          <w:tcPr>
            <w:tcW w:w="562" w:type="pct"/>
            <w:shd w:val="clear" w:color="auto" w:fill="ECF2DA" w:themeFill="accent6" w:themeFillTint="33"/>
            <w:noWrap/>
            <w:hideMark/>
          </w:tcPr>
          <w:p w14:paraId="3311C49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134</w:t>
            </w:r>
          </w:p>
        </w:tc>
        <w:tc>
          <w:tcPr>
            <w:tcW w:w="534" w:type="pct"/>
            <w:shd w:val="clear" w:color="auto" w:fill="C9FBED" w:themeFill="accent4" w:themeFillTint="33"/>
            <w:noWrap/>
            <w:hideMark/>
          </w:tcPr>
          <w:p w14:paraId="4BB0177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171</w:t>
            </w:r>
          </w:p>
        </w:tc>
        <w:tc>
          <w:tcPr>
            <w:tcW w:w="437" w:type="pct"/>
            <w:shd w:val="clear" w:color="auto" w:fill="F2F2F2" w:themeFill="background1" w:themeFillShade="F2"/>
            <w:noWrap/>
            <w:hideMark/>
          </w:tcPr>
          <w:p w14:paraId="3D803F8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252</w:t>
            </w:r>
          </w:p>
        </w:tc>
        <w:tc>
          <w:tcPr>
            <w:tcW w:w="292" w:type="pct"/>
            <w:noWrap/>
            <w:hideMark/>
          </w:tcPr>
          <w:p w14:paraId="7C1263C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557</w:t>
            </w:r>
          </w:p>
        </w:tc>
        <w:tc>
          <w:tcPr>
            <w:tcW w:w="485" w:type="pct"/>
            <w:shd w:val="clear" w:color="auto" w:fill="ECF2DA" w:themeFill="accent6" w:themeFillTint="33"/>
            <w:noWrap/>
            <w:hideMark/>
          </w:tcPr>
          <w:p w14:paraId="688AB08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44</w:t>
            </w:r>
          </w:p>
        </w:tc>
        <w:tc>
          <w:tcPr>
            <w:tcW w:w="534" w:type="pct"/>
            <w:shd w:val="clear" w:color="auto" w:fill="C9FBED" w:themeFill="accent4" w:themeFillTint="33"/>
            <w:noWrap/>
            <w:hideMark/>
          </w:tcPr>
          <w:p w14:paraId="2BA3AA0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41</w:t>
            </w:r>
          </w:p>
        </w:tc>
        <w:tc>
          <w:tcPr>
            <w:tcW w:w="486" w:type="pct"/>
            <w:shd w:val="clear" w:color="auto" w:fill="F2F2F2" w:themeFill="background1" w:themeFillShade="F2"/>
            <w:noWrap/>
            <w:hideMark/>
          </w:tcPr>
          <w:p w14:paraId="40BE86B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111</w:t>
            </w:r>
          </w:p>
        </w:tc>
        <w:tc>
          <w:tcPr>
            <w:tcW w:w="314" w:type="pct"/>
            <w:noWrap/>
            <w:hideMark/>
          </w:tcPr>
          <w:p w14:paraId="6843E35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196</w:t>
            </w:r>
          </w:p>
        </w:tc>
        <w:tc>
          <w:tcPr>
            <w:tcW w:w="318" w:type="pct"/>
            <w:noWrap/>
            <w:hideMark/>
          </w:tcPr>
          <w:p w14:paraId="0F7562E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753</w:t>
            </w:r>
          </w:p>
        </w:tc>
      </w:tr>
      <w:tr w:rsidR="00A9358B" w:rsidRPr="00A9358B" w14:paraId="47DFF809" w14:textId="77777777" w:rsidTr="00526E38">
        <w:trPr>
          <w:trHeight w:val="300"/>
        </w:trPr>
        <w:tc>
          <w:tcPr>
            <w:tcW w:w="1038" w:type="pct"/>
            <w:noWrap/>
            <w:hideMark/>
          </w:tcPr>
          <w:p w14:paraId="7EE17806"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CLUJ</w:t>
            </w:r>
          </w:p>
        </w:tc>
        <w:tc>
          <w:tcPr>
            <w:tcW w:w="562" w:type="pct"/>
            <w:shd w:val="clear" w:color="auto" w:fill="ECF2DA" w:themeFill="accent6" w:themeFillTint="33"/>
            <w:noWrap/>
            <w:hideMark/>
          </w:tcPr>
          <w:p w14:paraId="2AC676B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424</w:t>
            </w:r>
          </w:p>
        </w:tc>
        <w:tc>
          <w:tcPr>
            <w:tcW w:w="534" w:type="pct"/>
            <w:shd w:val="clear" w:color="auto" w:fill="C9FBED" w:themeFill="accent4" w:themeFillTint="33"/>
            <w:noWrap/>
            <w:hideMark/>
          </w:tcPr>
          <w:p w14:paraId="1AC6148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170</w:t>
            </w:r>
          </w:p>
        </w:tc>
        <w:tc>
          <w:tcPr>
            <w:tcW w:w="437" w:type="pct"/>
            <w:shd w:val="clear" w:color="auto" w:fill="F2F2F2" w:themeFill="background1" w:themeFillShade="F2"/>
            <w:noWrap/>
            <w:hideMark/>
          </w:tcPr>
          <w:p w14:paraId="3C0ED0D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797</w:t>
            </w:r>
          </w:p>
        </w:tc>
        <w:tc>
          <w:tcPr>
            <w:tcW w:w="292" w:type="pct"/>
            <w:noWrap/>
            <w:hideMark/>
          </w:tcPr>
          <w:p w14:paraId="1F6EB8B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1.391</w:t>
            </w:r>
          </w:p>
        </w:tc>
        <w:tc>
          <w:tcPr>
            <w:tcW w:w="485" w:type="pct"/>
            <w:shd w:val="clear" w:color="auto" w:fill="ECF2DA" w:themeFill="accent6" w:themeFillTint="33"/>
            <w:noWrap/>
            <w:hideMark/>
          </w:tcPr>
          <w:p w14:paraId="75B16B4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190</w:t>
            </w:r>
          </w:p>
        </w:tc>
        <w:tc>
          <w:tcPr>
            <w:tcW w:w="534" w:type="pct"/>
            <w:shd w:val="clear" w:color="auto" w:fill="C9FBED" w:themeFill="accent4" w:themeFillTint="33"/>
            <w:noWrap/>
            <w:hideMark/>
          </w:tcPr>
          <w:p w14:paraId="326D1CA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45</w:t>
            </w:r>
          </w:p>
        </w:tc>
        <w:tc>
          <w:tcPr>
            <w:tcW w:w="486" w:type="pct"/>
            <w:shd w:val="clear" w:color="auto" w:fill="F2F2F2" w:themeFill="background1" w:themeFillShade="F2"/>
            <w:noWrap/>
            <w:hideMark/>
          </w:tcPr>
          <w:p w14:paraId="1EF0B30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277</w:t>
            </w:r>
          </w:p>
        </w:tc>
        <w:tc>
          <w:tcPr>
            <w:tcW w:w="314" w:type="pct"/>
            <w:noWrap/>
            <w:hideMark/>
          </w:tcPr>
          <w:p w14:paraId="1311835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512</w:t>
            </w:r>
          </w:p>
        </w:tc>
        <w:tc>
          <w:tcPr>
            <w:tcW w:w="318" w:type="pct"/>
            <w:noWrap/>
            <w:hideMark/>
          </w:tcPr>
          <w:p w14:paraId="21E7777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1.903</w:t>
            </w:r>
          </w:p>
        </w:tc>
      </w:tr>
      <w:tr w:rsidR="00A9358B" w:rsidRPr="00A9358B" w14:paraId="6E591811" w14:textId="77777777" w:rsidTr="00526E38">
        <w:trPr>
          <w:trHeight w:val="300"/>
        </w:trPr>
        <w:tc>
          <w:tcPr>
            <w:tcW w:w="1038" w:type="pct"/>
            <w:noWrap/>
            <w:hideMark/>
          </w:tcPr>
          <w:p w14:paraId="763B543F"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CONSTANŢA</w:t>
            </w:r>
          </w:p>
        </w:tc>
        <w:tc>
          <w:tcPr>
            <w:tcW w:w="562" w:type="pct"/>
            <w:shd w:val="clear" w:color="auto" w:fill="ECF2DA" w:themeFill="accent6" w:themeFillTint="33"/>
            <w:noWrap/>
            <w:hideMark/>
          </w:tcPr>
          <w:p w14:paraId="5D1BF31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422</w:t>
            </w:r>
          </w:p>
        </w:tc>
        <w:tc>
          <w:tcPr>
            <w:tcW w:w="534" w:type="pct"/>
            <w:shd w:val="clear" w:color="auto" w:fill="C9FBED" w:themeFill="accent4" w:themeFillTint="33"/>
            <w:noWrap/>
            <w:hideMark/>
          </w:tcPr>
          <w:p w14:paraId="1448A88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138</w:t>
            </w:r>
          </w:p>
        </w:tc>
        <w:tc>
          <w:tcPr>
            <w:tcW w:w="437" w:type="pct"/>
            <w:shd w:val="clear" w:color="auto" w:fill="F2F2F2" w:themeFill="background1" w:themeFillShade="F2"/>
            <w:noWrap/>
            <w:hideMark/>
          </w:tcPr>
          <w:p w14:paraId="4275CBE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628</w:t>
            </w:r>
          </w:p>
        </w:tc>
        <w:tc>
          <w:tcPr>
            <w:tcW w:w="292" w:type="pct"/>
            <w:noWrap/>
            <w:hideMark/>
          </w:tcPr>
          <w:p w14:paraId="3C1B879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1.188</w:t>
            </w:r>
          </w:p>
        </w:tc>
        <w:tc>
          <w:tcPr>
            <w:tcW w:w="485" w:type="pct"/>
            <w:shd w:val="clear" w:color="auto" w:fill="ECF2DA" w:themeFill="accent6" w:themeFillTint="33"/>
            <w:noWrap/>
            <w:hideMark/>
          </w:tcPr>
          <w:p w14:paraId="072CF08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142</w:t>
            </w:r>
          </w:p>
        </w:tc>
        <w:tc>
          <w:tcPr>
            <w:tcW w:w="534" w:type="pct"/>
            <w:shd w:val="clear" w:color="auto" w:fill="C9FBED" w:themeFill="accent4" w:themeFillTint="33"/>
            <w:noWrap/>
            <w:hideMark/>
          </w:tcPr>
          <w:p w14:paraId="6213B0D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101</w:t>
            </w:r>
          </w:p>
        </w:tc>
        <w:tc>
          <w:tcPr>
            <w:tcW w:w="486" w:type="pct"/>
            <w:shd w:val="clear" w:color="auto" w:fill="F2F2F2" w:themeFill="background1" w:themeFillShade="F2"/>
            <w:noWrap/>
            <w:hideMark/>
          </w:tcPr>
          <w:p w14:paraId="2873635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207</w:t>
            </w:r>
          </w:p>
        </w:tc>
        <w:tc>
          <w:tcPr>
            <w:tcW w:w="314" w:type="pct"/>
            <w:noWrap/>
            <w:hideMark/>
          </w:tcPr>
          <w:p w14:paraId="6DB6245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450</w:t>
            </w:r>
          </w:p>
        </w:tc>
        <w:tc>
          <w:tcPr>
            <w:tcW w:w="318" w:type="pct"/>
            <w:noWrap/>
            <w:hideMark/>
          </w:tcPr>
          <w:p w14:paraId="7F9E135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1.638</w:t>
            </w:r>
          </w:p>
        </w:tc>
      </w:tr>
      <w:tr w:rsidR="00A9358B" w:rsidRPr="00A9358B" w14:paraId="286DE5B5" w14:textId="77777777" w:rsidTr="00526E38">
        <w:trPr>
          <w:trHeight w:val="300"/>
        </w:trPr>
        <w:tc>
          <w:tcPr>
            <w:tcW w:w="1038" w:type="pct"/>
            <w:noWrap/>
            <w:hideMark/>
          </w:tcPr>
          <w:p w14:paraId="6AFD432D"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COVASNA</w:t>
            </w:r>
          </w:p>
        </w:tc>
        <w:tc>
          <w:tcPr>
            <w:tcW w:w="562" w:type="pct"/>
            <w:shd w:val="clear" w:color="auto" w:fill="ECF2DA" w:themeFill="accent6" w:themeFillTint="33"/>
            <w:noWrap/>
            <w:hideMark/>
          </w:tcPr>
          <w:p w14:paraId="1107110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178</w:t>
            </w:r>
          </w:p>
        </w:tc>
        <w:tc>
          <w:tcPr>
            <w:tcW w:w="534" w:type="pct"/>
            <w:shd w:val="clear" w:color="auto" w:fill="C9FBED" w:themeFill="accent4" w:themeFillTint="33"/>
            <w:noWrap/>
            <w:hideMark/>
          </w:tcPr>
          <w:p w14:paraId="57261BB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96</w:t>
            </w:r>
          </w:p>
        </w:tc>
        <w:tc>
          <w:tcPr>
            <w:tcW w:w="437" w:type="pct"/>
            <w:shd w:val="clear" w:color="auto" w:fill="F2F2F2" w:themeFill="background1" w:themeFillShade="F2"/>
            <w:noWrap/>
            <w:hideMark/>
          </w:tcPr>
          <w:p w14:paraId="6C02A00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264</w:t>
            </w:r>
          </w:p>
        </w:tc>
        <w:tc>
          <w:tcPr>
            <w:tcW w:w="292" w:type="pct"/>
            <w:noWrap/>
            <w:hideMark/>
          </w:tcPr>
          <w:p w14:paraId="3BC16D1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538</w:t>
            </w:r>
          </w:p>
        </w:tc>
        <w:tc>
          <w:tcPr>
            <w:tcW w:w="485" w:type="pct"/>
            <w:shd w:val="clear" w:color="auto" w:fill="ECF2DA" w:themeFill="accent6" w:themeFillTint="33"/>
            <w:noWrap/>
            <w:hideMark/>
          </w:tcPr>
          <w:p w14:paraId="068277F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60</w:t>
            </w:r>
          </w:p>
        </w:tc>
        <w:tc>
          <w:tcPr>
            <w:tcW w:w="534" w:type="pct"/>
            <w:shd w:val="clear" w:color="auto" w:fill="C9FBED" w:themeFill="accent4" w:themeFillTint="33"/>
            <w:noWrap/>
            <w:hideMark/>
          </w:tcPr>
          <w:p w14:paraId="56407D6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w:t>
            </w:r>
          </w:p>
        </w:tc>
        <w:tc>
          <w:tcPr>
            <w:tcW w:w="486" w:type="pct"/>
            <w:shd w:val="clear" w:color="auto" w:fill="F2F2F2" w:themeFill="background1" w:themeFillShade="F2"/>
            <w:noWrap/>
            <w:hideMark/>
          </w:tcPr>
          <w:p w14:paraId="0317568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75</w:t>
            </w:r>
          </w:p>
        </w:tc>
        <w:tc>
          <w:tcPr>
            <w:tcW w:w="314" w:type="pct"/>
            <w:noWrap/>
            <w:hideMark/>
          </w:tcPr>
          <w:p w14:paraId="315FFDF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156</w:t>
            </w:r>
          </w:p>
        </w:tc>
        <w:tc>
          <w:tcPr>
            <w:tcW w:w="318" w:type="pct"/>
            <w:noWrap/>
            <w:hideMark/>
          </w:tcPr>
          <w:p w14:paraId="4A9DF28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694</w:t>
            </w:r>
          </w:p>
        </w:tc>
      </w:tr>
      <w:tr w:rsidR="00A9358B" w:rsidRPr="00A9358B" w14:paraId="03B2956B" w14:textId="77777777" w:rsidTr="00526E38">
        <w:trPr>
          <w:trHeight w:val="300"/>
        </w:trPr>
        <w:tc>
          <w:tcPr>
            <w:tcW w:w="1038" w:type="pct"/>
            <w:noWrap/>
            <w:hideMark/>
          </w:tcPr>
          <w:p w14:paraId="1B12213B"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lastRenderedPageBreak/>
              <w:t>JUDEŢUL DÂMBOVIŢA</w:t>
            </w:r>
          </w:p>
        </w:tc>
        <w:tc>
          <w:tcPr>
            <w:tcW w:w="562" w:type="pct"/>
            <w:shd w:val="clear" w:color="auto" w:fill="ECF2DA" w:themeFill="accent6" w:themeFillTint="33"/>
            <w:noWrap/>
            <w:hideMark/>
          </w:tcPr>
          <w:p w14:paraId="21918B0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97</w:t>
            </w:r>
          </w:p>
        </w:tc>
        <w:tc>
          <w:tcPr>
            <w:tcW w:w="534" w:type="pct"/>
            <w:shd w:val="clear" w:color="auto" w:fill="C9FBED" w:themeFill="accent4" w:themeFillTint="33"/>
            <w:noWrap/>
            <w:hideMark/>
          </w:tcPr>
          <w:p w14:paraId="679081E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394</w:t>
            </w:r>
          </w:p>
        </w:tc>
        <w:tc>
          <w:tcPr>
            <w:tcW w:w="437" w:type="pct"/>
            <w:shd w:val="clear" w:color="auto" w:fill="F2F2F2" w:themeFill="background1" w:themeFillShade="F2"/>
            <w:noWrap/>
            <w:hideMark/>
          </w:tcPr>
          <w:p w14:paraId="2DD3A73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686</w:t>
            </w:r>
          </w:p>
        </w:tc>
        <w:tc>
          <w:tcPr>
            <w:tcW w:w="292" w:type="pct"/>
            <w:noWrap/>
            <w:hideMark/>
          </w:tcPr>
          <w:p w14:paraId="2BC313A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1.177</w:t>
            </w:r>
          </w:p>
        </w:tc>
        <w:tc>
          <w:tcPr>
            <w:tcW w:w="485" w:type="pct"/>
            <w:shd w:val="clear" w:color="auto" w:fill="ECF2DA" w:themeFill="accent6" w:themeFillTint="33"/>
            <w:noWrap/>
            <w:hideMark/>
          </w:tcPr>
          <w:p w14:paraId="75D6586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156</w:t>
            </w:r>
          </w:p>
        </w:tc>
        <w:tc>
          <w:tcPr>
            <w:tcW w:w="534" w:type="pct"/>
            <w:shd w:val="clear" w:color="auto" w:fill="C9FBED" w:themeFill="accent4" w:themeFillTint="33"/>
            <w:noWrap/>
            <w:hideMark/>
          </w:tcPr>
          <w:p w14:paraId="3B0ADDC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100</w:t>
            </w:r>
          </w:p>
        </w:tc>
        <w:tc>
          <w:tcPr>
            <w:tcW w:w="486" w:type="pct"/>
            <w:shd w:val="clear" w:color="auto" w:fill="F2F2F2" w:themeFill="background1" w:themeFillShade="F2"/>
            <w:noWrap/>
            <w:hideMark/>
          </w:tcPr>
          <w:p w14:paraId="2AEB247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365</w:t>
            </w:r>
          </w:p>
        </w:tc>
        <w:tc>
          <w:tcPr>
            <w:tcW w:w="314" w:type="pct"/>
            <w:noWrap/>
            <w:hideMark/>
          </w:tcPr>
          <w:p w14:paraId="19E3994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621</w:t>
            </w:r>
          </w:p>
        </w:tc>
        <w:tc>
          <w:tcPr>
            <w:tcW w:w="318" w:type="pct"/>
            <w:noWrap/>
            <w:hideMark/>
          </w:tcPr>
          <w:p w14:paraId="4B7C897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1.798</w:t>
            </w:r>
          </w:p>
        </w:tc>
      </w:tr>
      <w:tr w:rsidR="00A9358B" w:rsidRPr="00A9358B" w14:paraId="1E0535BC" w14:textId="77777777" w:rsidTr="00526E38">
        <w:trPr>
          <w:trHeight w:val="300"/>
        </w:trPr>
        <w:tc>
          <w:tcPr>
            <w:tcW w:w="1038" w:type="pct"/>
            <w:noWrap/>
            <w:hideMark/>
          </w:tcPr>
          <w:p w14:paraId="751ACEA8"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DOLJ</w:t>
            </w:r>
          </w:p>
        </w:tc>
        <w:tc>
          <w:tcPr>
            <w:tcW w:w="562" w:type="pct"/>
            <w:shd w:val="clear" w:color="auto" w:fill="ECF2DA" w:themeFill="accent6" w:themeFillTint="33"/>
            <w:noWrap/>
            <w:hideMark/>
          </w:tcPr>
          <w:p w14:paraId="20770A5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255</w:t>
            </w:r>
          </w:p>
        </w:tc>
        <w:tc>
          <w:tcPr>
            <w:tcW w:w="534" w:type="pct"/>
            <w:shd w:val="clear" w:color="auto" w:fill="C9FBED" w:themeFill="accent4" w:themeFillTint="33"/>
            <w:noWrap/>
            <w:hideMark/>
          </w:tcPr>
          <w:p w14:paraId="11D4FA5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532</w:t>
            </w:r>
          </w:p>
        </w:tc>
        <w:tc>
          <w:tcPr>
            <w:tcW w:w="437" w:type="pct"/>
            <w:shd w:val="clear" w:color="auto" w:fill="F2F2F2" w:themeFill="background1" w:themeFillShade="F2"/>
            <w:noWrap/>
            <w:hideMark/>
          </w:tcPr>
          <w:p w14:paraId="32946E5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420</w:t>
            </w:r>
          </w:p>
        </w:tc>
        <w:tc>
          <w:tcPr>
            <w:tcW w:w="292" w:type="pct"/>
            <w:noWrap/>
            <w:hideMark/>
          </w:tcPr>
          <w:p w14:paraId="0359C2D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1.207</w:t>
            </w:r>
          </w:p>
        </w:tc>
        <w:tc>
          <w:tcPr>
            <w:tcW w:w="485" w:type="pct"/>
            <w:shd w:val="clear" w:color="auto" w:fill="ECF2DA" w:themeFill="accent6" w:themeFillTint="33"/>
            <w:noWrap/>
            <w:hideMark/>
          </w:tcPr>
          <w:p w14:paraId="2593A32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146</w:t>
            </w:r>
          </w:p>
        </w:tc>
        <w:tc>
          <w:tcPr>
            <w:tcW w:w="534" w:type="pct"/>
            <w:shd w:val="clear" w:color="auto" w:fill="C9FBED" w:themeFill="accent4" w:themeFillTint="33"/>
            <w:noWrap/>
            <w:hideMark/>
          </w:tcPr>
          <w:p w14:paraId="2BE6866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167</w:t>
            </w:r>
          </w:p>
        </w:tc>
        <w:tc>
          <w:tcPr>
            <w:tcW w:w="486" w:type="pct"/>
            <w:shd w:val="clear" w:color="auto" w:fill="F2F2F2" w:themeFill="background1" w:themeFillShade="F2"/>
            <w:noWrap/>
            <w:hideMark/>
          </w:tcPr>
          <w:p w14:paraId="45BEED9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232</w:t>
            </w:r>
          </w:p>
        </w:tc>
        <w:tc>
          <w:tcPr>
            <w:tcW w:w="314" w:type="pct"/>
            <w:noWrap/>
            <w:hideMark/>
          </w:tcPr>
          <w:p w14:paraId="48ADA15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545</w:t>
            </w:r>
          </w:p>
        </w:tc>
        <w:tc>
          <w:tcPr>
            <w:tcW w:w="318" w:type="pct"/>
            <w:noWrap/>
            <w:hideMark/>
          </w:tcPr>
          <w:p w14:paraId="48130DC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1.752</w:t>
            </w:r>
          </w:p>
        </w:tc>
      </w:tr>
      <w:tr w:rsidR="00A9358B" w:rsidRPr="00A9358B" w14:paraId="445F99F5" w14:textId="77777777" w:rsidTr="00526E38">
        <w:trPr>
          <w:trHeight w:val="300"/>
        </w:trPr>
        <w:tc>
          <w:tcPr>
            <w:tcW w:w="1038" w:type="pct"/>
            <w:noWrap/>
            <w:hideMark/>
          </w:tcPr>
          <w:p w14:paraId="48EB32FB"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GALAŢI</w:t>
            </w:r>
          </w:p>
        </w:tc>
        <w:tc>
          <w:tcPr>
            <w:tcW w:w="562" w:type="pct"/>
            <w:shd w:val="clear" w:color="auto" w:fill="ECF2DA" w:themeFill="accent6" w:themeFillTint="33"/>
            <w:noWrap/>
            <w:hideMark/>
          </w:tcPr>
          <w:p w14:paraId="020F9E2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232</w:t>
            </w:r>
          </w:p>
        </w:tc>
        <w:tc>
          <w:tcPr>
            <w:tcW w:w="534" w:type="pct"/>
            <w:shd w:val="clear" w:color="auto" w:fill="C9FBED" w:themeFill="accent4" w:themeFillTint="33"/>
            <w:noWrap/>
            <w:hideMark/>
          </w:tcPr>
          <w:p w14:paraId="2C33F9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289</w:t>
            </w:r>
          </w:p>
        </w:tc>
        <w:tc>
          <w:tcPr>
            <w:tcW w:w="437" w:type="pct"/>
            <w:shd w:val="clear" w:color="auto" w:fill="F2F2F2" w:themeFill="background1" w:themeFillShade="F2"/>
            <w:noWrap/>
            <w:hideMark/>
          </w:tcPr>
          <w:p w14:paraId="6101B0B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741</w:t>
            </w:r>
          </w:p>
        </w:tc>
        <w:tc>
          <w:tcPr>
            <w:tcW w:w="292" w:type="pct"/>
            <w:noWrap/>
            <w:hideMark/>
          </w:tcPr>
          <w:p w14:paraId="18E6400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1.262</w:t>
            </w:r>
          </w:p>
        </w:tc>
        <w:tc>
          <w:tcPr>
            <w:tcW w:w="485" w:type="pct"/>
            <w:shd w:val="clear" w:color="auto" w:fill="ECF2DA" w:themeFill="accent6" w:themeFillTint="33"/>
            <w:noWrap/>
            <w:hideMark/>
          </w:tcPr>
          <w:p w14:paraId="5432AED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127</w:t>
            </w:r>
          </w:p>
        </w:tc>
        <w:tc>
          <w:tcPr>
            <w:tcW w:w="534" w:type="pct"/>
            <w:shd w:val="clear" w:color="auto" w:fill="C9FBED" w:themeFill="accent4" w:themeFillTint="33"/>
            <w:noWrap/>
            <w:hideMark/>
          </w:tcPr>
          <w:p w14:paraId="376B7D8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85</w:t>
            </w:r>
          </w:p>
        </w:tc>
        <w:tc>
          <w:tcPr>
            <w:tcW w:w="486" w:type="pct"/>
            <w:shd w:val="clear" w:color="auto" w:fill="F2F2F2" w:themeFill="background1" w:themeFillShade="F2"/>
            <w:noWrap/>
            <w:hideMark/>
          </w:tcPr>
          <w:p w14:paraId="31BC4A3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284</w:t>
            </w:r>
          </w:p>
        </w:tc>
        <w:tc>
          <w:tcPr>
            <w:tcW w:w="314" w:type="pct"/>
            <w:noWrap/>
            <w:hideMark/>
          </w:tcPr>
          <w:p w14:paraId="1F77D81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496</w:t>
            </w:r>
          </w:p>
        </w:tc>
        <w:tc>
          <w:tcPr>
            <w:tcW w:w="318" w:type="pct"/>
            <w:noWrap/>
            <w:hideMark/>
          </w:tcPr>
          <w:p w14:paraId="53AA392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1.758</w:t>
            </w:r>
          </w:p>
        </w:tc>
      </w:tr>
      <w:tr w:rsidR="00A9358B" w:rsidRPr="00A9358B" w14:paraId="4D93C7C7" w14:textId="77777777" w:rsidTr="00526E38">
        <w:trPr>
          <w:trHeight w:val="300"/>
        </w:trPr>
        <w:tc>
          <w:tcPr>
            <w:tcW w:w="1038" w:type="pct"/>
            <w:noWrap/>
            <w:hideMark/>
          </w:tcPr>
          <w:p w14:paraId="22A23175"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GIURGIU</w:t>
            </w:r>
          </w:p>
        </w:tc>
        <w:tc>
          <w:tcPr>
            <w:tcW w:w="562" w:type="pct"/>
            <w:shd w:val="clear" w:color="auto" w:fill="ECF2DA" w:themeFill="accent6" w:themeFillTint="33"/>
            <w:noWrap/>
            <w:hideMark/>
          </w:tcPr>
          <w:p w14:paraId="43502D1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243</w:t>
            </w:r>
          </w:p>
        </w:tc>
        <w:tc>
          <w:tcPr>
            <w:tcW w:w="534" w:type="pct"/>
            <w:shd w:val="clear" w:color="auto" w:fill="C9FBED" w:themeFill="accent4" w:themeFillTint="33"/>
            <w:noWrap/>
            <w:hideMark/>
          </w:tcPr>
          <w:p w14:paraId="75DED88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81</w:t>
            </w:r>
          </w:p>
        </w:tc>
        <w:tc>
          <w:tcPr>
            <w:tcW w:w="437" w:type="pct"/>
            <w:shd w:val="clear" w:color="auto" w:fill="F2F2F2" w:themeFill="background1" w:themeFillShade="F2"/>
            <w:noWrap/>
            <w:hideMark/>
          </w:tcPr>
          <w:p w14:paraId="0125484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221</w:t>
            </w:r>
          </w:p>
        </w:tc>
        <w:tc>
          <w:tcPr>
            <w:tcW w:w="292" w:type="pct"/>
            <w:noWrap/>
            <w:hideMark/>
          </w:tcPr>
          <w:p w14:paraId="0E51825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545</w:t>
            </w:r>
          </w:p>
        </w:tc>
        <w:tc>
          <w:tcPr>
            <w:tcW w:w="485" w:type="pct"/>
            <w:shd w:val="clear" w:color="auto" w:fill="ECF2DA" w:themeFill="accent6" w:themeFillTint="33"/>
            <w:noWrap/>
            <w:hideMark/>
          </w:tcPr>
          <w:p w14:paraId="6801005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103</w:t>
            </w:r>
          </w:p>
        </w:tc>
        <w:tc>
          <w:tcPr>
            <w:tcW w:w="534" w:type="pct"/>
            <w:shd w:val="clear" w:color="auto" w:fill="C9FBED" w:themeFill="accent4" w:themeFillTint="33"/>
            <w:noWrap/>
            <w:hideMark/>
          </w:tcPr>
          <w:p w14:paraId="097707A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47</w:t>
            </w:r>
          </w:p>
        </w:tc>
        <w:tc>
          <w:tcPr>
            <w:tcW w:w="486" w:type="pct"/>
            <w:shd w:val="clear" w:color="auto" w:fill="F2F2F2" w:themeFill="background1" w:themeFillShade="F2"/>
            <w:noWrap/>
            <w:hideMark/>
          </w:tcPr>
          <w:p w14:paraId="366E2F9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69</w:t>
            </w:r>
          </w:p>
        </w:tc>
        <w:tc>
          <w:tcPr>
            <w:tcW w:w="314" w:type="pct"/>
            <w:noWrap/>
            <w:hideMark/>
          </w:tcPr>
          <w:p w14:paraId="3C24B97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219</w:t>
            </w:r>
          </w:p>
        </w:tc>
        <w:tc>
          <w:tcPr>
            <w:tcW w:w="318" w:type="pct"/>
            <w:noWrap/>
            <w:hideMark/>
          </w:tcPr>
          <w:p w14:paraId="67EB6BC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764</w:t>
            </w:r>
          </w:p>
        </w:tc>
      </w:tr>
      <w:tr w:rsidR="00A9358B" w:rsidRPr="00A9358B" w14:paraId="3F1FD472" w14:textId="77777777" w:rsidTr="00526E38">
        <w:trPr>
          <w:trHeight w:val="300"/>
        </w:trPr>
        <w:tc>
          <w:tcPr>
            <w:tcW w:w="1038" w:type="pct"/>
            <w:noWrap/>
            <w:hideMark/>
          </w:tcPr>
          <w:p w14:paraId="3964067E"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GORJ</w:t>
            </w:r>
          </w:p>
        </w:tc>
        <w:tc>
          <w:tcPr>
            <w:tcW w:w="562" w:type="pct"/>
            <w:shd w:val="clear" w:color="auto" w:fill="ECF2DA" w:themeFill="accent6" w:themeFillTint="33"/>
            <w:noWrap/>
            <w:hideMark/>
          </w:tcPr>
          <w:p w14:paraId="4D59EA8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40</w:t>
            </w:r>
          </w:p>
        </w:tc>
        <w:tc>
          <w:tcPr>
            <w:tcW w:w="534" w:type="pct"/>
            <w:shd w:val="clear" w:color="auto" w:fill="C9FBED" w:themeFill="accent4" w:themeFillTint="33"/>
            <w:noWrap/>
            <w:hideMark/>
          </w:tcPr>
          <w:p w14:paraId="0D867C2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574</w:t>
            </w:r>
          </w:p>
        </w:tc>
        <w:tc>
          <w:tcPr>
            <w:tcW w:w="437" w:type="pct"/>
            <w:shd w:val="clear" w:color="auto" w:fill="F2F2F2" w:themeFill="background1" w:themeFillShade="F2"/>
            <w:noWrap/>
            <w:hideMark/>
          </w:tcPr>
          <w:p w14:paraId="7B55D8D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407</w:t>
            </w:r>
          </w:p>
        </w:tc>
        <w:tc>
          <w:tcPr>
            <w:tcW w:w="292" w:type="pct"/>
            <w:noWrap/>
            <w:hideMark/>
          </w:tcPr>
          <w:p w14:paraId="276C361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1.021</w:t>
            </w:r>
          </w:p>
        </w:tc>
        <w:tc>
          <w:tcPr>
            <w:tcW w:w="485" w:type="pct"/>
            <w:shd w:val="clear" w:color="auto" w:fill="ECF2DA" w:themeFill="accent6" w:themeFillTint="33"/>
            <w:noWrap/>
            <w:hideMark/>
          </w:tcPr>
          <w:p w14:paraId="7D644B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43</w:t>
            </w:r>
          </w:p>
        </w:tc>
        <w:tc>
          <w:tcPr>
            <w:tcW w:w="534" w:type="pct"/>
            <w:shd w:val="clear" w:color="auto" w:fill="C9FBED" w:themeFill="accent4" w:themeFillTint="33"/>
            <w:noWrap/>
            <w:hideMark/>
          </w:tcPr>
          <w:p w14:paraId="0BA9AA3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88</w:t>
            </w:r>
          </w:p>
        </w:tc>
        <w:tc>
          <w:tcPr>
            <w:tcW w:w="486" w:type="pct"/>
            <w:shd w:val="clear" w:color="auto" w:fill="F2F2F2" w:themeFill="background1" w:themeFillShade="F2"/>
            <w:noWrap/>
            <w:hideMark/>
          </w:tcPr>
          <w:p w14:paraId="06F46A9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124</w:t>
            </w:r>
          </w:p>
        </w:tc>
        <w:tc>
          <w:tcPr>
            <w:tcW w:w="314" w:type="pct"/>
            <w:noWrap/>
            <w:hideMark/>
          </w:tcPr>
          <w:p w14:paraId="69A9A51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255</w:t>
            </w:r>
          </w:p>
        </w:tc>
        <w:tc>
          <w:tcPr>
            <w:tcW w:w="318" w:type="pct"/>
            <w:noWrap/>
            <w:hideMark/>
          </w:tcPr>
          <w:p w14:paraId="2C2FC18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1.276</w:t>
            </w:r>
          </w:p>
        </w:tc>
      </w:tr>
      <w:tr w:rsidR="00A9358B" w:rsidRPr="00A9358B" w14:paraId="51278E79" w14:textId="77777777" w:rsidTr="00526E38">
        <w:trPr>
          <w:trHeight w:val="300"/>
        </w:trPr>
        <w:tc>
          <w:tcPr>
            <w:tcW w:w="1038" w:type="pct"/>
            <w:noWrap/>
            <w:hideMark/>
          </w:tcPr>
          <w:p w14:paraId="4325FE0B"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HARGHITA</w:t>
            </w:r>
          </w:p>
        </w:tc>
        <w:tc>
          <w:tcPr>
            <w:tcW w:w="562" w:type="pct"/>
            <w:shd w:val="clear" w:color="auto" w:fill="ECF2DA" w:themeFill="accent6" w:themeFillTint="33"/>
            <w:noWrap/>
            <w:hideMark/>
          </w:tcPr>
          <w:p w14:paraId="238FC3A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274</w:t>
            </w:r>
          </w:p>
        </w:tc>
        <w:tc>
          <w:tcPr>
            <w:tcW w:w="534" w:type="pct"/>
            <w:shd w:val="clear" w:color="auto" w:fill="C9FBED" w:themeFill="accent4" w:themeFillTint="33"/>
            <w:noWrap/>
            <w:hideMark/>
          </w:tcPr>
          <w:p w14:paraId="5D52182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112</w:t>
            </w:r>
          </w:p>
        </w:tc>
        <w:tc>
          <w:tcPr>
            <w:tcW w:w="437" w:type="pct"/>
            <w:shd w:val="clear" w:color="auto" w:fill="F2F2F2" w:themeFill="background1" w:themeFillShade="F2"/>
            <w:noWrap/>
            <w:hideMark/>
          </w:tcPr>
          <w:p w14:paraId="3175E11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338</w:t>
            </w:r>
          </w:p>
        </w:tc>
        <w:tc>
          <w:tcPr>
            <w:tcW w:w="292" w:type="pct"/>
            <w:noWrap/>
            <w:hideMark/>
          </w:tcPr>
          <w:p w14:paraId="124832E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724</w:t>
            </w:r>
          </w:p>
        </w:tc>
        <w:tc>
          <w:tcPr>
            <w:tcW w:w="485" w:type="pct"/>
            <w:shd w:val="clear" w:color="auto" w:fill="ECF2DA" w:themeFill="accent6" w:themeFillTint="33"/>
            <w:noWrap/>
            <w:hideMark/>
          </w:tcPr>
          <w:p w14:paraId="76D586B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108</w:t>
            </w:r>
          </w:p>
        </w:tc>
        <w:tc>
          <w:tcPr>
            <w:tcW w:w="534" w:type="pct"/>
            <w:shd w:val="clear" w:color="auto" w:fill="C9FBED" w:themeFill="accent4" w:themeFillTint="33"/>
            <w:noWrap/>
            <w:hideMark/>
          </w:tcPr>
          <w:p w14:paraId="789DAFD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w:t>
            </w:r>
          </w:p>
        </w:tc>
        <w:tc>
          <w:tcPr>
            <w:tcW w:w="486" w:type="pct"/>
            <w:shd w:val="clear" w:color="auto" w:fill="F2F2F2" w:themeFill="background1" w:themeFillShade="F2"/>
            <w:noWrap/>
            <w:hideMark/>
          </w:tcPr>
          <w:p w14:paraId="546F75B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107</w:t>
            </w:r>
          </w:p>
        </w:tc>
        <w:tc>
          <w:tcPr>
            <w:tcW w:w="314" w:type="pct"/>
            <w:noWrap/>
            <w:hideMark/>
          </w:tcPr>
          <w:p w14:paraId="5304BB2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237</w:t>
            </w:r>
          </w:p>
        </w:tc>
        <w:tc>
          <w:tcPr>
            <w:tcW w:w="318" w:type="pct"/>
            <w:noWrap/>
            <w:hideMark/>
          </w:tcPr>
          <w:p w14:paraId="778C01A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961</w:t>
            </w:r>
          </w:p>
        </w:tc>
      </w:tr>
      <w:tr w:rsidR="00A9358B" w:rsidRPr="00A9358B" w14:paraId="7EF819E1" w14:textId="77777777" w:rsidTr="00526E38">
        <w:trPr>
          <w:trHeight w:val="300"/>
        </w:trPr>
        <w:tc>
          <w:tcPr>
            <w:tcW w:w="1038" w:type="pct"/>
            <w:noWrap/>
            <w:hideMark/>
          </w:tcPr>
          <w:p w14:paraId="7591A413"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HUNEDOARA</w:t>
            </w:r>
          </w:p>
        </w:tc>
        <w:tc>
          <w:tcPr>
            <w:tcW w:w="562" w:type="pct"/>
            <w:shd w:val="clear" w:color="auto" w:fill="ECF2DA" w:themeFill="accent6" w:themeFillTint="33"/>
            <w:noWrap/>
            <w:hideMark/>
          </w:tcPr>
          <w:p w14:paraId="6F50713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298</w:t>
            </w:r>
          </w:p>
        </w:tc>
        <w:tc>
          <w:tcPr>
            <w:tcW w:w="534" w:type="pct"/>
            <w:shd w:val="clear" w:color="auto" w:fill="C9FBED" w:themeFill="accent4" w:themeFillTint="33"/>
            <w:noWrap/>
            <w:hideMark/>
          </w:tcPr>
          <w:p w14:paraId="7C148F8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316</w:t>
            </w:r>
          </w:p>
        </w:tc>
        <w:tc>
          <w:tcPr>
            <w:tcW w:w="437" w:type="pct"/>
            <w:shd w:val="clear" w:color="auto" w:fill="F2F2F2" w:themeFill="background1" w:themeFillShade="F2"/>
            <w:noWrap/>
            <w:hideMark/>
          </w:tcPr>
          <w:p w14:paraId="3BD2A5E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651</w:t>
            </w:r>
          </w:p>
        </w:tc>
        <w:tc>
          <w:tcPr>
            <w:tcW w:w="292" w:type="pct"/>
            <w:noWrap/>
            <w:hideMark/>
          </w:tcPr>
          <w:p w14:paraId="1B32640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1.265</w:t>
            </w:r>
          </w:p>
        </w:tc>
        <w:tc>
          <w:tcPr>
            <w:tcW w:w="485" w:type="pct"/>
            <w:shd w:val="clear" w:color="auto" w:fill="ECF2DA" w:themeFill="accent6" w:themeFillTint="33"/>
            <w:noWrap/>
            <w:hideMark/>
          </w:tcPr>
          <w:p w14:paraId="77336E3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128</w:t>
            </w:r>
          </w:p>
        </w:tc>
        <w:tc>
          <w:tcPr>
            <w:tcW w:w="534" w:type="pct"/>
            <w:shd w:val="clear" w:color="auto" w:fill="C9FBED" w:themeFill="accent4" w:themeFillTint="33"/>
            <w:noWrap/>
            <w:hideMark/>
          </w:tcPr>
          <w:p w14:paraId="0B1793B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67</w:t>
            </w:r>
          </w:p>
        </w:tc>
        <w:tc>
          <w:tcPr>
            <w:tcW w:w="486" w:type="pct"/>
            <w:shd w:val="clear" w:color="auto" w:fill="F2F2F2" w:themeFill="background1" w:themeFillShade="F2"/>
            <w:noWrap/>
            <w:hideMark/>
          </w:tcPr>
          <w:p w14:paraId="228995D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233</w:t>
            </w:r>
          </w:p>
        </w:tc>
        <w:tc>
          <w:tcPr>
            <w:tcW w:w="314" w:type="pct"/>
            <w:noWrap/>
            <w:hideMark/>
          </w:tcPr>
          <w:p w14:paraId="134616D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428</w:t>
            </w:r>
          </w:p>
        </w:tc>
        <w:tc>
          <w:tcPr>
            <w:tcW w:w="318" w:type="pct"/>
            <w:noWrap/>
            <w:hideMark/>
          </w:tcPr>
          <w:p w14:paraId="02E7501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1.693</w:t>
            </w:r>
          </w:p>
        </w:tc>
      </w:tr>
      <w:tr w:rsidR="00A9358B" w:rsidRPr="00A9358B" w14:paraId="55F6EEAA" w14:textId="77777777" w:rsidTr="00526E38">
        <w:trPr>
          <w:trHeight w:val="300"/>
        </w:trPr>
        <w:tc>
          <w:tcPr>
            <w:tcW w:w="1038" w:type="pct"/>
            <w:noWrap/>
            <w:hideMark/>
          </w:tcPr>
          <w:p w14:paraId="0F05CE4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IALOMIŢA</w:t>
            </w:r>
          </w:p>
        </w:tc>
        <w:tc>
          <w:tcPr>
            <w:tcW w:w="562" w:type="pct"/>
            <w:shd w:val="clear" w:color="auto" w:fill="ECF2DA" w:themeFill="accent6" w:themeFillTint="33"/>
            <w:noWrap/>
            <w:hideMark/>
          </w:tcPr>
          <w:p w14:paraId="6CC7DFE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118</w:t>
            </w:r>
          </w:p>
        </w:tc>
        <w:tc>
          <w:tcPr>
            <w:tcW w:w="534" w:type="pct"/>
            <w:shd w:val="clear" w:color="auto" w:fill="C9FBED" w:themeFill="accent4" w:themeFillTint="33"/>
            <w:noWrap/>
            <w:hideMark/>
          </w:tcPr>
          <w:p w14:paraId="4AE54D6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205</w:t>
            </w:r>
          </w:p>
        </w:tc>
        <w:tc>
          <w:tcPr>
            <w:tcW w:w="437" w:type="pct"/>
            <w:shd w:val="clear" w:color="auto" w:fill="F2F2F2" w:themeFill="background1" w:themeFillShade="F2"/>
            <w:noWrap/>
            <w:hideMark/>
          </w:tcPr>
          <w:p w14:paraId="59D8248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257</w:t>
            </w:r>
          </w:p>
        </w:tc>
        <w:tc>
          <w:tcPr>
            <w:tcW w:w="292" w:type="pct"/>
            <w:noWrap/>
            <w:hideMark/>
          </w:tcPr>
          <w:p w14:paraId="53FEA91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580</w:t>
            </w:r>
          </w:p>
        </w:tc>
        <w:tc>
          <w:tcPr>
            <w:tcW w:w="485" w:type="pct"/>
            <w:shd w:val="clear" w:color="auto" w:fill="ECF2DA" w:themeFill="accent6" w:themeFillTint="33"/>
            <w:noWrap/>
            <w:hideMark/>
          </w:tcPr>
          <w:p w14:paraId="6BA97A7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45</w:t>
            </w:r>
          </w:p>
        </w:tc>
        <w:tc>
          <w:tcPr>
            <w:tcW w:w="534" w:type="pct"/>
            <w:shd w:val="clear" w:color="auto" w:fill="C9FBED" w:themeFill="accent4" w:themeFillTint="33"/>
            <w:noWrap/>
            <w:hideMark/>
          </w:tcPr>
          <w:p w14:paraId="5FCD3B3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38</w:t>
            </w:r>
          </w:p>
        </w:tc>
        <w:tc>
          <w:tcPr>
            <w:tcW w:w="486" w:type="pct"/>
            <w:shd w:val="clear" w:color="auto" w:fill="F2F2F2" w:themeFill="background1" w:themeFillShade="F2"/>
            <w:noWrap/>
            <w:hideMark/>
          </w:tcPr>
          <w:p w14:paraId="5F66A2F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71</w:t>
            </w:r>
          </w:p>
        </w:tc>
        <w:tc>
          <w:tcPr>
            <w:tcW w:w="314" w:type="pct"/>
            <w:noWrap/>
            <w:hideMark/>
          </w:tcPr>
          <w:p w14:paraId="7F860D8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154</w:t>
            </w:r>
          </w:p>
        </w:tc>
        <w:tc>
          <w:tcPr>
            <w:tcW w:w="318" w:type="pct"/>
            <w:noWrap/>
            <w:hideMark/>
          </w:tcPr>
          <w:p w14:paraId="54C2F32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734</w:t>
            </w:r>
          </w:p>
        </w:tc>
      </w:tr>
      <w:tr w:rsidR="00A9358B" w:rsidRPr="00A9358B" w14:paraId="1A274D25" w14:textId="77777777" w:rsidTr="00526E38">
        <w:trPr>
          <w:trHeight w:val="300"/>
        </w:trPr>
        <w:tc>
          <w:tcPr>
            <w:tcW w:w="1038" w:type="pct"/>
            <w:noWrap/>
            <w:hideMark/>
          </w:tcPr>
          <w:p w14:paraId="7D2EE53E"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IAŞI</w:t>
            </w:r>
          </w:p>
        </w:tc>
        <w:tc>
          <w:tcPr>
            <w:tcW w:w="562" w:type="pct"/>
            <w:shd w:val="clear" w:color="auto" w:fill="ECF2DA" w:themeFill="accent6" w:themeFillTint="33"/>
            <w:noWrap/>
            <w:hideMark/>
          </w:tcPr>
          <w:p w14:paraId="0B1D748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540</w:t>
            </w:r>
          </w:p>
        </w:tc>
        <w:tc>
          <w:tcPr>
            <w:tcW w:w="534" w:type="pct"/>
            <w:shd w:val="clear" w:color="auto" w:fill="C9FBED" w:themeFill="accent4" w:themeFillTint="33"/>
            <w:noWrap/>
            <w:hideMark/>
          </w:tcPr>
          <w:p w14:paraId="040C6CB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242</w:t>
            </w:r>
          </w:p>
        </w:tc>
        <w:tc>
          <w:tcPr>
            <w:tcW w:w="437" w:type="pct"/>
            <w:shd w:val="clear" w:color="auto" w:fill="F2F2F2" w:themeFill="background1" w:themeFillShade="F2"/>
            <w:noWrap/>
            <w:hideMark/>
          </w:tcPr>
          <w:p w14:paraId="6BB42E4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816</w:t>
            </w:r>
          </w:p>
        </w:tc>
        <w:tc>
          <w:tcPr>
            <w:tcW w:w="292" w:type="pct"/>
            <w:noWrap/>
            <w:hideMark/>
          </w:tcPr>
          <w:p w14:paraId="7A604CA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1.598</w:t>
            </w:r>
          </w:p>
        </w:tc>
        <w:tc>
          <w:tcPr>
            <w:tcW w:w="485" w:type="pct"/>
            <w:shd w:val="clear" w:color="auto" w:fill="ECF2DA" w:themeFill="accent6" w:themeFillTint="33"/>
            <w:noWrap/>
            <w:hideMark/>
          </w:tcPr>
          <w:p w14:paraId="5B69B46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221</w:t>
            </w:r>
          </w:p>
        </w:tc>
        <w:tc>
          <w:tcPr>
            <w:tcW w:w="534" w:type="pct"/>
            <w:shd w:val="clear" w:color="auto" w:fill="C9FBED" w:themeFill="accent4" w:themeFillTint="33"/>
            <w:noWrap/>
            <w:hideMark/>
          </w:tcPr>
          <w:p w14:paraId="013AB88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103</w:t>
            </w:r>
          </w:p>
        </w:tc>
        <w:tc>
          <w:tcPr>
            <w:tcW w:w="486" w:type="pct"/>
            <w:shd w:val="clear" w:color="auto" w:fill="F2F2F2" w:themeFill="background1" w:themeFillShade="F2"/>
            <w:noWrap/>
            <w:hideMark/>
          </w:tcPr>
          <w:p w14:paraId="44C4BB4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305</w:t>
            </w:r>
          </w:p>
        </w:tc>
        <w:tc>
          <w:tcPr>
            <w:tcW w:w="314" w:type="pct"/>
            <w:noWrap/>
            <w:hideMark/>
          </w:tcPr>
          <w:p w14:paraId="4A505B4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629</w:t>
            </w:r>
          </w:p>
        </w:tc>
        <w:tc>
          <w:tcPr>
            <w:tcW w:w="318" w:type="pct"/>
            <w:noWrap/>
            <w:hideMark/>
          </w:tcPr>
          <w:p w14:paraId="07CB37C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2.227</w:t>
            </w:r>
          </w:p>
        </w:tc>
      </w:tr>
      <w:tr w:rsidR="00A9358B" w:rsidRPr="00A9358B" w14:paraId="1CBEE622" w14:textId="77777777" w:rsidTr="00526E38">
        <w:trPr>
          <w:trHeight w:val="300"/>
        </w:trPr>
        <w:tc>
          <w:tcPr>
            <w:tcW w:w="1038" w:type="pct"/>
            <w:noWrap/>
            <w:hideMark/>
          </w:tcPr>
          <w:p w14:paraId="70C7505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ILFOV</w:t>
            </w:r>
          </w:p>
        </w:tc>
        <w:tc>
          <w:tcPr>
            <w:tcW w:w="562" w:type="pct"/>
            <w:shd w:val="clear" w:color="auto" w:fill="ECF2DA" w:themeFill="accent6" w:themeFillTint="33"/>
            <w:noWrap/>
            <w:hideMark/>
          </w:tcPr>
          <w:p w14:paraId="296219E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140</w:t>
            </w:r>
          </w:p>
        </w:tc>
        <w:tc>
          <w:tcPr>
            <w:tcW w:w="534" w:type="pct"/>
            <w:shd w:val="clear" w:color="auto" w:fill="C9FBED" w:themeFill="accent4" w:themeFillTint="33"/>
            <w:noWrap/>
            <w:hideMark/>
          </w:tcPr>
          <w:p w14:paraId="3387CBB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76</w:t>
            </w:r>
          </w:p>
        </w:tc>
        <w:tc>
          <w:tcPr>
            <w:tcW w:w="437" w:type="pct"/>
            <w:shd w:val="clear" w:color="auto" w:fill="F2F2F2" w:themeFill="background1" w:themeFillShade="F2"/>
            <w:noWrap/>
            <w:hideMark/>
          </w:tcPr>
          <w:p w14:paraId="7BA00D4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249</w:t>
            </w:r>
          </w:p>
        </w:tc>
        <w:tc>
          <w:tcPr>
            <w:tcW w:w="292" w:type="pct"/>
            <w:noWrap/>
            <w:hideMark/>
          </w:tcPr>
          <w:p w14:paraId="462AC4D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465</w:t>
            </w:r>
          </w:p>
        </w:tc>
        <w:tc>
          <w:tcPr>
            <w:tcW w:w="485" w:type="pct"/>
            <w:shd w:val="clear" w:color="auto" w:fill="ECF2DA" w:themeFill="accent6" w:themeFillTint="33"/>
            <w:noWrap/>
            <w:hideMark/>
          </w:tcPr>
          <w:p w14:paraId="71CE812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82</w:t>
            </w:r>
          </w:p>
        </w:tc>
        <w:tc>
          <w:tcPr>
            <w:tcW w:w="534" w:type="pct"/>
            <w:shd w:val="clear" w:color="auto" w:fill="C9FBED" w:themeFill="accent4" w:themeFillTint="33"/>
            <w:noWrap/>
            <w:hideMark/>
          </w:tcPr>
          <w:p w14:paraId="1A3D006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33</w:t>
            </w:r>
          </w:p>
        </w:tc>
        <w:tc>
          <w:tcPr>
            <w:tcW w:w="486" w:type="pct"/>
            <w:shd w:val="clear" w:color="auto" w:fill="F2F2F2" w:themeFill="background1" w:themeFillShade="F2"/>
            <w:noWrap/>
            <w:hideMark/>
          </w:tcPr>
          <w:p w14:paraId="3145E78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79</w:t>
            </w:r>
          </w:p>
        </w:tc>
        <w:tc>
          <w:tcPr>
            <w:tcW w:w="314" w:type="pct"/>
            <w:noWrap/>
            <w:hideMark/>
          </w:tcPr>
          <w:p w14:paraId="61CF298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194</w:t>
            </w:r>
          </w:p>
        </w:tc>
        <w:tc>
          <w:tcPr>
            <w:tcW w:w="318" w:type="pct"/>
            <w:noWrap/>
            <w:hideMark/>
          </w:tcPr>
          <w:p w14:paraId="637864C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659</w:t>
            </w:r>
          </w:p>
        </w:tc>
      </w:tr>
      <w:tr w:rsidR="00A9358B" w:rsidRPr="00A9358B" w14:paraId="18F8FF45" w14:textId="77777777" w:rsidTr="00526E38">
        <w:trPr>
          <w:trHeight w:val="300"/>
        </w:trPr>
        <w:tc>
          <w:tcPr>
            <w:tcW w:w="1038" w:type="pct"/>
            <w:noWrap/>
            <w:hideMark/>
          </w:tcPr>
          <w:p w14:paraId="628F76E6"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MARAMUREŞ</w:t>
            </w:r>
          </w:p>
        </w:tc>
        <w:tc>
          <w:tcPr>
            <w:tcW w:w="562" w:type="pct"/>
            <w:shd w:val="clear" w:color="auto" w:fill="ECF2DA" w:themeFill="accent6" w:themeFillTint="33"/>
            <w:noWrap/>
            <w:hideMark/>
          </w:tcPr>
          <w:p w14:paraId="34D1398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273</w:t>
            </w:r>
          </w:p>
        </w:tc>
        <w:tc>
          <w:tcPr>
            <w:tcW w:w="534" w:type="pct"/>
            <w:shd w:val="clear" w:color="auto" w:fill="C9FBED" w:themeFill="accent4" w:themeFillTint="33"/>
            <w:noWrap/>
            <w:hideMark/>
          </w:tcPr>
          <w:p w14:paraId="599815E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159</w:t>
            </w:r>
          </w:p>
        </w:tc>
        <w:tc>
          <w:tcPr>
            <w:tcW w:w="437" w:type="pct"/>
            <w:shd w:val="clear" w:color="auto" w:fill="F2F2F2" w:themeFill="background1" w:themeFillShade="F2"/>
            <w:noWrap/>
            <w:hideMark/>
          </w:tcPr>
          <w:p w14:paraId="3A8D2B6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575</w:t>
            </w:r>
          </w:p>
        </w:tc>
        <w:tc>
          <w:tcPr>
            <w:tcW w:w="292" w:type="pct"/>
            <w:noWrap/>
            <w:hideMark/>
          </w:tcPr>
          <w:p w14:paraId="54C75BF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1.007</w:t>
            </w:r>
          </w:p>
        </w:tc>
        <w:tc>
          <w:tcPr>
            <w:tcW w:w="485" w:type="pct"/>
            <w:shd w:val="clear" w:color="auto" w:fill="ECF2DA" w:themeFill="accent6" w:themeFillTint="33"/>
            <w:noWrap/>
            <w:hideMark/>
          </w:tcPr>
          <w:p w14:paraId="7F1F35F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93</w:t>
            </w:r>
          </w:p>
        </w:tc>
        <w:tc>
          <w:tcPr>
            <w:tcW w:w="534" w:type="pct"/>
            <w:shd w:val="clear" w:color="auto" w:fill="C9FBED" w:themeFill="accent4" w:themeFillTint="33"/>
            <w:noWrap/>
            <w:hideMark/>
          </w:tcPr>
          <w:p w14:paraId="6B6649E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47</w:t>
            </w:r>
          </w:p>
        </w:tc>
        <w:tc>
          <w:tcPr>
            <w:tcW w:w="486" w:type="pct"/>
            <w:shd w:val="clear" w:color="auto" w:fill="F2F2F2" w:themeFill="background1" w:themeFillShade="F2"/>
            <w:noWrap/>
            <w:hideMark/>
          </w:tcPr>
          <w:p w14:paraId="4E2D0E0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215</w:t>
            </w:r>
          </w:p>
        </w:tc>
        <w:tc>
          <w:tcPr>
            <w:tcW w:w="314" w:type="pct"/>
            <w:noWrap/>
            <w:hideMark/>
          </w:tcPr>
          <w:p w14:paraId="31804C4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355</w:t>
            </w:r>
          </w:p>
        </w:tc>
        <w:tc>
          <w:tcPr>
            <w:tcW w:w="318" w:type="pct"/>
            <w:noWrap/>
            <w:hideMark/>
          </w:tcPr>
          <w:p w14:paraId="21FA436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1.362</w:t>
            </w:r>
          </w:p>
        </w:tc>
      </w:tr>
      <w:tr w:rsidR="00A9358B" w:rsidRPr="00A9358B" w14:paraId="38A28930" w14:textId="77777777" w:rsidTr="00526E38">
        <w:trPr>
          <w:trHeight w:val="300"/>
        </w:trPr>
        <w:tc>
          <w:tcPr>
            <w:tcW w:w="1038" w:type="pct"/>
            <w:noWrap/>
            <w:hideMark/>
          </w:tcPr>
          <w:p w14:paraId="2365B1AA"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MEHEDINŢI</w:t>
            </w:r>
          </w:p>
        </w:tc>
        <w:tc>
          <w:tcPr>
            <w:tcW w:w="562" w:type="pct"/>
            <w:shd w:val="clear" w:color="auto" w:fill="ECF2DA" w:themeFill="accent6" w:themeFillTint="33"/>
            <w:noWrap/>
            <w:hideMark/>
          </w:tcPr>
          <w:p w14:paraId="0F5D980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195</w:t>
            </w:r>
          </w:p>
        </w:tc>
        <w:tc>
          <w:tcPr>
            <w:tcW w:w="534" w:type="pct"/>
            <w:shd w:val="clear" w:color="auto" w:fill="C9FBED" w:themeFill="accent4" w:themeFillTint="33"/>
            <w:noWrap/>
            <w:hideMark/>
          </w:tcPr>
          <w:p w14:paraId="149F2E0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182</w:t>
            </w:r>
          </w:p>
        </w:tc>
        <w:tc>
          <w:tcPr>
            <w:tcW w:w="437" w:type="pct"/>
            <w:shd w:val="clear" w:color="auto" w:fill="F2F2F2" w:themeFill="background1" w:themeFillShade="F2"/>
            <w:noWrap/>
            <w:hideMark/>
          </w:tcPr>
          <w:p w14:paraId="39B4727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194</w:t>
            </w:r>
          </w:p>
        </w:tc>
        <w:tc>
          <w:tcPr>
            <w:tcW w:w="292" w:type="pct"/>
            <w:noWrap/>
            <w:hideMark/>
          </w:tcPr>
          <w:p w14:paraId="5A982F7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571</w:t>
            </w:r>
          </w:p>
        </w:tc>
        <w:tc>
          <w:tcPr>
            <w:tcW w:w="485" w:type="pct"/>
            <w:shd w:val="clear" w:color="auto" w:fill="ECF2DA" w:themeFill="accent6" w:themeFillTint="33"/>
            <w:noWrap/>
            <w:hideMark/>
          </w:tcPr>
          <w:p w14:paraId="1B62128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176</w:t>
            </w:r>
          </w:p>
        </w:tc>
        <w:tc>
          <w:tcPr>
            <w:tcW w:w="534" w:type="pct"/>
            <w:shd w:val="clear" w:color="auto" w:fill="C9FBED" w:themeFill="accent4" w:themeFillTint="33"/>
            <w:noWrap/>
            <w:hideMark/>
          </w:tcPr>
          <w:p w14:paraId="1C6E335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75</w:t>
            </w:r>
          </w:p>
        </w:tc>
        <w:tc>
          <w:tcPr>
            <w:tcW w:w="486" w:type="pct"/>
            <w:shd w:val="clear" w:color="auto" w:fill="F2F2F2" w:themeFill="background1" w:themeFillShade="F2"/>
            <w:noWrap/>
            <w:hideMark/>
          </w:tcPr>
          <w:p w14:paraId="4AB3759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152</w:t>
            </w:r>
          </w:p>
        </w:tc>
        <w:tc>
          <w:tcPr>
            <w:tcW w:w="314" w:type="pct"/>
            <w:noWrap/>
            <w:hideMark/>
          </w:tcPr>
          <w:p w14:paraId="61B28FB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403</w:t>
            </w:r>
          </w:p>
        </w:tc>
        <w:tc>
          <w:tcPr>
            <w:tcW w:w="318" w:type="pct"/>
            <w:noWrap/>
            <w:hideMark/>
          </w:tcPr>
          <w:p w14:paraId="1A4087B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974</w:t>
            </w:r>
          </w:p>
        </w:tc>
      </w:tr>
      <w:tr w:rsidR="00A9358B" w:rsidRPr="00A9358B" w14:paraId="3355760E" w14:textId="77777777" w:rsidTr="00526E38">
        <w:trPr>
          <w:trHeight w:val="300"/>
        </w:trPr>
        <w:tc>
          <w:tcPr>
            <w:tcW w:w="1038" w:type="pct"/>
            <w:noWrap/>
            <w:hideMark/>
          </w:tcPr>
          <w:p w14:paraId="4E75C1E4"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MUREŞ</w:t>
            </w:r>
          </w:p>
        </w:tc>
        <w:tc>
          <w:tcPr>
            <w:tcW w:w="562" w:type="pct"/>
            <w:shd w:val="clear" w:color="auto" w:fill="ECF2DA" w:themeFill="accent6" w:themeFillTint="33"/>
            <w:noWrap/>
            <w:hideMark/>
          </w:tcPr>
          <w:p w14:paraId="169C1E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361</w:t>
            </w:r>
          </w:p>
        </w:tc>
        <w:tc>
          <w:tcPr>
            <w:tcW w:w="534" w:type="pct"/>
            <w:shd w:val="clear" w:color="auto" w:fill="C9FBED" w:themeFill="accent4" w:themeFillTint="33"/>
            <w:noWrap/>
            <w:hideMark/>
          </w:tcPr>
          <w:p w14:paraId="7E43149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188</w:t>
            </w:r>
          </w:p>
        </w:tc>
        <w:tc>
          <w:tcPr>
            <w:tcW w:w="437" w:type="pct"/>
            <w:shd w:val="clear" w:color="auto" w:fill="F2F2F2" w:themeFill="background1" w:themeFillShade="F2"/>
            <w:noWrap/>
            <w:hideMark/>
          </w:tcPr>
          <w:p w14:paraId="6E7A9E0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625</w:t>
            </w:r>
          </w:p>
        </w:tc>
        <w:tc>
          <w:tcPr>
            <w:tcW w:w="292" w:type="pct"/>
            <w:noWrap/>
            <w:hideMark/>
          </w:tcPr>
          <w:p w14:paraId="710E62D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1.174</w:t>
            </w:r>
          </w:p>
        </w:tc>
        <w:tc>
          <w:tcPr>
            <w:tcW w:w="485" w:type="pct"/>
            <w:shd w:val="clear" w:color="auto" w:fill="ECF2DA" w:themeFill="accent6" w:themeFillTint="33"/>
            <w:noWrap/>
            <w:hideMark/>
          </w:tcPr>
          <w:p w14:paraId="4FF1BCC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181</w:t>
            </w:r>
          </w:p>
        </w:tc>
        <w:tc>
          <w:tcPr>
            <w:tcW w:w="534" w:type="pct"/>
            <w:shd w:val="clear" w:color="auto" w:fill="C9FBED" w:themeFill="accent4" w:themeFillTint="33"/>
            <w:noWrap/>
            <w:hideMark/>
          </w:tcPr>
          <w:p w14:paraId="07E3D17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61</w:t>
            </w:r>
          </w:p>
        </w:tc>
        <w:tc>
          <w:tcPr>
            <w:tcW w:w="486" w:type="pct"/>
            <w:shd w:val="clear" w:color="auto" w:fill="F2F2F2" w:themeFill="background1" w:themeFillShade="F2"/>
            <w:noWrap/>
            <w:hideMark/>
          </w:tcPr>
          <w:p w14:paraId="49E7C4C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240</w:t>
            </w:r>
          </w:p>
        </w:tc>
        <w:tc>
          <w:tcPr>
            <w:tcW w:w="314" w:type="pct"/>
            <w:noWrap/>
            <w:hideMark/>
          </w:tcPr>
          <w:p w14:paraId="5B7409F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482</w:t>
            </w:r>
          </w:p>
        </w:tc>
        <w:tc>
          <w:tcPr>
            <w:tcW w:w="318" w:type="pct"/>
            <w:noWrap/>
            <w:hideMark/>
          </w:tcPr>
          <w:p w14:paraId="0DAFFBA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1.656</w:t>
            </w:r>
          </w:p>
        </w:tc>
      </w:tr>
      <w:tr w:rsidR="00A9358B" w:rsidRPr="00A9358B" w14:paraId="2D4FF32C" w14:textId="77777777" w:rsidTr="00526E38">
        <w:trPr>
          <w:trHeight w:val="300"/>
        </w:trPr>
        <w:tc>
          <w:tcPr>
            <w:tcW w:w="1038" w:type="pct"/>
            <w:noWrap/>
            <w:hideMark/>
          </w:tcPr>
          <w:p w14:paraId="709EC8C1"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NEAMŢ</w:t>
            </w:r>
          </w:p>
        </w:tc>
        <w:tc>
          <w:tcPr>
            <w:tcW w:w="562" w:type="pct"/>
            <w:shd w:val="clear" w:color="auto" w:fill="ECF2DA" w:themeFill="accent6" w:themeFillTint="33"/>
            <w:noWrap/>
            <w:hideMark/>
          </w:tcPr>
          <w:p w14:paraId="168893D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365</w:t>
            </w:r>
          </w:p>
        </w:tc>
        <w:tc>
          <w:tcPr>
            <w:tcW w:w="534" w:type="pct"/>
            <w:shd w:val="clear" w:color="auto" w:fill="C9FBED" w:themeFill="accent4" w:themeFillTint="33"/>
            <w:noWrap/>
            <w:hideMark/>
          </w:tcPr>
          <w:p w14:paraId="109D79F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223</w:t>
            </w:r>
          </w:p>
        </w:tc>
        <w:tc>
          <w:tcPr>
            <w:tcW w:w="437" w:type="pct"/>
            <w:shd w:val="clear" w:color="auto" w:fill="F2F2F2" w:themeFill="background1" w:themeFillShade="F2"/>
            <w:noWrap/>
            <w:hideMark/>
          </w:tcPr>
          <w:p w14:paraId="045C320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657</w:t>
            </w:r>
          </w:p>
        </w:tc>
        <w:tc>
          <w:tcPr>
            <w:tcW w:w="292" w:type="pct"/>
            <w:noWrap/>
            <w:hideMark/>
          </w:tcPr>
          <w:p w14:paraId="5FF6F1D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1.245</w:t>
            </w:r>
          </w:p>
        </w:tc>
        <w:tc>
          <w:tcPr>
            <w:tcW w:w="485" w:type="pct"/>
            <w:shd w:val="clear" w:color="auto" w:fill="ECF2DA" w:themeFill="accent6" w:themeFillTint="33"/>
            <w:noWrap/>
            <w:hideMark/>
          </w:tcPr>
          <w:p w14:paraId="1FA93FD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94</w:t>
            </w:r>
          </w:p>
        </w:tc>
        <w:tc>
          <w:tcPr>
            <w:tcW w:w="534" w:type="pct"/>
            <w:shd w:val="clear" w:color="auto" w:fill="C9FBED" w:themeFill="accent4" w:themeFillTint="33"/>
            <w:noWrap/>
            <w:hideMark/>
          </w:tcPr>
          <w:p w14:paraId="3B0205E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101</w:t>
            </w:r>
          </w:p>
        </w:tc>
        <w:tc>
          <w:tcPr>
            <w:tcW w:w="486" w:type="pct"/>
            <w:shd w:val="clear" w:color="auto" w:fill="F2F2F2" w:themeFill="background1" w:themeFillShade="F2"/>
            <w:noWrap/>
            <w:hideMark/>
          </w:tcPr>
          <w:p w14:paraId="57AA162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156</w:t>
            </w:r>
          </w:p>
        </w:tc>
        <w:tc>
          <w:tcPr>
            <w:tcW w:w="314" w:type="pct"/>
            <w:noWrap/>
            <w:hideMark/>
          </w:tcPr>
          <w:p w14:paraId="332009A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351</w:t>
            </w:r>
          </w:p>
        </w:tc>
        <w:tc>
          <w:tcPr>
            <w:tcW w:w="318" w:type="pct"/>
            <w:noWrap/>
            <w:hideMark/>
          </w:tcPr>
          <w:p w14:paraId="6F1FAD8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1.596</w:t>
            </w:r>
          </w:p>
        </w:tc>
      </w:tr>
      <w:tr w:rsidR="00A9358B" w:rsidRPr="00A9358B" w14:paraId="7E2F098B" w14:textId="77777777" w:rsidTr="00526E38">
        <w:trPr>
          <w:trHeight w:val="300"/>
        </w:trPr>
        <w:tc>
          <w:tcPr>
            <w:tcW w:w="1038" w:type="pct"/>
            <w:noWrap/>
            <w:hideMark/>
          </w:tcPr>
          <w:p w14:paraId="6F30B992"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OLT</w:t>
            </w:r>
          </w:p>
        </w:tc>
        <w:tc>
          <w:tcPr>
            <w:tcW w:w="562" w:type="pct"/>
            <w:shd w:val="clear" w:color="auto" w:fill="ECF2DA" w:themeFill="accent6" w:themeFillTint="33"/>
            <w:noWrap/>
            <w:hideMark/>
          </w:tcPr>
          <w:p w14:paraId="3B4C070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266</w:t>
            </w:r>
          </w:p>
        </w:tc>
        <w:tc>
          <w:tcPr>
            <w:tcW w:w="534" w:type="pct"/>
            <w:shd w:val="clear" w:color="auto" w:fill="C9FBED" w:themeFill="accent4" w:themeFillTint="33"/>
            <w:noWrap/>
            <w:hideMark/>
          </w:tcPr>
          <w:p w14:paraId="6EB6947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307</w:t>
            </w:r>
          </w:p>
        </w:tc>
        <w:tc>
          <w:tcPr>
            <w:tcW w:w="437" w:type="pct"/>
            <w:shd w:val="clear" w:color="auto" w:fill="F2F2F2" w:themeFill="background1" w:themeFillShade="F2"/>
            <w:noWrap/>
            <w:hideMark/>
          </w:tcPr>
          <w:p w14:paraId="6D69D1B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354</w:t>
            </w:r>
          </w:p>
        </w:tc>
        <w:tc>
          <w:tcPr>
            <w:tcW w:w="292" w:type="pct"/>
            <w:noWrap/>
            <w:hideMark/>
          </w:tcPr>
          <w:p w14:paraId="0FA081C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927</w:t>
            </w:r>
          </w:p>
        </w:tc>
        <w:tc>
          <w:tcPr>
            <w:tcW w:w="485" w:type="pct"/>
            <w:shd w:val="clear" w:color="auto" w:fill="ECF2DA" w:themeFill="accent6" w:themeFillTint="33"/>
            <w:noWrap/>
            <w:hideMark/>
          </w:tcPr>
          <w:p w14:paraId="1BA0613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148</w:t>
            </w:r>
          </w:p>
        </w:tc>
        <w:tc>
          <w:tcPr>
            <w:tcW w:w="534" w:type="pct"/>
            <w:shd w:val="clear" w:color="auto" w:fill="C9FBED" w:themeFill="accent4" w:themeFillTint="33"/>
            <w:noWrap/>
            <w:hideMark/>
          </w:tcPr>
          <w:p w14:paraId="72BEBA0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75</w:t>
            </w:r>
          </w:p>
        </w:tc>
        <w:tc>
          <w:tcPr>
            <w:tcW w:w="486" w:type="pct"/>
            <w:shd w:val="clear" w:color="auto" w:fill="F2F2F2" w:themeFill="background1" w:themeFillShade="F2"/>
            <w:noWrap/>
            <w:hideMark/>
          </w:tcPr>
          <w:p w14:paraId="19F43F3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156</w:t>
            </w:r>
          </w:p>
        </w:tc>
        <w:tc>
          <w:tcPr>
            <w:tcW w:w="314" w:type="pct"/>
            <w:noWrap/>
            <w:hideMark/>
          </w:tcPr>
          <w:p w14:paraId="4A2B021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379</w:t>
            </w:r>
          </w:p>
        </w:tc>
        <w:tc>
          <w:tcPr>
            <w:tcW w:w="318" w:type="pct"/>
            <w:noWrap/>
            <w:hideMark/>
          </w:tcPr>
          <w:p w14:paraId="6EFD158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1.306</w:t>
            </w:r>
          </w:p>
        </w:tc>
      </w:tr>
      <w:tr w:rsidR="00A9358B" w:rsidRPr="00A9358B" w14:paraId="14C24F65" w14:textId="77777777" w:rsidTr="00526E38">
        <w:trPr>
          <w:trHeight w:val="300"/>
        </w:trPr>
        <w:tc>
          <w:tcPr>
            <w:tcW w:w="1038" w:type="pct"/>
            <w:noWrap/>
            <w:hideMark/>
          </w:tcPr>
          <w:p w14:paraId="6D8E1A4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PRAHOVA</w:t>
            </w:r>
          </w:p>
        </w:tc>
        <w:tc>
          <w:tcPr>
            <w:tcW w:w="562" w:type="pct"/>
            <w:shd w:val="clear" w:color="auto" w:fill="ECF2DA" w:themeFill="accent6" w:themeFillTint="33"/>
            <w:noWrap/>
            <w:hideMark/>
          </w:tcPr>
          <w:p w14:paraId="7F93B8B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345</w:t>
            </w:r>
          </w:p>
        </w:tc>
        <w:tc>
          <w:tcPr>
            <w:tcW w:w="534" w:type="pct"/>
            <w:shd w:val="clear" w:color="auto" w:fill="C9FBED" w:themeFill="accent4" w:themeFillTint="33"/>
            <w:noWrap/>
            <w:hideMark/>
          </w:tcPr>
          <w:p w14:paraId="6123107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222</w:t>
            </w:r>
          </w:p>
        </w:tc>
        <w:tc>
          <w:tcPr>
            <w:tcW w:w="437" w:type="pct"/>
            <w:shd w:val="clear" w:color="auto" w:fill="F2F2F2" w:themeFill="background1" w:themeFillShade="F2"/>
            <w:noWrap/>
            <w:hideMark/>
          </w:tcPr>
          <w:p w14:paraId="193C5F8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834</w:t>
            </w:r>
          </w:p>
        </w:tc>
        <w:tc>
          <w:tcPr>
            <w:tcW w:w="292" w:type="pct"/>
            <w:noWrap/>
            <w:hideMark/>
          </w:tcPr>
          <w:p w14:paraId="3C2AA3C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1.401</w:t>
            </w:r>
          </w:p>
        </w:tc>
        <w:tc>
          <w:tcPr>
            <w:tcW w:w="485" w:type="pct"/>
            <w:shd w:val="clear" w:color="auto" w:fill="ECF2DA" w:themeFill="accent6" w:themeFillTint="33"/>
            <w:noWrap/>
            <w:hideMark/>
          </w:tcPr>
          <w:p w14:paraId="4AD8DC6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147</w:t>
            </w:r>
          </w:p>
        </w:tc>
        <w:tc>
          <w:tcPr>
            <w:tcW w:w="534" w:type="pct"/>
            <w:shd w:val="clear" w:color="auto" w:fill="C9FBED" w:themeFill="accent4" w:themeFillTint="33"/>
            <w:noWrap/>
            <w:hideMark/>
          </w:tcPr>
          <w:p w14:paraId="7C8D667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64</w:t>
            </w:r>
          </w:p>
        </w:tc>
        <w:tc>
          <w:tcPr>
            <w:tcW w:w="486" w:type="pct"/>
            <w:shd w:val="clear" w:color="auto" w:fill="F2F2F2" w:themeFill="background1" w:themeFillShade="F2"/>
            <w:noWrap/>
            <w:hideMark/>
          </w:tcPr>
          <w:p w14:paraId="579FC7E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254</w:t>
            </w:r>
          </w:p>
        </w:tc>
        <w:tc>
          <w:tcPr>
            <w:tcW w:w="314" w:type="pct"/>
            <w:noWrap/>
            <w:hideMark/>
          </w:tcPr>
          <w:p w14:paraId="27C4D47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465</w:t>
            </w:r>
          </w:p>
        </w:tc>
        <w:tc>
          <w:tcPr>
            <w:tcW w:w="318" w:type="pct"/>
            <w:noWrap/>
            <w:hideMark/>
          </w:tcPr>
          <w:p w14:paraId="4516BFA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1.866</w:t>
            </w:r>
          </w:p>
        </w:tc>
      </w:tr>
      <w:tr w:rsidR="00A9358B" w:rsidRPr="00A9358B" w14:paraId="42739D47" w14:textId="77777777" w:rsidTr="00526E38">
        <w:trPr>
          <w:trHeight w:val="300"/>
        </w:trPr>
        <w:tc>
          <w:tcPr>
            <w:tcW w:w="1038" w:type="pct"/>
            <w:noWrap/>
            <w:hideMark/>
          </w:tcPr>
          <w:p w14:paraId="7D6C893D"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SATU MARE</w:t>
            </w:r>
          </w:p>
        </w:tc>
        <w:tc>
          <w:tcPr>
            <w:tcW w:w="562" w:type="pct"/>
            <w:shd w:val="clear" w:color="auto" w:fill="ECF2DA" w:themeFill="accent6" w:themeFillTint="33"/>
            <w:noWrap/>
            <w:hideMark/>
          </w:tcPr>
          <w:p w14:paraId="47D9E82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243</w:t>
            </w:r>
          </w:p>
        </w:tc>
        <w:tc>
          <w:tcPr>
            <w:tcW w:w="534" w:type="pct"/>
            <w:shd w:val="clear" w:color="auto" w:fill="C9FBED" w:themeFill="accent4" w:themeFillTint="33"/>
            <w:noWrap/>
            <w:hideMark/>
          </w:tcPr>
          <w:p w14:paraId="0DAC689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135</w:t>
            </w:r>
          </w:p>
        </w:tc>
        <w:tc>
          <w:tcPr>
            <w:tcW w:w="437" w:type="pct"/>
            <w:shd w:val="clear" w:color="auto" w:fill="F2F2F2" w:themeFill="background1" w:themeFillShade="F2"/>
            <w:noWrap/>
            <w:hideMark/>
          </w:tcPr>
          <w:p w14:paraId="2A35B18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432</w:t>
            </w:r>
          </w:p>
        </w:tc>
        <w:tc>
          <w:tcPr>
            <w:tcW w:w="292" w:type="pct"/>
            <w:noWrap/>
            <w:hideMark/>
          </w:tcPr>
          <w:p w14:paraId="68E7D91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810</w:t>
            </w:r>
          </w:p>
        </w:tc>
        <w:tc>
          <w:tcPr>
            <w:tcW w:w="485" w:type="pct"/>
            <w:shd w:val="clear" w:color="auto" w:fill="ECF2DA" w:themeFill="accent6" w:themeFillTint="33"/>
            <w:noWrap/>
            <w:hideMark/>
          </w:tcPr>
          <w:p w14:paraId="217F18E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116</w:t>
            </w:r>
          </w:p>
        </w:tc>
        <w:tc>
          <w:tcPr>
            <w:tcW w:w="534" w:type="pct"/>
            <w:shd w:val="clear" w:color="auto" w:fill="C9FBED" w:themeFill="accent4" w:themeFillTint="33"/>
            <w:noWrap/>
            <w:hideMark/>
          </w:tcPr>
          <w:p w14:paraId="23EBF4F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38</w:t>
            </w:r>
          </w:p>
        </w:tc>
        <w:tc>
          <w:tcPr>
            <w:tcW w:w="486" w:type="pct"/>
            <w:shd w:val="clear" w:color="auto" w:fill="F2F2F2" w:themeFill="background1" w:themeFillShade="F2"/>
            <w:noWrap/>
            <w:hideMark/>
          </w:tcPr>
          <w:p w14:paraId="2E21A2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173</w:t>
            </w:r>
          </w:p>
        </w:tc>
        <w:tc>
          <w:tcPr>
            <w:tcW w:w="314" w:type="pct"/>
            <w:noWrap/>
            <w:hideMark/>
          </w:tcPr>
          <w:p w14:paraId="5B6DF66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327</w:t>
            </w:r>
          </w:p>
        </w:tc>
        <w:tc>
          <w:tcPr>
            <w:tcW w:w="318" w:type="pct"/>
            <w:noWrap/>
            <w:hideMark/>
          </w:tcPr>
          <w:p w14:paraId="2493501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1.137</w:t>
            </w:r>
          </w:p>
        </w:tc>
      </w:tr>
      <w:tr w:rsidR="00A9358B" w:rsidRPr="00A9358B" w14:paraId="30DA602E" w14:textId="77777777" w:rsidTr="00526E38">
        <w:trPr>
          <w:trHeight w:val="300"/>
        </w:trPr>
        <w:tc>
          <w:tcPr>
            <w:tcW w:w="1038" w:type="pct"/>
            <w:noWrap/>
            <w:hideMark/>
          </w:tcPr>
          <w:p w14:paraId="6865855B"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SĂLAJ</w:t>
            </w:r>
          </w:p>
        </w:tc>
        <w:tc>
          <w:tcPr>
            <w:tcW w:w="562" w:type="pct"/>
            <w:shd w:val="clear" w:color="auto" w:fill="ECF2DA" w:themeFill="accent6" w:themeFillTint="33"/>
            <w:noWrap/>
            <w:hideMark/>
          </w:tcPr>
          <w:p w14:paraId="19B9E8B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255</w:t>
            </w:r>
          </w:p>
        </w:tc>
        <w:tc>
          <w:tcPr>
            <w:tcW w:w="534" w:type="pct"/>
            <w:shd w:val="clear" w:color="auto" w:fill="C9FBED" w:themeFill="accent4" w:themeFillTint="33"/>
            <w:noWrap/>
            <w:hideMark/>
          </w:tcPr>
          <w:p w14:paraId="0C21D3E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72</w:t>
            </w:r>
          </w:p>
        </w:tc>
        <w:tc>
          <w:tcPr>
            <w:tcW w:w="437" w:type="pct"/>
            <w:shd w:val="clear" w:color="auto" w:fill="F2F2F2" w:themeFill="background1" w:themeFillShade="F2"/>
            <w:noWrap/>
            <w:hideMark/>
          </w:tcPr>
          <w:p w14:paraId="08CC195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417</w:t>
            </w:r>
          </w:p>
        </w:tc>
        <w:tc>
          <w:tcPr>
            <w:tcW w:w="292" w:type="pct"/>
            <w:noWrap/>
            <w:hideMark/>
          </w:tcPr>
          <w:p w14:paraId="18F419A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744</w:t>
            </w:r>
          </w:p>
        </w:tc>
        <w:tc>
          <w:tcPr>
            <w:tcW w:w="485" w:type="pct"/>
            <w:shd w:val="clear" w:color="auto" w:fill="ECF2DA" w:themeFill="accent6" w:themeFillTint="33"/>
            <w:noWrap/>
            <w:hideMark/>
          </w:tcPr>
          <w:p w14:paraId="678A1F9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116</w:t>
            </w:r>
          </w:p>
        </w:tc>
        <w:tc>
          <w:tcPr>
            <w:tcW w:w="534" w:type="pct"/>
            <w:shd w:val="clear" w:color="auto" w:fill="C9FBED" w:themeFill="accent4" w:themeFillTint="33"/>
            <w:noWrap/>
            <w:hideMark/>
          </w:tcPr>
          <w:p w14:paraId="38EA0B7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39</w:t>
            </w:r>
          </w:p>
        </w:tc>
        <w:tc>
          <w:tcPr>
            <w:tcW w:w="486" w:type="pct"/>
            <w:shd w:val="clear" w:color="auto" w:fill="F2F2F2" w:themeFill="background1" w:themeFillShade="F2"/>
            <w:noWrap/>
            <w:hideMark/>
          </w:tcPr>
          <w:p w14:paraId="05C5BB0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134</w:t>
            </w:r>
          </w:p>
        </w:tc>
        <w:tc>
          <w:tcPr>
            <w:tcW w:w="314" w:type="pct"/>
            <w:noWrap/>
            <w:hideMark/>
          </w:tcPr>
          <w:p w14:paraId="0DA3DDB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289</w:t>
            </w:r>
          </w:p>
        </w:tc>
        <w:tc>
          <w:tcPr>
            <w:tcW w:w="318" w:type="pct"/>
            <w:noWrap/>
            <w:hideMark/>
          </w:tcPr>
          <w:p w14:paraId="627EADB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1.033</w:t>
            </w:r>
          </w:p>
        </w:tc>
      </w:tr>
      <w:tr w:rsidR="00A9358B" w:rsidRPr="00A9358B" w14:paraId="2FA53FDA" w14:textId="77777777" w:rsidTr="00526E38">
        <w:trPr>
          <w:trHeight w:val="300"/>
        </w:trPr>
        <w:tc>
          <w:tcPr>
            <w:tcW w:w="1038" w:type="pct"/>
            <w:noWrap/>
            <w:hideMark/>
          </w:tcPr>
          <w:p w14:paraId="44A8885F"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SIBIU</w:t>
            </w:r>
          </w:p>
        </w:tc>
        <w:tc>
          <w:tcPr>
            <w:tcW w:w="562" w:type="pct"/>
            <w:shd w:val="clear" w:color="auto" w:fill="ECF2DA" w:themeFill="accent6" w:themeFillTint="33"/>
            <w:noWrap/>
            <w:hideMark/>
          </w:tcPr>
          <w:p w14:paraId="10847F2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177</w:t>
            </w:r>
          </w:p>
        </w:tc>
        <w:tc>
          <w:tcPr>
            <w:tcW w:w="534" w:type="pct"/>
            <w:shd w:val="clear" w:color="auto" w:fill="C9FBED" w:themeFill="accent4" w:themeFillTint="33"/>
            <w:noWrap/>
            <w:hideMark/>
          </w:tcPr>
          <w:p w14:paraId="460FB2F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133</w:t>
            </w:r>
          </w:p>
        </w:tc>
        <w:tc>
          <w:tcPr>
            <w:tcW w:w="437" w:type="pct"/>
            <w:shd w:val="clear" w:color="auto" w:fill="F2F2F2" w:themeFill="background1" w:themeFillShade="F2"/>
            <w:noWrap/>
            <w:hideMark/>
          </w:tcPr>
          <w:p w14:paraId="6350C055"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464</w:t>
            </w:r>
          </w:p>
        </w:tc>
        <w:tc>
          <w:tcPr>
            <w:tcW w:w="292" w:type="pct"/>
            <w:noWrap/>
            <w:hideMark/>
          </w:tcPr>
          <w:p w14:paraId="2BEF759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774</w:t>
            </w:r>
          </w:p>
        </w:tc>
        <w:tc>
          <w:tcPr>
            <w:tcW w:w="485" w:type="pct"/>
            <w:shd w:val="clear" w:color="auto" w:fill="ECF2DA" w:themeFill="accent6" w:themeFillTint="33"/>
            <w:noWrap/>
            <w:hideMark/>
          </w:tcPr>
          <w:p w14:paraId="1C7EED3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107</w:t>
            </w:r>
          </w:p>
        </w:tc>
        <w:tc>
          <w:tcPr>
            <w:tcW w:w="534" w:type="pct"/>
            <w:shd w:val="clear" w:color="auto" w:fill="C9FBED" w:themeFill="accent4" w:themeFillTint="33"/>
            <w:noWrap/>
            <w:hideMark/>
          </w:tcPr>
          <w:p w14:paraId="4C5FE6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59</w:t>
            </w:r>
          </w:p>
        </w:tc>
        <w:tc>
          <w:tcPr>
            <w:tcW w:w="486" w:type="pct"/>
            <w:shd w:val="clear" w:color="auto" w:fill="F2F2F2" w:themeFill="background1" w:themeFillShade="F2"/>
            <w:noWrap/>
            <w:hideMark/>
          </w:tcPr>
          <w:p w14:paraId="1612C0B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203</w:t>
            </w:r>
          </w:p>
        </w:tc>
        <w:tc>
          <w:tcPr>
            <w:tcW w:w="314" w:type="pct"/>
            <w:noWrap/>
            <w:hideMark/>
          </w:tcPr>
          <w:p w14:paraId="6878BEF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369</w:t>
            </w:r>
          </w:p>
        </w:tc>
        <w:tc>
          <w:tcPr>
            <w:tcW w:w="318" w:type="pct"/>
            <w:noWrap/>
            <w:hideMark/>
          </w:tcPr>
          <w:p w14:paraId="7B420AC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1.143</w:t>
            </w:r>
          </w:p>
        </w:tc>
      </w:tr>
      <w:tr w:rsidR="00A9358B" w:rsidRPr="00A9358B" w14:paraId="161516C8" w14:textId="77777777" w:rsidTr="00526E38">
        <w:trPr>
          <w:trHeight w:val="300"/>
        </w:trPr>
        <w:tc>
          <w:tcPr>
            <w:tcW w:w="1038" w:type="pct"/>
            <w:noWrap/>
            <w:hideMark/>
          </w:tcPr>
          <w:p w14:paraId="718F5EE4"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SUCEAVA</w:t>
            </w:r>
          </w:p>
        </w:tc>
        <w:tc>
          <w:tcPr>
            <w:tcW w:w="562" w:type="pct"/>
            <w:shd w:val="clear" w:color="auto" w:fill="ECF2DA" w:themeFill="accent6" w:themeFillTint="33"/>
            <w:noWrap/>
            <w:hideMark/>
          </w:tcPr>
          <w:p w14:paraId="243842B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416</w:t>
            </w:r>
          </w:p>
        </w:tc>
        <w:tc>
          <w:tcPr>
            <w:tcW w:w="534" w:type="pct"/>
            <w:shd w:val="clear" w:color="auto" w:fill="C9FBED" w:themeFill="accent4" w:themeFillTint="33"/>
            <w:noWrap/>
            <w:hideMark/>
          </w:tcPr>
          <w:p w14:paraId="1D646A4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187</w:t>
            </w:r>
          </w:p>
        </w:tc>
        <w:tc>
          <w:tcPr>
            <w:tcW w:w="437" w:type="pct"/>
            <w:shd w:val="clear" w:color="auto" w:fill="F2F2F2" w:themeFill="background1" w:themeFillShade="F2"/>
            <w:noWrap/>
            <w:hideMark/>
          </w:tcPr>
          <w:p w14:paraId="304E130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705</w:t>
            </w:r>
          </w:p>
        </w:tc>
        <w:tc>
          <w:tcPr>
            <w:tcW w:w="292" w:type="pct"/>
            <w:noWrap/>
            <w:hideMark/>
          </w:tcPr>
          <w:p w14:paraId="3E3D3A0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1.308</w:t>
            </w:r>
          </w:p>
        </w:tc>
        <w:tc>
          <w:tcPr>
            <w:tcW w:w="485" w:type="pct"/>
            <w:shd w:val="clear" w:color="auto" w:fill="ECF2DA" w:themeFill="accent6" w:themeFillTint="33"/>
            <w:noWrap/>
            <w:hideMark/>
          </w:tcPr>
          <w:p w14:paraId="4DE7FEC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125</w:t>
            </w:r>
          </w:p>
        </w:tc>
        <w:tc>
          <w:tcPr>
            <w:tcW w:w="534" w:type="pct"/>
            <w:shd w:val="clear" w:color="auto" w:fill="C9FBED" w:themeFill="accent4" w:themeFillTint="33"/>
            <w:noWrap/>
            <w:hideMark/>
          </w:tcPr>
          <w:p w14:paraId="5824EE4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80</w:t>
            </w:r>
          </w:p>
        </w:tc>
        <w:tc>
          <w:tcPr>
            <w:tcW w:w="486" w:type="pct"/>
            <w:shd w:val="clear" w:color="auto" w:fill="F2F2F2" w:themeFill="background1" w:themeFillShade="F2"/>
            <w:noWrap/>
            <w:hideMark/>
          </w:tcPr>
          <w:p w14:paraId="1BD6148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256</w:t>
            </w:r>
          </w:p>
        </w:tc>
        <w:tc>
          <w:tcPr>
            <w:tcW w:w="314" w:type="pct"/>
            <w:noWrap/>
            <w:hideMark/>
          </w:tcPr>
          <w:p w14:paraId="7EDE46B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461</w:t>
            </w:r>
          </w:p>
        </w:tc>
        <w:tc>
          <w:tcPr>
            <w:tcW w:w="318" w:type="pct"/>
            <w:noWrap/>
            <w:hideMark/>
          </w:tcPr>
          <w:p w14:paraId="304D071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1.769</w:t>
            </w:r>
          </w:p>
        </w:tc>
      </w:tr>
      <w:tr w:rsidR="00A9358B" w:rsidRPr="00A9358B" w14:paraId="6B678CFC" w14:textId="77777777" w:rsidTr="00526E38">
        <w:trPr>
          <w:trHeight w:val="300"/>
        </w:trPr>
        <w:tc>
          <w:tcPr>
            <w:tcW w:w="1038" w:type="pct"/>
            <w:noWrap/>
            <w:hideMark/>
          </w:tcPr>
          <w:p w14:paraId="4217B6F2"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lastRenderedPageBreak/>
              <w:t>JUDEŢUL TELEORMAN</w:t>
            </w:r>
          </w:p>
        </w:tc>
        <w:tc>
          <w:tcPr>
            <w:tcW w:w="562" w:type="pct"/>
            <w:shd w:val="clear" w:color="auto" w:fill="ECF2DA" w:themeFill="accent6" w:themeFillTint="33"/>
            <w:noWrap/>
            <w:hideMark/>
          </w:tcPr>
          <w:p w14:paraId="22D235E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269</w:t>
            </w:r>
          </w:p>
        </w:tc>
        <w:tc>
          <w:tcPr>
            <w:tcW w:w="534" w:type="pct"/>
            <w:shd w:val="clear" w:color="auto" w:fill="C9FBED" w:themeFill="accent4" w:themeFillTint="33"/>
            <w:noWrap/>
            <w:hideMark/>
          </w:tcPr>
          <w:p w14:paraId="756AF6D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177</w:t>
            </w:r>
          </w:p>
        </w:tc>
        <w:tc>
          <w:tcPr>
            <w:tcW w:w="437" w:type="pct"/>
            <w:shd w:val="clear" w:color="auto" w:fill="F2F2F2" w:themeFill="background1" w:themeFillShade="F2"/>
            <w:noWrap/>
            <w:hideMark/>
          </w:tcPr>
          <w:p w14:paraId="238DB0F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349</w:t>
            </w:r>
          </w:p>
        </w:tc>
        <w:tc>
          <w:tcPr>
            <w:tcW w:w="292" w:type="pct"/>
            <w:noWrap/>
            <w:hideMark/>
          </w:tcPr>
          <w:p w14:paraId="0DC9BEA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795</w:t>
            </w:r>
          </w:p>
        </w:tc>
        <w:tc>
          <w:tcPr>
            <w:tcW w:w="485" w:type="pct"/>
            <w:shd w:val="clear" w:color="auto" w:fill="ECF2DA" w:themeFill="accent6" w:themeFillTint="33"/>
            <w:noWrap/>
            <w:hideMark/>
          </w:tcPr>
          <w:p w14:paraId="0FA2FF5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124</w:t>
            </w:r>
          </w:p>
        </w:tc>
        <w:tc>
          <w:tcPr>
            <w:tcW w:w="534" w:type="pct"/>
            <w:shd w:val="clear" w:color="auto" w:fill="C9FBED" w:themeFill="accent4" w:themeFillTint="33"/>
            <w:noWrap/>
            <w:hideMark/>
          </w:tcPr>
          <w:p w14:paraId="7B2B09DE"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118</w:t>
            </w:r>
          </w:p>
        </w:tc>
        <w:tc>
          <w:tcPr>
            <w:tcW w:w="486" w:type="pct"/>
            <w:shd w:val="clear" w:color="auto" w:fill="F2F2F2" w:themeFill="background1" w:themeFillShade="F2"/>
            <w:noWrap/>
            <w:hideMark/>
          </w:tcPr>
          <w:p w14:paraId="3D26724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171</w:t>
            </w:r>
          </w:p>
        </w:tc>
        <w:tc>
          <w:tcPr>
            <w:tcW w:w="314" w:type="pct"/>
            <w:noWrap/>
            <w:hideMark/>
          </w:tcPr>
          <w:p w14:paraId="06F9CA9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413</w:t>
            </w:r>
          </w:p>
        </w:tc>
        <w:tc>
          <w:tcPr>
            <w:tcW w:w="318" w:type="pct"/>
            <w:noWrap/>
            <w:hideMark/>
          </w:tcPr>
          <w:p w14:paraId="37DE6F7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1.208</w:t>
            </w:r>
          </w:p>
        </w:tc>
      </w:tr>
      <w:tr w:rsidR="00A9358B" w:rsidRPr="00A9358B" w14:paraId="7E0F1A27" w14:textId="77777777" w:rsidTr="00526E38">
        <w:trPr>
          <w:trHeight w:val="300"/>
        </w:trPr>
        <w:tc>
          <w:tcPr>
            <w:tcW w:w="1038" w:type="pct"/>
            <w:noWrap/>
            <w:hideMark/>
          </w:tcPr>
          <w:p w14:paraId="7E988E70"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TIMIŞ</w:t>
            </w:r>
          </w:p>
        </w:tc>
        <w:tc>
          <w:tcPr>
            <w:tcW w:w="562" w:type="pct"/>
            <w:shd w:val="clear" w:color="auto" w:fill="ECF2DA" w:themeFill="accent6" w:themeFillTint="33"/>
            <w:noWrap/>
            <w:hideMark/>
          </w:tcPr>
          <w:p w14:paraId="3D9D58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383</w:t>
            </w:r>
          </w:p>
        </w:tc>
        <w:tc>
          <w:tcPr>
            <w:tcW w:w="534" w:type="pct"/>
            <w:shd w:val="clear" w:color="auto" w:fill="C9FBED" w:themeFill="accent4" w:themeFillTint="33"/>
            <w:noWrap/>
            <w:hideMark/>
          </w:tcPr>
          <w:p w14:paraId="58512DF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228</w:t>
            </w:r>
          </w:p>
        </w:tc>
        <w:tc>
          <w:tcPr>
            <w:tcW w:w="437" w:type="pct"/>
            <w:shd w:val="clear" w:color="auto" w:fill="F2F2F2" w:themeFill="background1" w:themeFillShade="F2"/>
            <w:noWrap/>
            <w:hideMark/>
          </w:tcPr>
          <w:p w14:paraId="3D5CDB6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799</w:t>
            </w:r>
          </w:p>
        </w:tc>
        <w:tc>
          <w:tcPr>
            <w:tcW w:w="292" w:type="pct"/>
            <w:noWrap/>
            <w:hideMark/>
          </w:tcPr>
          <w:p w14:paraId="2E590E1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1.410</w:t>
            </w:r>
          </w:p>
        </w:tc>
        <w:tc>
          <w:tcPr>
            <w:tcW w:w="485" w:type="pct"/>
            <w:shd w:val="clear" w:color="auto" w:fill="ECF2DA" w:themeFill="accent6" w:themeFillTint="33"/>
            <w:noWrap/>
            <w:hideMark/>
          </w:tcPr>
          <w:p w14:paraId="297ECA9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153</w:t>
            </w:r>
          </w:p>
        </w:tc>
        <w:tc>
          <w:tcPr>
            <w:tcW w:w="534" w:type="pct"/>
            <w:shd w:val="clear" w:color="auto" w:fill="C9FBED" w:themeFill="accent4" w:themeFillTint="33"/>
            <w:noWrap/>
            <w:hideMark/>
          </w:tcPr>
          <w:p w14:paraId="002E15B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95</w:t>
            </w:r>
          </w:p>
        </w:tc>
        <w:tc>
          <w:tcPr>
            <w:tcW w:w="486" w:type="pct"/>
            <w:shd w:val="clear" w:color="auto" w:fill="F2F2F2" w:themeFill="background1" w:themeFillShade="F2"/>
            <w:noWrap/>
            <w:hideMark/>
          </w:tcPr>
          <w:p w14:paraId="0302C1D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203</w:t>
            </w:r>
          </w:p>
        </w:tc>
        <w:tc>
          <w:tcPr>
            <w:tcW w:w="314" w:type="pct"/>
            <w:noWrap/>
            <w:hideMark/>
          </w:tcPr>
          <w:p w14:paraId="1BD2A10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451</w:t>
            </w:r>
          </w:p>
        </w:tc>
        <w:tc>
          <w:tcPr>
            <w:tcW w:w="318" w:type="pct"/>
            <w:noWrap/>
            <w:hideMark/>
          </w:tcPr>
          <w:p w14:paraId="7A788EE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1.861</w:t>
            </w:r>
          </w:p>
        </w:tc>
      </w:tr>
      <w:tr w:rsidR="00A9358B" w:rsidRPr="00A9358B" w14:paraId="7033FAC9" w14:textId="77777777" w:rsidTr="00526E38">
        <w:trPr>
          <w:trHeight w:val="300"/>
        </w:trPr>
        <w:tc>
          <w:tcPr>
            <w:tcW w:w="1038" w:type="pct"/>
            <w:noWrap/>
            <w:hideMark/>
          </w:tcPr>
          <w:p w14:paraId="246B57D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TULCEA</w:t>
            </w:r>
          </w:p>
        </w:tc>
        <w:tc>
          <w:tcPr>
            <w:tcW w:w="562" w:type="pct"/>
            <w:shd w:val="clear" w:color="auto" w:fill="ECF2DA" w:themeFill="accent6" w:themeFillTint="33"/>
            <w:noWrap/>
            <w:hideMark/>
          </w:tcPr>
          <w:p w14:paraId="451658F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194</w:t>
            </w:r>
          </w:p>
        </w:tc>
        <w:tc>
          <w:tcPr>
            <w:tcW w:w="534" w:type="pct"/>
            <w:shd w:val="clear" w:color="auto" w:fill="C9FBED" w:themeFill="accent4" w:themeFillTint="33"/>
            <w:noWrap/>
            <w:hideMark/>
          </w:tcPr>
          <w:p w14:paraId="056068A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122</w:t>
            </w:r>
          </w:p>
        </w:tc>
        <w:tc>
          <w:tcPr>
            <w:tcW w:w="437" w:type="pct"/>
            <w:shd w:val="clear" w:color="auto" w:fill="F2F2F2" w:themeFill="background1" w:themeFillShade="F2"/>
            <w:noWrap/>
            <w:hideMark/>
          </w:tcPr>
          <w:p w14:paraId="5E9BB5D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247</w:t>
            </w:r>
          </w:p>
        </w:tc>
        <w:tc>
          <w:tcPr>
            <w:tcW w:w="292" w:type="pct"/>
            <w:noWrap/>
            <w:hideMark/>
          </w:tcPr>
          <w:p w14:paraId="169BFDE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563</w:t>
            </w:r>
          </w:p>
        </w:tc>
        <w:tc>
          <w:tcPr>
            <w:tcW w:w="485" w:type="pct"/>
            <w:shd w:val="clear" w:color="auto" w:fill="ECF2DA" w:themeFill="accent6" w:themeFillTint="33"/>
            <w:noWrap/>
            <w:hideMark/>
          </w:tcPr>
          <w:p w14:paraId="7967757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81</w:t>
            </w:r>
          </w:p>
        </w:tc>
        <w:tc>
          <w:tcPr>
            <w:tcW w:w="534" w:type="pct"/>
            <w:shd w:val="clear" w:color="auto" w:fill="C9FBED" w:themeFill="accent4" w:themeFillTint="33"/>
            <w:noWrap/>
            <w:hideMark/>
          </w:tcPr>
          <w:p w14:paraId="1112DA3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36</w:t>
            </w:r>
          </w:p>
        </w:tc>
        <w:tc>
          <w:tcPr>
            <w:tcW w:w="486" w:type="pct"/>
            <w:shd w:val="clear" w:color="auto" w:fill="F2F2F2" w:themeFill="background1" w:themeFillShade="F2"/>
            <w:noWrap/>
            <w:hideMark/>
          </w:tcPr>
          <w:p w14:paraId="1B4AEEA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119</w:t>
            </w:r>
          </w:p>
        </w:tc>
        <w:tc>
          <w:tcPr>
            <w:tcW w:w="314" w:type="pct"/>
            <w:noWrap/>
            <w:hideMark/>
          </w:tcPr>
          <w:p w14:paraId="24B2B27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236</w:t>
            </w:r>
          </w:p>
        </w:tc>
        <w:tc>
          <w:tcPr>
            <w:tcW w:w="318" w:type="pct"/>
            <w:noWrap/>
            <w:hideMark/>
          </w:tcPr>
          <w:p w14:paraId="76748C3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799</w:t>
            </w:r>
          </w:p>
        </w:tc>
      </w:tr>
      <w:tr w:rsidR="00A9358B" w:rsidRPr="00A9358B" w14:paraId="67361DAE" w14:textId="77777777" w:rsidTr="00526E38">
        <w:trPr>
          <w:trHeight w:val="300"/>
        </w:trPr>
        <w:tc>
          <w:tcPr>
            <w:tcW w:w="1038" w:type="pct"/>
            <w:noWrap/>
            <w:hideMark/>
          </w:tcPr>
          <w:p w14:paraId="1528E4F0"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VASLUI</w:t>
            </w:r>
          </w:p>
        </w:tc>
        <w:tc>
          <w:tcPr>
            <w:tcW w:w="562" w:type="pct"/>
            <w:shd w:val="clear" w:color="auto" w:fill="ECF2DA" w:themeFill="accent6" w:themeFillTint="33"/>
            <w:noWrap/>
            <w:hideMark/>
          </w:tcPr>
          <w:p w14:paraId="5CE37EA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475</w:t>
            </w:r>
          </w:p>
        </w:tc>
        <w:tc>
          <w:tcPr>
            <w:tcW w:w="534" w:type="pct"/>
            <w:shd w:val="clear" w:color="auto" w:fill="C9FBED" w:themeFill="accent4" w:themeFillTint="33"/>
            <w:noWrap/>
            <w:hideMark/>
          </w:tcPr>
          <w:p w14:paraId="1E7F116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146</w:t>
            </w:r>
          </w:p>
        </w:tc>
        <w:tc>
          <w:tcPr>
            <w:tcW w:w="437" w:type="pct"/>
            <w:shd w:val="clear" w:color="auto" w:fill="F2F2F2" w:themeFill="background1" w:themeFillShade="F2"/>
            <w:noWrap/>
            <w:hideMark/>
          </w:tcPr>
          <w:p w14:paraId="0BCC825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593</w:t>
            </w:r>
          </w:p>
        </w:tc>
        <w:tc>
          <w:tcPr>
            <w:tcW w:w="292" w:type="pct"/>
            <w:noWrap/>
            <w:hideMark/>
          </w:tcPr>
          <w:p w14:paraId="3FB184E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1.214</w:t>
            </w:r>
          </w:p>
        </w:tc>
        <w:tc>
          <w:tcPr>
            <w:tcW w:w="485" w:type="pct"/>
            <w:shd w:val="clear" w:color="auto" w:fill="ECF2DA" w:themeFill="accent6" w:themeFillTint="33"/>
            <w:noWrap/>
            <w:hideMark/>
          </w:tcPr>
          <w:p w14:paraId="18451D7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209</w:t>
            </w:r>
          </w:p>
        </w:tc>
        <w:tc>
          <w:tcPr>
            <w:tcW w:w="534" w:type="pct"/>
            <w:shd w:val="clear" w:color="auto" w:fill="C9FBED" w:themeFill="accent4" w:themeFillTint="33"/>
            <w:noWrap/>
            <w:hideMark/>
          </w:tcPr>
          <w:p w14:paraId="2E89106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93</w:t>
            </w:r>
          </w:p>
        </w:tc>
        <w:tc>
          <w:tcPr>
            <w:tcW w:w="486" w:type="pct"/>
            <w:shd w:val="clear" w:color="auto" w:fill="F2F2F2" w:themeFill="background1" w:themeFillShade="F2"/>
            <w:noWrap/>
            <w:hideMark/>
          </w:tcPr>
          <w:p w14:paraId="5B4686D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237</w:t>
            </w:r>
          </w:p>
        </w:tc>
        <w:tc>
          <w:tcPr>
            <w:tcW w:w="314" w:type="pct"/>
            <w:noWrap/>
            <w:hideMark/>
          </w:tcPr>
          <w:p w14:paraId="3BB0075A"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539</w:t>
            </w:r>
          </w:p>
        </w:tc>
        <w:tc>
          <w:tcPr>
            <w:tcW w:w="318" w:type="pct"/>
            <w:noWrap/>
            <w:hideMark/>
          </w:tcPr>
          <w:p w14:paraId="6B16DD5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1.753</w:t>
            </w:r>
          </w:p>
        </w:tc>
      </w:tr>
      <w:tr w:rsidR="00A9358B" w:rsidRPr="00A9358B" w14:paraId="37FE747D" w14:textId="77777777" w:rsidTr="00526E38">
        <w:trPr>
          <w:trHeight w:val="300"/>
        </w:trPr>
        <w:tc>
          <w:tcPr>
            <w:tcW w:w="1038" w:type="pct"/>
            <w:noWrap/>
            <w:hideMark/>
          </w:tcPr>
          <w:p w14:paraId="221D9CB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VÂLCEA</w:t>
            </w:r>
          </w:p>
        </w:tc>
        <w:tc>
          <w:tcPr>
            <w:tcW w:w="562" w:type="pct"/>
            <w:shd w:val="clear" w:color="auto" w:fill="ECF2DA" w:themeFill="accent6" w:themeFillTint="33"/>
            <w:noWrap/>
            <w:hideMark/>
          </w:tcPr>
          <w:p w14:paraId="6511DFA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258</w:t>
            </w:r>
          </w:p>
        </w:tc>
        <w:tc>
          <w:tcPr>
            <w:tcW w:w="534" w:type="pct"/>
            <w:shd w:val="clear" w:color="auto" w:fill="C9FBED" w:themeFill="accent4" w:themeFillTint="33"/>
            <w:noWrap/>
            <w:hideMark/>
          </w:tcPr>
          <w:p w14:paraId="79BE45A9"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373</w:t>
            </w:r>
          </w:p>
        </w:tc>
        <w:tc>
          <w:tcPr>
            <w:tcW w:w="437" w:type="pct"/>
            <w:shd w:val="clear" w:color="auto" w:fill="F2F2F2" w:themeFill="background1" w:themeFillShade="F2"/>
            <w:noWrap/>
            <w:hideMark/>
          </w:tcPr>
          <w:p w14:paraId="13835A7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422</w:t>
            </w:r>
          </w:p>
        </w:tc>
        <w:tc>
          <w:tcPr>
            <w:tcW w:w="292" w:type="pct"/>
            <w:noWrap/>
            <w:hideMark/>
          </w:tcPr>
          <w:p w14:paraId="313304B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1.053</w:t>
            </w:r>
          </w:p>
        </w:tc>
        <w:tc>
          <w:tcPr>
            <w:tcW w:w="485" w:type="pct"/>
            <w:shd w:val="clear" w:color="auto" w:fill="ECF2DA" w:themeFill="accent6" w:themeFillTint="33"/>
            <w:noWrap/>
            <w:hideMark/>
          </w:tcPr>
          <w:p w14:paraId="0D48A6C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131</w:t>
            </w:r>
          </w:p>
        </w:tc>
        <w:tc>
          <w:tcPr>
            <w:tcW w:w="534" w:type="pct"/>
            <w:shd w:val="clear" w:color="auto" w:fill="C9FBED" w:themeFill="accent4" w:themeFillTint="33"/>
            <w:noWrap/>
            <w:hideMark/>
          </w:tcPr>
          <w:p w14:paraId="37326F3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86</w:t>
            </w:r>
          </w:p>
        </w:tc>
        <w:tc>
          <w:tcPr>
            <w:tcW w:w="486" w:type="pct"/>
            <w:shd w:val="clear" w:color="auto" w:fill="F2F2F2" w:themeFill="background1" w:themeFillShade="F2"/>
            <w:noWrap/>
            <w:hideMark/>
          </w:tcPr>
          <w:p w14:paraId="24E16BC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206</w:t>
            </w:r>
          </w:p>
        </w:tc>
        <w:tc>
          <w:tcPr>
            <w:tcW w:w="314" w:type="pct"/>
            <w:noWrap/>
            <w:hideMark/>
          </w:tcPr>
          <w:p w14:paraId="76F12A4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423</w:t>
            </w:r>
          </w:p>
        </w:tc>
        <w:tc>
          <w:tcPr>
            <w:tcW w:w="318" w:type="pct"/>
            <w:noWrap/>
            <w:hideMark/>
          </w:tcPr>
          <w:p w14:paraId="1CEFD656"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1.476</w:t>
            </w:r>
          </w:p>
        </w:tc>
      </w:tr>
      <w:tr w:rsidR="00A9358B" w:rsidRPr="00A9358B" w14:paraId="687D66C6" w14:textId="77777777" w:rsidTr="00526E38">
        <w:trPr>
          <w:trHeight w:val="300"/>
        </w:trPr>
        <w:tc>
          <w:tcPr>
            <w:tcW w:w="1038" w:type="pct"/>
            <w:noWrap/>
            <w:hideMark/>
          </w:tcPr>
          <w:p w14:paraId="37C7B1AF"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JUDEŢUL VRANCEA</w:t>
            </w:r>
          </w:p>
        </w:tc>
        <w:tc>
          <w:tcPr>
            <w:tcW w:w="562" w:type="pct"/>
            <w:shd w:val="clear" w:color="auto" w:fill="ECF2DA" w:themeFill="accent6" w:themeFillTint="33"/>
            <w:noWrap/>
            <w:hideMark/>
          </w:tcPr>
          <w:p w14:paraId="02F84AF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240</w:t>
            </w:r>
          </w:p>
        </w:tc>
        <w:tc>
          <w:tcPr>
            <w:tcW w:w="534" w:type="pct"/>
            <w:shd w:val="clear" w:color="auto" w:fill="C9FBED" w:themeFill="accent4" w:themeFillTint="33"/>
            <w:noWrap/>
            <w:hideMark/>
          </w:tcPr>
          <w:p w14:paraId="0A61792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137</w:t>
            </w:r>
          </w:p>
        </w:tc>
        <w:tc>
          <w:tcPr>
            <w:tcW w:w="437" w:type="pct"/>
            <w:shd w:val="clear" w:color="auto" w:fill="F2F2F2" w:themeFill="background1" w:themeFillShade="F2"/>
            <w:noWrap/>
            <w:hideMark/>
          </w:tcPr>
          <w:p w14:paraId="5872355F"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475</w:t>
            </w:r>
          </w:p>
        </w:tc>
        <w:tc>
          <w:tcPr>
            <w:tcW w:w="292" w:type="pct"/>
            <w:noWrap/>
            <w:hideMark/>
          </w:tcPr>
          <w:p w14:paraId="30766AA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852</w:t>
            </w:r>
          </w:p>
        </w:tc>
        <w:tc>
          <w:tcPr>
            <w:tcW w:w="485" w:type="pct"/>
            <w:shd w:val="clear" w:color="auto" w:fill="ECF2DA" w:themeFill="accent6" w:themeFillTint="33"/>
            <w:noWrap/>
            <w:hideMark/>
          </w:tcPr>
          <w:p w14:paraId="49E72BF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124</w:t>
            </w:r>
          </w:p>
        </w:tc>
        <w:tc>
          <w:tcPr>
            <w:tcW w:w="534" w:type="pct"/>
            <w:shd w:val="clear" w:color="auto" w:fill="C9FBED" w:themeFill="accent4" w:themeFillTint="33"/>
            <w:noWrap/>
            <w:hideMark/>
          </w:tcPr>
          <w:p w14:paraId="448F6B24"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w:t>
            </w:r>
          </w:p>
        </w:tc>
        <w:tc>
          <w:tcPr>
            <w:tcW w:w="486" w:type="pct"/>
            <w:shd w:val="clear" w:color="auto" w:fill="F2F2F2" w:themeFill="background1" w:themeFillShade="F2"/>
            <w:noWrap/>
            <w:hideMark/>
          </w:tcPr>
          <w:p w14:paraId="4D0E22F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156</w:t>
            </w:r>
          </w:p>
        </w:tc>
        <w:tc>
          <w:tcPr>
            <w:tcW w:w="314" w:type="pct"/>
            <w:noWrap/>
            <w:hideMark/>
          </w:tcPr>
          <w:p w14:paraId="325F2961"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315</w:t>
            </w:r>
          </w:p>
        </w:tc>
        <w:tc>
          <w:tcPr>
            <w:tcW w:w="318" w:type="pct"/>
            <w:noWrap/>
            <w:hideMark/>
          </w:tcPr>
          <w:p w14:paraId="07C34010"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1.167</w:t>
            </w:r>
          </w:p>
        </w:tc>
      </w:tr>
      <w:tr w:rsidR="00A9358B" w:rsidRPr="00A9358B" w14:paraId="6EE2C627" w14:textId="77777777" w:rsidTr="00526E38">
        <w:trPr>
          <w:trHeight w:val="300"/>
        </w:trPr>
        <w:tc>
          <w:tcPr>
            <w:tcW w:w="1038" w:type="pct"/>
            <w:noWrap/>
            <w:hideMark/>
          </w:tcPr>
          <w:p w14:paraId="2DDCA64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MUNICIPIUL BUCUREŞTI</w:t>
            </w:r>
          </w:p>
        </w:tc>
        <w:tc>
          <w:tcPr>
            <w:tcW w:w="562" w:type="pct"/>
            <w:shd w:val="clear" w:color="auto" w:fill="ECF2DA" w:themeFill="accent6" w:themeFillTint="33"/>
            <w:noWrap/>
            <w:hideMark/>
          </w:tcPr>
          <w:p w14:paraId="04E3BE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676</w:t>
            </w:r>
          </w:p>
        </w:tc>
        <w:tc>
          <w:tcPr>
            <w:tcW w:w="534" w:type="pct"/>
            <w:shd w:val="clear" w:color="auto" w:fill="C9FBED" w:themeFill="accent4" w:themeFillTint="33"/>
            <w:noWrap/>
            <w:hideMark/>
          </w:tcPr>
          <w:p w14:paraId="30082E8B"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255</w:t>
            </w:r>
          </w:p>
        </w:tc>
        <w:tc>
          <w:tcPr>
            <w:tcW w:w="437" w:type="pct"/>
            <w:shd w:val="clear" w:color="auto" w:fill="F2F2F2" w:themeFill="background1" w:themeFillShade="F2"/>
            <w:noWrap/>
            <w:hideMark/>
          </w:tcPr>
          <w:p w14:paraId="44EE6888"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1.161</w:t>
            </w:r>
          </w:p>
        </w:tc>
        <w:tc>
          <w:tcPr>
            <w:tcW w:w="292" w:type="pct"/>
            <w:noWrap/>
            <w:hideMark/>
          </w:tcPr>
          <w:p w14:paraId="092D01AD"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2.092</w:t>
            </w:r>
          </w:p>
        </w:tc>
        <w:tc>
          <w:tcPr>
            <w:tcW w:w="485" w:type="pct"/>
            <w:shd w:val="clear" w:color="auto" w:fill="ECF2DA" w:themeFill="accent6" w:themeFillTint="33"/>
            <w:noWrap/>
            <w:hideMark/>
          </w:tcPr>
          <w:p w14:paraId="1EA5FC47"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352</w:t>
            </w:r>
          </w:p>
        </w:tc>
        <w:tc>
          <w:tcPr>
            <w:tcW w:w="534" w:type="pct"/>
            <w:shd w:val="clear" w:color="auto" w:fill="C9FBED" w:themeFill="accent4" w:themeFillTint="33"/>
            <w:noWrap/>
            <w:hideMark/>
          </w:tcPr>
          <w:p w14:paraId="60CBECA2"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159</w:t>
            </w:r>
          </w:p>
        </w:tc>
        <w:tc>
          <w:tcPr>
            <w:tcW w:w="486" w:type="pct"/>
            <w:shd w:val="clear" w:color="auto" w:fill="F2F2F2" w:themeFill="background1" w:themeFillShade="F2"/>
            <w:noWrap/>
            <w:hideMark/>
          </w:tcPr>
          <w:p w14:paraId="0A41EF9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521</w:t>
            </w:r>
          </w:p>
        </w:tc>
        <w:tc>
          <w:tcPr>
            <w:tcW w:w="314" w:type="pct"/>
            <w:noWrap/>
            <w:hideMark/>
          </w:tcPr>
          <w:p w14:paraId="1E90A363"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1.032</w:t>
            </w:r>
          </w:p>
        </w:tc>
        <w:tc>
          <w:tcPr>
            <w:tcW w:w="318" w:type="pct"/>
            <w:noWrap/>
            <w:hideMark/>
          </w:tcPr>
          <w:p w14:paraId="2DD8BD4C" w14:textId="77777777" w:rsidR="00370140" w:rsidRPr="00A9358B" w:rsidRDefault="00370140" w:rsidP="00A9358B">
            <w:pPr>
              <w:jc w:val="right"/>
              <w:rPr>
                <w:rFonts w:ascii="Times New Roman" w:hAnsi="Times New Roman" w:cs="Times New Roman"/>
                <w:color w:val="000000"/>
                <w:sz w:val="20"/>
                <w:szCs w:val="20"/>
              </w:rPr>
            </w:pPr>
            <w:r w:rsidRPr="00A9358B">
              <w:rPr>
                <w:rFonts w:ascii="Times New Roman" w:hAnsi="Times New Roman" w:cs="Times New Roman"/>
                <w:color w:val="000000"/>
                <w:sz w:val="20"/>
                <w:szCs w:val="20"/>
              </w:rPr>
              <w:t>3.124</w:t>
            </w:r>
          </w:p>
        </w:tc>
      </w:tr>
      <w:tr w:rsidR="00A9358B" w:rsidRPr="00A9358B" w14:paraId="1DE2F98E" w14:textId="77777777" w:rsidTr="00526E38">
        <w:trPr>
          <w:trHeight w:val="300"/>
        </w:trPr>
        <w:tc>
          <w:tcPr>
            <w:tcW w:w="1038" w:type="pct"/>
            <w:noWrap/>
          </w:tcPr>
          <w:p w14:paraId="0CD8B331"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DOMICILIU STRĂINĂTATE (REȘEDINȚĂ ÎN ROMÂNIA)</w:t>
            </w:r>
          </w:p>
        </w:tc>
        <w:tc>
          <w:tcPr>
            <w:tcW w:w="562" w:type="pct"/>
            <w:shd w:val="clear" w:color="auto" w:fill="ECF2DA" w:themeFill="accent6" w:themeFillTint="33"/>
            <w:noWrap/>
          </w:tcPr>
          <w:p w14:paraId="705F1D5D"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534" w:type="pct"/>
            <w:shd w:val="clear" w:color="auto" w:fill="C9FBED" w:themeFill="accent4" w:themeFillTint="33"/>
            <w:noWrap/>
          </w:tcPr>
          <w:p w14:paraId="0BF66C54"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437" w:type="pct"/>
            <w:shd w:val="clear" w:color="auto" w:fill="F2F2F2" w:themeFill="background1" w:themeFillShade="F2"/>
            <w:noWrap/>
          </w:tcPr>
          <w:p w14:paraId="07A6899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292" w:type="pct"/>
            <w:noWrap/>
          </w:tcPr>
          <w:p w14:paraId="1AF92CBD"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485" w:type="pct"/>
            <w:shd w:val="clear" w:color="auto" w:fill="ECF2DA" w:themeFill="accent6" w:themeFillTint="33"/>
            <w:noWrap/>
          </w:tcPr>
          <w:p w14:paraId="6436220E" w14:textId="77777777" w:rsidR="00370140" w:rsidRPr="00A9358B" w:rsidRDefault="00370140" w:rsidP="00A9358B">
            <w:pPr>
              <w:jc w:val="right"/>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3</w:t>
            </w:r>
          </w:p>
        </w:tc>
        <w:tc>
          <w:tcPr>
            <w:tcW w:w="534" w:type="pct"/>
            <w:shd w:val="clear" w:color="auto" w:fill="C9FBED" w:themeFill="accent4" w:themeFillTint="33"/>
            <w:noWrap/>
          </w:tcPr>
          <w:p w14:paraId="0BC5534C"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486" w:type="pct"/>
            <w:shd w:val="clear" w:color="auto" w:fill="F2F2F2" w:themeFill="background1" w:themeFillShade="F2"/>
            <w:noWrap/>
          </w:tcPr>
          <w:p w14:paraId="2C1946C7" w14:textId="77777777" w:rsidR="00370140" w:rsidRPr="00A9358B" w:rsidRDefault="00370140" w:rsidP="00A9358B">
            <w:pPr>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 </w:t>
            </w:r>
          </w:p>
        </w:tc>
        <w:tc>
          <w:tcPr>
            <w:tcW w:w="314" w:type="pct"/>
            <w:noWrap/>
          </w:tcPr>
          <w:p w14:paraId="60BD14A9" w14:textId="77777777" w:rsidR="00370140" w:rsidRPr="00A9358B" w:rsidRDefault="00370140" w:rsidP="00A9358B">
            <w:pPr>
              <w:jc w:val="right"/>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3</w:t>
            </w:r>
          </w:p>
        </w:tc>
        <w:tc>
          <w:tcPr>
            <w:tcW w:w="318" w:type="pct"/>
            <w:noWrap/>
          </w:tcPr>
          <w:p w14:paraId="50CE8577" w14:textId="77777777" w:rsidR="00370140" w:rsidRPr="00A9358B" w:rsidRDefault="00370140" w:rsidP="00A9358B">
            <w:pPr>
              <w:jc w:val="right"/>
              <w:rPr>
                <w:rFonts w:ascii="Times New Roman" w:hAnsi="Times New Roman" w:cs="Times New Roman"/>
                <w:color w:val="000000"/>
                <w:sz w:val="20"/>
                <w:szCs w:val="20"/>
                <w:lang w:eastAsia="en-GB"/>
              </w:rPr>
            </w:pPr>
            <w:r w:rsidRPr="00A9358B">
              <w:rPr>
                <w:rFonts w:ascii="Times New Roman" w:hAnsi="Times New Roman" w:cs="Times New Roman"/>
                <w:color w:val="000000"/>
                <w:sz w:val="20"/>
                <w:szCs w:val="20"/>
                <w:lang w:eastAsia="en-GB"/>
              </w:rPr>
              <w:t>3</w:t>
            </w:r>
          </w:p>
        </w:tc>
      </w:tr>
      <w:tr w:rsidR="00A9358B" w:rsidRPr="00A9358B" w14:paraId="2381A980" w14:textId="77777777" w:rsidTr="00526E38">
        <w:trPr>
          <w:trHeight w:val="300"/>
        </w:trPr>
        <w:tc>
          <w:tcPr>
            <w:tcW w:w="1038" w:type="pct"/>
            <w:noWrap/>
            <w:hideMark/>
          </w:tcPr>
          <w:p w14:paraId="278C6F77" w14:textId="77777777" w:rsidR="00370140" w:rsidRPr="00A9358B" w:rsidRDefault="00370140" w:rsidP="00A9358B">
            <w:pPr>
              <w:rPr>
                <w:rFonts w:ascii="Times New Roman" w:hAnsi="Times New Roman" w:cs="Times New Roman"/>
                <w:b/>
                <w:bCs/>
                <w:color w:val="000000"/>
                <w:sz w:val="20"/>
                <w:szCs w:val="20"/>
                <w:lang w:eastAsia="en-GB"/>
              </w:rPr>
            </w:pPr>
            <w:r w:rsidRPr="00A9358B">
              <w:rPr>
                <w:rFonts w:ascii="Times New Roman" w:hAnsi="Times New Roman" w:cs="Times New Roman"/>
                <w:b/>
                <w:bCs/>
                <w:color w:val="000000"/>
                <w:sz w:val="20"/>
                <w:szCs w:val="20"/>
                <w:lang w:eastAsia="en-GB"/>
              </w:rPr>
              <w:t>Total</w:t>
            </w:r>
          </w:p>
        </w:tc>
        <w:tc>
          <w:tcPr>
            <w:tcW w:w="562" w:type="pct"/>
            <w:shd w:val="clear" w:color="auto" w:fill="ECF2DA" w:themeFill="accent6" w:themeFillTint="33"/>
            <w:noWrap/>
            <w:hideMark/>
          </w:tcPr>
          <w:p w14:paraId="519CE885" w14:textId="77777777" w:rsidR="00370140" w:rsidRPr="00A9358B" w:rsidRDefault="00370140" w:rsidP="00A9358B">
            <w:pPr>
              <w:jc w:val="right"/>
              <w:rPr>
                <w:rFonts w:ascii="Times New Roman" w:hAnsi="Times New Roman" w:cs="Times New Roman"/>
                <w:b/>
                <w:bCs/>
                <w:color w:val="000000"/>
                <w:sz w:val="20"/>
                <w:szCs w:val="20"/>
                <w:lang w:val="en-GB"/>
              </w:rPr>
            </w:pPr>
            <w:r w:rsidRPr="00A9358B">
              <w:rPr>
                <w:rFonts w:ascii="Times New Roman" w:hAnsi="Times New Roman" w:cs="Times New Roman"/>
                <w:b/>
                <w:bCs/>
                <w:color w:val="000000"/>
                <w:sz w:val="20"/>
                <w:szCs w:val="20"/>
              </w:rPr>
              <w:t>12.088</w:t>
            </w:r>
          </w:p>
        </w:tc>
        <w:tc>
          <w:tcPr>
            <w:tcW w:w="534" w:type="pct"/>
            <w:shd w:val="clear" w:color="auto" w:fill="C9FBED" w:themeFill="accent4" w:themeFillTint="33"/>
            <w:noWrap/>
            <w:hideMark/>
          </w:tcPr>
          <w:p w14:paraId="0B910A51"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9.091</w:t>
            </w:r>
          </w:p>
        </w:tc>
        <w:tc>
          <w:tcPr>
            <w:tcW w:w="437" w:type="pct"/>
            <w:shd w:val="clear" w:color="auto" w:fill="F2F2F2" w:themeFill="background1" w:themeFillShade="F2"/>
            <w:noWrap/>
            <w:hideMark/>
          </w:tcPr>
          <w:p w14:paraId="56456A4A"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22.218</w:t>
            </w:r>
          </w:p>
        </w:tc>
        <w:tc>
          <w:tcPr>
            <w:tcW w:w="292" w:type="pct"/>
            <w:noWrap/>
            <w:hideMark/>
          </w:tcPr>
          <w:p w14:paraId="400B80CF"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43.397</w:t>
            </w:r>
          </w:p>
        </w:tc>
        <w:tc>
          <w:tcPr>
            <w:tcW w:w="485" w:type="pct"/>
            <w:shd w:val="clear" w:color="auto" w:fill="ECF2DA" w:themeFill="accent6" w:themeFillTint="33"/>
            <w:noWrap/>
            <w:hideMark/>
          </w:tcPr>
          <w:p w14:paraId="14595C92"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5.461</w:t>
            </w:r>
          </w:p>
        </w:tc>
        <w:tc>
          <w:tcPr>
            <w:tcW w:w="534" w:type="pct"/>
            <w:shd w:val="clear" w:color="auto" w:fill="C9FBED" w:themeFill="accent4" w:themeFillTint="33"/>
            <w:noWrap/>
            <w:hideMark/>
          </w:tcPr>
          <w:p w14:paraId="4340F893"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2.978</w:t>
            </w:r>
          </w:p>
        </w:tc>
        <w:tc>
          <w:tcPr>
            <w:tcW w:w="486" w:type="pct"/>
            <w:shd w:val="clear" w:color="auto" w:fill="F2F2F2" w:themeFill="background1" w:themeFillShade="F2"/>
            <w:noWrap/>
            <w:hideMark/>
          </w:tcPr>
          <w:p w14:paraId="2E8CE756"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8.267</w:t>
            </w:r>
          </w:p>
        </w:tc>
        <w:tc>
          <w:tcPr>
            <w:tcW w:w="314" w:type="pct"/>
            <w:noWrap/>
            <w:hideMark/>
          </w:tcPr>
          <w:p w14:paraId="6E93901A"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16.706</w:t>
            </w:r>
          </w:p>
        </w:tc>
        <w:tc>
          <w:tcPr>
            <w:tcW w:w="318" w:type="pct"/>
            <w:noWrap/>
            <w:hideMark/>
          </w:tcPr>
          <w:p w14:paraId="2E0C28B0" w14:textId="77777777" w:rsidR="00370140" w:rsidRPr="00A9358B" w:rsidRDefault="00370140" w:rsidP="00A9358B">
            <w:pPr>
              <w:jc w:val="right"/>
              <w:rPr>
                <w:rFonts w:ascii="Times New Roman" w:hAnsi="Times New Roman" w:cs="Times New Roman"/>
                <w:b/>
                <w:bCs/>
                <w:color w:val="000000"/>
                <w:sz w:val="20"/>
                <w:szCs w:val="20"/>
              </w:rPr>
            </w:pPr>
            <w:r w:rsidRPr="00A9358B">
              <w:rPr>
                <w:rFonts w:ascii="Times New Roman" w:hAnsi="Times New Roman" w:cs="Times New Roman"/>
                <w:b/>
                <w:bCs/>
                <w:color w:val="000000"/>
                <w:sz w:val="20"/>
                <w:szCs w:val="20"/>
              </w:rPr>
              <w:t>60.103</w:t>
            </w:r>
          </w:p>
        </w:tc>
      </w:tr>
    </w:tbl>
    <w:p w14:paraId="40506ADE" w14:textId="77777777" w:rsidR="00370140" w:rsidRDefault="00370140" w:rsidP="00370140">
      <w:pPr>
        <w:tabs>
          <w:tab w:val="left" w:pos="2348"/>
        </w:tabs>
        <w:rPr>
          <w:sz w:val="22"/>
          <w:szCs w:val="24"/>
        </w:rPr>
      </w:pPr>
    </w:p>
    <w:p w14:paraId="6820988B" w14:textId="77777777" w:rsidR="00370140" w:rsidRDefault="00370140" w:rsidP="00370140">
      <w:pPr>
        <w:tabs>
          <w:tab w:val="left" w:pos="2348"/>
        </w:tabs>
        <w:rPr>
          <w:sz w:val="22"/>
          <w:szCs w:val="24"/>
        </w:rPr>
      </w:pPr>
    </w:p>
    <w:p w14:paraId="4588FACA" w14:textId="77777777" w:rsidR="00370140" w:rsidRDefault="00370140" w:rsidP="00370140">
      <w:pPr>
        <w:tabs>
          <w:tab w:val="left" w:pos="2348"/>
        </w:tabs>
        <w:rPr>
          <w:sz w:val="22"/>
          <w:szCs w:val="24"/>
        </w:rPr>
      </w:pPr>
    </w:p>
    <w:p w14:paraId="23783DB6" w14:textId="77777777" w:rsidR="005F7A8E" w:rsidRDefault="005F7A8E" w:rsidP="00370140">
      <w:pPr>
        <w:tabs>
          <w:tab w:val="left" w:pos="2348"/>
        </w:tabs>
        <w:rPr>
          <w:sz w:val="22"/>
          <w:szCs w:val="24"/>
        </w:rPr>
      </w:pPr>
    </w:p>
    <w:p w14:paraId="56E441C3" w14:textId="77777777" w:rsidR="005F7A8E" w:rsidRDefault="005F7A8E" w:rsidP="00370140">
      <w:pPr>
        <w:tabs>
          <w:tab w:val="left" w:pos="2348"/>
        </w:tabs>
        <w:rPr>
          <w:sz w:val="22"/>
          <w:szCs w:val="24"/>
        </w:rPr>
      </w:pPr>
    </w:p>
    <w:p w14:paraId="2752E7F8" w14:textId="77777777" w:rsidR="00526E38" w:rsidRDefault="00526E38" w:rsidP="00370140">
      <w:pPr>
        <w:tabs>
          <w:tab w:val="left" w:pos="2348"/>
        </w:tabs>
        <w:rPr>
          <w:sz w:val="22"/>
          <w:szCs w:val="24"/>
        </w:rPr>
      </w:pPr>
    </w:p>
    <w:p w14:paraId="3299E3B2" w14:textId="77777777" w:rsidR="00526E38" w:rsidRDefault="00526E38" w:rsidP="00370140">
      <w:pPr>
        <w:tabs>
          <w:tab w:val="left" w:pos="2348"/>
        </w:tabs>
        <w:rPr>
          <w:sz w:val="22"/>
          <w:szCs w:val="24"/>
        </w:rPr>
      </w:pPr>
    </w:p>
    <w:p w14:paraId="54C0EBE5" w14:textId="77777777" w:rsidR="00526E38" w:rsidRDefault="00526E38" w:rsidP="00370140">
      <w:pPr>
        <w:tabs>
          <w:tab w:val="left" w:pos="2348"/>
        </w:tabs>
        <w:rPr>
          <w:sz w:val="22"/>
          <w:szCs w:val="24"/>
        </w:rPr>
      </w:pPr>
    </w:p>
    <w:p w14:paraId="0DBBBD18" w14:textId="77777777" w:rsidR="005F7A8E" w:rsidRDefault="005F7A8E" w:rsidP="00370140">
      <w:pPr>
        <w:tabs>
          <w:tab w:val="left" w:pos="2348"/>
        </w:tabs>
        <w:rPr>
          <w:sz w:val="22"/>
          <w:szCs w:val="24"/>
        </w:rPr>
      </w:pPr>
    </w:p>
    <w:p w14:paraId="765200BB" w14:textId="77777777" w:rsidR="005F7A8E" w:rsidRDefault="005F7A8E" w:rsidP="00370140">
      <w:pPr>
        <w:tabs>
          <w:tab w:val="left" w:pos="2348"/>
        </w:tabs>
        <w:rPr>
          <w:sz w:val="22"/>
          <w:szCs w:val="24"/>
        </w:rPr>
      </w:pPr>
    </w:p>
    <w:p w14:paraId="7EDDAE4A" w14:textId="7319F627" w:rsidR="005F7A8E" w:rsidRDefault="005F7A8E" w:rsidP="005F7A8E">
      <w:pPr>
        <w:spacing w:after="0" w:line="240" w:lineRule="auto"/>
        <w:ind w:firstLine="720"/>
        <w:jc w:val="right"/>
        <w:rPr>
          <w:rFonts w:ascii="Times New Roman" w:hAnsi="Times New Roman" w:cs="Times New Roman"/>
          <w:sz w:val="23"/>
          <w:szCs w:val="23"/>
        </w:rPr>
      </w:pPr>
      <w:r w:rsidRPr="00D35FDC">
        <w:rPr>
          <w:rFonts w:ascii="Times New Roman" w:hAnsi="Times New Roman" w:cs="Times New Roman"/>
          <w:sz w:val="23"/>
          <w:szCs w:val="23"/>
        </w:rPr>
        <w:lastRenderedPageBreak/>
        <w:t>Anexa nr.</w:t>
      </w:r>
      <w:r>
        <w:rPr>
          <w:rFonts w:ascii="Times New Roman" w:hAnsi="Times New Roman" w:cs="Times New Roman"/>
          <w:sz w:val="23"/>
          <w:szCs w:val="23"/>
        </w:rPr>
        <w:t xml:space="preserve"> 5</w:t>
      </w:r>
    </w:p>
    <w:p w14:paraId="197454CE" w14:textId="77777777" w:rsidR="005F7A8E" w:rsidRDefault="005F7A8E" w:rsidP="005F7A8E">
      <w:pPr>
        <w:spacing w:after="0" w:line="240" w:lineRule="auto"/>
        <w:ind w:firstLine="720"/>
        <w:jc w:val="right"/>
        <w:rPr>
          <w:rFonts w:ascii="Times New Roman" w:hAnsi="Times New Roman" w:cs="Times New Roman"/>
          <w:sz w:val="23"/>
          <w:szCs w:val="23"/>
        </w:rPr>
      </w:pPr>
    </w:p>
    <w:p w14:paraId="1EE6297F" w14:textId="77777777" w:rsidR="005F7A8E" w:rsidRDefault="005F7A8E" w:rsidP="005F7A8E">
      <w:pPr>
        <w:spacing w:after="0" w:line="240" w:lineRule="auto"/>
        <w:jc w:val="both"/>
        <w:rPr>
          <w:noProof/>
        </w:rPr>
      </w:pPr>
    </w:p>
    <w:p w14:paraId="7ED2ABA0" w14:textId="77777777" w:rsidR="005F7A8E" w:rsidRDefault="005F7A8E" w:rsidP="005F7A8E">
      <w:pPr>
        <w:spacing w:after="0" w:line="240" w:lineRule="auto"/>
        <w:jc w:val="both"/>
        <w:sectPr w:rsidR="005F7A8E" w:rsidSect="00FC5105">
          <w:pgSz w:w="15840" w:h="12240" w:orient="landscape"/>
          <w:pgMar w:top="1247" w:right="1134" w:bottom="1134" w:left="1134" w:header="709" w:footer="709" w:gutter="0"/>
          <w:cols w:space="708"/>
          <w:docGrid w:linePitch="360"/>
        </w:sectPr>
      </w:pPr>
      <w:r w:rsidRPr="002350D8">
        <w:rPr>
          <w:noProof/>
        </w:rPr>
        <w:drawing>
          <wp:inline distT="0" distB="0" distL="0" distR="0" wp14:anchorId="1F601B77" wp14:editId="450A60D9">
            <wp:extent cx="8618220" cy="3606076"/>
            <wp:effectExtent l="0" t="0" r="0" b="0"/>
            <wp:docPr id="4" name="Picture 4" descr="C:\Users\denisa.marcu\AppData\Local\Microsoft\Windows\Temporary Internet Files\Content.Outlook\ZP9Y1FNT\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a.marcu\AppData\Local\Microsoft\Windows\Temporary Internet Files\Content.Outlook\ZP9Y1FNT\Capture 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8220" cy="3606076"/>
                    </a:xfrm>
                    <a:prstGeom prst="rect">
                      <a:avLst/>
                    </a:prstGeom>
                    <a:noFill/>
                    <a:ln>
                      <a:noFill/>
                    </a:ln>
                  </pic:spPr>
                </pic:pic>
              </a:graphicData>
            </a:graphic>
          </wp:inline>
        </w:drawing>
      </w:r>
    </w:p>
    <w:p w14:paraId="225A5F26" w14:textId="46053BC4" w:rsidR="005F7A8E" w:rsidRDefault="005F7A8E" w:rsidP="005F7A8E">
      <w:pPr>
        <w:spacing w:after="0" w:line="240" w:lineRule="auto"/>
        <w:ind w:firstLine="720"/>
        <w:jc w:val="right"/>
        <w:rPr>
          <w:rFonts w:ascii="Times New Roman" w:hAnsi="Times New Roman" w:cs="Times New Roman"/>
          <w:sz w:val="23"/>
          <w:szCs w:val="23"/>
        </w:rPr>
      </w:pPr>
      <w:r w:rsidRPr="00D35FDC">
        <w:rPr>
          <w:rFonts w:ascii="Times New Roman" w:hAnsi="Times New Roman" w:cs="Times New Roman"/>
          <w:sz w:val="23"/>
          <w:szCs w:val="23"/>
        </w:rPr>
        <w:lastRenderedPageBreak/>
        <w:t>Anexa nr.</w:t>
      </w:r>
      <w:r>
        <w:rPr>
          <w:rFonts w:ascii="Times New Roman" w:hAnsi="Times New Roman" w:cs="Times New Roman"/>
          <w:sz w:val="23"/>
          <w:szCs w:val="23"/>
        </w:rPr>
        <w:t xml:space="preserve"> 6</w:t>
      </w:r>
    </w:p>
    <w:p w14:paraId="2F339E8D" w14:textId="77777777" w:rsidR="00526E38" w:rsidRDefault="00526E38" w:rsidP="005F7A8E">
      <w:pPr>
        <w:spacing w:after="0" w:line="240" w:lineRule="auto"/>
        <w:ind w:firstLine="720"/>
        <w:jc w:val="right"/>
        <w:rPr>
          <w:rFonts w:ascii="Times New Roman" w:hAnsi="Times New Roman" w:cs="Times New Roman"/>
          <w:sz w:val="23"/>
          <w:szCs w:val="23"/>
        </w:rPr>
      </w:pPr>
    </w:p>
    <w:p w14:paraId="6A56657B" w14:textId="77777777" w:rsidR="00526E38" w:rsidRDefault="00526E38" w:rsidP="005F7A8E">
      <w:pPr>
        <w:spacing w:after="0" w:line="240" w:lineRule="auto"/>
        <w:ind w:firstLine="720"/>
        <w:jc w:val="right"/>
        <w:rPr>
          <w:rFonts w:ascii="Times New Roman" w:hAnsi="Times New Roman" w:cs="Times New Roman"/>
          <w:sz w:val="23"/>
          <w:szCs w:val="23"/>
        </w:rPr>
      </w:pPr>
    </w:p>
    <w:p w14:paraId="0F800CDB" w14:textId="77777777" w:rsidR="00526E38" w:rsidRDefault="00526E38" w:rsidP="005F7A8E">
      <w:pPr>
        <w:spacing w:after="0" w:line="240" w:lineRule="auto"/>
        <w:ind w:firstLine="720"/>
        <w:jc w:val="right"/>
        <w:rPr>
          <w:rFonts w:ascii="Times New Roman" w:hAnsi="Times New Roman" w:cs="Times New Roman"/>
          <w:sz w:val="23"/>
          <w:szCs w:val="23"/>
        </w:rPr>
      </w:pPr>
    </w:p>
    <w:p w14:paraId="3E79F9FC" w14:textId="77777777" w:rsidR="00526E38" w:rsidRPr="00D35FDC" w:rsidRDefault="00526E38" w:rsidP="005F7A8E">
      <w:pPr>
        <w:spacing w:after="0" w:line="240" w:lineRule="auto"/>
        <w:ind w:firstLine="720"/>
        <w:jc w:val="right"/>
        <w:rPr>
          <w:rFonts w:ascii="Times New Roman" w:hAnsi="Times New Roman" w:cs="Times New Roman"/>
          <w:sz w:val="23"/>
          <w:szCs w:val="23"/>
        </w:rPr>
      </w:pPr>
    </w:p>
    <w:p w14:paraId="0000F46C" w14:textId="77777777" w:rsidR="005F7A8E" w:rsidRDefault="005F7A8E" w:rsidP="00526E38">
      <w:pPr>
        <w:spacing w:after="0" w:line="240" w:lineRule="auto"/>
        <w:jc w:val="center"/>
      </w:pPr>
      <w:r w:rsidRPr="00416043">
        <w:rPr>
          <w:noProof/>
        </w:rPr>
        <w:drawing>
          <wp:inline distT="0" distB="0" distL="0" distR="0" wp14:anchorId="3A323CA6" wp14:editId="344D81A6">
            <wp:extent cx="8618220" cy="3823136"/>
            <wp:effectExtent l="0" t="0" r="0" b="6350"/>
            <wp:docPr id="13" name="Picture 13" descr="C:\Users\denisa.marcu\AppData\Local\Microsoft\Windows\Temporary Internet Files\Content.Outlook\ZP9Y1FNT\Capture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Capture (00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18220" cy="3823136"/>
                    </a:xfrm>
                    <a:prstGeom prst="rect">
                      <a:avLst/>
                    </a:prstGeom>
                    <a:noFill/>
                    <a:ln>
                      <a:noFill/>
                    </a:ln>
                  </pic:spPr>
                </pic:pic>
              </a:graphicData>
            </a:graphic>
          </wp:inline>
        </w:drawing>
      </w:r>
    </w:p>
    <w:p w14:paraId="3FAD8EE1" w14:textId="77777777" w:rsidR="005F7A8E" w:rsidRDefault="005F7A8E" w:rsidP="005F7A8E">
      <w:r>
        <w:br w:type="page"/>
      </w:r>
    </w:p>
    <w:p w14:paraId="004F17B3" w14:textId="47EEEEFC" w:rsidR="005F7A8E" w:rsidRPr="00D35FDC" w:rsidRDefault="005F7A8E" w:rsidP="005F7A8E">
      <w:pPr>
        <w:spacing w:after="0" w:line="240" w:lineRule="auto"/>
        <w:ind w:firstLine="720"/>
        <w:jc w:val="right"/>
        <w:rPr>
          <w:rFonts w:ascii="Times New Roman" w:hAnsi="Times New Roman" w:cs="Times New Roman"/>
          <w:sz w:val="23"/>
          <w:szCs w:val="23"/>
        </w:rPr>
      </w:pPr>
      <w:r w:rsidRPr="00D35FDC">
        <w:rPr>
          <w:rFonts w:ascii="Times New Roman" w:hAnsi="Times New Roman" w:cs="Times New Roman"/>
          <w:sz w:val="23"/>
          <w:szCs w:val="23"/>
        </w:rPr>
        <w:lastRenderedPageBreak/>
        <w:t>Anexa nr.</w:t>
      </w:r>
      <w:r w:rsidR="00FA5DD0">
        <w:rPr>
          <w:rFonts w:ascii="Times New Roman" w:hAnsi="Times New Roman" w:cs="Times New Roman"/>
          <w:sz w:val="23"/>
          <w:szCs w:val="23"/>
        </w:rPr>
        <w:t xml:space="preserve"> 7</w:t>
      </w:r>
    </w:p>
    <w:p w14:paraId="754CD3A3" w14:textId="77777777" w:rsidR="005F7A8E" w:rsidRDefault="005F7A8E" w:rsidP="005F7A8E">
      <w:pPr>
        <w:spacing w:after="0" w:line="240" w:lineRule="auto"/>
        <w:jc w:val="both"/>
      </w:pPr>
      <w:r w:rsidRPr="002350D8">
        <w:rPr>
          <w:noProof/>
        </w:rPr>
        <w:drawing>
          <wp:anchor distT="0" distB="0" distL="114300" distR="114300" simplePos="0" relativeHeight="251687936" behindDoc="0" locked="0" layoutInCell="1" allowOverlap="1" wp14:anchorId="1C7392E0" wp14:editId="18D65F7D">
            <wp:simplePos x="0" y="0"/>
            <wp:positionH relativeFrom="column">
              <wp:posOffset>167080</wp:posOffset>
            </wp:positionH>
            <wp:positionV relativeFrom="paragraph">
              <wp:posOffset>870212</wp:posOffset>
            </wp:positionV>
            <wp:extent cx="8618220" cy="4178938"/>
            <wp:effectExtent l="0" t="0" r="0" b="0"/>
            <wp:wrapTopAndBottom/>
            <wp:docPr id="2" name="Picture 2" descr="C:\Users\denisa.marcu\AppData\Local\Microsoft\Windows\Temporary Internet Files\Content.Outlook\ZP9Y1FNT\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Capture 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18220" cy="4178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FCEB" w14:textId="77777777" w:rsidR="005F7A8E" w:rsidRDefault="005F7A8E" w:rsidP="00370140">
      <w:pPr>
        <w:tabs>
          <w:tab w:val="left" w:pos="2348"/>
        </w:tabs>
        <w:rPr>
          <w:sz w:val="22"/>
          <w:szCs w:val="24"/>
        </w:rPr>
        <w:sectPr w:rsidR="005F7A8E" w:rsidSect="003B41D4">
          <w:pgSz w:w="16839" w:h="11907" w:orient="landscape" w:code="9"/>
          <w:pgMar w:top="1134" w:right="1134" w:bottom="1134" w:left="1134" w:header="709" w:footer="709" w:gutter="0"/>
          <w:cols w:space="708"/>
          <w:docGrid w:linePitch="360"/>
        </w:sectPr>
      </w:pPr>
    </w:p>
    <w:p w14:paraId="2FFD72D1" w14:textId="06FA6C76" w:rsidR="003B41D4" w:rsidRPr="003B41D4" w:rsidRDefault="003B41D4" w:rsidP="003B41D4">
      <w:pPr>
        <w:spacing w:line="276" w:lineRule="auto"/>
        <w:ind w:firstLine="567"/>
        <w:jc w:val="right"/>
        <w:rPr>
          <w:rFonts w:ascii="Times New Roman" w:hAnsi="Times New Roman" w:cs="Times New Roman"/>
          <w:sz w:val="23"/>
          <w:szCs w:val="23"/>
        </w:rPr>
      </w:pPr>
      <w:r w:rsidRPr="003B41D4">
        <w:rPr>
          <w:rFonts w:ascii="Times New Roman" w:hAnsi="Times New Roman" w:cs="Times New Roman"/>
          <w:sz w:val="23"/>
          <w:szCs w:val="23"/>
        </w:rPr>
        <w:lastRenderedPageBreak/>
        <w:t xml:space="preserve">Anexa nr. </w:t>
      </w:r>
      <w:r w:rsidR="00C2668A">
        <w:rPr>
          <w:rFonts w:ascii="Times New Roman" w:hAnsi="Times New Roman" w:cs="Times New Roman"/>
          <w:sz w:val="23"/>
          <w:szCs w:val="23"/>
        </w:rPr>
        <w:t>8</w:t>
      </w:r>
    </w:p>
    <w:bookmarkEnd w:id="1"/>
    <w:p w14:paraId="55ECD004" w14:textId="77777777" w:rsidR="00D727FA" w:rsidRPr="003B41D4" w:rsidRDefault="005F79E5" w:rsidP="00762D4B">
      <w:pPr>
        <w:spacing w:after="0" w:line="240" w:lineRule="auto"/>
        <w:ind w:firstLine="720"/>
        <w:jc w:val="center"/>
        <w:rPr>
          <w:rFonts w:ascii="Times New Roman" w:hAnsi="Times New Roman" w:cs="Times New Roman"/>
          <w:b/>
          <w:sz w:val="23"/>
          <w:szCs w:val="23"/>
        </w:rPr>
      </w:pPr>
      <w:r w:rsidRPr="003B41D4">
        <w:rPr>
          <w:rFonts w:ascii="Times New Roman" w:hAnsi="Times New Roman" w:cs="Times New Roman"/>
          <w:b/>
          <w:sz w:val="23"/>
          <w:szCs w:val="23"/>
        </w:rPr>
        <w:fldChar w:fldCharType="begin"/>
      </w:r>
      <w:r w:rsidRPr="003B41D4">
        <w:rPr>
          <w:rFonts w:ascii="Times New Roman" w:hAnsi="Times New Roman" w:cs="Times New Roman"/>
          <w:b/>
          <w:sz w:val="23"/>
          <w:szCs w:val="23"/>
        </w:rPr>
        <w:instrText xml:space="preserve"> HYPERLINK "http://parlamentare2016.bec.ro/wp-content/uploads/2016/12/Mandatenominale-pe-competitori-pe-circumscriptii-CD.xlsx" </w:instrText>
      </w:r>
      <w:r w:rsidRPr="003B41D4">
        <w:rPr>
          <w:rFonts w:ascii="Times New Roman" w:hAnsi="Times New Roman" w:cs="Times New Roman"/>
          <w:b/>
          <w:sz w:val="23"/>
          <w:szCs w:val="23"/>
        </w:rPr>
        <w:fldChar w:fldCharType="separate"/>
      </w:r>
      <w:r w:rsidRPr="003B41D4">
        <w:rPr>
          <w:rFonts w:ascii="Times New Roman" w:hAnsi="Times New Roman" w:cs="Times New Roman"/>
          <w:b/>
          <w:sz w:val="23"/>
          <w:szCs w:val="23"/>
        </w:rPr>
        <w:t>Mandate (nominale) pe competitori pe circumscripții - Camera Deputaților</w:t>
      </w:r>
      <w:r w:rsidRPr="003B41D4">
        <w:rPr>
          <w:rFonts w:ascii="Times New Roman" w:hAnsi="Times New Roman" w:cs="Times New Roman"/>
          <w:b/>
          <w:sz w:val="23"/>
          <w:szCs w:val="23"/>
        </w:rPr>
        <w:fldChar w:fldCharType="end"/>
      </w:r>
    </w:p>
    <w:p w14:paraId="78F504A3" w14:textId="77777777" w:rsidR="005F79E5" w:rsidRPr="005F79E5" w:rsidRDefault="005F79E5" w:rsidP="00762D4B">
      <w:pPr>
        <w:spacing w:after="0" w:line="240" w:lineRule="auto"/>
        <w:ind w:firstLine="720"/>
        <w:jc w:val="center"/>
        <w:rPr>
          <w:rFonts w:ascii="Times New Roman" w:hAnsi="Times New Roman" w:cs="Times New Roman"/>
          <w:b/>
          <w:sz w:val="20"/>
          <w:szCs w:val="20"/>
        </w:rPr>
      </w:pPr>
    </w:p>
    <w:tbl>
      <w:tblPr>
        <w:tblStyle w:val="TableGridLight1"/>
        <w:tblW w:w="13178" w:type="dxa"/>
        <w:jc w:val="center"/>
        <w:tblLayout w:type="fixed"/>
        <w:tblLook w:val="04A0" w:firstRow="1" w:lastRow="0" w:firstColumn="1" w:lastColumn="0" w:noHBand="0" w:noVBand="1"/>
      </w:tblPr>
      <w:tblGrid>
        <w:gridCol w:w="1413"/>
        <w:gridCol w:w="2131"/>
        <w:gridCol w:w="1838"/>
        <w:gridCol w:w="1984"/>
        <w:gridCol w:w="1706"/>
        <w:gridCol w:w="1985"/>
        <w:gridCol w:w="2121"/>
      </w:tblGrid>
      <w:tr w:rsidR="00AE0B7F" w:rsidRPr="00D35FDC" w14:paraId="2EF6BF40" w14:textId="77777777" w:rsidTr="00D35FDC">
        <w:trPr>
          <w:trHeight w:val="20"/>
          <w:jc w:val="center"/>
        </w:trPr>
        <w:tc>
          <w:tcPr>
            <w:tcW w:w="1413" w:type="dxa"/>
            <w:hideMark/>
          </w:tcPr>
          <w:p w14:paraId="6ABFE396" w14:textId="77777777" w:rsidR="00AE0B7F" w:rsidRPr="00D35FDC" w:rsidRDefault="00AE0B7F"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Denumire circumscripție</w:t>
            </w:r>
          </w:p>
        </w:tc>
        <w:tc>
          <w:tcPr>
            <w:tcW w:w="2131" w:type="dxa"/>
            <w:hideMark/>
          </w:tcPr>
          <w:p w14:paraId="5E8AF3CA"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PNL</w:t>
            </w:r>
          </w:p>
        </w:tc>
        <w:tc>
          <w:tcPr>
            <w:tcW w:w="1838" w:type="dxa"/>
            <w:hideMark/>
          </w:tcPr>
          <w:p w14:paraId="13B787B8"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PMP</w:t>
            </w:r>
          </w:p>
        </w:tc>
        <w:tc>
          <w:tcPr>
            <w:tcW w:w="1984" w:type="dxa"/>
            <w:hideMark/>
          </w:tcPr>
          <w:p w14:paraId="02DE5093"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PSD</w:t>
            </w:r>
          </w:p>
        </w:tc>
        <w:tc>
          <w:tcPr>
            <w:tcW w:w="1706" w:type="dxa"/>
            <w:hideMark/>
          </w:tcPr>
          <w:p w14:paraId="25C5C9C2"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UDMR</w:t>
            </w:r>
          </w:p>
        </w:tc>
        <w:tc>
          <w:tcPr>
            <w:tcW w:w="1985" w:type="dxa"/>
            <w:hideMark/>
          </w:tcPr>
          <w:p w14:paraId="2FD9CD5B"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ALDE</w:t>
            </w:r>
          </w:p>
        </w:tc>
        <w:tc>
          <w:tcPr>
            <w:tcW w:w="2121" w:type="dxa"/>
            <w:hideMark/>
          </w:tcPr>
          <w:p w14:paraId="51A7D72D" w14:textId="77777777" w:rsidR="00AE0B7F" w:rsidRPr="00D35FDC" w:rsidRDefault="00F26D2B" w:rsidP="00D35FDC">
            <w:pPr>
              <w:jc w:val="center"/>
              <w:rPr>
                <w:rFonts w:ascii="Times New Roman" w:eastAsia="Times New Roman" w:hAnsi="Times New Roman" w:cs="Times New Roman"/>
                <w:b/>
                <w:bCs/>
                <w:sz w:val="20"/>
                <w:szCs w:val="20"/>
              </w:rPr>
            </w:pPr>
            <w:r w:rsidRPr="00D35FDC">
              <w:rPr>
                <w:rFonts w:ascii="Times New Roman" w:eastAsia="Times New Roman" w:hAnsi="Times New Roman" w:cs="Times New Roman"/>
                <w:b/>
                <w:bCs/>
                <w:sz w:val="20"/>
                <w:szCs w:val="20"/>
              </w:rPr>
              <w:t>USR</w:t>
            </w:r>
          </w:p>
        </w:tc>
      </w:tr>
      <w:tr w:rsidR="00AE0B7F" w:rsidRPr="00D35FDC" w14:paraId="7493C47B" w14:textId="77777777" w:rsidTr="00D35FDC">
        <w:trPr>
          <w:trHeight w:val="20"/>
          <w:jc w:val="center"/>
        </w:trPr>
        <w:tc>
          <w:tcPr>
            <w:tcW w:w="1413" w:type="dxa"/>
            <w:hideMark/>
          </w:tcPr>
          <w:p w14:paraId="4B13D54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ALBA</w:t>
            </w:r>
          </w:p>
        </w:tc>
        <w:tc>
          <w:tcPr>
            <w:tcW w:w="2131" w:type="dxa"/>
            <w:noWrap/>
            <w:hideMark/>
          </w:tcPr>
          <w:p w14:paraId="52EA45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FLORIN-CLAUDIU ROMAN</w:t>
            </w:r>
          </w:p>
        </w:tc>
        <w:tc>
          <w:tcPr>
            <w:tcW w:w="1838" w:type="dxa"/>
            <w:noWrap/>
            <w:hideMark/>
          </w:tcPr>
          <w:p w14:paraId="008AAC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2FC5B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 DÎRZU</w:t>
            </w:r>
          </w:p>
        </w:tc>
        <w:tc>
          <w:tcPr>
            <w:tcW w:w="1706" w:type="dxa"/>
            <w:noWrap/>
            <w:hideMark/>
          </w:tcPr>
          <w:p w14:paraId="06472C6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37E6C4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40C3D2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397458B" w14:textId="77777777" w:rsidTr="00D35FDC">
        <w:trPr>
          <w:trHeight w:val="20"/>
          <w:jc w:val="center"/>
        </w:trPr>
        <w:tc>
          <w:tcPr>
            <w:tcW w:w="1413" w:type="dxa"/>
            <w:hideMark/>
          </w:tcPr>
          <w:p w14:paraId="63E59A6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ALBA</w:t>
            </w:r>
          </w:p>
        </w:tc>
        <w:tc>
          <w:tcPr>
            <w:tcW w:w="2131" w:type="dxa"/>
            <w:noWrap/>
            <w:hideMark/>
          </w:tcPr>
          <w:p w14:paraId="7A61DEE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CORNELIU OLAR</w:t>
            </w:r>
          </w:p>
        </w:tc>
        <w:tc>
          <w:tcPr>
            <w:tcW w:w="1838" w:type="dxa"/>
            <w:noWrap/>
            <w:hideMark/>
          </w:tcPr>
          <w:p w14:paraId="17B10A3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DE12F0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42D6EE7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A876F6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8C974E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136CB85" w14:textId="77777777" w:rsidTr="00D35FDC">
        <w:trPr>
          <w:trHeight w:val="20"/>
          <w:jc w:val="center"/>
        </w:trPr>
        <w:tc>
          <w:tcPr>
            <w:tcW w:w="1413" w:type="dxa"/>
            <w:hideMark/>
          </w:tcPr>
          <w:p w14:paraId="0D53CE1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ALBA</w:t>
            </w:r>
          </w:p>
        </w:tc>
        <w:tc>
          <w:tcPr>
            <w:tcW w:w="2131" w:type="dxa"/>
            <w:noWrap/>
            <w:hideMark/>
          </w:tcPr>
          <w:p w14:paraId="63165E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CLAUDIU-VASILE RĂCUCI</w:t>
            </w:r>
          </w:p>
        </w:tc>
        <w:tc>
          <w:tcPr>
            <w:tcW w:w="1838" w:type="dxa"/>
            <w:noWrap/>
            <w:hideMark/>
          </w:tcPr>
          <w:p w14:paraId="6C31C1D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BE6E0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7334D9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D8F9C1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962DFF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08DB008" w14:textId="77777777" w:rsidTr="00D35FDC">
        <w:trPr>
          <w:trHeight w:val="20"/>
          <w:jc w:val="center"/>
        </w:trPr>
        <w:tc>
          <w:tcPr>
            <w:tcW w:w="1413" w:type="dxa"/>
            <w:hideMark/>
          </w:tcPr>
          <w:p w14:paraId="2E2A570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ALBA</w:t>
            </w:r>
          </w:p>
        </w:tc>
        <w:tc>
          <w:tcPr>
            <w:tcW w:w="2131" w:type="dxa"/>
            <w:noWrap/>
            <w:hideMark/>
          </w:tcPr>
          <w:p w14:paraId="295A6E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SORIN-IOAN BUMB</w:t>
            </w:r>
          </w:p>
        </w:tc>
        <w:tc>
          <w:tcPr>
            <w:tcW w:w="1838" w:type="dxa"/>
            <w:noWrap/>
            <w:hideMark/>
          </w:tcPr>
          <w:p w14:paraId="0D43B0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8E939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264A21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4FAC25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2FE4AF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E215BEA" w14:textId="77777777" w:rsidTr="00D35FDC">
        <w:trPr>
          <w:trHeight w:val="20"/>
          <w:jc w:val="center"/>
        </w:trPr>
        <w:tc>
          <w:tcPr>
            <w:tcW w:w="1413" w:type="dxa"/>
            <w:hideMark/>
          </w:tcPr>
          <w:p w14:paraId="26A6EA6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ARAD</w:t>
            </w:r>
          </w:p>
        </w:tc>
        <w:tc>
          <w:tcPr>
            <w:tcW w:w="2131" w:type="dxa"/>
            <w:noWrap/>
            <w:hideMark/>
          </w:tcPr>
          <w:p w14:paraId="6C7ABC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GLAD-AUREL VARGA</w:t>
            </w:r>
          </w:p>
        </w:tc>
        <w:tc>
          <w:tcPr>
            <w:tcW w:w="1838" w:type="dxa"/>
            <w:noWrap/>
            <w:hideMark/>
          </w:tcPr>
          <w:p w14:paraId="3BA7AAA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A49A1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DOREL-GHEORGHE CĂPRAR</w:t>
            </w:r>
          </w:p>
        </w:tc>
        <w:tc>
          <w:tcPr>
            <w:tcW w:w="1706" w:type="dxa"/>
            <w:noWrap/>
            <w:hideMark/>
          </w:tcPr>
          <w:p w14:paraId="65CB623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PETRU FARAGO</w:t>
            </w:r>
          </w:p>
        </w:tc>
        <w:tc>
          <w:tcPr>
            <w:tcW w:w="1985" w:type="dxa"/>
            <w:noWrap/>
            <w:hideMark/>
          </w:tcPr>
          <w:p w14:paraId="46842DC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7DC010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SERGIU COSMIN VLAD</w:t>
            </w:r>
          </w:p>
        </w:tc>
      </w:tr>
      <w:tr w:rsidR="00AE0B7F" w:rsidRPr="00D35FDC" w14:paraId="449A6C57" w14:textId="77777777" w:rsidTr="00D35FDC">
        <w:trPr>
          <w:trHeight w:val="20"/>
          <w:jc w:val="center"/>
        </w:trPr>
        <w:tc>
          <w:tcPr>
            <w:tcW w:w="1413" w:type="dxa"/>
            <w:hideMark/>
          </w:tcPr>
          <w:p w14:paraId="50CFF4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ARAD</w:t>
            </w:r>
          </w:p>
        </w:tc>
        <w:tc>
          <w:tcPr>
            <w:tcW w:w="2131" w:type="dxa"/>
            <w:noWrap/>
            <w:hideMark/>
          </w:tcPr>
          <w:p w14:paraId="54D3757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EUSEBIU-MANEA PISTRU-POPA</w:t>
            </w:r>
          </w:p>
        </w:tc>
        <w:tc>
          <w:tcPr>
            <w:tcW w:w="1838" w:type="dxa"/>
            <w:noWrap/>
            <w:hideMark/>
          </w:tcPr>
          <w:p w14:paraId="4F4E13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15585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FLORIN-DAN TRIPA</w:t>
            </w:r>
          </w:p>
        </w:tc>
        <w:tc>
          <w:tcPr>
            <w:tcW w:w="1706" w:type="dxa"/>
            <w:noWrap/>
            <w:hideMark/>
          </w:tcPr>
          <w:p w14:paraId="48E4D07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D1D7F1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FA1FE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3E23808" w14:textId="77777777" w:rsidTr="00D35FDC">
        <w:trPr>
          <w:trHeight w:val="20"/>
          <w:jc w:val="center"/>
        </w:trPr>
        <w:tc>
          <w:tcPr>
            <w:tcW w:w="1413" w:type="dxa"/>
            <w:hideMark/>
          </w:tcPr>
          <w:p w14:paraId="733B28B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ARAD</w:t>
            </w:r>
          </w:p>
        </w:tc>
        <w:tc>
          <w:tcPr>
            <w:tcW w:w="2131" w:type="dxa"/>
            <w:noWrap/>
            <w:hideMark/>
          </w:tcPr>
          <w:p w14:paraId="3F969A0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FA0B1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2D881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 TODOR</w:t>
            </w:r>
          </w:p>
        </w:tc>
        <w:tc>
          <w:tcPr>
            <w:tcW w:w="1706" w:type="dxa"/>
            <w:noWrap/>
            <w:hideMark/>
          </w:tcPr>
          <w:p w14:paraId="66F4FE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FCCD2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FAE7C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2DD39A0" w14:textId="77777777" w:rsidTr="00D35FDC">
        <w:trPr>
          <w:trHeight w:val="20"/>
          <w:jc w:val="center"/>
        </w:trPr>
        <w:tc>
          <w:tcPr>
            <w:tcW w:w="1413" w:type="dxa"/>
            <w:hideMark/>
          </w:tcPr>
          <w:p w14:paraId="488C8A5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52A4C4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DĂNUȚ BICA</w:t>
            </w:r>
          </w:p>
        </w:tc>
        <w:tc>
          <w:tcPr>
            <w:tcW w:w="1838" w:type="dxa"/>
            <w:noWrap/>
            <w:hideMark/>
          </w:tcPr>
          <w:p w14:paraId="16082ED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2F91B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RADU-COSTIN VASILICĂ</w:t>
            </w:r>
          </w:p>
        </w:tc>
        <w:tc>
          <w:tcPr>
            <w:tcW w:w="1706" w:type="dxa"/>
            <w:noWrap/>
            <w:hideMark/>
          </w:tcPr>
          <w:p w14:paraId="398E0B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94B88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ANDREI-DOMINIC GEREA</w:t>
            </w:r>
          </w:p>
        </w:tc>
        <w:tc>
          <w:tcPr>
            <w:tcW w:w="2121" w:type="dxa"/>
            <w:noWrap/>
            <w:hideMark/>
          </w:tcPr>
          <w:p w14:paraId="01B61F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LIVIU-IONUȚ MOȘTEANU</w:t>
            </w:r>
          </w:p>
        </w:tc>
      </w:tr>
      <w:tr w:rsidR="00AE0B7F" w:rsidRPr="00D35FDC" w14:paraId="35FA5DC8" w14:textId="77777777" w:rsidTr="00D35FDC">
        <w:trPr>
          <w:trHeight w:val="20"/>
          <w:jc w:val="center"/>
        </w:trPr>
        <w:tc>
          <w:tcPr>
            <w:tcW w:w="1413" w:type="dxa"/>
            <w:hideMark/>
          </w:tcPr>
          <w:p w14:paraId="3BF893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4A51E16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240B8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7E0EAA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MIRCEA-GHEORGHE DRĂGHICI</w:t>
            </w:r>
          </w:p>
        </w:tc>
        <w:tc>
          <w:tcPr>
            <w:tcW w:w="1706" w:type="dxa"/>
            <w:noWrap/>
            <w:hideMark/>
          </w:tcPr>
          <w:p w14:paraId="1A975A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B84D73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240AB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912EAE4" w14:textId="77777777" w:rsidTr="00D35FDC">
        <w:trPr>
          <w:trHeight w:val="20"/>
          <w:jc w:val="center"/>
        </w:trPr>
        <w:tc>
          <w:tcPr>
            <w:tcW w:w="1413" w:type="dxa"/>
            <w:hideMark/>
          </w:tcPr>
          <w:p w14:paraId="60ECA39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714C9AD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2DD12C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62653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SIMONA BUCURA-OPRESCU</w:t>
            </w:r>
          </w:p>
        </w:tc>
        <w:tc>
          <w:tcPr>
            <w:tcW w:w="1706" w:type="dxa"/>
            <w:noWrap/>
            <w:hideMark/>
          </w:tcPr>
          <w:p w14:paraId="574D16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355D15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E4DC88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993666C" w14:textId="77777777" w:rsidTr="00D35FDC">
        <w:trPr>
          <w:trHeight w:val="20"/>
          <w:jc w:val="center"/>
        </w:trPr>
        <w:tc>
          <w:tcPr>
            <w:tcW w:w="1413" w:type="dxa"/>
            <w:hideMark/>
          </w:tcPr>
          <w:p w14:paraId="05C9EC5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2E7DAD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669D88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5A3FDC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GEORGESCU</w:t>
            </w:r>
          </w:p>
        </w:tc>
        <w:tc>
          <w:tcPr>
            <w:tcW w:w="1706" w:type="dxa"/>
            <w:noWrap/>
            <w:hideMark/>
          </w:tcPr>
          <w:p w14:paraId="3F4B42C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54DF92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B5C28B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DE83FCB" w14:textId="77777777" w:rsidTr="00D35FDC">
        <w:trPr>
          <w:trHeight w:val="20"/>
          <w:jc w:val="center"/>
        </w:trPr>
        <w:tc>
          <w:tcPr>
            <w:tcW w:w="1413" w:type="dxa"/>
            <w:hideMark/>
          </w:tcPr>
          <w:p w14:paraId="26CD2A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27F4C3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3F54ED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4DD8C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CĂTĂLIN-MARIAN RĂDULESCU</w:t>
            </w:r>
          </w:p>
        </w:tc>
        <w:tc>
          <w:tcPr>
            <w:tcW w:w="1706" w:type="dxa"/>
            <w:noWrap/>
            <w:hideMark/>
          </w:tcPr>
          <w:p w14:paraId="626BBB1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9F467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03A0B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5DE8802" w14:textId="77777777" w:rsidTr="00D35FDC">
        <w:trPr>
          <w:trHeight w:val="20"/>
          <w:jc w:val="center"/>
        </w:trPr>
        <w:tc>
          <w:tcPr>
            <w:tcW w:w="1413" w:type="dxa"/>
            <w:hideMark/>
          </w:tcPr>
          <w:p w14:paraId="71E407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ARGEȘ</w:t>
            </w:r>
          </w:p>
        </w:tc>
        <w:tc>
          <w:tcPr>
            <w:tcW w:w="2131" w:type="dxa"/>
            <w:noWrap/>
            <w:hideMark/>
          </w:tcPr>
          <w:p w14:paraId="53F3CD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B2CAD6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C057C1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VELCEA</w:t>
            </w:r>
          </w:p>
        </w:tc>
        <w:tc>
          <w:tcPr>
            <w:tcW w:w="1706" w:type="dxa"/>
            <w:noWrap/>
            <w:hideMark/>
          </w:tcPr>
          <w:p w14:paraId="4976949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52F1F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BDC1A0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0F9AE4C" w14:textId="77777777" w:rsidTr="00D35FDC">
        <w:trPr>
          <w:trHeight w:val="20"/>
          <w:jc w:val="center"/>
        </w:trPr>
        <w:tc>
          <w:tcPr>
            <w:tcW w:w="1413" w:type="dxa"/>
            <w:hideMark/>
          </w:tcPr>
          <w:p w14:paraId="651480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BACĂU</w:t>
            </w:r>
          </w:p>
        </w:tc>
        <w:tc>
          <w:tcPr>
            <w:tcW w:w="2131" w:type="dxa"/>
            <w:noWrap/>
            <w:hideMark/>
          </w:tcPr>
          <w:p w14:paraId="5EA2F9E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IONEL PALĂR</w:t>
            </w:r>
          </w:p>
        </w:tc>
        <w:tc>
          <w:tcPr>
            <w:tcW w:w="1838" w:type="dxa"/>
            <w:noWrap/>
            <w:hideMark/>
          </w:tcPr>
          <w:p w14:paraId="2D5941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43747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PETRU-GABRIEL VLASE</w:t>
            </w:r>
          </w:p>
        </w:tc>
        <w:tc>
          <w:tcPr>
            <w:tcW w:w="1706" w:type="dxa"/>
            <w:noWrap/>
            <w:hideMark/>
          </w:tcPr>
          <w:p w14:paraId="67BFECE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8F0DC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CONSTANTIN AVRAM</w:t>
            </w:r>
          </w:p>
        </w:tc>
        <w:tc>
          <w:tcPr>
            <w:tcW w:w="2121" w:type="dxa"/>
            <w:noWrap/>
            <w:hideMark/>
          </w:tcPr>
          <w:p w14:paraId="5B3F28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LUCIAN-DANIEL STANCIU-VIZITEU</w:t>
            </w:r>
          </w:p>
        </w:tc>
      </w:tr>
      <w:tr w:rsidR="00AE0B7F" w:rsidRPr="00D35FDC" w14:paraId="13929A4C" w14:textId="77777777" w:rsidTr="00D35FDC">
        <w:trPr>
          <w:trHeight w:val="20"/>
          <w:jc w:val="center"/>
        </w:trPr>
        <w:tc>
          <w:tcPr>
            <w:tcW w:w="1413" w:type="dxa"/>
            <w:hideMark/>
          </w:tcPr>
          <w:p w14:paraId="25A066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BACĂU</w:t>
            </w:r>
          </w:p>
        </w:tc>
        <w:tc>
          <w:tcPr>
            <w:tcW w:w="2131" w:type="dxa"/>
            <w:noWrap/>
            <w:hideMark/>
          </w:tcPr>
          <w:p w14:paraId="1585AAF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TUDORIȚA LUNGU</w:t>
            </w:r>
          </w:p>
        </w:tc>
        <w:tc>
          <w:tcPr>
            <w:tcW w:w="1838" w:type="dxa"/>
            <w:noWrap/>
            <w:hideMark/>
          </w:tcPr>
          <w:p w14:paraId="43FC203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A6BD1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THEODORA ȘOTCAN</w:t>
            </w:r>
          </w:p>
        </w:tc>
        <w:tc>
          <w:tcPr>
            <w:tcW w:w="1706" w:type="dxa"/>
            <w:noWrap/>
            <w:hideMark/>
          </w:tcPr>
          <w:p w14:paraId="5553726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D57D0B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CF0239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EC7960C" w14:textId="77777777" w:rsidTr="00D35FDC">
        <w:trPr>
          <w:trHeight w:val="20"/>
          <w:jc w:val="center"/>
        </w:trPr>
        <w:tc>
          <w:tcPr>
            <w:tcW w:w="1413" w:type="dxa"/>
            <w:hideMark/>
          </w:tcPr>
          <w:p w14:paraId="7A3616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BACĂU</w:t>
            </w:r>
          </w:p>
        </w:tc>
        <w:tc>
          <w:tcPr>
            <w:tcW w:w="2131" w:type="dxa"/>
            <w:noWrap/>
            <w:hideMark/>
          </w:tcPr>
          <w:p w14:paraId="08156B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8B69F3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106CE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IONEL FLOROIU</w:t>
            </w:r>
          </w:p>
        </w:tc>
        <w:tc>
          <w:tcPr>
            <w:tcW w:w="1706" w:type="dxa"/>
            <w:noWrap/>
            <w:hideMark/>
          </w:tcPr>
          <w:p w14:paraId="0D19F2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768AA7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55FFF0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2796642" w14:textId="77777777" w:rsidTr="00D35FDC">
        <w:trPr>
          <w:trHeight w:val="20"/>
          <w:jc w:val="center"/>
        </w:trPr>
        <w:tc>
          <w:tcPr>
            <w:tcW w:w="1413" w:type="dxa"/>
            <w:hideMark/>
          </w:tcPr>
          <w:p w14:paraId="19D410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BACĂU</w:t>
            </w:r>
          </w:p>
        </w:tc>
        <w:tc>
          <w:tcPr>
            <w:tcW w:w="2131" w:type="dxa"/>
            <w:noWrap/>
            <w:hideMark/>
          </w:tcPr>
          <w:p w14:paraId="7786AC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48E6CC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6F013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LUCIAN ȘOVA</w:t>
            </w:r>
          </w:p>
        </w:tc>
        <w:tc>
          <w:tcPr>
            <w:tcW w:w="1706" w:type="dxa"/>
            <w:noWrap/>
            <w:hideMark/>
          </w:tcPr>
          <w:p w14:paraId="231B27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3D256C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75928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4E5201D" w14:textId="77777777" w:rsidTr="00D35FDC">
        <w:trPr>
          <w:trHeight w:val="20"/>
          <w:jc w:val="center"/>
        </w:trPr>
        <w:tc>
          <w:tcPr>
            <w:tcW w:w="1413" w:type="dxa"/>
            <w:hideMark/>
          </w:tcPr>
          <w:p w14:paraId="1654D8C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BACĂU</w:t>
            </w:r>
          </w:p>
        </w:tc>
        <w:tc>
          <w:tcPr>
            <w:tcW w:w="2131" w:type="dxa"/>
            <w:noWrap/>
            <w:hideMark/>
          </w:tcPr>
          <w:p w14:paraId="500D2C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46670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8E5B1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CLAUDIU-AUGUSTIN ILIȘANU</w:t>
            </w:r>
          </w:p>
        </w:tc>
        <w:tc>
          <w:tcPr>
            <w:tcW w:w="1706" w:type="dxa"/>
            <w:noWrap/>
            <w:hideMark/>
          </w:tcPr>
          <w:p w14:paraId="6EE156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5B358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C4F9A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57A770B" w14:textId="77777777" w:rsidTr="00D35FDC">
        <w:trPr>
          <w:trHeight w:val="20"/>
          <w:jc w:val="center"/>
        </w:trPr>
        <w:tc>
          <w:tcPr>
            <w:tcW w:w="1413" w:type="dxa"/>
            <w:hideMark/>
          </w:tcPr>
          <w:p w14:paraId="150DFFC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BACĂU</w:t>
            </w:r>
          </w:p>
        </w:tc>
        <w:tc>
          <w:tcPr>
            <w:tcW w:w="2131" w:type="dxa"/>
            <w:noWrap/>
            <w:hideMark/>
          </w:tcPr>
          <w:p w14:paraId="551A70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25123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DD99C3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COSTEL NECULAI DUNAVA</w:t>
            </w:r>
          </w:p>
        </w:tc>
        <w:tc>
          <w:tcPr>
            <w:tcW w:w="1706" w:type="dxa"/>
            <w:noWrap/>
            <w:hideMark/>
          </w:tcPr>
          <w:p w14:paraId="104BD0F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79C50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2C61E0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530CE7B" w14:textId="77777777" w:rsidTr="00D35FDC">
        <w:trPr>
          <w:trHeight w:val="20"/>
          <w:jc w:val="center"/>
        </w:trPr>
        <w:tc>
          <w:tcPr>
            <w:tcW w:w="1413" w:type="dxa"/>
            <w:hideMark/>
          </w:tcPr>
          <w:p w14:paraId="163590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BIHOR</w:t>
            </w:r>
          </w:p>
        </w:tc>
        <w:tc>
          <w:tcPr>
            <w:tcW w:w="2131" w:type="dxa"/>
            <w:noWrap/>
            <w:hideMark/>
          </w:tcPr>
          <w:p w14:paraId="1FF83E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GĂVRILĂ GHILEA</w:t>
            </w:r>
          </w:p>
        </w:tc>
        <w:tc>
          <w:tcPr>
            <w:tcW w:w="1838" w:type="dxa"/>
            <w:noWrap/>
            <w:hideMark/>
          </w:tcPr>
          <w:p w14:paraId="117CF2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1725F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GHEORGHE-DĂNUŢ BOGDAN</w:t>
            </w:r>
          </w:p>
        </w:tc>
        <w:tc>
          <w:tcPr>
            <w:tcW w:w="1706" w:type="dxa"/>
            <w:noWrap/>
            <w:hideMark/>
          </w:tcPr>
          <w:p w14:paraId="1BC375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ÖDÖN SZABÓ</w:t>
            </w:r>
          </w:p>
        </w:tc>
        <w:tc>
          <w:tcPr>
            <w:tcW w:w="1985" w:type="dxa"/>
            <w:noWrap/>
            <w:hideMark/>
          </w:tcPr>
          <w:p w14:paraId="3477ADE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E56DB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SILVIU DEHELEAN</w:t>
            </w:r>
          </w:p>
        </w:tc>
      </w:tr>
      <w:tr w:rsidR="00AE0B7F" w:rsidRPr="00D35FDC" w14:paraId="29EF8374" w14:textId="77777777" w:rsidTr="00D35FDC">
        <w:trPr>
          <w:trHeight w:val="20"/>
          <w:jc w:val="center"/>
        </w:trPr>
        <w:tc>
          <w:tcPr>
            <w:tcW w:w="1413" w:type="dxa"/>
            <w:hideMark/>
          </w:tcPr>
          <w:p w14:paraId="0C6E0D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BIHOR</w:t>
            </w:r>
          </w:p>
        </w:tc>
        <w:tc>
          <w:tcPr>
            <w:tcW w:w="2131" w:type="dxa"/>
            <w:noWrap/>
            <w:hideMark/>
          </w:tcPr>
          <w:p w14:paraId="7500AA1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FLORICA CHERECHEŞ</w:t>
            </w:r>
          </w:p>
        </w:tc>
        <w:tc>
          <w:tcPr>
            <w:tcW w:w="1838" w:type="dxa"/>
            <w:noWrap/>
            <w:hideMark/>
          </w:tcPr>
          <w:p w14:paraId="358A4F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60E75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MARINA-ADELINA COSTE</w:t>
            </w:r>
          </w:p>
        </w:tc>
        <w:tc>
          <w:tcPr>
            <w:tcW w:w="1706" w:type="dxa"/>
            <w:noWrap/>
            <w:hideMark/>
          </w:tcPr>
          <w:p w14:paraId="43C4851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ROZÁLIA-IBOLYA BIRÓ</w:t>
            </w:r>
          </w:p>
        </w:tc>
        <w:tc>
          <w:tcPr>
            <w:tcW w:w="1985" w:type="dxa"/>
            <w:noWrap/>
            <w:hideMark/>
          </w:tcPr>
          <w:p w14:paraId="6532EC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DA690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1329722" w14:textId="77777777" w:rsidTr="00D35FDC">
        <w:trPr>
          <w:trHeight w:val="20"/>
          <w:jc w:val="center"/>
        </w:trPr>
        <w:tc>
          <w:tcPr>
            <w:tcW w:w="1413" w:type="dxa"/>
            <w:hideMark/>
          </w:tcPr>
          <w:p w14:paraId="6492D42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BIHOR</w:t>
            </w:r>
          </w:p>
        </w:tc>
        <w:tc>
          <w:tcPr>
            <w:tcW w:w="2131" w:type="dxa"/>
            <w:noWrap/>
            <w:hideMark/>
          </w:tcPr>
          <w:p w14:paraId="6FE2B6C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 CUPŞA</w:t>
            </w:r>
          </w:p>
        </w:tc>
        <w:tc>
          <w:tcPr>
            <w:tcW w:w="1838" w:type="dxa"/>
            <w:noWrap/>
            <w:hideMark/>
          </w:tcPr>
          <w:p w14:paraId="678B21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F8575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IOAN-SORIN ROMAN</w:t>
            </w:r>
          </w:p>
        </w:tc>
        <w:tc>
          <w:tcPr>
            <w:tcW w:w="1706" w:type="dxa"/>
            <w:noWrap/>
            <w:hideMark/>
          </w:tcPr>
          <w:p w14:paraId="1E05E06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27E33C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E94E5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33B837C" w14:textId="77777777" w:rsidTr="00D35FDC">
        <w:trPr>
          <w:trHeight w:val="20"/>
          <w:jc w:val="center"/>
        </w:trPr>
        <w:tc>
          <w:tcPr>
            <w:tcW w:w="1413" w:type="dxa"/>
            <w:hideMark/>
          </w:tcPr>
          <w:p w14:paraId="1CDCDBF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BISTRIȚA-NĂSĂUD</w:t>
            </w:r>
          </w:p>
        </w:tc>
        <w:tc>
          <w:tcPr>
            <w:tcW w:w="2131" w:type="dxa"/>
            <w:noWrap/>
            <w:hideMark/>
          </w:tcPr>
          <w:p w14:paraId="5FEEE8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ROBERT-IONATAN SIGHIARTĂU</w:t>
            </w:r>
          </w:p>
        </w:tc>
        <w:tc>
          <w:tcPr>
            <w:tcW w:w="1838" w:type="dxa"/>
            <w:noWrap/>
            <w:hideMark/>
          </w:tcPr>
          <w:p w14:paraId="6B6D51C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IONUȚ SIMIONCA</w:t>
            </w:r>
          </w:p>
        </w:tc>
        <w:tc>
          <w:tcPr>
            <w:tcW w:w="1984" w:type="dxa"/>
            <w:noWrap/>
            <w:hideMark/>
          </w:tcPr>
          <w:p w14:paraId="5BE83D8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ADRIANA-DOINA PANĂ</w:t>
            </w:r>
          </w:p>
        </w:tc>
        <w:tc>
          <w:tcPr>
            <w:tcW w:w="1706" w:type="dxa"/>
            <w:noWrap/>
            <w:hideMark/>
          </w:tcPr>
          <w:p w14:paraId="778C46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B7843C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FCE2A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CRISTINA-IONELA IURIȘNIȚI</w:t>
            </w:r>
          </w:p>
        </w:tc>
      </w:tr>
      <w:tr w:rsidR="00AE0B7F" w:rsidRPr="00D35FDC" w14:paraId="2FE20D65" w14:textId="77777777" w:rsidTr="00D35FDC">
        <w:trPr>
          <w:trHeight w:val="20"/>
          <w:jc w:val="center"/>
        </w:trPr>
        <w:tc>
          <w:tcPr>
            <w:tcW w:w="1413" w:type="dxa"/>
            <w:hideMark/>
          </w:tcPr>
          <w:p w14:paraId="6D2FD5C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BISTRIȚA-NĂSĂUD</w:t>
            </w:r>
          </w:p>
        </w:tc>
        <w:tc>
          <w:tcPr>
            <w:tcW w:w="2131" w:type="dxa"/>
            <w:noWrap/>
            <w:hideMark/>
          </w:tcPr>
          <w:p w14:paraId="5F293A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BA935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56E8E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VASILE-DANIEL SUCIU</w:t>
            </w:r>
          </w:p>
        </w:tc>
        <w:tc>
          <w:tcPr>
            <w:tcW w:w="1706" w:type="dxa"/>
            <w:noWrap/>
            <w:hideMark/>
          </w:tcPr>
          <w:p w14:paraId="6D6B57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9FA52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33128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FF360F0" w14:textId="77777777" w:rsidTr="00D35FDC">
        <w:trPr>
          <w:trHeight w:val="20"/>
          <w:jc w:val="center"/>
        </w:trPr>
        <w:tc>
          <w:tcPr>
            <w:tcW w:w="1413" w:type="dxa"/>
            <w:hideMark/>
          </w:tcPr>
          <w:p w14:paraId="0E28B5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BOTOȘANI</w:t>
            </w:r>
          </w:p>
        </w:tc>
        <w:tc>
          <w:tcPr>
            <w:tcW w:w="2131" w:type="dxa"/>
            <w:noWrap/>
            <w:hideMark/>
          </w:tcPr>
          <w:p w14:paraId="4ADA33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VASILE-CRISTIAN ACHIȚEI</w:t>
            </w:r>
          </w:p>
        </w:tc>
        <w:tc>
          <w:tcPr>
            <w:tcW w:w="1838" w:type="dxa"/>
            <w:noWrap/>
            <w:hideMark/>
          </w:tcPr>
          <w:p w14:paraId="2FEEF8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DACE87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TAMARA-DORINA CIOFU</w:t>
            </w:r>
          </w:p>
        </w:tc>
        <w:tc>
          <w:tcPr>
            <w:tcW w:w="1706" w:type="dxa"/>
            <w:noWrap/>
            <w:hideMark/>
          </w:tcPr>
          <w:p w14:paraId="6D5F46F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B3175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372A36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7ABC64F" w14:textId="77777777" w:rsidTr="00D35FDC">
        <w:trPr>
          <w:trHeight w:val="20"/>
          <w:jc w:val="center"/>
        </w:trPr>
        <w:tc>
          <w:tcPr>
            <w:tcW w:w="1413" w:type="dxa"/>
            <w:hideMark/>
          </w:tcPr>
          <w:p w14:paraId="46DAAB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BOTOȘANI</w:t>
            </w:r>
          </w:p>
        </w:tc>
        <w:tc>
          <w:tcPr>
            <w:tcW w:w="2131" w:type="dxa"/>
            <w:noWrap/>
            <w:hideMark/>
          </w:tcPr>
          <w:p w14:paraId="4DFA146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DED582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55AEA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MIHAELA HUNCĂ</w:t>
            </w:r>
          </w:p>
        </w:tc>
        <w:tc>
          <w:tcPr>
            <w:tcW w:w="1706" w:type="dxa"/>
            <w:noWrap/>
            <w:hideMark/>
          </w:tcPr>
          <w:p w14:paraId="6BDCEB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5386E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0E5B70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FF194E3" w14:textId="77777777" w:rsidTr="00D35FDC">
        <w:trPr>
          <w:trHeight w:val="20"/>
          <w:jc w:val="center"/>
        </w:trPr>
        <w:tc>
          <w:tcPr>
            <w:tcW w:w="1413" w:type="dxa"/>
            <w:hideMark/>
          </w:tcPr>
          <w:p w14:paraId="13E3B01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BOTOȘANI</w:t>
            </w:r>
          </w:p>
        </w:tc>
        <w:tc>
          <w:tcPr>
            <w:tcW w:w="2131" w:type="dxa"/>
            <w:noWrap/>
            <w:hideMark/>
          </w:tcPr>
          <w:p w14:paraId="20E687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6ED938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340DDA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MARIUS-CONSTANTIN BUDĂI</w:t>
            </w:r>
          </w:p>
        </w:tc>
        <w:tc>
          <w:tcPr>
            <w:tcW w:w="1706" w:type="dxa"/>
            <w:noWrap/>
            <w:hideMark/>
          </w:tcPr>
          <w:p w14:paraId="0A836FE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F6912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CED8AC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DA12A23" w14:textId="77777777" w:rsidTr="00D35FDC">
        <w:trPr>
          <w:trHeight w:val="20"/>
          <w:jc w:val="center"/>
        </w:trPr>
        <w:tc>
          <w:tcPr>
            <w:tcW w:w="1413" w:type="dxa"/>
            <w:hideMark/>
          </w:tcPr>
          <w:p w14:paraId="61E9A2D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BOTOȘANI</w:t>
            </w:r>
          </w:p>
        </w:tc>
        <w:tc>
          <w:tcPr>
            <w:tcW w:w="2131" w:type="dxa"/>
            <w:noWrap/>
            <w:hideMark/>
          </w:tcPr>
          <w:p w14:paraId="5B187B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53777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BEA888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RĂZVAN-ILIE ROTARU</w:t>
            </w:r>
          </w:p>
        </w:tc>
        <w:tc>
          <w:tcPr>
            <w:tcW w:w="1706" w:type="dxa"/>
            <w:noWrap/>
            <w:hideMark/>
          </w:tcPr>
          <w:p w14:paraId="7F8515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FA853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79A830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C4E05BF" w14:textId="77777777" w:rsidTr="00D35FDC">
        <w:trPr>
          <w:trHeight w:val="20"/>
          <w:jc w:val="center"/>
        </w:trPr>
        <w:tc>
          <w:tcPr>
            <w:tcW w:w="1413" w:type="dxa"/>
            <w:hideMark/>
          </w:tcPr>
          <w:p w14:paraId="1ADA59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BOTOȘANI</w:t>
            </w:r>
          </w:p>
        </w:tc>
        <w:tc>
          <w:tcPr>
            <w:tcW w:w="2131" w:type="dxa"/>
            <w:noWrap/>
            <w:hideMark/>
          </w:tcPr>
          <w:p w14:paraId="45B9CC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3DF2D3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3D76EC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COSTEL LUPAȘCU</w:t>
            </w:r>
          </w:p>
        </w:tc>
        <w:tc>
          <w:tcPr>
            <w:tcW w:w="1706" w:type="dxa"/>
            <w:noWrap/>
            <w:hideMark/>
          </w:tcPr>
          <w:p w14:paraId="1AC0A3A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B53FB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FD93EE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F891786" w14:textId="77777777" w:rsidTr="00D35FDC">
        <w:trPr>
          <w:trHeight w:val="20"/>
          <w:jc w:val="center"/>
        </w:trPr>
        <w:tc>
          <w:tcPr>
            <w:tcW w:w="1413" w:type="dxa"/>
            <w:hideMark/>
          </w:tcPr>
          <w:p w14:paraId="783F393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BRAȘOV</w:t>
            </w:r>
          </w:p>
        </w:tc>
        <w:tc>
          <w:tcPr>
            <w:tcW w:w="2131" w:type="dxa"/>
            <w:noWrap/>
            <w:hideMark/>
          </w:tcPr>
          <w:p w14:paraId="2C82E2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MARA MAREȘ</w:t>
            </w:r>
          </w:p>
        </w:tc>
        <w:tc>
          <w:tcPr>
            <w:tcW w:w="1838" w:type="dxa"/>
            <w:noWrap/>
            <w:hideMark/>
          </w:tcPr>
          <w:p w14:paraId="3428C14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A8CC0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VALENTIN POPA</w:t>
            </w:r>
          </w:p>
        </w:tc>
        <w:tc>
          <w:tcPr>
            <w:tcW w:w="1706" w:type="dxa"/>
            <w:noWrap/>
            <w:hideMark/>
          </w:tcPr>
          <w:p w14:paraId="24C4AF2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IZABELLA-AGNES AMBRUS</w:t>
            </w:r>
          </w:p>
        </w:tc>
        <w:tc>
          <w:tcPr>
            <w:tcW w:w="1985" w:type="dxa"/>
            <w:noWrap/>
            <w:hideMark/>
          </w:tcPr>
          <w:p w14:paraId="288141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REMUS-ADRIAN BORZA</w:t>
            </w:r>
          </w:p>
        </w:tc>
        <w:tc>
          <w:tcPr>
            <w:tcW w:w="2121" w:type="dxa"/>
            <w:noWrap/>
            <w:hideMark/>
          </w:tcPr>
          <w:p w14:paraId="01ACDC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TUDOR - VLAD BENGA</w:t>
            </w:r>
          </w:p>
        </w:tc>
      </w:tr>
      <w:tr w:rsidR="00AE0B7F" w:rsidRPr="00D35FDC" w14:paraId="01C3DFBF" w14:textId="77777777" w:rsidTr="00D35FDC">
        <w:trPr>
          <w:trHeight w:val="20"/>
          <w:jc w:val="center"/>
        </w:trPr>
        <w:tc>
          <w:tcPr>
            <w:tcW w:w="1413" w:type="dxa"/>
            <w:hideMark/>
          </w:tcPr>
          <w:p w14:paraId="29585EF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BRAȘOV</w:t>
            </w:r>
          </w:p>
        </w:tc>
        <w:tc>
          <w:tcPr>
            <w:tcW w:w="2131" w:type="dxa"/>
            <w:noWrap/>
            <w:hideMark/>
          </w:tcPr>
          <w:p w14:paraId="3E3F770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GABRIEL ANDRONACHE</w:t>
            </w:r>
          </w:p>
        </w:tc>
        <w:tc>
          <w:tcPr>
            <w:tcW w:w="1838" w:type="dxa"/>
            <w:noWrap/>
            <w:hideMark/>
          </w:tcPr>
          <w:p w14:paraId="23C53C5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0A829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VIOREL CHIRIAC</w:t>
            </w:r>
          </w:p>
        </w:tc>
        <w:tc>
          <w:tcPr>
            <w:tcW w:w="1706" w:type="dxa"/>
            <w:noWrap/>
            <w:hideMark/>
          </w:tcPr>
          <w:p w14:paraId="2E51A11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C9CB6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3182EA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F0EF7C8" w14:textId="77777777" w:rsidTr="00D35FDC">
        <w:trPr>
          <w:trHeight w:val="20"/>
          <w:jc w:val="center"/>
        </w:trPr>
        <w:tc>
          <w:tcPr>
            <w:tcW w:w="1413" w:type="dxa"/>
            <w:hideMark/>
          </w:tcPr>
          <w:p w14:paraId="526B52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BRAȘOV</w:t>
            </w:r>
          </w:p>
        </w:tc>
        <w:tc>
          <w:tcPr>
            <w:tcW w:w="2131" w:type="dxa"/>
            <w:noWrap/>
            <w:hideMark/>
          </w:tcPr>
          <w:p w14:paraId="7A5116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3D4D7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76EE0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ROXANA MÎNZATU</w:t>
            </w:r>
          </w:p>
        </w:tc>
        <w:tc>
          <w:tcPr>
            <w:tcW w:w="1706" w:type="dxa"/>
            <w:noWrap/>
            <w:hideMark/>
          </w:tcPr>
          <w:p w14:paraId="23B4B9C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748C68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DF65B0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93C2D83" w14:textId="77777777" w:rsidTr="00D35FDC">
        <w:trPr>
          <w:trHeight w:val="20"/>
          <w:jc w:val="center"/>
        </w:trPr>
        <w:tc>
          <w:tcPr>
            <w:tcW w:w="1413" w:type="dxa"/>
            <w:hideMark/>
          </w:tcPr>
          <w:p w14:paraId="1C447E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BRAȘOV</w:t>
            </w:r>
          </w:p>
        </w:tc>
        <w:tc>
          <w:tcPr>
            <w:tcW w:w="2131" w:type="dxa"/>
            <w:noWrap/>
            <w:hideMark/>
          </w:tcPr>
          <w:p w14:paraId="0AAAAD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0C306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4EC4D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MOHACI</w:t>
            </w:r>
          </w:p>
        </w:tc>
        <w:tc>
          <w:tcPr>
            <w:tcW w:w="1706" w:type="dxa"/>
            <w:noWrap/>
            <w:hideMark/>
          </w:tcPr>
          <w:p w14:paraId="586E4D1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A90E6A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3EDEA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46C6295" w14:textId="77777777" w:rsidTr="00D35FDC">
        <w:trPr>
          <w:trHeight w:val="20"/>
          <w:jc w:val="center"/>
        </w:trPr>
        <w:tc>
          <w:tcPr>
            <w:tcW w:w="1413" w:type="dxa"/>
            <w:hideMark/>
          </w:tcPr>
          <w:p w14:paraId="34AACA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BRĂILA</w:t>
            </w:r>
          </w:p>
        </w:tc>
        <w:tc>
          <w:tcPr>
            <w:tcW w:w="2131" w:type="dxa"/>
            <w:noWrap/>
            <w:hideMark/>
          </w:tcPr>
          <w:p w14:paraId="1728E2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ANTONETA IONIȚĂ</w:t>
            </w:r>
          </w:p>
        </w:tc>
        <w:tc>
          <w:tcPr>
            <w:tcW w:w="1838" w:type="dxa"/>
            <w:noWrap/>
            <w:hideMark/>
          </w:tcPr>
          <w:p w14:paraId="168DF3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EC9F6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TUDOSE</w:t>
            </w:r>
          </w:p>
        </w:tc>
        <w:tc>
          <w:tcPr>
            <w:tcW w:w="1706" w:type="dxa"/>
            <w:noWrap/>
            <w:hideMark/>
          </w:tcPr>
          <w:p w14:paraId="0514F1C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F8CE7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B8E129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882A90C" w14:textId="77777777" w:rsidTr="00D35FDC">
        <w:trPr>
          <w:trHeight w:val="20"/>
          <w:jc w:val="center"/>
        </w:trPr>
        <w:tc>
          <w:tcPr>
            <w:tcW w:w="1413" w:type="dxa"/>
            <w:hideMark/>
          </w:tcPr>
          <w:p w14:paraId="4D0EB04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BRĂILA</w:t>
            </w:r>
          </w:p>
        </w:tc>
        <w:tc>
          <w:tcPr>
            <w:tcW w:w="2131" w:type="dxa"/>
            <w:noWrap/>
            <w:hideMark/>
          </w:tcPr>
          <w:p w14:paraId="478DEFA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 VARGA</w:t>
            </w:r>
          </w:p>
        </w:tc>
        <w:tc>
          <w:tcPr>
            <w:tcW w:w="1838" w:type="dxa"/>
            <w:noWrap/>
            <w:hideMark/>
          </w:tcPr>
          <w:p w14:paraId="2B2EF1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2E5E35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NICU NIȚĂ</w:t>
            </w:r>
          </w:p>
        </w:tc>
        <w:tc>
          <w:tcPr>
            <w:tcW w:w="1706" w:type="dxa"/>
            <w:noWrap/>
            <w:hideMark/>
          </w:tcPr>
          <w:p w14:paraId="08507F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33A9F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AF8DE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A1ADD0F" w14:textId="77777777" w:rsidTr="00D35FDC">
        <w:trPr>
          <w:trHeight w:val="20"/>
          <w:jc w:val="center"/>
        </w:trPr>
        <w:tc>
          <w:tcPr>
            <w:tcW w:w="1413" w:type="dxa"/>
            <w:hideMark/>
          </w:tcPr>
          <w:p w14:paraId="579C1F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BRĂILA</w:t>
            </w:r>
          </w:p>
        </w:tc>
        <w:tc>
          <w:tcPr>
            <w:tcW w:w="2131" w:type="dxa"/>
            <w:noWrap/>
            <w:hideMark/>
          </w:tcPr>
          <w:p w14:paraId="1B68D28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F61D99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7E641F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MARILENA-EMILIA MEIROȘU</w:t>
            </w:r>
          </w:p>
        </w:tc>
        <w:tc>
          <w:tcPr>
            <w:tcW w:w="1706" w:type="dxa"/>
            <w:noWrap/>
            <w:hideMark/>
          </w:tcPr>
          <w:p w14:paraId="277C6F3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BC3D2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261B9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AD4CA3C" w14:textId="77777777" w:rsidTr="00D35FDC">
        <w:trPr>
          <w:trHeight w:val="20"/>
          <w:jc w:val="center"/>
        </w:trPr>
        <w:tc>
          <w:tcPr>
            <w:tcW w:w="1413" w:type="dxa"/>
            <w:hideMark/>
          </w:tcPr>
          <w:p w14:paraId="439F49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BUZĂU</w:t>
            </w:r>
          </w:p>
        </w:tc>
        <w:tc>
          <w:tcPr>
            <w:tcW w:w="2131" w:type="dxa"/>
            <w:noWrap/>
            <w:hideMark/>
          </w:tcPr>
          <w:p w14:paraId="50C78DE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CRISTINEL ROMANESCU</w:t>
            </w:r>
          </w:p>
        </w:tc>
        <w:tc>
          <w:tcPr>
            <w:tcW w:w="1838" w:type="dxa"/>
            <w:noWrap/>
            <w:hideMark/>
          </w:tcPr>
          <w:p w14:paraId="129AC9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 MOCANU</w:t>
            </w:r>
          </w:p>
        </w:tc>
        <w:tc>
          <w:tcPr>
            <w:tcW w:w="1984" w:type="dxa"/>
            <w:noWrap/>
            <w:hideMark/>
          </w:tcPr>
          <w:p w14:paraId="5735031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ION-MARCEL CIOLACU</w:t>
            </w:r>
          </w:p>
        </w:tc>
        <w:tc>
          <w:tcPr>
            <w:tcW w:w="1706" w:type="dxa"/>
            <w:noWrap/>
            <w:hideMark/>
          </w:tcPr>
          <w:p w14:paraId="27C57E8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E92BDD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E8A4DB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53E1B2D" w14:textId="77777777" w:rsidTr="00D35FDC">
        <w:trPr>
          <w:trHeight w:val="20"/>
          <w:jc w:val="center"/>
        </w:trPr>
        <w:tc>
          <w:tcPr>
            <w:tcW w:w="1413" w:type="dxa"/>
            <w:hideMark/>
          </w:tcPr>
          <w:p w14:paraId="305F4E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BUZĂU</w:t>
            </w:r>
          </w:p>
        </w:tc>
        <w:tc>
          <w:tcPr>
            <w:tcW w:w="2131" w:type="dxa"/>
            <w:noWrap/>
            <w:hideMark/>
          </w:tcPr>
          <w:p w14:paraId="535AAF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90D60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12DBC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SORIN LAZĂR</w:t>
            </w:r>
          </w:p>
        </w:tc>
        <w:tc>
          <w:tcPr>
            <w:tcW w:w="1706" w:type="dxa"/>
            <w:noWrap/>
            <w:hideMark/>
          </w:tcPr>
          <w:p w14:paraId="02AF58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E175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36A049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F9052C4" w14:textId="77777777" w:rsidTr="00D35FDC">
        <w:trPr>
          <w:trHeight w:val="20"/>
          <w:jc w:val="center"/>
        </w:trPr>
        <w:tc>
          <w:tcPr>
            <w:tcW w:w="1413" w:type="dxa"/>
            <w:hideMark/>
          </w:tcPr>
          <w:p w14:paraId="3AA541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BUZĂU</w:t>
            </w:r>
          </w:p>
        </w:tc>
        <w:tc>
          <w:tcPr>
            <w:tcW w:w="2131" w:type="dxa"/>
            <w:noWrap/>
            <w:hideMark/>
          </w:tcPr>
          <w:p w14:paraId="70CBAF4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11088A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257D9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IONELA VIORELA DOBRICĂ</w:t>
            </w:r>
          </w:p>
        </w:tc>
        <w:tc>
          <w:tcPr>
            <w:tcW w:w="1706" w:type="dxa"/>
            <w:noWrap/>
            <w:hideMark/>
          </w:tcPr>
          <w:p w14:paraId="7F3CBAC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7D66D7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83335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A06FE9D" w14:textId="77777777" w:rsidTr="00D35FDC">
        <w:trPr>
          <w:trHeight w:val="20"/>
          <w:jc w:val="center"/>
        </w:trPr>
        <w:tc>
          <w:tcPr>
            <w:tcW w:w="1413" w:type="dxa"/>
            <w:hideMark/>
          </w:tcPr>
          <w:p w14:paraId="1EC3FED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BUZĂU</w:t>
            </w:r>
          </w:p>
        </w:tc>
        <w:tc>
          <w:tcPr>
            <w:tcW w:w="2131" w:type="dxa"/>
            <w:noWrap/>
            <w:hideMark/>
          </w:tcPr>
          <w:p w14:paraId="601495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0C7E5A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FC1577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NICOLAIE-SEBASTIAN-VALENTIN RADU</w:t>
            </w:r>
          </w:p>
        </w:tc>
        <w:tc>
          <w:tcPr>
            <w:tcW w:w="1706" w:type="dxa"/>
            <w:noWrap/>
            <w:hideMark/>
          </w:tcPr>
          <w:p w14:paraId="17451B0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12A376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B9D3BA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79EACBF" w14:textId="77777777" w:rsidTr="00D35FDC">
        <w:trPr>
          <w:trHeight w:val="20"/>
          <w:jc w:val="center"/>
        </w:trPr>
        <w:tc>
          <w:tcPr>
            <w:tcW w:w="1413" w:type="dxa"/>
            <w:hideMark/>
          </w:tcPr>
          <w:p w14:paraId="3962B1A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BUZĂU</w:t>
            </w:r>
          </w:p>
        </w:tc>
        <w:tc>
          <w:tcPr>
            <w:tcW w:w="2131" w:type="dxa"/>
            <w:noWrap/>
            <w:hideMark/>
          </w:tcPr>
          <w:p w14:paraId="1A469E6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23883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D069B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DĂNUȚ PĂLE</w:t>
            </w:r>
          </w:p>
        </w:tc>
        <w:tc>
          <w:tcPr>
            <w:tcW w:w="1706" w:type="dxa"/>
            <w:noWrap/>
            <w:hideMark/>
          </w:tcPr>
          <w:p w14:paraId="317BD0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60294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C1A4A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3E92705" w14:textId="77777777" w:rsidTr="00D35FDC">
        <w:trPr>
          <w:trHeight w:val="20"/>
          <w:jc w:val="center"/>
        </w:trPr>
        <w:tc>
          <w:tcPr>
            <w:tcW w:w="1413" w:type="dxa"/>
            <w:hideMark/>
          </w:tcPr>
          <w:p w14:paraId="1D560A2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CARAȘ-SEVERIN</w:t>
            </w:r>
          </w:p>
        </w:tc>
        <w:tc>
          <w:tcPr>
            <w:tcW w:w="2131" w:type="dxa"/>
            <w:noWrap/>
            <w:hideMark/>
          </w:tcPr>
          <w:p w14:paraId="08CF7FD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VALERIA-DIANA SCHELEAN-ȘOMFELEAN</w:t>
            </w:r>
          </w:p>
        </w:tc>
        <w:tc>
          <w:tcPr>
            <w:tcW w:w="1838" w:type="dxa"/>
            <w:noWrap/>
            <w:hideMark/>
          </w:tcPr>
          <w:p w14:paraId="1B6710A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TABUGAN</w:t>
            </w:r>
          </w:p>
        </w:tc>
        <w:tc>
          <w:tcPr>
            <w:tcW w:w="1984" w:type="dxa"/>
            <w:noWrap/>
            <w:hideMark/>
          </w:tcPr>
          <w:p w14:paraId="5BF6921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MOCIOALCĂ</w:t>
            </w:r>
          </w:p>
        </w:tc>
        <w:tc>
          <w:tcPr>
            <w:tcW w:w="1706" w:type="dxa"/>
            <w:noWrap/>
            <w:hideMark/>
          </w:tcPr>
          <w:p w14:paraId="1D4F316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2272D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4030BD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6A44758" w14:textId="77777777" w:rsidTr="00D35FDC">
        <w:trPr>
          <w:trHeight w:val="20"/>
          <w:jc w:val="center"/>
        </w:trPr>
        <w:tc>
          <w:tcPr>
            <w:tcW w:w="1413" w:type="dxa"/>
            <w:hideMark/>
          </w:tcPr>
          <w:p w14:paraId="528AD05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CARAȘ-SEVERIN</w:t>
            </w:r>
          </w:p>
        </w:tc>
        <w:tc>
          <w:tcPr>
            <w:tcW w:w="2131" w:type="dxa"/>
            <w:noWrap/>
            <w:hideMark/>
          </w:tcPr>
          <w:p w14:paraId="32679E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C3C639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3C59C6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SPÂNU</w:t>
            </w:r>
          </w:p>
        </w:tc>
        <w:tc>
          <w:tcPr>
            <w:tcW w:w="1706" w:type="dxa"/>
            <w:noWrap/>
            <w:hideMark/>
          </w:tcPr>
          <w:p w14:paraId="0F0E01A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761015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F7C17A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511B53E" w14:textId="77777777" w:rsidTr="00D35FDC">
        <w:trPr>
          <w:trHeight w:val="20"/>
          <w:jc w:val="center"/>
        </w:trPr>
        <w:tc>
          <w:tcPr>
            <w:tcW w:w="1413" w:type="dxa"/>
            <w:hideMark/>
          </w:tcPr>
          <w:p w14:paraId="4751E7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CARAȘ-SEVERIN</w:t>
            </w:r>
          </w:p>
        </w:tc>
        <w:tc>
          <w:tcPr>
            <w:tcW w:w="2131" w:type="dxa"/>
            <w:noWrap/>
            <w:hideMark/>
          </w:tcPr>
          <w:p w14:paraId="2C299A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31F752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8DF1E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LUMINIȚA-MARIA JIVAN</w:t>
            </w:r>
          </w:p>
        </w:tc>
        <w:tc>
          <w:tcPr>
            <w:tcW w:w="1706" w:type="dxa"/>
            <w:noWrap/>
            <w:hideMark/>
          </w:tcPr>
          <w:p w14:paraId="2293CF9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8F10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A72E6E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AEB5DF2" w14:textId="77777777" w:rsidTr="00D35FDC">
        <w:trPr>
          <w:trHeight w:val="20"/>
          <w:jc w:val="center"/>
        </w:trPr>
        <w:tc>
          <w:tcPr>
            <w:tcW w:w="1413" w:type="dxa"/>
            <w:hideMark/>
          </w:tcPr>
          <w:p w14:paraId="1362C6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CĂLĂRAȘI</w:t>
            </w:r>
          </w:p>
        </w:tc>
        <w:tc>
          <w:tcPr>
            <w:tcW w:w="2131" w:type="dxa"/>
            <w:noWrap/>
            <w:hideMark/>
          </w:tcPr>
          <w:p w14:paraId="4F5D08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MARIAN-CĂTĂLIN PREDOIU</w:t>
            </w:r>
          </w:p>
        </w:tc>
        <w:tc>
          <w:tcPr>
            <w:tcW w:w="1838" w:type="dxa"/>
            <w:noWrap/>
            <w:hideMark/>
          </w:tcPr>
          <w:p w14:paraId="3F0DA3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CRISTIAN-GEORGE SEFER</w:t>
            </w:r>
          </w:p>
        </w:tc>
        <w:tc>
          <w:tcPr>
            <w:tcW w:w="1984" w:type="dxa"/>
            <w:noWrap/>
            <w:hideMark/>
          </w:tcPr>
          <w:p w14:paraId="093D5A4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EUGEN NICOLICEA</w:t>
            </w:r>
          </w:p>
        </w:tc>
        <w:tc>
          <w:tcPr>
            <w:tcW w:w="1706" w:type="dxa"/>
            <w:noWrap/>
            <w:hideMark/>
          </w:tcPr>
          <w:p w14:paraId="11BCD87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4CA21E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9847E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F726FC9" w14:textId="77777777" w:rsidTr="00D35FDC">
        <w:trPr>
          <w:trHeight w:val="20"/>
          <w:jc w:val="center"/>
        </w:trPr>
        <w:tc>
          <w:tcPr>
            <w:tcW w:w="1413" w:type="dxa"/>
            <w:hideMark/>
          </w:tcPr>
          <w:p w14:paraId="127FF5D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CĂLĂRAȘI</w:t>
            </w:r>
          </w:p>
        </w:tc>
        <w:tc>
          <w:tcPr>
            <w:tcW w:w="2131" w:type="dxa"/>
            <w:noWrap/>
            <w:hideMark/>
          </w:tcPr>
          <w:p w14:paraId="520611C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DE55B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2F17E1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IULIAN IACOMI</w:t>
            </w:r>
          </w:p>
        </w:tc>
        <w:tc>
          <w:tcPr>
            <w:tcW w:w="1706" w:type="dxa"/>
            <w:noWrap/>
            <w:hideMark/>
          </w:tcPr>
          <w:p w14:paraId="358072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B2D9E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75D40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B888B0F" w14:textId="77777777" w:rsidTr="00D35FDC">
        <w:trPr>
          <w:trHeight w:val="20"/>
          <w:jc w:val="center"/>
        </w:trPr>
        <w:tc>
          <w:tcPr>
            <w:tcW w:w="1413" w:type="dxa"/>
            <w:hideMark/>
          </w:tcPr>
          <w:p w14:paraId="343729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CLUJ</w:t>
            </w:r>
          </w:p>
        </w:tc>
        <w:tc>
          <w:tcPr>
            <w:tcW w:w="2131" w:type="dxa"/>
            <w:noWrap/>
            <w:hideMark/>
          </w:tcPr>
          <w:p w14:paraId="4333247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VASILE-FLORIN STAMATIAN</w:t>
            </w:r>
          </w:p>
        </w:tc>
        <w:tc>
          <w:tcPr>
            <w:tcW w:w="1838" w:type="dxa"/>
            <w:noWrap/>
            <w:hideMark/>
          </w:tcPr>
          <w:p w14:paraId="1C0B05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DD4890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GABRIEL-HORIA NASRA</w:t>
            </w:r>
          </w:p>
        </w:tc>
        <w:tc>
          <w:tcPr>
            <w:tcW w:w="1706" w:type="dxa"/>
            <w:noWrap/>
            <w:hideMark/>
          </w:tcPr>
          <w:p w14:paraId="0D993D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BOTOND CSOMA</w:t>
            </w:r>
          </w:p>
        </w:tc>
        <w:tc>
          <w:tcPr>
            <w:tcW w:w="1985" w:type="dxa"/>
            <w:noWrap/>
            <w:hideMark/>
          </w:tcPr>
          <w:p w14:paraId="4AD7BD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STELUŢA-GUSTICA CĂTĂNICIU</w:t>
            </w:r>
          </w:p>
        </w:tc>
        <w:tc>
          <w:tcPr>
            <w:tcW w:w="2121" w:type="dxa"/>
            <w:noWrap/>
            <w:hideMark/>
          </w:tcPr>
          <w:p w14:paraId="51A0A93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EMANUEL-DUMITRU UNGUREANU</w:t>
            </w:r>
          </w:p>
        </w:tc>
      </w:tr>
      <w:tr w:rsidR="00AE0B7F" w:rsidRPr="00D35FDC" w14:paraId="5029E1F4" w14:textId="77777777" w:rsidTr="00D35FDC">
        <w:trPr>
          <w:trHeight w:val="20"/>
          <w:jc w:val="center"/>
        </w:trPr>
        <w:tc>
          <w:tcPr>
            <w:tcW w:w="1413" w:type="dxa"/>
            <w:hideMark/>
          </w:tcPr>
          <w:p w14:paraId="604B7D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CLUJ</w:t>
            </w:r>
          </w:p>
        </w:tc>
        <w:tc>
          <w:tcPr>
            <w:tcW w:w="2131" w:type="dxa"/>
            <w:noWrap/>
            <w:hideMark/>
          </w:tcPr>
          <w:p w14:paraId="4B162E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NECHITA-ADRIAN OROS</w:t>
            </w:r>
          </w:p>
        </w:tc>
        <w:tc>
          <w:tcPr>
            <w:tcW w:w="1838" w:type="dxa"/>
            <w:noWrap/>
            <w:hideMark/>
          </w:tcPr>
          <w:p w14:paraId="2D1542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39A8C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 ITU</w:t>
            </w:r>
          </w:p>
        </w:tc>
        <w:tc>
          <w:tcPr>
            <w:tcW w:w="1706" w:type="dxa"/>
            <w:noWrap/>
            <w:hideMark/>
          </w:tcPr>
          <w:p w14:paraId="7B0363A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C1276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B49901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ADRIAN-OCTAVIAN DOHOTARU</w:t>
            </w:r>
          </w:p>
        </w:tc>
      </w:tr>
      <w:tr w:rsidR="00AE0B7F" w:rsidRPr="00D35FDC" w14:paraId="1025C550" w14:textId="77777777" w:rsidTr="00D35FDC">
        <w:trPr>
          <w:trHeight w:val="20"/>
          <w:jc w:val="center"/>
        </w:trPr>
        <w:tc>
          <w:tcPr>
            <w:tcW w:w="1413" w:type="dxa"/>
            <w:hideMark/>
          </w:tcPr>
          <w:p w14:paraId="71CE239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CLUJ</w:t>
            </w:r>
          </w:p>
        </w:tc>
        <w:tc>
          <w:tcPr>
            <w:tcW w:w="2131" w:type="dxa"/>
            <w:noWrap/>
            <w:hideMark/>
          </w:tcPr>
          <w:p w14:paraId="0C37F2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SORIN-DAN MOLDOVAN</w:t>
            </w:r>
          </w:p>
        </w:tc>
        <w:tc>
          <w:tcPr>
            <w:tcW w:w="1838" w:type="dxa"/>
            <w:noWrap/>
            <w:hideMark/>
          </w:tcPr>
          <w:p w14:paraId="594ED94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0F28E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CRISTINA BURCIU</w:t>
            </w:r>
          </w:p>
        </w:tc>
        <w:tc>
          <w:tcPr>
            <w:tcW w:w="1706" w:type="dxa"/>
            <w:noWrap/>
            <w:hideMark/>
          </w:tcPr>
          <w:p w14:paraId="34461B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0A1DF2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CFA79F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664D943" w14:textId="77777777" w:rsidTr="00D35FDC">
        <w:trPr>
          <w:trHeight w:val="20"/>
          <w:jc w:val="center"/>
        </w:trPr>
        <w:tc>
          <w:tcPr>
            <w:tcW w:w="1413" w:type="dxa"/>
            <w:hideMark/>
          </w:tcPr>
          <w:p w14:paraId="140F3F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CONSTANȚA</w:t>
            </w:r>
          </w:p>
        </w:tc>
        <w:tc>
          <w:tcPr>
            <w:tcW w:w="2131" w:type="dxa"/>
            <w:noWrap/>
            <w:hideMark/>
          </w:tcPr>
          <w:p w14:paraId="27F3411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BOGDAN-IULIAN HUȚUCĂ</w:t>
            </w:r>
          </w:p>
        </w:tc>
        <w:tc>
          <w:tcPr>
            <w:tcW w:w="1838" w:type="dxa"/>
            <w:noWrap/>
            <w:hideMark/>
          </w:tcPr>
          <w:p w14:paraId="3A143DD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ROBERT-NICOLAE TURCESCU</w:t>
            </w:r>
          </w:p>
        </w:tc>
        <w:tc>
          <w:tcPr>
            <w:tcW w:w="1984" w:type="dxa"/>
            <w:noWrap/>
            <w:hideMark/>
          </w:tcPr>
          <w:p w14:paraId="3594FC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IULIAN IANCU</w:t>
            </w:r>
          </w:p>
        </w:tc>
        <w:tc>
          <w:tcPr>
            <w:tcW w:w="1706" w:type="dxa"/>
            <w:noWrap/>
            <w:hideMark/>
          </w:tcPr>
          <w:p w14:paraId="2FAB93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ISTVÁN-JÁNOS ANTAL</w:t>
            </w:r>
          </w:p>
        </w:tc>
        <w:tc>
          <w:tcPr>
            <w:tcW w:w="1985" w:type="dxa"/>
            <w:noWrap/>
            <w:hideMark/>
          </w:tcPr>
          <w:p w14:paraId="643A59D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MIRCEA-MARIUS BANIAS</w:t>
            </w:r>
          </w:p>
        </w:tc>
        <w:tc>
          <w:tcPr>
            <w:tcW w:w="2121" w:type="dxa"/>
            <w:noWrap/>
            <w:hideMark/>
          </w:tcPr>
          <w:p w14:paraId="2D95C9A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STELIAN-CRISTIAN ION</w:t>
            </w:r>
          </w:p>
        </w:tc>
      </w:tr>
      <w:tr w:rsidR="00AE0B7F" w:rsidRPr="00D35FDC" w14:paraId="22DA36F5" w14:textId="77777777" w:rsidTr="00D35FDC">
        <w:trPr>
          <w:trHeight w:val="20"/>
          <w:jc w:val="center"/>
        </w:trPr>
        <w:tc>
          <w:tcPr>
            <w:tcW w:w="1413" w:type="dxa"/>
            <w:hideMark/>
          </w:tcPr>
          <w:p w14:paraId="45EFCCE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CONSTANȚA</w:t>
            </w:r>
          </w:p>
        </w:tc>
        <w:tc>
          <w:tcPr>
            <w:tcW w:w="2131" w:type="dxa"/>
            <w:noWrap/>
            <w:hideMark/>
          </w:tcPr>
          <w:p w14:paraId="1B93E95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AUREL-ROBERT BOROIANU</w:t>
            </w:r>
          </w:p>
        </w:tc>
        <w:tc>
          <w:tcPr>
            <w:tcW w:w="1838" w:type="dxa"/>
            <w:noWrap/>
            <w:hideMark/>
          </w:tcPr>
          <w:p w14:paraId="146CB13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8D82ED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MIRCEA-TITUS DOBRE</w:t>
            </w:r>
          </w:p>
        </w:tc>
        <w:tc>
          <w:tcPr>
            <w:tcW w:w="1706" w:type="dxa"/>
            <w:noWrap/>
            <w:hideMark/>
          </w:tcPr>
          <w:p w14:paraId="088941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49AE8F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5E8E65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BB38032" w14:textId="77777777" w:rsidTr="00D35FDC">
        <w:trPr>
          <w:trHeight w:val="20"/>
          <w:jc w:val="center"/>
        </w:trPr>
        <w:tc>
          <w:tcPr>
            <w:tcW w:w="1413" w:type="dxa"/>
            <w:hideMark/>
          </w:tcPr>
          <w:p w14:paraId="287B1F2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CONSTANȚA</w:t>
            </w:r>
          </w:p>
        </w:tc>
        <w:tc>
          <w:tcPr>
            <w:tcW w:w="2131" w:type="dxa"/>
            <w:noWrap/>
            <w:hideMark/>
          </w:tcPr>
          <w:p w14:paraId="166821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3CD595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7E86B7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ILEANA-CRISTINA DUMITRACHE</w:t>
            </w:r>
          </w:p>
        </w:tc>
        <w:tc>
          <w:tcPr>
            <w:tcW w:w="1706" w:type="dxa"/>
            <w:noWrap/>
            <w:hideMark/>
          </w:tcPr>
          <w:p w14:paraId="5A6EA0E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12053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0313B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BA47942" w14:textId="77777777" w:rsidTr="00D35FDC">
        <w:trPr>
          <w:trHeight w:val="20"/>
          <w:jc w:val="center"/>
        </w:trPr>
        <w:tc>
          <w:tcPr>
            <w:tcW w:w="1413" w:type="dxa"/>
            <w:hideMark/>
          </w:tcPr>
          <w:p w14:paraId="6049DE8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CONSTANȚA</w:t>
            </w:r>
          </w:p>
        </w:tc>
        <w:tc>
          <w:tcPr>
            <w:tcW w:w="2131" w:type="dxa"/>
            <w:noWrap/>
            <w:hideMark/>
          </w:tcPr>
          <w:p w14:paraId="0CEA84F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BFA9EE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8AE510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RADU BABUȘ</w:t>
            </w:r>
          </w:p>
        </w:tc>
        <w:tc>
          <w:tcPr>
            <w:tcW w:w="1706" w:type="dxa"/>
            <w:noWrap/>
            <w:hideMark/>
          </w:tcPr>
          <w:p w14:paraId="5267E00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60A15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BE8C39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4DC0E8E" w14:textId="77777777" w:rsidTr="00D35FDC">
        <w:trPr>
          <w:trHeight w:val="20"/>
          <w:jc w:val="center"/>
        </w:trPr>
        <w:tc>
          <w:tcPr>
            <w:tcW w:w="1413" w:type="dxa"/>
            <w:hideMark/>
          </w:tcPr>
          <w:p w14:paraId="5FCCA7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CONSTANȚA</w:t>
            </w:r>
          </w:p>
        </w:tc>
        <w:tc>
          <w:tcPr>
            <w:tcW w:w="2131" w:type="dxa"/>
            <w:noWrap/>
            <w:hideMark/>
          </w:tcPr>
          <w:p w14:paraId="493461C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997B90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CA2220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GEORGE-GABRIEL VIȘAN</w:t>
            </w:r>
          </w:p>
        </w:tc>
        <w:tc>
          <w:tcPr>
            <w:tcW w:w="1706" w:type="dxa"/>
            <w:noWrap/>
            <w:hideMark/>
          </w:tcPr>
          <w:p w14:paraId="030124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DEC371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A0A36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4DB0A7C" w14:textId="77777777" w:rsidTr="00D35FDC">
        <w:trPr>
          <w:trHeight w:val="20"/>
          <w:jc w:val="center"/>
        </w:trPr>
        <w:tc>
          <w:tcPr>
            <w:tcW w:w="1413" w:type="dxa"/>
            <w:hideMark/>
          </w:tcPr>
          <w:p w14:paraId="092701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COVASNA</w:t>
            </w:r>
          </w:p>
        </w:tc>
        <w:tc>
          <w:tcPr>
            <w:tcW w:w="2131" w:type="dxa"/>
            <w:noWrap/>
            <w:hideMark/>
          </w:tcPr>
          <w:p w14:paraId="38791EF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9A6F6D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OCTAVIAN GOGA</w:t>
            </w:r>
          </w:p>
        </w:tc>
        <w:tc>
          <w:tcPr>
            <w:tcW w:w="1984" w:type="dxa"/>
            <w:noWrap/>
            <w:hideMark/>
          </w:tcPr>
          <w:p w14:paraId="3558D7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2C4A361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ERIKA BENKŐ</w:t>
            </w:r>
          </w:p>
        </w:tc>
        <w:tc>
          <w:tcPr>
            <w:tcW w:w="1985" w:type="dxa"/>
            <w:noWrap/>
            <w:hideMark/>
          </w:tcPr>
          <w:p w14:paraId="360AECF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C32D3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55EF8D8" w14:textId="77777777" w:rsidTr="00D35FDC">
        <w:trPr>
          <w:trHeight w:val="20"/>
          <w:jc w:val="center"/>
        </w:trPr>
        <w:tc>
          <w:tcPr>
            <w:tcW w:w="1413" w:type="dxa"/>
            <w:hideMark/>
          </w:tcPr>
          <w:p w14:paraId="022DFAF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COVASNA</w:t>
            </w:r>
          </w:p>
        </w:tc>
        <w:tc>
          <w:tcPr>
            <w:tcW w:w="2131" w:type="dxa"/>
            <w:noWrap/>
            <w:hideMark/>
          </w:tcPr>
          <w:p w14:paraId="39006C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03D34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70633A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33F7663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ARPAD-FRANCISC MÁRTON</w:t>
            </w:r>
          </w:p>
        </w:tc>
        <w:tc>
          <w:tcPr>
            <w:tcW w:w="1985" w:type="dxa"/>
            <w:noWrap/>
            <w:hideMark/>
          </w:tcPr>
          <w:p w14:paraId="3518B40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FBE5F6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0BC0DEF" w14:textId="77777777" w:rsidTr="00D35FDC">
        <w:trPr>
          <w:trHeight w:val="20"/>
          <w:jc w:val="center"/>
        </w:trPr>
        <w:tc>
          <w:tcPr>
            <w:tcW w:w="1413" w:type="dxa"/>
            <w:hideMark/>
          </w:tcPr>
          <w:p w14:paraId="777D24B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COVASNA</w:t>
            </w:r>
          </w:p>
        </w:tc>
        <w:tc>
          <w:tcPr>
            <w:tcW w:w="2131" w:type="dxa"/>
            <w:noWrap/>
            <w:hideMark/>
          </w:tcPr>
          <w:p w14:paraId="16F5C3A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D5F318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7FC2F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20A9079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JÓZSEF-GYÖRGY KULCSÁR-TERZA</w:t>
            </w:r>
          </w:p>
        </w:tc>
        <w:tc>
          <w:tcPr>
            <w:tcW w:w="1985" w:type="dxa"/>
            <w:noWrap/>
            <w:hideMark/>
          </w:tcPr>
          <w:p w14:paraId="0F94F6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0BDE9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E9C5663" w14:textId="77777777" w:rsidTr="00D35FDC">
        <w:trPr>
          <w:trHeight w:val="20"/>
          <w:jc w:val="center"/>
        </w:trPr>
        <w:tc>
          <w:tcPr>
            <w:tcW w:w="1413" w:type="dxa"/>
            <w:hideMark/>
          </w:tcPr>
          <w:p w14:paraId="796F7E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DÂMBOVIȚA</w:t>
            </w:r>
          </w:p>
        </w:tc>
        <w:tc>
          <w:tcPr>
            <w:tcW w:w="2131" w:type="dxa"/>
            <w:noWrap/>
            <w:hideMark/>
          </w:tcPr>
          <w:p w14:paraId="455CF3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CEZAR-FLORIN PREDA</w:t>
            </w:r>
          </w:p>
        </w:tc>
        <w:tc>
          <w:tcPr>
            <w:tcW w:w="1838" w:type="dxa"/>
            <w:noWrap/>
            <w:hideMark/>
          </w:tcPr>
          <w:p w14:paraId="19FFA1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EF4F6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ROVANA PLUMB</w:t>
            </w:r>
          </w:p>
        </w:tc>
        <w:tc>
          <w:tcPr>
            <w:tcW w:w="1706" w:type="dxa"/>
            <w:noWrap/>
            <w:hideMark/>
          </w:tcPr>
          <w:p w14:paraId="16B4309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9B8BA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EE692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DUMITRU LUPESCU</w:t>
            </w:r>
          </w:p>
        </w:tc>
      </w:tr>
      <w:tr w:rsidR="00AE0B7F" w:rsidRPr="00D35FDC" w14:paraId="328785B5" w14:textId="77777777" w:rsidTr="00D35FDC">
        <w:trPr>
          <w:trHeight w:val="20"/>
          <w:jc w:val="center"/>
        </w:trPr>
        <w:tc>
          <w:tcPr>
            <w:tcW w:w="1413" w:type="dxa"/>
            <w:hideMark/>
          </w:tcPr>
          <w:p w14:paraId="5EAAFF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DÂMBOVIȚA</w:t>
            </w:r>
          </w:p>
        </w:tc>
        <w:tc>
          <w:tcPr>
            <w:tcW w:w="2131" w:type="dxa"/>
            <w:noWrap/>
            <w:hideMark/>
          </w:tcPr>
          <w:p w14:paraId="6120CA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209357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655B1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LEONARDO BADEA</w:t>
            </w:r>
          </w:p>
        </w:tc>
        <w:tc>
          <w:tcPr>
            <w:tcW w:w="1706" w:type="dxa"/>
            <w:noWrap/>
            <w:hideMark/>
          </w:tcPr>
          <w:p w14:paraId="5077671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FB9DB8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826C60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7B57E57" w14:textId="77777777" w:rsidTr="00D35FDC">
        <w:trPr>
          <w:trHeight w:val="20"/>
          <w:jc w:val="center"/>
        </w:trPr>
        <w:tc>
          <w:tcPr>
            <w:tcW w:w="1413" w:type="dxa"/>
            <w:hideMark/>
          </w:tcPr>
          <w:p w14:paraId="14214D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DÂMBOVIȚA</w:t>
            </w:r>
          </w:p>
        </w:tc>
        <w:tc>
          <w:tcPr>
            <w:tcW w:w="2131" w:type="dxa"/>
            <w:noWrap/>
            <w:hideMark/>
          </w:tcPr>
          <w:p w14:paraId="5C9656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E85FC9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538C74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GEORGETA-CARMEN HOLBAN</w:t>
            </w:r>
          </w:p>
        </w:tc>
        <w:tc>
          <w:tcPr>
            <w:tcW w:w="1706" w:type="dxa"/>
            <w:noWrap/>
            <w:hideMark/>
          </w:tcPr>
          <w:p w14:paraId="2E411FF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37443A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E53962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BCDA098" w14:textId="77777777" w:rsidTr="00D35FDC">
        <w:trPr>
          <w:trHeight w:val="20"/>
          <w:jc w:val="center"/>
        </w:trPr>
        <w:tc>
          <w:tcPr>
            <w:tcW w:w="1413" w:type="dxa"/>
            <w:hideMark/>
          </w:tcPr>
          <w:p w14:paraId="28BC8D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DÂMBOVIȚA</w:t>
            </w:r>
          </w:p>
        </w:tc>
        <w:tc>
          <w:tcPr>
            <w:tcW w:w="2131" w:type="dxa"/>
            <w:noWrap/>
            <w:hideMark/>
          </w:tcPr>
          <w:p w14:paraId="648A3C7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63E0E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5B66E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CORNELIU ȘTEFAN</w:t>
            </w:r>
          </w:p>
        </w:tc>
        <w:tc>
          <w:tcPr>
            <w:tcW w:w="1706" w:type="dxa"/>
            <w:noWrap/>
            <w:hideMark/>
          </w:tcPr>
          <w:p w14:paraId="32CCDE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88ACC8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FD57A9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BB9E98D" w14:textId="77777777" w:rsidTr="00D35FDC">
        <w:trPr>
          <w:trHeight w:val="20"/>
          <w:jc w:val="center"/>
        </w:trPr>
        <w:tc>
          <w:tcPr>
            <w:tcW w:w="1413" w:type="dxa"/>
            <w:hideMark/>
          </w:tcPr>
          <w:p w14:paraId="5A96AC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DÂMBOVIȚA</w:t>
            </w:r>
          </w:p>
        </w:tc>
        <w:tc>
          <w:tcPr>
            <w:tcW w:w="2131" w:type="dxa"/>
            <w:noWrap/>
            <w:hideMark/>
          </w:tcPr>
          <w:p w14:paraId="616B51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D1AB2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43A81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OANA-SILVIA VLĂDUCĂ</w:t>
            </w:r>
          </w:p>
        </w:tc>
        <w:tc>
          <w:tcPr>
            <w:tcW w:w="1706" w:type="dxa"/>
            <w:noWrap/>
            <w:hideMark/>
          </w:tcPr>
          <w:p w14:paraId="439020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B3E9D5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C26E8B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41048B9" w14:textId="77777777" w:rsidTr="00D35FDC">
        <w:trPr>
          <w:trHeight w:val="20"/>
          <w:jc w:val="center"/>
        </w:trPr>
        <w:tc>
          <w:tcPr>
            <w:tcW w:w="1413" w:type="dxa"/>
            <w:hideMark/>
          </w:tcPr>
          <w:p w14:paraId="2641ADD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40B73FC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GIUGEA</w:t>
            </w:r>
          </w:p>
        </w:tc>
        <w:tc>
          <w:tcPr>
            <w:tcW w:w="1838" w:type="dxa"/>
            <w:noWrap/>
            <w:hideMark/>
          </w:tcPr>
          <w:p w14:paraId="511605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4D1EB1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LIA-OLGUȚA VASILESCU</w:t>
            </w:r>
          </w:p>
        </w:tc>
        <w:tc>
          <w:tcPr>
            <w:tcW w:w="1706" w:type="dxa"/>
            <w:noWrap/>
            <w:hideMark/>
          </w:tcPr>
          <w:p w14:paraId="143587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4A9D1F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CUPĂ</w:t>
            </w:r>
          </w:p>
        </w:tc>
        <w:tc>
          <w:tcPr>
            <w:tcW w:w="2121" w:type="dxa"/>
            <w:noWrap/>
            <w:hideMark/>
          </w:tcPr>
          <w:p w14:paraId="61E9092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ADRIAN-CLAUDIU PRISNEL</w:t>
            </w:r>
          </w:p>
        </w:tc>
      </w:tr>
      <w:tr w:rsidR="00AE0B7F" w:rsidRPr="00D35FDC" w14:paraId="4EC1DEEF" w14:textId="77777777" w:rsidTr="00D35FDC">
        <w:trPr>
          <w:trHeight w:val="20"/>
          <w:jc w:val="center"/>
        </w:trPr>
        <w:tc>
          <w:tcPr>
            <w:tcW w:w="1413" w:type="dxa"/>
            <w:hideMark/>
          </w:tcPr>
          <w:p w14:paraId="3FC2C6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2E3AD9C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IONUȚ-MARIAN STROE</w:t>
            </w:r>
          </w:p>
        </w:tc>
        <w:tc>
          <w:tcPr>
            <w:tcW w:w="1838" w:type="dxa"/>
            <w:noWrap/>
            <w:hideMark/>
          </w:tcPr>
          <w:p w14:paraId="22C0E7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D6AF10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CĂLIN</w:t>
            </w:r>
          </w:p>
        </w:tc>
        <w:tc>
          <w:tcPr>
            <w:tcW w:w="1706" w:type="dxa"/>
            <w:noWrap/>
            <w:hideMark/>
          </w:tcPr>
          <w:p w14:paraId="6AAE317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7ACE02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E20E36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3DF7159" w14:textId="77777777" w:rsidTr="00D35FDC">
        <w:trPr>
          <w:trHeight w:val="20"/>
          <w:jc w:val="center"/>
        </w:trPr>
        <w:tc>
          <w:tcPr>
            <w:tcW w:w="1413" w:type="dxa"/>
            <w:hideMark/>
          </w:tcPr>
          <w:p w14:paraId="7E9246E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4CB7AC3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D579E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56AE48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ALINA-ELENA TĂNĂSESCU</w:t>
            </w:r>
          </w:p>
        </w:tc>
        <w:tc>
          <w:tcPr>
            <w:tcW w:w="1706" w:type="dxa"/>
            <w:noWrap/>
            <w:hideMark/>
          </w:tcPr>
          <w:p w14:paraId="50CF318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7AB808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96F74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2D0AAED" w14:textId="77777777" w:rsidTr="00D35FDC">
        <w:trPr>
          <w:trHeight w:val="20"/>
          <w:jc w:val="center"/>
        </w:trPr>
        <w:tc>
          <w:tcPr>
            <w:tcW w:w="1413" w:type="dxa"/>
            <w:hideMark/>
          </w:tcPr>
          <w:p w14:paraId="3E0C3D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76A4D1E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C148B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B42AEC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ALEXANDRA PRESURĂ</w:t>
            </w:r>
          </w:p>
        </w:tc>
        <w:tc>
          <w:tcPr>
            <w:tcW w:w="1706" w:type="dxa"/>
            <w:noWrap/>
            <w:hideMark/>
          </w:tcPr>
          <w:p w14:paraId="3836DF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C30E2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A5D92A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64DCCA8" w14:textId="77777777" w:rsidTr="00D35FDC">
        <w:trPr>
          <w:trHeight w:val="20"/>
          <w:jc w:val="center"/>
        </w:trPr>
        <w:tc>
          <w:tcPr>
            <w:tcW w:w="1413" w:type="dxa"/>
            <w:hideMark/>
          </w:tcPr>
          <w:p w14:paraId="3A3A02C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5E89DE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A1CE8D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21D7C6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FLORINEL STANCU</w:t>
            </w:r>
          </w:p>
        </w:tc>
        <w:tc>
          <w:tcPr>
            <w:tcW w:w="1706" w:type="dxa"/>
            <w:noWrap/>
            <w:hideMark/>
          </w:tcPr>
          <w:p w14:paraId="703AAF1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65C1BB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6A0EA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8B82D5A" w14:textId="77777777" w:rsidTr="00D35FDC">
        <w:trPr>
          <w:trHeight w:val="20"/>
          <w:jc w:val="center"/>
        </w:trPr>
        <w:tc>
          <w:tcPr>
            <w:tcW w:w="1413" w:type="dxa"/>
            <w:hideMark/>
          </w:tcPr>
          <w:p w14:paraId="31B135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DOLJ</w:t>
            </w:r>
          </w:p>
        </w:tc>
        <w:tc>
          <w:tcPr>
            <w:tcW w:w="2131" w:type="dxa"/>
            <w:noWrap/>
            <w:hideMark/>
          </w:tcPr>
          <w:p w14:paraId="7656B6D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7B2521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F0333E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ELIZA-MĂDĂLINA PEȚA</w:t>
            </w:r>
          </w:p>
        </w:tc>
        <w:tc>
          <w:tcPr>
            <w:tcW w:w="1706" w:type="dxa"/>
            <w:noWrap/>
            <w:hideMark/>
          </w:tcPr>
          <w:p w14:paraId="08EB54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71496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BD3001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D1EDE73" w14:textId="77777777" w:rsidTr="00D35FDC">
        <w:trPr>
          <w:trHeight w:val="20"/>
          <w:jc w:val="center"/>
        </w:trPr>
        <w:tc>
          <w:tcPr>
            <w:tcW w:w="1413" w:type="dxa"/>
            <w:hideMark/>
          </w:tcPr>
          <w:p w14:paraId="7CB0C7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GALAȚI</w:t>
            </w:r>
          </w:p>
        </w:tc>
        <w:tc>
          <w:tcPr>
            <w:tcW w:w="2131" w:type="dxa"/>
            <w:noWrap/>
            <w:hideMark/>
          </w:tcPr>
          <w:p w14:paraId="24D743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VICTOR-PAUL DOBRE</w:t>
            </w:r>
          </w:p>
        </w:tc>
        <w:tc>
          <w:tcPr>
            <w:tcW w:w="1838" w:type="dxa"/>
            <w:noWrap/>
            <w:hideMark/>
          </w:tcPr>
          <w:p w14:paraId="71483A0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CĂTĂLIN CRISTACHE</w:t>
            </w:r>
          </w:p>
        </w:tc>
        <w:tc>
          <w:tcPr>
            <w:tcW w:w="1984" w:type="dxa"/>
            <w:noWrap/>
            <w:hideMark/>
          </w:tcPr>
          <w:p w14:paraId="7AE7711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VIOREL ȘTEFAN</w:t>
            </w:r>
          </w:p>
        </w:tc>
        <w:tc>
          <w:tcPr>
            <w:tcW w:w="1706" w:type="dxa"/>
            <w:noWrap/>
            <w:hideMark/>
          </w:tcPr>
          <w:p w14:paraId="1BEA69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ACE097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EUGEN DURBACĂ</w:t>
            </w:r>
          </w:p>
        </w:tc>
        <w:tc>
          <w:tcPr>
            <w:tcW w:w="2121" w:type="dxa"/>
            <w:noWrap/>
            <w:hideMark/>
          </w:tcPr>
          <w:p w14:paraId="1D4F0FD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BOGDAN-IONEL RODEANU</w:t>
            </w:r>
          </w:p>
        </w:tc>
      </w:tr>
      <w:tr w:rsidR="00AE0B7F" w:rsidRPr="00D35FDC" w14:paraId="46D8FDD8" w14:textId="77777777" w:rsidTr="00D35FDC">
        <w:trPr>
          <w:trHeight w:val="20"/>
          <w:jc w:val="center"/>
        </w:trPr>
        <w:tc>
          <w:tcPr>
            <w:tcW w:w="1413" w:type="dxa"/>
            <w:hideMark/>
          </w:tcPr>
          <w:p w14:paraId="2448E8F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GALAȚI</w:t>
            </w:r>
          </w:p>
        </w:tc>
        <w:tc>
          <w:tcPr>
            <w:tcW w:w="2131" w:type="dxa"/>
            <w:noWrap/>
            <w:hideMark/>
          </w:tcPr>
          <w:p w14:paraId="1C1D7F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2BDC1C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4BFE05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FLORIN POPA</w:t>
            </w:r>
          </w:p>
        </w:tc>
        <w:tc>
          <w:tcPr>
            <w:tcW w:w="1706" w:type="dxa"/>
            <w:noWrap/>
            <w:hideMark/>
          </w:tcPr>
          <w:p w14:paraId="400F06E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89CC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07DD8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BAEE595" w14:textId="77777777" w:rsidTr="00D35FDC">
        <w:trPr>
          <w:trHeight w:val="20"/>
          <w:jc w:val="center"/>
        </w:trPr>
        <w:tc>
          <w:tcPr>
            <w:tcW w:w="1413" w:type="dxa"/>
            <w:hideMark/>
          </w:tcPr>
          <w:p w14:paraId="0D8F26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GALAȚI</w:t>
            </w:r>
          </w:p>
        </w:tc>
        <w:tc>
          <w:tcPr>
            <w:tcW w:w="2131" w:type="dxa"/>
            <w:noWrap/>
            <w:hideMark/>
          </w:tcPr>
          <w:p w14:paraId="47C3FC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4B891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7AD382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LUCREȚIA ROȘCA</w:t>
            </w:r>
          </w:p>
        </w:tc>
        <w:tc>
          <w:tcPr>
            <w:tcW w:w="1706" w:type="dxa"/>
            <w:noWrap/>
            <w:hideMark/>
          </w:tcPr>
          <w:p w14:paraId="4B4F55A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D95D7B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880439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B541340" w14:textId="77777777" w:rsidTr="00D35FDC">
        <w:trPr>
          <w:trHeight w:val="20"/>
          <w:jc w:val="center"/>
        </w:trPr>
        <w:tc>
          <w:tcPr>
            <w:tcW w:w="1413" w:type="dxa"/>
            <w:hideMark/>
          </w:tcPr>
          <w:p w14:paraId="6FAA4F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GALAȚI</w:t>
            </w:r>
          </w:p>
        </w:tc>
        <w:tc>
          <w:tcPr>
            <w:tcW w:w="2131" w:type="dxa"/>
            <w:noWrap/>
            <w:hideMark/>
          </w:tcPr>
          <w:p w14:paraId="73AB9D0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9B4EE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D379B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DOBROVICI-BACALBAȘA</w:t>
            </w:r>
          </w:p>
        </w:tc>
        <w:tc>
          <w:tcPr>
            <w:tcW w:w="1706" w:type="dxa"/>
            <w:noWrap/>
            <w:hideMark/>
          </w:tcPr>
          <w:p w14:paraId="6959661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5AD95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F4A95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FBCBD36" w14:textId="77777777" w:rsidTr="00D35FDC">
        <w:trPr>
          <w:trHeight w:val="20"/>
          <w:jc w:val="center"/>
        </w:trPr>
        <w:tc>
          <w:tcPr>
            <w:tcW w:w="1413" w:type="dxa"/>
            <w:hideMark/>
          </w:tcPr>
          <w:p w14:paraId="23735A1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GALAȚI</w:t>
            </w:r>
          </w:p>
        </w:tc>
        <w:tc>
          <w:tcPr>
            <w:tcW w:w="2131" w:type="dxa"/>
            <w:noWrap/>
            <w:hideMark/>
          </w:tcPr>
          <w:p w14:paraId="1B54D8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103DC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C4161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MITICĂ-MARIUS MĂRGĂRIT</w:t>
            </w:r>
          </w:p>
        </w:tc>
        <w:tc>
          <w:tcPr>
            <w:tcW w:w="1706" w:type="dxa"/>
            <w:noWrap/>
            <w:hideMark/>
          </w:tcPr>
          <w:p w14:paraId="6347317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D4074C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CCC96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D44F1B7" w14:textId="77777777" w:rsidTr="00D35FDC">
        <w:trPr>
          <w:trHeight w:val="20"/>
          <w:jc w:val="center"/>
        </w:trPr>
        <w:tc>
          <w:tcPr>
            <w:tcW w:w="1413" w:type="dxa"/>
            <w:hideMark/>
          </w:tcPr>
          <w:p w14:paraId="06B3CF8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GIURGIU</w:t>
            </w:r>
          </w:p>
        </w:tc>
        <w:tc>
          <w:tcPr>
            <w:tcW w:w="2131" w:type="dxa"/>
            <w:noWrap/>
            <w:hideMark/>
          </w:tcPr>
          <w:p w14:paraId="3B2C70B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2EBEE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01DE15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ALEXANDRU-RĂZVAN CUC</w:t>
            </w:r>
          </w:p>
        </w:tc>
        <w:tc>
          <w:tcPr>
            <w:tcW w:w="1706" w:type="dxa"/>
            <w:noWrap/>
            <w:hideMark/>
          </w:tcPr>
          <w:p w14:paraId="355A6C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907C0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TOMA-FLORIN PETCU</w:t>
            </w:r>
          </w:p>
        </w:tc>
        <w:tc>
          <w:tcPr>
            <w:tcW w:w="2121" w:type="dxa"/>
            <w:noWrap/>
            <w:hideMark/>
          </w:tcPr>
          <w:p w14:paraId="696EDD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9F66BCD" w14:textId="77777777" w:rsidTr="00D35FDC">
        <w:trPr>
          <w:trHeight w:val="20"/>
          <w:jc w:val="center"/>
        </w:trPr>
        <w:tc>
          <w:tcPr>
            <w:tcW w:w="1413" w:type="dxa"/>
            <w:hideMark/>
          </w:tcPr>
          <w:p w14:paraId="38F9D5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GIURGIU</w:t>
            </w:r>
          </w:p>
        </w:tc>
        <w:tc>
          <w:tcPr>
            <w:tcW w:w="2131" w:type="dxa"/>
            <w:noWrap/>
            <w:hideMark/>
          </w:tcPr>
          <w:p w14:paraId="638B9E3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E40A8A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192C2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ALEXANDRU-IOAN ANDREI</w:t>
            </w:r>
          </w:p>
        </w:tc>
        <w:tc>
          <w:tcPr>
            <w:tcW w:w="1706" w:type="dxa"/>
            <w:noWrap/>
            <w:hideMark/>
          </w:tcPr>
          <w:p w14:paraId="464B95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CC24FB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5787A3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AACBBD3" w14:textId="77777777" w:rsidTr="00D35FDC">
        <w:trPr>
          <w:trHeight w:val="20"/>
          <w:jc w:val="center"/>
        </w:trPr>
        <w:tc>
          <w:tcPr>
            <w:tcW w:w="1413" w:type="dxa"/>
            <w:hideMark/>
          </w:tcPr>
          <w:p w14:paraId="1D9251B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GIURGIU</w:t>
            </w:r>
          </w:p>
        </w:tc>
        <w:tc>
          <w:tcPr>
            <w:tcW w:w="2131" w:type="dxa"/>
            <w:noWrap/>
            <w:hideMark/>
          </w:tcPr>
          <w:p w14:paraId="1154D25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E1506D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7B3BC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CRISTINA-ELENA DINU</w:t>
            </w:r>
          </w:p>
        </w:tc>
        <w:tc>
          <w:tcPr>
            <w:tcW w:w="1706" w:type="dxa"/>
            <w:noWrap/>
            <w:hideMark/>
          </w:tcPr>
          <w:p w14:paraId="1556FB7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4F9114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2192B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E6D4083" w14:textId="77777777" w:rsidTr="00D35FDC">
        <w:trPr>
          <w:trHeight w:val="20"/>
          <w:jc w:val="center"/>
        </w:trPr>
        <w:tc>
          <w:tcPr>
            <w:tcW w:w="1413" w:type="dxa"/>
            <w:hideMark/>
          </w:tcPr>
          <w:p w14:paraId="0FAE67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GORJ</w:t>
            </w:r>
          </w:p>
        </w:tc>
        <w:tc>
          <w:tcPr>
            <w:tcW w:w="2131" w:type="dxa"/>
            <w:noWrap/>
            <w:hideMark/>
          </w:tcPr>
          <w:p w14:paraId="30D09D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 VÎLCEANU</w:t>
            </w:r>
          </w:p>
        </w:tc>
        <w:tc>
          <w:tcPr>
            <w:tcW w:w="1838" w:type="dxa"/>
            <w:noWrap/>
            <w:hideMark/>
          </w:tcPr>
          <w:p w14:paraId="4E477C5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77AF1E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VICTOR-VIOREL PONTA</w:t>
            </w:r>
          </w:p>
        </w:tc>
        <w:tc>
          <w:tcPr>
            <w:tcW w:w="1706" w:type="dxa"/>
            <w:noWrap/>
            <w:hideMark/>
          </w:tcPr>
          <w:p w14:paraId="329DDC0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D0F58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0BA84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885A5BF" w14:textId="77777777" w:rsidTr="00D35FDC">
        <w:trPr>
          <w:trHeight w:val="20"/>
          <w:jc w:val="center"/>
        </w:trPr>
        <w:tc>
          <w:tcPr>
            <w:tcW w:w="1413" w:type="dxa"/>
            <w:hideMark/>
          </w:tcPr>
          <w:p w14:paraId="1050A1B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GORJ</w:t>
            </w:r>
          </w:p>
        </w:tc>
        <w:tc>
          <w:tcPr>
            <w:tcW w:w="2131" w:type="dxa"/>
            <w:noWrap/>
            <w:hideMark/>
          </w:tcPr>
          <w:p w14:paraId="0059547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E0B47E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1D1DD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WEBER</w:t>
            </w:r>
          </w:p>
        </w:tc>
        <w:tc>
          <w:tcPr>
            <w:tcW w:w="1706" w:type="dxa"/>
            <w:noWrap/>
            <w:hideMark/>
          </w:tcPr>
          <w:p w14:paraId="3B282B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F1BF70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EE168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A3DFB64" w14:textId="77777777" w:rsidTr="00D35FDC">
        <w:trPr>
          <w:trHeight w:val="20"/>
          <w:jc w:val="center"/>
        </w:trPr>
        <w:tc>
          <w:tcPr>
            <w:tcW w:w="1413" w:type="dxa"/>
            <w:hideMark/>
          </w:tcPr>
          <w:p w14:paraId="6A34898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GORJ</w:t>
            </w:r>
          </w:p>
        </w:tc>
        <w:tc>
          <w:tcPr>
            <w:tcW w:w="2131" w:type="dxa"/>
            <w:noWrap/>
            <w:hideMark/>
          </w:tcPr>
          <w:p w14:paraId="7C8D8EA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DA7AC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49993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ALIN VASILE VĂCARU</w:t>
            </w:r>
          </w:p>
        </w:tc>
        <w:tc>
          <w:tcPr>
            <w:tcW w:w="1706" w:type="dxa"/>
            <w:noWrap/>
            <w:hideMark/>
          </w:tcPr>
          <w:p w14:paraId="12BEE6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0908D7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49098A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FFC315A" w14:textId="77777777" w:rsidTr="00D35FDC">
        <w:trPr>
          <w:trHeight w:val="20"/>
          <w:jc w:val="center"/>
        </w:trPr>
        <w:tc>
          <w:tcPr>
            <w:tcW w:w="1413" w:type="dxa"/>
            <w:hideMark/>
          </w:tcPr>
          <w:p w14:paraId="76E1FD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GORJ</w:t>
            </w:r>
          </w:p>
        </w:tc>
        <w:tc>
          <w:tcPr>
            <w:tcW w:w="2131" w:type="dxa"/>
            <w:noWrap/>
            <w:hideMark/>
          </w:tcPr>
          <w:p w14:paraId="56BF41D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24EEC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8C7E80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ELVIRA ȘARAPATIN</w:t>
            </w:r>
          </w:p>
        </w:tc>
        <w:tc>
          <w:tcPr>
            <w:tcW w:w="1706" w:type="dxa"/>
            <w:noWrap/>
            <w:hideMark/>
          </w:tcPr>
          <w:p w14:paraId="181CE7F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7FB47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DFFF8E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F738117" w14:textId="77777777" w:rsidTr="00D35FDC">
        <w:trPr>
          <w:trHeight w:val="20"/>
          <w:jc w:val="center"/>
        </w:trPr>
        <w:tc>
          <w:tcPr>
            <w:tcW w:w="1413" w:type="dxa"/>
            <w:hideMark/>
          </w:tcPr>
          <w:p w14:paraId="58FDFA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HARGHITA</w:t>
            </w:r>
          </w:p>
        </w:tc>
        <w:tc>
          <w:tcPr>
            <w:tcW w:w="2131" w:type="dxa"/>
            <w:noWrap/>
            <w:hideMark/>
          </w:tcPr>
          <w:p w14:paraId="227357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DFD44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84505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4AEB0C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HUNOR KELEMEN</w:t>
            </w:r>
          </w:p>
        </w:tc>
        <w:tc>
          <w:tcPr>
            <w:tcW w:w="1985" w:type="dxa"/>
            <w:noWrap/>
            <w:hideMark/>
          </w:tcPr>
          <w:p w14:paraId="365932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6F27B5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F29B03A" w14:textId="77777777" w:rsidTr="00D35FDC">
        <w:trPr>
          <w:trHeight w:val="20"/>
          <w:jc w:val="center"/>
        </w:trPr>
        <w:tc>
          <w:tcPr>
            <w:tcW w:w="1413" w:type="dxa"/>
            <w:hideMark/>
          </w:tcPr>
          <w:p w14:paraId="3D2C352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HARGHITA</w:t>
            </w:r>
          </w:p>
        </w:tc>
        <w:tc>
          <w:tcPr>
            <w:tcW w:w="2131" w:type="dxa"/>
            <w:noWrap/>
            <w:hideMark/>
          </w:tcPr>
          <w:p w14:paraId="6401203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A3DDD8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267A3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6D07F9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ATTILA KORODI</w:t>
            </w:r>
          </w:p>
        </w:tc>
        <w:tc>
          <w:tcPr>
            <w:tcW w:w="1985" w:type="dxa"/>
            <w:noWrap/>
            <w:hideMark/>
          </w:tcPr>
          <w:p w14:paraId="660578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AF409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35ABB5C" w14:textId="77777777" w:rsidTr="00D35FDC">
        <w:trPr>
          <w:trHeight w:val="20"/>
          <w:jc w:val="center"/>
        </w:trPr>
        <w:tc>
          <w:tcPr>
            <w:tcW w:w="1413" w:type="dxa"/>
            <w:hideMark/>
          </w:tcPr>
          <w:p w14:paraId="7D5A93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HARGHITA</w:t>
            </w:r>
          </w:p>
        </w:tc>
        <w:tc>
          <w:tcPr>
            <w:tcW w:w="2131" w:type="dxa"/>
            <w:noWrap/>
            <w:hideMark/>
          </w:tcPr>
          <w:p w14:paraId="16D8E3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9AE9EE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B12B66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77ED110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SÁNDOR BENDE</w:t>
            </w:r>
          </w:p>
        </w:tc>
        <w:tc>
          <w:tcPr>
            <w:tcW w:w="1985" w:type="dxa"/>
            <w:noWrap/>
            <w:hideMark/>
          </w:tcPr>
          <w:p w14:paraId="5CB3BB9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630A5E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91728AA" w14:textId="77777777" w:rsidTr="00D35FDC">
        <w:trPr>
          <w:trHeight w:val="20"/>
          <w:jc w:val="center"/>
        </w:trPr>
        <w:tc>
          <w:tcPr>
            <w:tcW w:w="1413" w:type="dxa"/>
            <w:hideMark/>
          </w:tcPr>
          <w:p w14:paraId="0AD283E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HARGHITA</w:t>
            </w:r>
          </w:p>
        </w:tc>
        <w:tc>
          <w:tcPr>
            <w:tcW w:w="2131" w:type="dxa"/>
            <w:noWrap/>
            <w:hideMark/>
          </w:tcPr>
          <w:p w14:paraId="4919FE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5526F7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68B47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685525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ZACHARIE BENEDEK</w:t>
            </w:r>
          </w:p>
        </w:tc>
        <w:tc>
          <w:tcPr>
            <w:tcW w:w="1985" w:type="dxa"/>
            <w:noWrap/>
            <w:hideMark/>
          </w:tcPr>
          <w:p w14:paraId="258E62F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278A32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D7F72E6" w14:textId="77777777" w:rsidTr="00D35FDC">
        <w:trPr>
          <w:trHeight w:val="20"/>
          <w:jc w:val="center"/>
        </w:trPr>
        <w:tc>
          <w:tcPr>
            <w:tcW w:w="1413" w:type="dxa"/>
            <w:hideMark/>
          </w:tcPr>
          <w:p w14:paraId="187FEF6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HARGHITA</w:t>
            </w:r>
          </w:p>
        </w:tc>
        <w:tc>
          <w:tcPr>
            <w:tcW w:w="2131" w:type="dxa"/>
            <w:noWrap/>
            <w:hideMark/>
          </w:tcPr>
          <w:p w14:paraId="7F0F2C1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41C20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609C3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7F921EE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CSABA-ISTVÁN SEBESTYÉN</w:t>
            </w:r>
          </w:p>
        </w:tc>
        <w:tc>
          <w:tcPr>
            <w:tcW w:w="1985" w:type="dxa"/>
            <w:noWrap/>
            <w:hideMark/>
          </w:tcPr>
          <w:p w14:paraId="23B806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5EB433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0A162D5" w14:textId="77777777" w:rsidTr="00D35FDC">
        <w:trPr>
          <w:trHeight w:val="20"/>
          <w:jc w:val="center"/>
        </w:trPr>
        <w:tc>
          <w:tcPr>
            <w:tcW w:w="1413" w:type="dxa"/>
            <w:hideMark/>
          </w:tcPr>
          <w:p w14:paraId="6D679F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HUNEDOARA</w:t>
            </w:r>
          </w:p>
        </w:tc>
        <w:tc>
          <w:tcPr>
            <w:tcW w:w="2131" w:type="dxa"/>
            <w:noWrap/>
            <w:hideMark/>
          </w:tcPr>
          <w:p w14:paraId="3B4E54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LUCIAN-OVIDIU HEIUŞ</w:t>
            </w:r>
          </w:p>
        </w:tc>
        <w:tc>
          <w:tcPr>
            <w:tcW w:w="1838" w:type="dxa"/>
            <w:noWrap/>
            <w:hideMark/>
          </w:tcPr>
          <w:p w14:paraId="4702E58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52B5F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LAURENŢIU NISTOR</w:t>
            </w:r>
          </w:p>
        </w:tc>
        <w:tc>
          <w:tcPr>
            <w:tcW w:w="1706" w:type="dxa"/>
            <w:noWrap/>
            <w:hideMark/>
          </w:tcPr>
          <w:p w14:paraId="7C0BED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0A9D2D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MARIUS-GHEORGHE SURGENT</w:t>
            </w:r>
          </w:p>
        </w:tc>
        <w:tc>
          <w:tcPr>
            <w:tcW w:w="2121" w:type="dxa"/>
            <w:noWrap/>
            <w:hideMark/>
          </w:tcPr>
          <w:p w14:paraId="3E0BAAB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7C15F8E" w14:textId="77777777" w:rsidTr="00D35FDC">
        <w:trPr>
          <w:trHeight w:val="20"/>
          <w:jc w:val="center"/>
        </w:trPr>
        <w:tc>
          <w:tcPr>
            <w:tcW w:w="1413" w:type="dxa"/>
            <w:hideMark/>
          </w:tcPr>
          <w:p w14:paraId="2A59673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HUNEDOARA</w:t>
            </w:r>
          </w:p>
        </w:tc>
        <w:tc>
          <w:tcPr>
            <w:tcW w:w="2131" w:type="dxa"/>
            <w:noWrap/>
            <w:hideMark/>
          </w:tcPr>
          <w:p w14:paraId="42DA4B2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B82EA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85D5D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NATALIA-ELENA INTOTERO</w:t>
            </w:r>
          </w:p>
        </w:tc>
        <w:tc>
          <w:tcPr>
            <w:tcW w:w="1706" w:type="dxa"/>
            <w:noWrap/>
            <w:hideMark/>
          </w:tcPr>
          <w:p w14:paraId="30D497E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6D432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5B4E4F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6AC2FC0" w14:textId="77777777" w:rsidTr="00D35FDC">
        <w:trPr>
          <w:trHeight w:val="20"/>
          <w:jc w:val="center"/>
        </w:trPr>
        <w:tc>
          <w:tcPr>
            <w:tcW w:w="1413" w:type="dxa"/>
            <w:hideMark/>
          </w:tcPr>
          <w:p w14:paraId="107B937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HUNEDOARA</w:t>
            </w:r>
          </w:p>
        </w:tc>
        <w:tc>
          <w:tcPr>
            <w:tcW w:w="2131" w:type="dxa"/>
            <w:noWrap/>
            <w:hideMark/>
          </w:tcPr>
          <w:p w14:paraId="6FD6187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376A4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984CB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ILIE TOMA</w:t>
            </w:r>
          </w:p>
        </w:tc>
        <w:tc>
          <w:tcPr>
            <w:tcW w:w="1706" w:type="dxa"/>
            <w:noWrap/>
            <w:hideMark/>
          </w:tcPr>
          <w:p w14:paraId="769225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FA8931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12014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F36E437" w14:textId="77777777" w:rsidTr="00D35FDC">
        <w:trPr>
          <w:trHeight w:val="20"/>
          <w:jc w:val="center"/>
        </w:trPr>
        <w:tc>
          <w:tcPr>
            <w:tcW w:w="1413" w:type="dxa"/>
            <w:hideMark/>
          </w:tcPr>
          <w:p w14:paraId="36B093D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HUNEDOARA</w:t>
            </w:r>
          </w:p>
        </w:tc>
        <w:tc>
          <w:tcPr>
            <w:tcW w:w="2131" w:type="dxa"/>
            <w:noWrap/>
            <w:hideMark/>
          </w:tcPr>
          <w:p w14:paraId="2F25918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F4DA94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1633D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PETRU-SORIN MARICA</w:t>
            </w:r>
          </w:p>
        </w:tc>
        <w:tc>
          <w:tcPr>
            <w:tcW w:w="1706" w:type="dxa"/>
            <w:noWrap/>
            <w:hideMark/>
          </w:tcPr>
          <w:p w14:paraId="0737EF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7F307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16949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A110335" w14:textId="77777777" w:rsidTr="00D35FDC">
        <w:trPr>
          <w:trHeight w:val="20"/>
          <w:jc w:val="center"/>
        </w:trPr>
        <w:tc>
          <w:tcPr>
            <w:tcW w:w="1413" w:type="dxa"/>
            <w:hideMark/>
          </w:tcPr>
          <w:p w14:paraId="47DDC4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IALOMIȚA</w:t>
            </w:r>
          </w:p>
        </w:tc>
        <w:tc>
          <w:tcPr>
            <w:tcW w:w="2131" w:type="dxa"/>
            <w:noWrap/>
            <w:hideMark/>
          </w:tcPr>
          <w:p w14:paraId="21C78C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TINEL GHEORGHE</w:t>
            </w:r>
          </w:p>
        </w:tc>
        <w:tc>
          <w:tcPr>
            <w:tcW w:w="1838" w:type="dxa"/>
            <w:noWrap/>
            <w:hideMark/>
          </w:tcPr>
          <w:p w14:paraId="7F7396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0546C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MIHĂIȚĂ GĂINĂ</w:t>
            </w:r>
          </w:p>
        </w:tc>
        <w:tc>
          <w:tcPr>
            <w:tcW w:w="1706" w:type="dxa"/>
            <w:noWrap/>
            <w:hideMark/>
          </w:tcPr>
          <w:p w14:paraId="11C9A68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00528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0EC088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4D01FAE" w14:textId="77777777" w:rsidTr="00D35FDC">
        <w:trPr>
          <w:trHeight w:val="20"/>
          <w:jc w:val="center"/>
        </w:trPr>
        <w:tc>
          <w:tcPr>
            <w:tcW w:w="1413" w:type="dxa"/>
            <w:hideMark/>
          </w:tcPr>
          <w:p w14:paraId="59B4E4D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IALOMIȚA</w:t>
            </w:r>
          </w:p>
        </w:tc>
        <w:tc>
          <w:tcPr>
            <w:tcW w:w="2131" w:type="dxa"/>
            <w:noWrap/>
            <w:hideMark/>
          </w:tcPr>
          <w:p w14:paraId="0BBCDF9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7DB17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B27FD9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ANDREI POP</w:t>
            </w:r>
          </w:p>
        </w:tc>
        <w:tc>
          <w:tcPr>
            <w:tcW w:w="1706" w:type="dxa"/>
            <w:noWrap/>
            <w:hideMark/>
          </w:tcPr>
          <w:p w14:paraId="2837ACF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AF290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6A862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CBCE3C2" w14:textId="77777777" w:rsidTr="00D35FDC">
        <w:trPr>
          <w:trHeight w:val="20"/>
          <w:jc w:val="center"/>
        </w:trPr>
        <w:tc>
          <w:tcPr>
            <w:tcW w:w="1413" w:type="dxa"/>
            <w:hideMark/>
          </w:tcPr>
          <w:p w14:paraId="7F5C2BC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IALOMIȚA</w:t>
            </w:r>
          </w:p>
        </w:tc>
        <w:tc>
          <w:tcPr>
            <w:tcW w:w="2131" w:type="dxa"/>
            <w:noWrap/>
            <w:hideMark/>
          </w:tcPr>
          <w:p w14:paraId="0E085BC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1B54C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34058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ȘTEFAN MUȘOIU</w:t>
            </w:r>
          </w:p>
        </w:tc>
        <w:tc>
          <w:tcPr>
            <w:tcW w:w="1706" w:type="dxa"/>
            <w:noWrap/>
            <w:hideMark/>
          </w:tcPr>
          <w:p w14:paraId="66833A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35B679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4A158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60C5238" w14:textId="77777777" w:rsidTr="00D35FDC">
        <w:trPr>
          <w:trHeight w:val="20"/>
          <w:jc w:val="center"/>
        </w:trPr>
        <w:tc>
          <w:tcPr>
            <w:tcW w:w="1413" w:type="dxa"/>
            <w:hideMark/>
          </w:tcPr>
          <w:p w14:paraId="257A8A4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6917A8E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MARIUS BODEA</w:t>
            </w:r>
          </w:p>
        </w:tc>
        <w:tc>
          <w:tcPr>
            <w:tcW w:w="1838" w:type="dxa"/>
            <w:noWrap/>
            <w:hideMark/>
          </w:tcPr>
          <w:p w14:paraId="4BB84B7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PETRU MOVILĂ</w:t>
            </w:r>
          </w:p>
        </w:tc>
        <w:tc>
          <w:tcPr>
            <w:tcW w:w="1984" w:type="dxa"/>
            <w:noWrap/>
            <w:hideMark/>
          </w:tcPr>
          <w:p w14:paraId="7834C78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CAMELIA GAVRILĂ</w:t>
            </w:r>
          </w:p>
        </w:tc>
        <w:tc>
          <w:tcPr>
            <w:tcW w:w="1706" w:type="dxa"/>
            <w:noWrap/>
            <w:hideMark/>
          </w:tcPr>
          <w:p w14:paraId="1BD6C2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90021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VARUJAN VOSGANIAN</w:t>
            </w:r>
          </w:p>
        </w:tc>
        <w:tc>
          <w:tcPr>
            <w:tcW w:w="2121" w:type="dxa"/>
            <w:noWrap/>
            <w:hideMark/>
          </w:tcPr>
          <w:p w14:paraId="351A1E6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COSETTE-PAULA CHICHIRĂU</w:t>
            </w:r>
          </w:p>
        </w:tc>
      </w:tr>
      <w:tr w:rsidR="00AE0B7F" w:rsidRPr="00D35FDC" w14:paraId="49A9FD35" w14:textId="77777777" w:rsidTr="00D35FDC">
        <w:trPr>
          <w:trHeight w:val="20"/>
          <w:jc w:val="center"/>
        </w:trPr>
        <w:tc>
          <w:tcPr>
            <w:tcW w:w="1413" w:type="dxa"/>
            <w:hideMark/>
          </w:tcPr>
          <w:p w14:paraId="61BB06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5EE828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DUMITRU OPREA</w:t>
            </w:r>
          </w:p>
        </w:tc>
        <w:tc>
          <w:tcPr>
            <w:tcW w:w="1838" w:type="dxa"/>
            <w:noWrap/>
            <w:hideMark/>
          </w:tcPr>
          <w:p w14:paraId="0B5C81B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6E9A70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BĂNICIOIU</w:t>
            </w:r>
          </w:p>
        </w:tc>
        <w:tc>
          <w:tcPr>
            <w:tcW w:w="1706" w:type="dxa"/>
            <w:noWrap/>
            <w:hideMark/>
          </w:tcPr>
          <w:p w14:paraId="7CBA2F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DADFE0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6F7C0B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2E0ADD8" w14:textId="77777777" w:rsidTr="00D35FDC">
        <w:trPr>
          <w:trHeight w:val="20"/>
          <w:jc w:val="center"/>
        </w:trPr>
        <w:tc>
          <w:tcPr>
            <w:tcW w:w="1413" w:type="dxa"/>
            <w:hideMark/>
          </w:tcPr>
          <w:p w14:paraId="1963BF5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22AFFA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COSTEL ALEXE</w:t>
            </w:r>
          </w:p>
        </w:tc>
        <w:tc>
          <w:tcPr>
            <w:tcW w:w="1838" w:type="dxa"/>
            <w:noWrap/>
            <w:hideMark/>
          </w:tcPr>
          <w:p w14:paraId="543CB75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8517E7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TUDOR CIUHODARU</w:t>
            </w:r>
          </w:p>
        </w:tc>
        <w:tc>
          <w:tcPr>
            <w:tcW w:w="1706" w:type="dxa"/>
            <w:noWrap/>
            <w:hideMark/>
          </w:tcPr>
          <w:p w14:paraId="296E2FA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32683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783B5C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1EC2FCD" w14:textId="77777777" w:rsidTr="00D35FDC">
        <w:trPr>
          <w:trHeight w:val="20"/>
          <w:jc w:val="center"/>
        </w:trPr>
        <w:tc>
          <w:tcPr>
            <w:tcW w:w="1413" w:type="dxa"/>
            <w:hideMark/>
          </w:tcPr>
          <w:p w14:paraId="507A04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7402ABD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5887D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053C6F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 CÎTEA</w:t>
            </w:r>
          </w:p>
        </w:tc>
        <w:tc>
          <w:tcPr>
            <w:tcW w:w="1706" w:type="dxa"/>
            <w:noWrap/>
            <w:hideMark/>
          </w:tcPr>
          <w:p w14:paraId="2903B6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E8AEF5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30BACA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49A2FA3" w14:textId="77777777" w:rsidTr="00D35FDC">
        <w:trPr>
          <w:trHeight w:val="20"/>
          <w:jc w:val="center"/>
        </w:trPr>
        <w:tc>
          <w:tcPr>
            <w:tcW w:w="1413" w:type="dxa"/>
            <w:hideMark/>
          </w:tcPr>
          <w:p w14:paraId="0CF2CC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5990B3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F4A6E1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56EF5B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SILVIU NICU MACOVEI</w:t>
            </w:r>
          </w:p>
        </w:tc>
        <w:tc>
          <w:tcPr>
            <w:tcW w:w="1706" w:type="dxa"/>
            <w:noWrap/>
            <w:hideMark/>
          </w:tcPr>
          <w:p w14:paraId="0CD593F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89A82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A803C6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82285DD" w14:textId="77777777" w:rsidTr="00D35FDC">
        <w:trPr>
          <w:trHeight w:val="20"/>
          <w:jc w:val="center"/>
        </w:trPr>
        <w:tc>
          <w:tcPr>
            <w:tcW w:w="1413" w:type="dxa"/>
            <w:hideMark/>
          </w:tcPr>
          <w:p w14:paraId="2A2229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IAȘI</w:t>
            </w:r>
          </w:p>
        </w:tc>
        <w:tc>
          <w:tcPr>
            <w:tcW w:w="2131" w:type="dxa"/>
            <w:noWrap/>
            <w:hideMark/>
          </w:tcPr>
          <w:p w14:paraId="7B90913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41F7D4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71559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 AXINTE</w:t>
            </w:r>
          </w:p>
        </w:tc>
        <w:tc>
          <w:tcPr>
            <w:tcW w:w="1706" w:type="dxa"/>
            <w:noWrap/>
            <w:hideMark/>
          </w:tcPr>
          <w:p w14:paraId="09161A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FF9D2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DFA588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B3D298E" w14:textId="77777777" w:rsidTr="00D35FDC">
        <w:trPr>
          <w:trHeight w:val="20"/>
          <w:jc w:val="center"/>
        </w:trPr>
        <w:tc>
          <w:tcPr>
            <w:tcW w:w="1413" w:type="dxa"/>
            <w:hideMark/>
          </w:tcPr>
          <w:p w14:paraId="4F7634D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ILFOV</w:t>
            </w:r>
          </w:p>
        </w:tc>
        <w:tc>
          <w:tcPr>
            <w:tcW w:w="2131" w:type="dxa"/>
            <w:noWrap/>
            <w:hideMark/>
          </w:tcPr>
          <w:p w14:paraId="04D525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ANDREI-DANIEL GHEORGHE</w:t>
            </w:r>
          </w:p>
        </w:tc>
        <w:tc>
          <w:tcPr>
            <w:tcW w:w="1838" w:type="dxa"/>
            <w:noWrap/>
            <w:hideMark/>
          </w:tcPr>
          <w:p w14:paraId="00067EA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434C2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ALEXANDRA-CORINA BOGACIU</w:t>
            </w:r>
          </w:p>
        </w:tc>
        <w:tc>
          <w:tcPr>
            <w:tcW w:w="1706" w:type="dxa"/>
            <w:noWrap/>
            <w:hideMark/>
          </w:tcPr>
          <w:p w14:paraId="470DE4D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B1061A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E7EA2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 ZAINEA</w:t>
            </w:r>
          </w:p>
        </w:tc>
      </w:tr>
      <w:tr w:rsidR="00AE0B7F" w:rsidRPr="00D35FDC" w14:paraId="500DECF6" w14:textId="77777777" w:rsidTr="00D35FDC">
        <w:trPr>
          <w:trHeight w:val="20"/>
          <w:jc w:val="center"/>
        </w:trPr>
        <w:tc>
          <w:tcPr>
            <w:tcW w:w="1413" w:type="dxa"/>
            <w:hideMark/>
          </w:tcPr>
          <w:p w14:paraId="146FDC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ILFOV</w:t>
            </w:r>
          </w:p>
        </w:tc>
        <w:tc>
          <w:tcPr>
            <w:tcW w:w="2131" w:type="dxa"/>
            <w:noWrap/>
            <w:hideMark/>
          </w:tcPr>
          <w:p w14:paraId="22723D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CULEAFĂ</w:t>
            </w:r>
          </w:p>
        </w:tc>
        <w:tc>
          <w:tcPr>
            <w:tcW w:w="1838" w:type="dxa"/>
            <w:noWrap/>
            <w:hideMark/>
          </w:tcPr>
          <w:p w14:paraId="13A6AC5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C2F02C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CONSTANTIN-CĂTĂLIN ZAMFIRA</w:t>
            </w:r>
          </w:p>
        </w:tc>
        <w:tc>
          <w:tcPr>
            <w:tcW w:w="1706" w:type="dxa"/>
            <w:noWrap/>
            <w:hideMark/>
          </w:tcPr>
          <w:p w14:paraId="328AD0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260612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67CE29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766E65D" w14:textId="77777777" w:rsidTr="00D35FDC">
        <w:trPr>
          <w:trHeight w:val="20"/>
          <w:jc w:val="center"/>
        </w:trPr>
        <w:tc>
          <w:tcPr>
            <w:tcW w:w="1413" w:type="dxa"/>
            <w:hideMark/>
          </w:tcPr>
          <w:p w14:paraId="414869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MARAMUREȘ</w:t>
            </w:r>
          </w:p>
        </w:tc>
        <w:tc>
          <w:tcPr>
            <w:tcW w:w="2131" w:type="dxa"/>
            <w:noWrap/>
            <w:hideMark/>
          </w:tcPr>
          <w:p w14:paraId="1216F9D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VIORICA CHERECHEȘ</w:t>
            </w:r>
          </w:p>
        </w:tc>
        <w:tc>
          <w:tcPr>
            <w:tcW w:w="1838" w:type="dxa"/>
            <w:noWrap/>
            <w:hideMark/>
          </w:tcPr>
          <w:p w14:paraId="167B41F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ADRIAN-MIHĂIŢĂ TODORAN</w:t>
            </w:r>
          </w:p>
        </w:tc>
        <w:tc>
          <w:tcPr>
            <w:tcW w:w="1984" w:type="dxa"/>
            <w:noWrap/>
            <w:hideMark/>
          </w:tcPr>
          <w:p w14:paraId="119D5AB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GHEORGHE ȘIMON</w:t>
            </w:r>
          </w:p>
        </w:tc>
        <w:tc>
          <w:tcPr>
            <w:tcW w:w="1706" w:type="dxa"/>
            <w:noWrap/>
            <w:hideMark/>
          </w:tcPr>
          <w:p w14:paraId="5CAD35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NORBERT APJOK</w:t>
            </w:r>
          </w:p>
        </w:tc>
        <w:tc>
          <w:tcPr>
            <w:tcW w:w="1985" w:type="dxa"/>
            <w:noWrap/>
            <w:hideMark/>
          </w:tcPr>
          <w:p w14:paraId="7BED639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D1205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VLAD-EMANUEL DURUȘ</w:t>
            </w:r>
          </w:p>
        </w:tc>
      </w:tr>
      <w:tr w:rsidR="00AE0B7F" w:rsidRPr="00D35FDC" w14:paraId="0367DCE0" w14:textId="77777777" w:rsidTr="00D35FDC">
        <w:trPr>
          <w:trHeight w:val="20"/>
          <w:jc w:val="center"/>
        </w:trPr>
        <w:tc>
          <w:tcPr>
            <w:tcW w:w="1413" w:type="dxa"/>
            <w:hideMark/>
          </w:tcPr>
          <w:p w14:paraId="61A0475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MARAMUREȘ</w:t>
            </w:r>
          </w:p>
        </w:tc>
        <w:tc>
          <w:tcPr>
            <w:tcW w:w="2131" w:type="dxa"/>
            <w:noWrap/>
            <w:hideMark/>
          </w:tcPr>
          <w:p w14:paraId="5CDEA2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41AB7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FF3F5B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MARIUS-SORIN-OVIDIU BOTA</w:t>
            </w:r>
          </w:p>
        </w:tc>
        <w:tc>
          <w:tcPr>
            <w:tcW w:w="1706" w:type="dxa"/>
            <w:noWrap/>
            <w:hideMark/>
          </w:tcPr>
          <w:p w14:paraId="7D26A93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F37DD9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D3C75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D54805C" w14:textId="77777777" w:rsidTr="00D35FDC">
        <w:trPr>
          <w:trHeight w:val="20"/>
          <w:jc w:val="center"/>
        </w:trPr>
        <w:tc>
          <w:tcPr>
            <w:tcW w:w="1413" w:type="dxa"/>
            <w:hideMark/>
          </w:tcPr>
          <w:p w14:paraId="4291203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MARAMUREȘ</w:t>
            </w:r>
          </w:p>
        </w:tc>
        <w:tc>
          <w:tcPr>
            <w:tcW w:w="2131" w:type="dxa"/>
            <w:noWrap/>
            <w:hideMark/>
          </w:tcPr>
          <w:p w14:paraId="548DC9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E7B064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0ADF2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CĂLIN-VASILE-ANDREI MATEI</w:t>
            </w:r>
          </w:p>
        </w:tc>
        <w:tc>
          <w:tcPr>
            <w:tcW w:w="1706" w:type="dxa"/>
            <w:noWrap/>
            <w:hideMark/>
          </w:tcPr>
          <w:p w14:paraId="1C4A22C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324419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0F54B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61EF54F" w14:textId="77777777" w:rsidTr="00D35FDC">
        <w:trPr>
          <w:trHeight w:val="20"/>
          <w:jc w:val="center"/>
        </w:trPr>
        <w:tc>
          <w:tcPr>
            <w:tcW w:w="1413" w:type="dxa"/>
            <w:hideMark/>
          </w:tcPr>
          <w:p w14:paraId="0DCD266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MEHEDINȚI</w:t>
            </w:r>
          </w:p>
        </w:tc>
        <w:tc>
          <w:tcPr>
            <w:tcW w:w="2131" w:type="dxa"/>
            <w:noWrap/>
            <w:hideMark/>
          </w:tcPr>
          <w:p w14:paraId="1247590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VIRGIL-DANIEL POPESCU</w:t>
            </w:r>
          </w:p>
        </w:tc>
        <w:tc>
          <w:tcPr>
            <w:tcW w:w="1838" w:type="dxa"/>
            <w:noWrap/>
            <w:hideMark/>
          </w:tcPr>
          <w:p w14:paraId="562FDF1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58EB5B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CONSTANTIN TRUȘCĂ</w:t>
            </w:r>
          </w:p>
        </w:tc>
        <w:tc>
          <w:tcPr>
            <w:tcW w:w="1706" w:type="dxa"/>
            <w:noWrap/>
            <w:hideMark/>
          </w:tcPr>
          <w:p w14:paraId="4EDD51E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9C7F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DD66CF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FB2D614" w14:textId="77777777" w:rsidTr="00D35FDC">
        <w:trPr>
          <w:trHeight w:val="20"/>
          <w:jc w:val="center"/>
        </w:trPr>
        <w:tc>
          <w:tcPr>
            <w:tcW w:w="1413" w:type="dxa"/>
            <w:hideMark/>
          </w:tcPr>
          <w:p w14:paraId="6CB586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MEHEDINȚI</w:t>
            </w:r>
          </w:p>
        </w:tc>
        <w:tc>
          <w:tcPr>
            <w:tcW w:w="2131" w:type="dxa"/>
            <w:noWrap/>
            <w:hideMark/>
          </w:tcPr>
          <w:p w14:paraId="0AEE376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FD129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62D9E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VLAD BONTEA</w:t>
            </w:r>
          </w:p>
        </w:tc>
        <w:tc>
          <w:tcPr>
            <w:tcW w:w="1706" w:type="dxa"/>
            <w:noWrap/>
            <w:hideMark/>
          </w:tcPr>
          <w:p w14:paraId="5F19C4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A8E2CF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B5F3CF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5C9CD27" w14:textId="77777777" w:rsidTr="00D35FDC">
        <w:trPr>
          <w:trHeight w:val="20"/>
          <w:jc w:val="center"/>
        </w:trPr>
        <w:tc>
          <w:tcPr>
            <w:tcW w:w="1413" w:type="dxa"/>
            <w:hideMark/>
          </w:tcPr>
          <w:p w14:paraId="1ACB8A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MEHEDINȚI</w:t>
            </w:r>
          </w:p>
        </w:tc>
        <w:tc>
          <w:tcPr>
            <w:tcW w:w="2131" w:type="dxa"/>
            <w:noWrap/>
            <w:hideMark/>
          </w:tcPr>
          <w:p w14:paraId="0D9C2D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B8CB3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FDE36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 BĂLĂNESCU</w:t>
            </w:r>
          </w:p>
        </w:tc>
        <w:tc>
          <w:tcPr>
            <w:tcW w:w="1706" w:type="dxa"/>
            <w:noWrap/>
            <w:hideMark/>
          </w:tcPr>
          <w:p w14:paraId="2ACD67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50C13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B4B60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32FDA95" w14:textId="77777777" w:rsidTr="00D35FDC">
        <w:trPr>
          <w:trHeight w:val="20"/>
          <w:jc w:val="center"/>
        </w:trPr>
        <w:tc>
          <w:tcPr>
            <w:tcW w:w="1413" w:type="dxa"/>
            <w:hideMark/>
          </w:tcPr>
          <w:p w14:paraId="59D0435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MUREȘ</w:t>
            </w:r>
          </w:p>
        </w:tc>
        <w:tc>
          <w:tcPr>
            <w:tcW w:w="2131" w:type="dxa"/>
            <w:noWrap/>
            <w:hideMark/>
          </w:tcPr>
          <w:p w14:paraId="25B4F35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MIHAI-DORU OPRIȘCAN</w:t>
            </w:r>
          </w:p>
        </w:tc>
        <w:tc>
          <w:tcPr>
            <w:tcW w:w="1838" w:type="dxa"/>
            <w:noWrap/>
            <w:hideMark/>
          </w:tcPr>
          <w:p w14:paraId="29E939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EMIL-MARIUS PAȘCAN</w:t>
            </w:r>
          </w:p>
        </w:tc>
        <w:tc>
          <w:tcPr>
            <w:tcW w:w="1984" w:type="dxa"/>
            <w:noWrap/>
            <w:hideMark/>
          </w:tcPr>
          <w:p w14:paraId="735F748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CORNELIU-FLORIN BUICU</w:t>
            </w:r>
          </w:p>
        </w:tc>
        <w:tc>
          <w:tcPr>
            <w:tcW w:w="1706" w:type="dxa"/>
            <w:noWrap/>
            <w:hideMark/>
          </w:tcPr>
          <w:p w14:paraId="3006A4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LEVENTE VASS</w:t>
            </w:r>
          </w:p>
        </w:tc>
        <w:tc>
          <w:tcPr>
            <w:tcW w:w="1985" w:type="dxa"/>
            <w:noWrap/>
            <w:hideMark/>
          </w:tcPr>
          <w:p w14:paraId="09D82E7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57ACDA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LAVINIA-CORINA ABU-AMRA</w:t>
            </w:r>
          </w:p>
        </w:tc>
      </w:tr>
      <w:tr w:rsidR="00AE0B7F" w:rsidRPr="00D35FDC" w14:paraId="707221CF" w14:textId="77777777" w:rsidTr="00D35FDC">
        <w:trPr>
          <w:trHeight w:val="20"/>
          <w:jc w:val="center"/>
        </w:trPr>
        <w:tc>
          <w:tcPr>
            <w:tcW w:w="1413" w:type="dxa"/>
            <w:hideMark/>
          </w:tcPr>
          <w:p w14:paraId="2DE13C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MUREȘ</w:t>
            </w:r>
          </w:p>
        </w:tc>
        <w:tc>
          <w:tcPr>
            <w:tcW w:w="2131" w:type="dxa"/>
            <w:noWrap/>
            <w:hideMark/>
          </w:tcPr>
          <w:p w14:paraId="34ED1B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737D3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3BF8C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GHEORGHE-DINU SOCOTAR</w:t>
            </w:r>
          </w:p>
        </w:tc>
        <w:tc>
          <w:tcPr>
            <w:tcW w:w="1706" w:type="dxa"/>
            <w:noWrap/>
            <w:hideMark/>
          </w:tcPr>
          <w:p w14:paraId="66878E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ÉVA-ANDREA CSÉP</w:t>
            </w:r>
          </w:p>
        </w:tc>
        <w:tc>
          <w:tcPr>
            <w:tcW w:w="1985" w:type="dxa"/>
            <w:noWrap/>
            <w:hideMark/>
          </w:tcPr>
          <w:p w14:paraId="797FE04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9CC5F5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1D2A39E" w14:textId="77777777" w:rsidTr="00D35FDC">
        <w:trPr>
          <w:trHeight w:val="20"/>
          <w:jc w:val="center"/>
        </w:trPr>
        <w:tc>
          <w:tcPr>
            <w:tcW w:w="1413" w:type="dxa"/>
            <w:hideMark/>
          </w:tcPr>
          <w:p w14:paraId="6587EB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MUREȘ</w:t>
            </w:r>
          </w:p>
        </w:tc>
        <w:tc>
          <w:tcPr>
            <w:tcW w:w="2131" w:type="dxa"/>
            <w:noWrap/>
            <w:hideMark/>
          </w:tcPr>
          <w:p w14:paraId="2A6442B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35F11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13C05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06ADBEA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ZSOLT-ISTVAN BIRO</w:t>
            </w:r>
          </w:p>
        </w:tc>
        <w:tc>
          <w:tcPr>
            <w:tcW w:w="1985" w:type="dxa"/>
            <w:noWrap/>
            <w:hideMark/>
          </w:tcPr>
          <w:p w14:paraId="5277CAA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8A58B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430E605" w14:textId="77777777" w:rsidTr="00D35FDC">
        <w:trPr>
          <w:trHeight w:val="20"/>
          <w:jc w:val="center"/>
        </w:trPr>
        <w:tc>
          <w:tcPr>
            <w:tcW w:w="1413" w:type="dxa"/>
            <w:hideMark/>
          </w:tcPr>
          <w:p w14:paraId="68DBC0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NEAMȚ</w:t>
            </w:r>
          </w:p>
        </w:tc>
        <w:tc>
          <w:tcPr>
            <w:tcW w:w="2131" w:type="dxa"/>
            <w:noWrap/>
            <w:hideMark/>
          </w:tcPr>
          <w:p w14:paraId="517CD7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CORNELIU-MUGUREL COZMANCIUC</w:t>
            </w:r>
          </w:p>
        </w:tc>
        <w:tc>
          <w:tcPr>
            <w:tcW w:w="1838" w:type="dxa"/>
            <w:noWrap/>
            <w:hideMark/>
          </w:tcPr>
          <w:p w14:paraId="3D669A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434F17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 MUNTEANU</w:t>
            </w:r>
          </w:p>
        </w:tc>
        <w:tc>
          <w:tcPr>
            <w:tcW w:w="1706" w:type="dxa"/>
            <w:noWrap/>
            <w:hideMark/>
          </w:tcPr>
          <w:p w14:paraId="1E20ECA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0247F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337F1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IULIAN BULAI</w:t>
            </w:r>
          </w:p>
        </w:tc>
      </w:tr>
      <w:tr w:rsidR="00AE0B7F" w:rsidRPr="00D35FDC" w14:paraId="287C7700" w14:textId="77777777" w:rsidTr="00D35FDC">
        <w:trPr>
          <w:trHeight w:val="20"/>
          <w:jc w:val="center"/>
        </w:trPr>
        <w:tc>
          <w:tcPr>
            <w:tcW w:w="1413" w:type="dxa"/>
            <w:hideMark/>
          </w:tcPr>
          <w:p w14:paraId="72F53FD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NEAMȚ</w:t>
            </w:r>
          </w:p>
        </w:tc>
        <w:tc>
          <w:tcPr>
            <w:tcW w:w="2131" w:type="dxa"/>
            <w:noWrap/>
            <w:hideMark/>
          </w:tcPr>
          <w:p w14:paraId="459F9F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LAURENȚIU-DAN LEOREANU</w:t>
            </w:r>
          </w:p>
        </w:tc>
        <w:tc>
          <w:tcPr>
            <w:tcW w:w="1838" w:type="dxa"/>
            <w:noWrap/>
            <w:hideMark/>
          </w:tcPr>
          <w:p w14:paraId="17C7528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4B6533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DĂNUȚ ANDRUȘCĂ</w:t>
            </w:r>
          </w:p>
        </w:tc>
        <w:tc>
          <w:tcPr>
            <w:tcW w:w="1706" w:type="dxa"/>
            <w:noWrap/>
            <w:hideMark/>
          </w:tcPr>
          <w:p w14:paraId="71A46C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BF3C68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213B1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FD45649" w14:textId="77777777" w:rsidTr="00D35FDC">
        <w:trPr>
          <w:trHeight w:val="20"/>
          <w:jc w:val="center"/>
        </w:trPr>
        <w:tc>
          <w:tcPr>
            <w:tcW w:w="1413" w:type="dxa"/>
            <w:hideMark/>
          </w:tcPr>
          <w:p w14:paraId="49EDF9B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NEAMȚ</w:t>
            </w:r>
          </w:p>
        </w:tc>
        <w:tc>
          <w:tcPr>
            <w:tcW w:w="2131" w:type="dxa"/>
            <w:noWrap/>
            <w:hideMark/>
          </w:tcPr>
          <w:p w14:paraId="4991BC9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6FCE84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F67326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CIPRIAN-CONSTANTIN ȘERBAN</w:t>
            </w:r>
          </w:p>
        </w:tc>
        <w:tc>
          <w:tcPr>
            <w:tcW w:w="1706" w:type="dxa"/>
            <w:noWrap/>
            <w:hideMark/>
          </w:tcPr>
          <w:p w14:paraId="150547C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6A047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DE9DD1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38505E0" w14:textId="77777777" w:rsidTr="00D35FDC">
        <w:trPr>
          <w:trHeight w:val="20"/>
          <w:jc w:val="center"/>
        </w:trPr>
        <w:tc>
          <w:tcPr>
            <w:tcW w:w="1413" w:type="dxa"/>
            <w:hideMark/>
          </w:tcPr>
          <w:p w14:paraId="2FFF03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NEAMȚ</w:t>
            </w:r>
          </w:p>
        </w:tc>
        <w:tc>
          <w:tcPr>
            <w:tcW w:w="2131" w:type="dxa"/>
            <w:noWrap/>
            <w:hideMark/>
          </w:tcPr>
          <w:p w14:paraId="65388B5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547901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570386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 ROTARU</w:t>
            </w:r>
          </w:p>
        </w:tc>
        <w:tc>
          <w:tcPr>
            <w:tcW w:w="1706" w:type="dxa"/>
            <w:noWrap/>
            <w:hideMark/>
          </w:tcPr>
          <w:p w14:paraId="1D314E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791882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5218F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2DC0824" w14:textId="77777777" w:rsidTr="00D35FDC">
        <w:trPr>
          <w:trHeight w:val="20"/>
          <w:jc w:val="center"/>
        </w:trPr>
        <w:tc>
          <w:tcPr>
            <w:tcW w:w="1413" w:type="dxa"/>
            <w:hideMark/>
          </w:tcPr>
          <w:p w14:paraId="413F33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NEAMȚ</w:t>
            </w:r>
          </w:p>
        </w:tc>
        <w:tc>
          <w:tcPr>
            <w:tcW w:w="2131" w:type="dxa"/>
            <w:noWrap/>
            <w:hideMark/>
          </w:tcPr>
          <w:p w14:paraId="309CEB2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EF6CC2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D03C85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NECULAI IFTIMIE</w:t>
            </w:r>
          </w:p>
        </w:tc>
        <w:tc>
          <w:tcPr>
            <w:tcW w:w="1706" w:type="dxa"/>
            <w:noWrap/>
            <w:hideMark/>
          </w:tcPr>
          <w:p w14:paraId="0529A45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991BB2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6C587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F35C938" w14:textId="77777777" w:rsidTr="00D35FDC">
        <w:trPr>
          <w:trHeight w:val="20"/>
          <w:jc w:val="center"/>
        </w:trPr>
        <w:tc>
          <w:tcPr>
            <w:tcW w:w="1413" w:type="dxa"/>
            <w:hideMark/>
          </w:tcPr>
          <w:p w14:paraId="7E3153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OLT</w:t>
            </w:r>
          </w:p>
        </w:tc>
        <w:tc>
          <w:tcPr>
            <w:tcW w:w="2131" w:type="dxa"/>
            <w:noWrap/>
            <w:hideMark/>
          </w:tcPr>
          <w:p w14:paraId="45548A8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GIGEL-SORINEL ȘTIRBU</w:t>
            </w:r>
          </w:p>
        </w:tc>
        <w:tc>
          <w:tcPr>
            <w:tcW w:w="1838" w:type="dxa"/>
            <w:noWrap/>
            <w:hideMark/>
          </w:tcPr>
          <w:p w14:paraId="5754599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9FE57F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FLORIN IORDACHE</w:t>
            </w:r>
          </w:p>
        </w:tc>
        <w:tc>
          <w:tcPr>
            <w:tcW w:w="1706" w:type="dxa"/>
            <w:noWrap/>
            <w:hideMark/>
          </w:tcPr>
          <w:p w14:paraId="0D82661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E9370B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 NIȚĂ</w:t>
            </w:r>
          </w:p>
        </w:tc>
        <w:tc>
          <w:tcPr>
            <w:tcW w:w="2121" w:type="dxa"/>
            <w:noWrap/>
            <w:hideMark/>
          </w:tcPr>
          <w:p w14:paraId="59593AE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F641D6E" w14:textId="77777777" w:rsidTr="00D35FDC">
        <w:trPr>
          <w:trHeight w:val="20"/>
          <w:jc w:val="center"/>
        </w:trPr>
        <w:tc>
          <w:tcPr>
            <w:tcW w:w="1413" w:type="dxa"/>
            <w:hideMark/>
          </w:tcPr>
          <w:p w14:paraId="5D755B9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OLT</w:t>
            </w:r>
          </w:p>
        </w:tc>
        <w:tc>
          <w:tcPr>
            <w:tcW w:w="2131" w:type="dxa"/>
            <w:noWrap/>
            <w:hideMark/>
          </w:tcPr>
          <w:p w14:paraId="7A48499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23BD82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CDF65B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 CIOCAN</w:t>
            </w:r>
          </w:p>
        </w:tc>
        <w:tc>
          <w:tcPr>
            <w:tcW w:w="1706" w:type="dxa"/>
            <w:noWrap/>
            <w:hideMark/>
          </w:tcPr>
          <w:p w14:paraId="714D33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9B348E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E00CA7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EFDD085" w14:textId="77777777" w:rsidTr="00D35FDC">
        <w:trPr>
          <w:trHeight w:val="20"/>
          <w:jc w:val="center"/>
        </w:trPr>
        <w:tc>
          <w:tcPr>
            <w:tcW w:w="1413" w:type="dxa"/>
            <w:hideMark/>
          </w:tcPr>
          <w:p w14:paraId="6EC9FBD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OLT</w:t>
            </w:r>
          </w:p>
        </w:tc>
        <w:tc>
          <w:tcPr>
            <w:tcW w:w="2131" w:type="dxa"/>
            <w:noWrap/>
            <w:hideMark/>
          </w:tcPr>
          <w:p w14:paraId="55D07E0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A8032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318960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 STĂNESCU</w:t>
            </w:r>
          </w:p>
        </w:tc>
        <w:tc>
          <w:tcPr>
            <w:tcW w:w="1706" w:type="dxa"/>
            <w:noWrap/>
            <w:hideMark/>
          </w:tcPr>
          <w:p w14:paraId="4140D45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F1E54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98BB07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AA9DE63" w14:textId="77777777" w:rsidTr="00D35FDC">
        <w:trPr>
          <w:trHeight w:val="20"/>
          <w:jc w:val="center"/>
        </w:trPr>
        <w:tc>
          <w:tcPr>
            <w:tcW w:w="1413" w:type="dxa"/>
            <w:hideMark/>
          </w:tcPr>
          <w:p w14:paraId="6A3571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OLT</w:t>
            </w:r>
          </w:p>
        </w:tc>
        <w:tc>
          <w:tcPr>
            <w:tcW w:w="2131" w:type="dxa"/>
            <w:noWrap/>
            <w:hideMark/>
          </w:tcPr>
          <w:p w14:paraId="1F609B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84576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BE1640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MARIUS-IONEL IANCU</w:t>
            </w:r>
          </w:p>
        </w:tc>
        <w:tc>
          <w:tcPr>
            <w:tcW w:w="1706" w:type="dxa"/>
            <w:noWrap/>
            <w:hideMark/>
          </w:tcPr>
          <w:p w14:paraId="10C7167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0B6B1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BB99C3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386828C" w14:textId="77777777" w:rsidTr="00D35FDC">
        <w:trPr>
          <w:trHeight w:val="20"/>
          <w:jc w:val="center"/>
        </w:trPr>
        <w:tc>
          <w:tcPr>
            <w:tcW w:w="1413" w:type="dxa"/>
            <w:hideMark/>
          </w:tcPr>
          <w:p w14:paraId="41C56C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PRAHOVA</w:t>
            </w:r>
          </w:p>
        </w:tc>
        <w:tc>
          <w:tcPr>
            <w:tcW w:w="2131" w:type="dxa"/>
            <w:noWrap/>
            <w:hideMark/>
          </w:tcPr>
          <w:p w14:paraId="4DF1C9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GEORGE IONESCU</w:t>
            </w:r>
          </w:p>
        </w:tc>
        <w:tc>
          <w:tcPr>
            <w:tcW w:w="1838" w:type="dxa"/>
            <w:noWrap/>
            <w:hideMark/>
          </w:tcPr>
          <w:p w14:paraId="4FCDD1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NICOLETA-CĂTĂLINA BOZIANU</w:t>
            </w:r>
          </w:p>
        </w:tc>
        <w:tc>
          <w:tcPr>
            <w:tcW w:w="1984" w:type="dxa"/>
            <w:noWrap/>
            <w:hideMark/>
          </w:tcPr>
          <w:p w14:paraId="25F7A74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RODICA PARASCHIV</w:t>
            </w:r>
          </w:p>
        </w:tc>
        <w:tc>
          <w:tcPr>
            <w:tcW w:w="1706" w:type="dxa"/>
            <w:noWrap/>
            <w:hideMark/>
          </w:tcPr>
          <w:p w14:paraId="28D932E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F826EC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GRAȚIELA-LEOCADIA GAVRILESCU</w:t>
            </w:r>
          </w:p>
        </w:tc>
        <w:tc>
          <w:tcPr>
            <w:tcW w:w="2121" w:type="dxa"/>
            <w:noWrap/>
            <w:hideMark/>
          </w:tcPr>
          <w:p w14:paraId="39E1B91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DAN-RĂZVAN RĂDULESCU</w:t>
            </w:r>
          </w:p>
        </w:tc>
      </w:tr>
      <w:tr w:rsidR="00AE0B7F" w:rsidRPr="00D35FDC" w14:paraId="39F4A023" w14:textId="77777777" w:rsidTr="00D35FDC">
        <w:trPr>
          <w:trHeight w:val="20"/>
          <w:jc w:val="center"/>
        </w:trPr>
        <w:tc>
          <w:tcPr>
            <w:tcW w:w="1413" w:type="dxa"/>
            <w:hideMark/>
          </w:tcPr>
          <w:p w14:paraId="7A4AEA8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PRAHOVA</w:t>
            </w:r>
          </w:p>
        </w:tc>
        <w:tc>
          <w:tcPr>
            <w:tcW w:w="2131" w:type="dxa"/>
            <w:noWrap/>
            <w:hideMark/>
          </w:tcPr>
          <w:p w14:paraId="271359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RĂZVAN SORIN PRIȘCĂ</w:t>
            </w:r>
          </w:p>
        </w:tc>
        <w:tc>
          <w:tcPr>
            <w:tcW w:w="1838" w:type="dxa"/>
            <w:noWrap/>
            <w:hideMark/>
          </w:tcPr>
          <w:p w14:paraId="2C50754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5B0EB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 NANU</w:t>
            </w:r>
          </w:p>
        </w:tc>
        <w:tc>
          <w:tcPr>
            <w:tcW w:w="1706" w:type="dxa"/>
            <w:noWrap/>
            <w:hideMark/>
          </w:tcPr>
          <w:p w14:paraId="0F35668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EAA191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E92347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2AEE6D2" w14:textId="77777777" w:rsidTr="00D35FDC">
        <w:trPr>
          <w:trHeight w:val="20"/>
          <w:jc w:val="center"/>
        </w:trPr>
        <w:tc>
          <w:tcPr>
            <w:tcW w:w="1413" w:type="dxa"/>
            <w:hideMark/>
          </w:tcPr>
          <w:p w14:paraId="78B03AC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PRAHOVA</w:t>
            </w:r>
          </w:p>
        </w:tc>
        <w:tc>
          <w:tcPr>
            <w:tcW w:w="2131" w:type="dxa"/>
            <w:noWrap/>
            <w:hideMark/>
          </w:tcPr>
          <w:p w14:paraId="1BCCAD6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ROBERTA-ALMA ANASTASE</w:t>
            </w:r>
          </w:p>
        </w:tc>
        <w:tc>
          <w:tcPr>
            <w:tcW w:w="1838" w:type="dxa"/>
            <w:noWrap/>
            <w:hideMark/>
          </w:tcPr>
          <w:p w14:paraId="1624331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5C8AC7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ANDREI NICOLAE</w:t>
            </w:r>
          </w:p>
        </w:tc>
        <w:tc>
          <w:tcPr>
            <w:tcW w:w="1706" w:type="dxa"/>
            <w:noWrap/>
            <w:hideMark/>
          </w:tcPr>
          <w:p w14:paraId="7E8CD9B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C886F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93072C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A7F3282" w14:textId="77777777" w:rsidTr="00D35FDC">
        <w:trPr>
          <w:trHeight w:val="20"/>
          <w:jc w:val="center"/>
        </w:trPr>
        <w:tc>
          <w:tcPr>
            <w:tcW w:w="1413" w:type="dxa"/>
            <w:hideMark/>
          </w:tcPr>
          <w:p w14:paraId="3AD9F38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PRAHOVA</w:t>
            </w:r>
          </w:p>
        </w:tc>
        <w:tc>
          <w:tcPr>
            <w:tcW w:w="2131" w:type="dxa"/>
            <w:noWrap/>
            <w:hideMark/>
          </w:tcPr>
          <w:p w14:paraId="5660A25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43FC5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D7D5C8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LAURA-MIHAELA MOAGHER</w:t>
            </w:r>
          </w:p>
        </w:tc>
        <w:tc>
          <w:tcPr>
            <w:tcW w:w="1706" w:type="dxa"/>
            <w:noWrap/>
            <w:hideMark/>
          </w:tcPr>
          <w:p w14:paraId="3D54159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DCE0F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524A94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13B83D8" w14:textId="77777777" w:rsidTr="00D35FDC">
        <w:trPr>
          <w:trHeight w:val="20"/>
          <w:jc w:val="center"/>
        </w:trPr>
        <w:tc>
          <w:tcPr>
            <w:tcW w:w="1413" w:type="dxa"/>
            <w:hideMark/>
          </w:tcPr>
          <w:p w14:paraId="6CC168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PRAHOVA</w:t>
            </w:r>
          </w:p>
        </w:tc>
        <w:tc>
          <w:tcPr>
            <w:tcW w:w="2131" w:type="dxa"/>
            <w:noWrap/>
            <w:hideMark/>
          </w:tcPr>
          <w:p w14:paraId="52D9078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B0230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E1E322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LUDMILA SFÎRLOAGĂ</w:t>
            </w:r>
          </w:p>
        </w:tc>
        <w:tc>
          <w:tcPr>
            <w:tcW w:w="1706" w:type="dxa"/>
            <w:noWrap/>
            <w:hideMark/>
          </w:tcPr>
          <w:p w14:paraId="7777C14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83EFE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3BC7E0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C0BA753" w14:textId="77777777" w:rsidTr="00D35FDC">
        <w:trPr>
          <w:trHeight w:val="20"/>
          <w:jc w:val="center"/>
        </w:trPr>
        <w:tc>
          <w:tcPr>
            <w:tcW w:w="1413" w:type="dxa"/>
            <w:hideMark/>
          </w:tcPr>
          <w:p w14:paraId="433DE33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SATU MARE</w:t>
            </w:r>
          </w:p>
        </w:tc>
        <w:tc>
          <w:tcPr>
            <w:tcW w:w="2131" w:type="dxa"/>
            <w:noWrap/>
            <w:hideMark/>
          </w:tcPr>
          <w:p w14:paraId="384378F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ROMEO-FLORIN NICOARĂ</w:t>
            </w:r>
          </w:p>
        </w:tc>
        <w:tc>
          <w:tcPr>
            <w:tcW w:w="1838" w:type="dxa"/>
            <w:noWrap/>
            <w:hideMark/>
          </w:tcPr>
          <w:p w14:paraId="0F84AB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FC056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IOANA BRAN</w:t>
            </w:r>
          </w:p>
        </w:tc>
        <w:tc>
          <w:tcPr>
            <w:tcW w:w="1706" w:type="dxa"/>
            <w:noWrap/>
            <w:hideMark/>
          </w:tcPr>
          <w:p w14:paraId="40B31F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LORÁND-BÁLINT MAGYAR</w:t>
            </w:r>
          </w:p>
        </w:tc>
        <w:tc>
          <w:tcPr>
            <w:tcW w:w="1985" w:type="dxa"/>
            <w:noWrap/>
            <w:hideMark/>
          </w:tcPr>
          <w:p w14:paraId="32C66A5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0E9FFE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4F49E52" w14:textId="77777777" w:rsidTr="00D35FDC">
        <w:trPr>
          <w:trHeight w:val="20"/>
          <w:jc w:val="center"/>
        </w:trPr>
        <w:tc>
          <w:tcPr>
            <w:tcW w:w="1413" w:type="dxa"/>
            <w:hideMark/>
          </w:tcPr>
          <w:p w14:paraId="561EE38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SATU MARE</w:t>
            </w:r>
          </w:p>
        </w:tc>
        <w:tc>
          <w:tcPr>
            <w:tcW w:w="2131" w:type="dxa"/>
            <w:noWrap/>
            <w:hideMark/>
          </w:tcPr>
          <w:p w14:paraId="7A0BCF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22749F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84D637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OCTAVIAN PETRIC</w:t>
            </w:r>
          </w:p>
        </w:tc>
        <w:tc>
          <w:tcPr>
            <w:tcW w:w="1706" w:type="dxa"/>
            <w:noWrap/>
            <w:hideMark/>
          </w:tcPr>
          <w:p w14:paraId="3BEDCB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ISTVAN ERDEI-DOLOCZKI</w:t>
            </w:r>
          </w:p>
        </w:tc>
        <w:tc>
          <w:tcPr>
            <w:tcW w:w="1985" w:type="dxa"/>
            <w:noWrap/>
            <w:hideMark/>
          </w:tcPr>
          <w:p w14:paraId="2C97B23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29BFAE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F1C48E7" w14:textId="77777777" w:rsidTr="00D35FDC">
        <w:trPr>
          <w:trHeight w:val="20"/>
          <w:jc w:val="center"/>
        </w:trPr>
        <w:tc>
          <w:tcPr>
            <w:tcW w:w="1413" w:type="dxa"/>
            <w:hideMark/>
          </w:tcPr>
          <w:p w14:paraId="776A910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SĂLAJ</w:t>
            </w:r>
          </w:p>
        </w:tc>
        <w:tc>
          <w:tcPr>
            <w:tcW w:w="2131" w:type="dxa"/>
            <w:noWrap/>
            <w:hideMark/>
          </w:tcPr>
          <w:p w14:paraId="4E4B4A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LUCIAN-NICOLAE BODE</w:t>
            </w:r>
          </w:p>
        </w:tc>
        <w:tc>
          <w:tcPr>
            <w:tcW w:w="1838" w:type="dxa"/>
            <w:noWrap/>
            <w:hideMark/>
          </w:tcPr>
          <w:p w14:paraId="39706C8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LIVIU-IOAN BALINT</w:t>
            </w:r>
          </w:p>
        </w:tc>
        <w:tc>
          <w:tcPr>
            <w:tcW w:w="1984" w:type="dxa"/>
            <w:noWrap/>
            <w:hideMark/>
          </w:tcPr>
          <w:p w14:paraId="290097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IULIU NOSA</w:t>
            </w:r>
          </w:p>
        </w:tc>
        <w:tc>
          <w:tcPr>
            <w:tcW w:w="1706" w:type="dxa"/>
            <w:noWrap/>
            <w:hideMark/>
          </w:tcPr>
          <w:p w14:paraId="16C825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DENES SERES</w:t>
            </w:r>
          </w:p>
        </w:tc>
        <w:tc>
          <w:tcPr>
            <w:tcW w:w="1985" w:type="dxa"/>
            <w:noWrap/>
            <w:hideMark/>
          </w:tcPr>
          <w:p w14:paraId="1755CB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1596FA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BF61056" w14:textId="77777777" w:rsidTr="00D35FDC">
        <w:trPr>
          <w:trHeight w:val="20"/>
          <w:jc w:val="center"/>
        </w:trPr>
        <w:tc>
          <w:tcPr>
            <w:tcW w:w="1413" w:type="dxa"/>
            <w:hideMark/>
          </w:tcPr>
          <w:p w14:paraId="2B25C8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SIBIU</w:t>
            </w:r>
          </w:p>
        </w:tc>
        <w:tc>
          <w:tcPr>
            <w:tcW w:w="2131" w:type="dxa"/>
            <w:noWrap/>
            <w:hideMark/>
          </w:tcPr>
          <w:p w14:paraId="6395E0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RALUCA TURCAN</w:t>
            </w:r>
          </w:p>
        </w:tc>
        <w:tc>
          <w:tcPr>
            <w:tcW w:w="1838" w:type="dxa"/>
            <w:noWrap/>
            <w:hideMark/>
          </w:tcPr>
          <w:p w14:paraId="07CCC22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541036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OVIDIU-IOAN SITTERLI</w:t>
            </w:r>
          </w:p>
        </w:tc>
        <w:tc>
          <w:tcPr>
            <w:tcW w:w="1706" w:type="dxa"/>
            <w:noWrap/>
            <w:hideMark/>
          </w:tcPr>
          <w:p w14:paraId="3A2C207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9E763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CE8D9B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ILIE-DAN BARNA</w:t>
            </w:r>
          </w:p>
        </w:tc>
      </w:tr>
      <w:tr w:rsidR="00AE0B7F" w:rsidRPr="00D35FDC" w14:paraId="726251C3" w14:textId="77777777" w:rsidTr="00D35FDC">
        <w:trPr>
          <w:trHeight w:val="20"/>
          <w:jc w:val="center"/>
        </w:trPr>
        <w:tc>
          <w:tcPr>
            <w:tcW w:w="1413" w:type="dxa"/>
            <w:hideMark/>
          </w:tcPr>
          <w:p w14:paraId="49DD83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SIBIU</w:t>
            </w:r>
          </w:p>
        </w:tc>
        <w:tc>
          <w:tcPr>
            <w:tcW w:w="2131" w:type="dxa"/>
            <w:noWrap/>
            <w:hideMark/>
          </w:tcPr>
          <w:p w14:paraId="520D20B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 NEAGU</w:t>
            </w:r>
          </w:p>
        </w:tc>
        <w:tc>
          <w:tcPr>
            <w:tcW w:w="1838" w:type="dxa"/>
            <w:noWrap/>
            <w:hideMark/>
          </w:tcPr>
          <w:p w14:paraId="5CAD4B3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F2C9B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 TEREA</w:t>
            </w:r>
          </w:p>
        </w:tc>
        <w:tc>
          <w:tcPr>
            <w:tcW w:w="1706" w:type="dxa"/>
            <w:noWrap/>
            <w:hideMark/>
          </w:tcPr>
          <w:p w14:paraId="6D4D17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19DCC5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DB48BC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DFC4177" w14:textId="77777777" w:rsidTr="00D35FDC">
        <w:trPr>
          <w:trHeight w:val="20"/>
          <w:jc w:val="center"/>
        </w:trPr>
        <w:tc>
          <w:tcPr>
            <w:tcW w:w="1413" w:type="dxa"/>
            <w:hideMark/>
          </w:tcPr>
          <w:p w14:paraId="40E7A0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SIBIU</w:t>
            </w:r>
          </w:p>
        </w:tc>
        <w:tc>
          <w:tcPr>
            <w:tcW w:w="2131" w:type="dxa"/>
            <w:noWrap/>
            <w:hideMark/>
          </w:tcPr>
          <w:p w14:paraId="10F98F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CONSTANTIN ȘOVĂIALĂ</w:t>
            </w:r>
          </w:p>
        </w:tc>
        <w:tc>
          <w:tcPr>
            <w:tcW w:w="1838" w:type="dxa"/>
            <w:noWrap/>
            <w:hideMark/>
          </w:tcPr>
          <w:p w14:paraId="510FA6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0830BE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1E6BFC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FB335D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925E62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49E0706" w14:textId="77777777" w:rsidTr="00D35FDC">
        <w:trPr>
          <w:trHeight w:val="20"/>
          <w:jc w:val="center"/>
        </w:trPr>
        <w:tc>
          <w:tcPr>
            <w:tcW w:w="1413" w:type="dxa"/>
            <w:hideMark/>
          </w:tcPr>
          <w:p w14:paraId="2168220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SUCEAVA</w:t>
            </w:r>
          </w:p>
        </w:tc>
        <w:tc>
          <w:tcPr>
            <w:tcW w:w="2131" w:type="dxa"/>
            <w:noWrap/>
            <w:hideMark/>
          </w:tcPr>
          <w:p w14:paraId="32EE88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IOAN BALAN</w:t>
            </w:r>
          </w:p>
        </w:tc>
        <w:tc>
          <w:tcPr>
            <w:tcW w:w="1838" w:type="dxa"/>
            <w:noWrap/>
            <w:hideMark/>
          </w:tcPr>
          <w:p w14:paraId="040184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93F06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EUGEN BEJINARIU</w:t>
            </w:r>
          </w:p>
        </w:tc>
        <w:tc>
          <w:tcPr>
            <w:tcW w:w="1706" w:type="dxa"/>
            <w:noWrap/>
            <w:hideMark/>
          </w:tcPr>
          <w:p w14:paraId="11DDB16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0EAFB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ȘTEFAN-ALEXANDRU BĂIȘANU</w:t>
            </w:r>
          </w:p>
        </w:tc>
        <w:tc>
          <w:tcPr>
            <w:tcW w:w="2121" w:type="dxa"/>
            <w:noWrap/>
            <w:hideMark/>
          </w:tcPr>
          <w:p w14:paraId="51B1FF5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541386E" w14:textId="77777777" w:rsidTr="00D35FDC">
        <w:trPr>
          <w:trHeight w:val="20"/>
          <w:jc w:val="center"/>
        </w:trPr>
        <w:tc>
          <w:tcPr>
            <w:tcW w:w="1413" w:type="dxa"/>
            <w:hideMark/>
          </w:tcPr>
          <w:p w14:paraId="2D8042A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SUCEAVA</w:t>
            </w:r>
          </w:p>
        </w:tc>
        <w:tc>
          <w:tcPr>
            <w:tcW w:w="2131" w:type="dxa"/>
            <w:noWrap/>
            <w:hideMark/>
          </w:tcPr>
          <w:p w14:paraId="2C88DEF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ANGELICA FĂDOR</w:t>
            </w:r>
          </w:p>
        </w:tc>
        <w:tc>
          <w:tcPr>
            <w:tcW w:w="1838" w:type="dxa"/>
            <w:noWrap/>
            <w:hideMark/>
          </w:tcPr>
          <w:p w14:paraId="19DED10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40683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MARICELA COBUZ</w:t>
            </w:r>
          </w:p>
        </w:tc>
        <w:tc>
          <w:tcPr>
            <w:tcW w:w="1706" w:type="dxa"/>
            <w:noWrap/>
            <w:hideMark/>
          </w:tcPr>
          <w:p w14:paraId="590257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9E1CF1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6D35A6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DEE2582" w14:textId="77777777" w:rsidTr="00D35FDC">
        <w:trPr>
          <w:trHeight w:val="20"/>
          <w:jc w:val="center"/>
        </w:trPr>
        <w:tc>
          <w:tcPr>
            <w:tcW w:w="1413" w:type="dxa"/>
            <w:hideMark/>
          </w:tcPr>
          <w:p w14:paraId="521EA13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SUCEAVA</w:t>
            </w:r>
          </w:p>
        </w:tc>
        <w:tc>
          <w:tcPr>
            <w:tcW w:w="2131" w:type="dxa"/>
            <w:noWrap/>
            <w:hideMark/>
          </w:tcPr>
          <w:p w14:paraId="7C1B78D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BOGDAN GHEORGHIU</w:t>
            </w:r>
          </w:p>
        </w:tc>
        <w:tc>
          <w:tcPr>
            <w:tcW w:w="1838" w:type="dxa"/>
            <w:noWrap/>
            <w:hideMark/>
          </w:tcPr>
          <w:p w14:paraId="44F8DE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A71269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CĂTĂLIN-IOAN NECHIFOR</w:t>
            </w:r>
          </w:p>
        </w:tc>
        <w:tc>
          <w:tcPr>
            <w:tcW w:w="1706" w:type="dxa"/>
            <w:noWrap/>
            <w:hideMark/>
          </w:tcPr>
          <w:p w14:paraId="01E337F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4E5E96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337C78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B05CBC6" w14:textId="77777777" w:rsidTr="00D35FDC">
        <w:trPr>
          <w:trHeight w:val="20"/>
          <w:jc w:val="center"/>
        </w:trPr>
        <w:tc>
          <w:tcPr>
            <w:tcW w:w="1413" w:type="dxa"/>
            <w:hideMark/>
          </w:tcPr>
          <w:p w14:paraId="04219B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SUCEAVA</w:t>
            </w:r>
          </w:p>
        </w:tc>
        <w:tc>
          <w:tcPr>
            <w:tcW w:w="2131" w:type="dxa"/>
            <w:noWrap/>
            <w:hideMark/>
          </w:tcPr>
          <w:p w14:paraId="1858C0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DUMITRU MIHALESCUL</w:t>
            </w:r>
          </w:p>
        </w:tc>
        <w:tc>
          <w:tcPr>
            <w:tcW w:w="1838" w:type="dxa"/>
            <w:noWrap/>
            <w:hideMark/>
          </w:tcPr>
          <w:p w14:paraId="1FD42F5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A293C0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ALEXANDRU RĂDULESCU</w:t>
            </w:r>
          </w:p>
        </w:tc>
        <w:tc>
          <w:tcPr>
            <w:tcW w:w="1706" w:type="dxa"/>
            <w:noWrap/>
            <w:hideMark/>
          </w:tcPr>
          <w:p w14:paraId="0AF0F4F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8F398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426AE9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B39B4C4" w14:textId="77777777" w:rsidTr="00D35FDC">
        <w:trPr>
          <w:trHeight w:val="20"/>
          <w:jc w:val="center"/>
        </w:trPr>
        <w:tc>
          <w:tcPr>
            <w:tcW w:w="1413" w:type="dxa"/>
            <w:hideMark/>
          </w:tcPr>
          <w:p w14:paraId="186745B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SUCEAVA</w:t>
            </w:r>
          </w:p>
        </w:tc>
        <w:tc>
          <w:tcPr>
            <w:tcW w:w="2131" w:type="dxa"/>
            <w:noWrap/>
            <w:hideMark/>
          </w:tcPr>
          <w:p w14:paraId="4CEB698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E3D5D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32A8E1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EMANUEL-IULIU HAVRICI</w:t>
            </w:r>
          </w:p>
        </w:tc>
        <w:tc>
          <w:tcPr>
            <w:tcW w:w="1706" w:type="dxa"/>
            <w:noWrap/>
            <w:hideMark/>
          </w:tcPr>
          <w:p w14:paraId="6299A66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B91910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A75FB6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73C6C4B" w14:textId="77777777" w:rsidTr="00D35FDC">
        <w:trPr>
          <w:trHeight w:val="20"/>
          <w:jc w:val="center"/>
        </w:trPr>
        <w:tc>
          <w:tcPr>
            <w:tcW w:w="1413" w:type="dxa"/>
            <w:hideMark/>
          </w:tcPr>
          <w:p w14:paraId="6FD8BF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TELEORMAN</w:t>
            </w:r>
          </w:p>
        </w:tc>
        <w:tc>
          <w:tcPr>
            <w:tcW w:w="2131" w:type="dxa"/>
            <w:noWrap/>
            <w:hideMark/>
          </w:tcPr>
          <w:p w14:paraId="6926860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MARA-DANIELA CALISTA</w:t>
            </w:r>
          </w:p>
        </w:tc>
        <w:tc>
          <w:tcPr>
            <w:tcW w:w="1838" w:type="dxa"/>
            <w:noWrap/>
            <w:hideMark/>
          </w:tcPr>
          <w:p w14:paraId="05F0A3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BC96AA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NICOLAE-LIVIU DRAGNEA</w:t>
            </w:r>
          </w:p>
        </w:tc>
        <w:tc>
          <w:tcPr>
            <w:tcW w:w="1706" w:type="dxa"/>
            <w:noWrap/>
            <w:hideMark/>
          </w:tcPr>
          <w:p w14:paraId="790C9D4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3FB3B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FLORICĂ ICĂ CALOTĂ</w:t>
            </w:r>
          </w:p>
        </w:tc>
        <w:tc>
          <w:tcPr>
            <w:tcW w:w="2121" w:type="dxa"/>
            <w:noWrap/>
            <w:hideMark/>
          </w:tcPr>
          <w:p w14:paraId="08210EA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48FF68D" w14:textId="77777777" w:rsidTr="00D35FDC">
        <w:trPr>
          <w:trHeight w:val="20"/>
          <w:jc w:val="center"/>
        </w:trPr>
        <w:tc>
          <w:tcPr>
            <w:tcW w:w="1413" w:type="dxa"/>
            <w:hideMark/>
          </w:tcPr>
          <w:p w14:paraId="64135F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TELEORMAN</w:t>
            </w:r>
          </w:p>
        </w:tc>
        <w:tc>
          <w:tcPr>
            <w:tcW w:w="2131" w:type="dxa"/>
            <w:noWrap/>
            <w:hideMark/>
          </w:tcPr>
          <w:p w14:paraId="56474F3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8B6DAA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9EE30A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ADRIAN-IONUȚ GÂDEA</w:t>
            </w:r>
          </w:p>
        </w:tc>
        <w:tc>
          <w:tcPr>
            <w:tcW w:w="1706" w:type="dxa"/>
            <w:noWrap/>
            <w:hideMark/>
          </w:tcPr>
          <w:p w14:paraId="71CE1CA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B2F5C7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2FBE51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6D49E3F" w14:textId="77777777" w:rsidTr="00D35FDC">
        <w:trPr>
          <w:trHeight w:val="20"/>
          <w:jc w:val="center"/>
        </w:trPr>
        <w:tc>
          <w:tcPr>
            <w:tcW w:w="1413" w:type="dxa"/>
            <w:hideMark/>
          </w:tcPr>
          <w:p w14:paraId="21F2413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TELEORMAN</w:t>
            </w:r>
          </w:p>
        </w:tc>
        <w:tc>
          <w:tcPr>
            <w:tcW w:w="2131" w:type="dxa"/>
            <w:noWrap/>
            <w:hideMark/>
          </w:tcPr>
          <w:p w14:paraId="65BD759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055C1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4E1D86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VALENTIN-GABRIEL BOBOC</w:t>
            </w:r>
          </w:p>
        </w:tc>
        <w:tc>
          <w:tcPr>
            <w:tcW w:w="1706" w:type="dxa"/>
            <w:noWrap/>
            <w:hideMark/>
          </w:tcPr>
          <w:p w14:paraId="4738ED6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DF90C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66409B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C907A9B" w14:textId="77777777" w:rsidTr="00D35FDC">
        <w:trPr>
          <w:trHeight w:val="20"/>
          <w:jc w:val="center"/>
        </w:trPr>
        <w:tc>
          <w:tcPr>
            <w:tcW w:w="1413" w:type="dxa"/>
            <w:hideMark/>
          </w:tcPr>
          <w:p w14:paraId="65C7B3A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TIMIȘ</w:t>
            </w:r>
          </w:p>
        </w:tc>
        <w:tc>
          <w:tcPr>
            <w:tcW w:w="2131" w:type="dxa"/>
            <w:noWrap/>
            <w:hideMark/>
          </w:tcPr>
          <w:p w14:paraId="3943BC3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MARILEN - GABRIEL PIRTEA</w:t>
            </w:r>
          </w:p>
        </w:tc>
        <w:tc>
          <w:tcPr>
            <w:tcW w:w="1838" w:type="dxa"/>
            <w:noWrap/>
            <w:hideMark/>
          </w:tcPr>
          <w:p w14:paraId="7697C2A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 - MIRCEA SĂMĂRTINEAN</w:t>
            </w:r>
          </w:p>
        </w:tc>
        <w:tc>
          <w:tcPr>
            <w:tcW w:w="1984" w:type="dxa"/>
            <w:noWrap/>
            <w:hideMark/>
          </w:tcPr>
          <w:p w14:paraId="371337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CĂLIN -IONEL DOBRA</w:t>
            </w:r>
          </w:p>
        </w:tc>
        <w:tc>
          <w:tcPr>
            <w:tcW w:w="1706" w:type="dxa"/>
            <w:noWrap/>
            <w:hideMark/>
          </w:tcPr>
          <w:p w14:paraId="77373C0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D063A6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MARIAN - GHEORGHE CUCŞA</w:t>
            </w:r>
          </w:p>
        </w:tc>
        <w:tc>
          <w:tcPr>
            <w:tcW w:w="2121" w:type="dxa"/>
            <w:noWrap/>
            <w:hideMark/>
          </w:tcPr>
          <w:p w14:paraId="12FC1A7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CĂTĂLIN DRULĂ</w:t>
            </w:r>
          </w:p>
        </w:tc>
      </w:tr>
      <w:tr w:rsidR="00AE0B7F" w:rsidRPr="00D35FDC" w14:paraId="693EDE40" w14:textId="77777777" w:rsidTr="00D35FDC">
        <w:trPr>
          <w:trHeight w:val="20"/>
          <w:jc w:val="center"/>
        </w:trPr>
        <w:tc>
          <w:tcPr>
            <w:tcW w:w="1413" w:type="dxa"/>
            <w:hideMark/>
          </w:tcPr>
          <w:p w14:paraId="7DBC86A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TIMIȘ</w:t>
            </w:r>
          </w:p>
        </w:tc>
        <w:tc>
          <w:tcPr>
            <w:tcW w:w="2131" w:type="dxa"/>
            <w:noWrap/>
            <w:hideMark/>
          </w:tcPr>
          <w:p w14:paraId="4487196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BEN - ONI ARDELEAN</w:t>
            </w:r>
          </w:p>
        </w:tc>
        <w:tc>
          <w:tcPr>
            <w:tcW w:w="1838" w:type="dxa"/>
            <w:noWrap/>
            <w:hideMark/>
          </w:tcPr>
          <w:p w14:paraId="0DE733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9A42C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ALFRED - ROBERT SIMONIS</w:t>
            </w:r>
          </w:p>
        </w:tc>
        <w:tc>
          <w:tcPr>
            <w:tcW w:w="1706" w:type="dxa"/>
            <w:noWrap/>
            <w:hideMark/>
          </w:tcPr>
          <w:p w14:paraId="2A3CD5F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AE9033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82D9F2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B43D953" w14:textId="77777777" w:rsidTr="00D35FDC">
        <w:trPr>
          <w:trHeight w:val="20"/>
          <w:jc w:val="center"/>
        </w:trPr>
        <w:tc>
          <w:tcPr>
            <w:tcW w:w="1413" w:type="dxa"/>
            <w:hideMark/>
          </w:tcPr>
          <w:p w14:paraId="2BE123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TIMIȘ</w:t>
            </w:r>
          </w:p>
        </w:tc>
        <w:tc>
          <w:tcPr>
            <w:tcW w:w="2131" w:type="dxa"/>
            <w:noWrap/>
            <w:hideMark/>
          </w:tcPr>
          <w:p w14:paraId="771FA96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PAVEL POPESCU</w:t>
            </w:r>
          </w:p>
        </w:tc>
        <w:tc>
          <w:tcPr>
            <w:tcW w:w="1838" w:type="dxa"/>
            <w:noWrap/>
            <w:hideMark/>
          </w:tcPr>
          <w:p w14:paraId="14B3BC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E59F8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RADU - ADRIAN PAU</w:t>
            </w:r>
          </w:p>
        </w:tc>
        <w:tc>
          <w:tcPr>
            <w:tcW w:w="1706" w:type="dxa"/>
            <w:noWrap/>
            <w:hideMark/>
          </w:tcPr>
          <w:p w14:paraId="6CAEE81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D0ADEA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50D535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590EDEC" w14:textId="77777777" w:rsidTr="00D35FDC">
        <w:trPr>
          <w:trHeight w:val="20"/>
          <w:jc w:val="center"/>
        </w:trPr>
        <w:tc>
          <w:tcPr>
            <w:tcW w:w="1413" w:type="dxa"/>
            <w:hideMark/>
          </w:tcPr>
          <w:p w14:paraId="14F5040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TIMIȘ</w:t>
            </w:r>
          </w:p>
        </w:tc>
        <w:tc>
          <w:tcPr>
            <w:tcW w:w="2131" w:type="dxa"/>
            <w:noWrap/>
            <w:hideMark/>
          </w:tcPr>
          <w:p w14:paraId="16A7F68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4A87FA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F367D9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BIANCA - MIRUNA GAVRILIŢĂ</w:t>
            </w:r>
          </w:p>
        </w:tc>
        <w:tc>
          <w:tcPr>
            <w:tcW w:w="1706" w:type="dxa"/>
            <w:noWrap/>
            <w:hideMark/>
          </w:tcPr>
          <w:p w14:paraId="387BF13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5E217D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DB9377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D35EB65" w14:textId="77777777" w:rsidTr="00D35FDC">
        <w:trPr>
          <w:trHeight w:val="20"/>
          <w:jc w:val="center"/>
        </w:trPr>
        <w:tc>
          <w:tcPr>
            <w:tcW w:w="1413" w:type="dxa"/>
            <w:hideMark/>
          </w:tcPr>
          <w:p w14:paraId="34046AF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TULCEA</w:t>
            </w:r>
          </w:p>
        </w:tc>
        <w:tc>
          <w:tcPr>
            <w:tcW w:w="2131" w:type="dxa"/>
            <w:noWrap/>
            <w:hideMark/>
          </w:tcPr>
          <w:p w14:paraId="2887BB8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 GUDU</w:t>
            </w:r>
          </w:p>
        </w:tc>
        <w:tc>
          <w:tcPr>
            <w:tcW w:w="1838" w:type="dxa"/>
            <w:noWrap/>
            <w:hideMark/>
          </w:tcPr>
          <w:p w14:paraId="7A32F0C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F4CEDD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ANDALUZIA LUCA</w:t>
            </w:r>
          </w:p>
        </w:tc>
        <w:tc>
          <w:tcPr>
            <w:tcW w:w="1706" w:type="dxa"/>
            <w:noWrap/>
            <w:hideMark/>
          </w:tcPr>
          <w:p w14:paraId="154D5D9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40C80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E9D8CF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78F58F4" w14:textId="77777777" w:rsidTr="00D35FDC">
        <w:trPr>
          <w:trHeight w:val="20"/>
          <w:jc w:val="center"/>
        </w:trPr>
        <w:tc>
          <w:tcPr>
            <w:tcW w:w="1413" w:type="dxa"/>
            <w:hideMark/>
          </w:tcPr>
          <w:p w14:paraId="189471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TULCEA</w:t>
            </w:r>
          </w:p>
        </w:tc>
        <w:tc>
          <w:tcPr>
            <w:tcW w:w="2131" w:type="dxa"/>
            <w:noWrap/>
            <w:hideMark/>
          </w:tcPr>
          <w:p w14:paraId="11DB1BE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GEORGE ŞIŞCU</w:t>
            </w:r>
          </w:p>
        </w:tc>
        <w:tc>
          <w:tcPr>
            <w:tcW w:w="1838" w:type="dxa"/>
            <w:noWrap/>
            <w:hideMark/>
          </w:tcPr>
          <w:p w14:paraId="1DC922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8306B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LUCIAN-EDUARD SIMION</w:t>
            </w:r>
          </w:p>
        </w:tc>
        <w:tc>
          <w:tcPr>
            <w:tcW w:w="1706" w:type="dxa"/>
            <w:noWrap/>
            <w:hideMark/>
          </w:tcPr>
          <w:p w14:paraId="048C162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D3AC59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22BAE92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07BB836E" w14:textId="77777777" w:rsidTr="00D35FDC">
        <w:trPr>
          <w:trHeight w:val="20"/>
          <w:jc w:val="center"/>
        </w:trPr>
        <w:tc>
          <w:tcPr>
            <w:tcW w:w="1413" w:type="dxa"/>
            <w:hideMark/>
          </w:tcPr>
          <w:p w14:paraId="5154760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VASLUI</w:t>
            </w:r>
          </w:p>
        </w:tc>
        <w:tc>
          <w:tcPr>
            <w:tcW w:w="2131" w:type="dxa"/>
            <w:noWrap/>
            <w:hideMark/>
          </w:tcPr>
          <w:p w14:paraId="3041189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DANIEL OLTEANU</w:t>
            </w:r>
          </w:p>
        </w:tc>
        <w:tc>
          <w:tcPr>
            <w:tcW w:w="1838" w:type="dxa"/>
            <w:noWrap/>
            <w:hideMark/>
          </w:tcPr>
          <w:p w14:paraId="4C59A3E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CORNELIU BICHINEŢ</w:t>
            </w:r>
          </w:p>
        </w:tc>
        <w:tc>
          <w:tcPr>
            <w:tcW w:w="1984" w:type="dxa"/>
            <w:noWrap/>
            <w:hideMark/>
          </w:tcPr>
          <w:p w14:paraId="25F204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 SOLOMON</w:t>
            </w:r>
          </w:p>
        </w:tc>
        <w:tc>
          <w:tcPr>
            <w:tcW w:w="1706" w:type="dxa"/>
            <w:noWrap/>
            <w:hideMark/>
          </w:tcPr>
          <w:p w14:paraId="50B3C56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1BA9AB7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7237E9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MIHAI-CĂTĂLIN BOTEZ</w:t>
            </w:r>
          </w:p>
        </w:tc>
      </w:tr>
      <w:tr w:rsidR="00AE0B7F" w:rsidRPr="00D35FDC" w14:paraId="49442F0E" w14:textId="77777777" w:rsidTr="00D35FDC">
        <w:trPr>
          <w:trHeight w:val="20"/>
          <w:jc w:val="center"/>
        </w:trPr>
        <w:tc>
          <w:tcPr>
            <w:tcW w:w="1413" w:type="dxa"/>
            <w:hideMark/>
          </w:tcPr>
          <w:p w14:paraId="3FADC50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VASLUI</w:t>
            </w:r>
          </w:p>
        </w:tc>
        <w:tc>
          <w:tcPr>
            <w:tcW w:w="2131" w:type="dxa"/>
            <w:noWrap/>
            <w:hideMark/>
          </w:tcPr>
          <w:p w14:paraId="086BEAD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F1C2EE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73FA7E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ANA BIRCHALL</w:t>
            </w:r>
          </w:p>
        </w:tc>
        <w:tc>
          <w:tcPr>
            <w:tcW w:w="1706" w:type="dxa"/>
            <w:noWrap/>
            <w:hideMark/>
          </w:tcPr>
          <w:p w14:paraId="101A642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F7FF37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AAC26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188D83B" w14:textId="77777777" w:rsidTr="00D35FDC">
        <w:trPr>
          <w:trHeight w:val="20"/>
          <w:jc w:val="center"/>
        </w:trPr>
        <w:tc>
          <w:tcPr>
            <w:tcW w:w="1413" w:type="dxa"/>
            <w:hideMark/>
          </w:tcPr>
          <w:p w14:paraId="57CE02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VASLUI</w:t>
            </w:r>
          </w:p>
        </w:tc>
        <w:tc>
          <w:tcPr>
            <w:tcW w:w="2131" w:type="dxa"/>
            <w:noWrap/>
            <w:hideMark/>
          </w:tcPr>
          <w:p w14:paraId="154A8C5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7F663A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25A088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IRINEL-IOAN STATIVĂ</w:t>
            </w:r>
          </w:p>
        </w:tc>
        <w:tc>
          <w:tcPr>
            <w:tcW w:w="1706" w:type="dxa"/>
            <w:noWrap/>
            <w:hideMark/>
          </w:tcPr>
          <w:p w14:paraId="0305535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E5A406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766E5C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4D99981" w14:textId="77777777" w:rsidTr="00D35FDC">
        <w:trPr>
          <w:trHeight w:val="20"/>
          <w:jc w:val="center"/>
        </w:trPr>
        <w:tc>
          <w:tcPr>
            <w:tcW w:w="1413" w:type="dxa"/>
            <w:hideMark/>
          </w:tcPr>
          <w:p w14:paraId="29DC355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VASLUI</w:t>
            </w:r>
          </w:p>
        </w:tc>
        <w:tc>
          <w:tcPr>
            <w:tcW w:w="2131" w:type="dxa"/>
            <w:noWrap/>
            <w:hideMark/>
          </w:tcPr>
          <w:p w14:paraId="7FF6FF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1AC3B3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7692AC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AUREL CĂCIULĂ</w:t>
            </w:r>
          </w:p>
        </w:tc>
        <w:tc>
          <w:tcPr>
            <w:tcW w:w="1706" w:type="dxa"/>
            <w:noWrap/>
            <w:hideMark/>
          </w:tcPr>
          <w:p w14:paraId="689A5CF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4EE7A8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BDF695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5D5282E" w14:textId="77777777" w:rsidTr="00D35FDC">
        <w:trPr>
          <w:trHeight w:val="20"/>
          <w:jc w:val="center"/>
        </w:trPr>
        <w:tc>
          <w:tcPr>
            <w:tcW w:w="1413" w:type="dxa"/>
            <w:hideMark/>
          </w:tcPr>
          <w:p w14:paraId="3AE2D4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VÂLCEA</w:t>
            </w:r>
          </w:p>
        </w:tc>
        <w:tc>
          <w:tcPr>
            <w:tcW w:w="2131" w:type="dxa"/>
            <w:noWrap/>
            <w:hideMark/>
          </w:tcPr>
          <w:p w14:paraId="2B0724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CRISTIAN BUICAN</w:t>
            </w:r>
          </w:p>
        </w:tc>
        <w:tc>
          <w:tcPr>
            <w:tcW w:w="1838" w:type="dxa"/>
            <w:noWrap/>
            <w:hideMark/>
          </w:tcPr>
          <w:p w14:paraId="4C17FE6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F86CC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VASILE COCOȘ</w:t>
            </w:r>
          </w:p>
        </w:tc>
        <w:tc>
          <w:tcPr>
            <w:tcW w:w="1706" w:type="dxa"/>
            <w:noWrap/>
            <w:hideMark/>
          </w:tcPr>
          <w:p w14:paraId="0152796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408A66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DUMITRU LOVIN</w:t>
            </w:r>
          </w:p>
        </w:tc>
        <w:tc>
          <w:tcPr>
            <w:tcW w:w="2121" w:type="dxa"/>
            <w:noWrap/>
            <w:hideMark/>
          </w:tcPr>
          <w:p w14:paraId="6AE4C7E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4A01783" w14:textId="77777777" w:rsidTr="00D35FDC">
        <w:trPr>
          <w:trHeight w:val="20"/>
          <w:jc w:val="center"/>
        </w:trPr>
        <w:tc>
          <w:tcPr>
            <w:tcW w:w="1413" w:type="dxa"/>
            <w:hideMark/>
          </w:tcPr>
          <w:p w14:paraId="3D7348F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VÂLCEA</w:t>
            </w:r>
          </w:p>
        </w:tc>
        <w:tc>
          <w:tcPr>
            <w:tcW w:w="2131" w:type="dxa"/>
            <w:noWrap/>
            <w:hideMark/>
          </w:tcPr>
          <w:p w14:paraId="0AC25C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D6D47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44CCAD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DANIELA OTEȘANU</w:t>
            </w:r>
          </w:p>
        </w:tc>
        <w:tc>
          <w:tcPr>
            <w:tcW w:w="1706" w:type="dxa"/>
            <w:noWrap/>
            <w:hideMark/>
          </w:tcPr>
          <w:p w14:paraId="510E8E9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6822E8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B4080F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27BFBD67" w14:textId="77777777" w:rsidTr="00D35FDC">
        <w:trPr>
          <w:trHeight w:val="20"/>
          <w:jc w:val="center"/>
        </w:trPr>
        <w:tc>
          <w:tcPr>
            <w:tcW w:w="1413" w:type="dxa"/>
            <w:hideMark/>
          </w:tcPr>
          <w:p w14:paraId="7CB2D4A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VÂLCEA</w:t>
            </w:r>
          </w:p>
        </w:tc>
        <w:tc>
          <w:tcPr>
            <w:tcW w:w="2131" w:type="dxa"/>
            <w:noWrap/>
            <w:hideMark/>
          </w:tcPr>
          <w:p w14:paraId="73940EB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206320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2B996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ȘTEFAN-OVIDIU POPA</w:t>
            </w:r>
          </w:p>
        </w:tc>
        <w:tc>
          <w:tcPr>
            <w:tcW w:w="1706" w:type="dxa"/>
            <w:noWrap/>
            <w:hideMark/>
          </w:tcPr>
          <w:p w14:paraId="74D723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C72056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D4554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CC21A51" w14:textId="77777777" w:rsidTr="00D35FDC">
        <w:trPr>
          <w:trHeight w:val="20"/>
          <w:jc w:val="center"/>
        </w:trPr>
        <w:tc>
          <w:tcPr>
            <w:tcW w:w="1413" w:type="dxa"/>
            <w:hideMark/>
          </w:tcPr>
          <w:p w14:paraId="01D1F17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VÂLCEA</w:t>
            </w:r>
          </w:p>
        </w:tc>
        <w:tc>
          <w:tcPr>
            <w:tcW w:w="2131" w:type="dxa"/>
            <w:noWrap/>
            <w:hideMark/>
          </w:tcPr>
          <w:p w14:paraId="6E2801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FBDEFE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4A92B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EUGEN NEAȚĂ</w:t>
            </w:r>
          </w:p>
        </w:tc>
        <w:tc>
          <w:tcPr>
            <w:tcW w:w="1706" w:type="dxa"/>
            <w:noWrap/>
            <w:hideMark/>
          </w:tcPr>
          <w:p w14:paraId="68FFBBB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5D03A7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05F8D7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89D39D0" w14:textId="77777777" w:rsidTr="00D35FDC">
        <w:trPr>
          <w:trHeight w:val="20"/>
          <w:jc w:val="center"/>
        </w:trPr>
        <w:tc>
          <w:tcPr>
            <w:tcW w:w="1413" w:type="dxa"/>
            <w:hideMark/>
          </w:tcPr>
          <w:p w14:paraId="7D786F5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VRANCEA</w:t>
            </w:r>
          </w:p>
        </w:tc>
        <w:tc>
          <w:tcPr>
            <w:tcW w:w="2131" w:type="dxa"/>
            <w:noWrap/>
            <w:hideMark/>
          </w:tcPr>
          <w:p w14:paraId="1054354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ION ŞTEFAN</w:t>
            </w:r>
          </w:p>
        </w:tc>
        <w:tc>
          <w:tcPr>
            <w:tcW w:w="1838" w:type="dxa"/>
            <w:noWrap/>
            <w:hideMark/>
          </w:tcPr>
          <w:p w14:paraId="098B87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8CFB8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ANGEL TÎLVĂR</w:t>
            </w:r>
          </w:p>
        </w:tc>
        <w:tc>
          <w:tcPr>
            <w:tcW w:w="1706" w:type="dxa"/>
            <w:noWrap/>
            <w:hideMark/>
          </w:tcPr>
          <w:p w14:paraId="63D2C27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77B7A1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706BD6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4060BCF2" w14:textId="77777777" w:rsidTr="00D35FDC">
        <w:trPr>
          <w:trHeight w:val="20"/>
          <w:jc w:val="center"/>
        </w:trPr>
        <w:tc>
          <w:tcPr>
            <w:tcW w:w="1413" w:type="dxa"/>
            <w:hideMark/>
          </w:tcPr>
          <w:p w14:paraId="72BFC42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VRANCEA</w:t>
            </w:r>
          </w:p>
        </w:tc>
        <w:tc>
          <w:tcPr>
            <w:tcW w:w="2131" w:type="dxa"/>
            <w:noWrap/>
            <w:hideMark/>
          </w:tcPr>
          <w:p w14:paraId="41D4824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1096B88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013211F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DRAGOŞ-PETRUŢ BÂRLĂDEANU</w:t>
            </w:r>
          </w:p>
        </w:tc>
        <w:tc>
          <w:tcPr>
            <w:tcW w:w="1706" w:type="dxa"/>
            <w:noWrap/>
            <w:hideMark/>
          </w:tcPr>
          <w:p w14:paraId="78E84BC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2AF243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40C8B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3DEA4FFC" w14:textId="77777777" w:rsidTr="00D35FDC">
        <w:trPr>
          <w:trHeight w:val="20"/>
          <w:jc w:val="center"/>
        </w:trPr>
        <w:tc>
          <w:tcPr>
            <w:tcW w:w="1413" w:type="dxa"/>
            <w:hideMark/>
          </w:tcPr>
          <w:p w14:paraId="5A3D631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VRANCEA</w:t>
            </w:r>
          </w:p>
        </w:tc>
        <w:tc>
          <w:tcPr>
            <w:tcW w:w="2131" w:type="dxa"/>
            <w:noWrap/>
            <w:hideMark/>
          </w:tcPr>
          <w:p w14:paraId="000F0E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CA4422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48A325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NICUŞOR HALICI</w:t>
            </w:r>
          </w:p>
        </w:tc>
        <w:tc>
          <w:tcPr>
            <w:tcW w:w="1706" w:type="dxa"/>
            <w:noWrap/>
            <w:hideMark/>
          </w:tcPr>
          <w:p w14:paraId="64B97A0F"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A8C7E7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ADCA6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775B8BC2" w14:textId="77777777" w:rsidTr="00D35FDC">
        <w:trPr>
          <w:trHeight w:val="20"/>
          <w:jc w:val="center"/>
        </w:trPr>
        <w:tc>
          <w:tcPr>
            <w:tcW w:w="1413" w:type="dxa"/>
            <w:hideMark/>
          </w:tcPr>
          <w:p w14:paraId="610B57F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VRANCEA</w:t>
            </w:r>
          </w:p>
        </w:tc>
        <w:tc>
          <w:tcPr>
            <w:tcW w:w="2131" w:type="dxa"/>
            <w:noWrap/>
            <w:hideMark/>
          </w:tcPr>
          <w:p w14:paraId="0B3A0A9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4CB4889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4E7CA0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TUDORIŢA-RODICA BOBOC</w:t>
            </w:r>
          </w:p>
        </w:tc>
        <w:tc>
          <w:tcPr>
            <w:tcW w:w="1706" w:type="dxa"/>
            <w:noWrap/>
            <w:hideMark/>
          </w:tcPr>
          <w:p w14:paraId="0B3DBCC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5A807A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DDD218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A0BE971" w14:textId="77777777" w:rsidTr="00D35FDC">
        <w:trPr>
          <w:trHeight w:val="20"/>
          <w:jc w:val="center"/>
        </w:trPr>
        <w:tc>
          <w:tcPr>
            <w:tcW w:w="1413" w:type="dxa"/>
            <w:hideMark/>
          </w:tcPr>
          <w:p w14:paraId="0E0D8445"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379809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ANA-ADRIANA SĂFTOIU</w:t>
            </w:r>
          </w:p>
        </w:tc>
        <w:tc>
          <w:tcPr>
            <w:tcW w:w="1838" w:type="dxa"/>
            <w:noWrap/>
            <w:hideMark/>
          </w:tcPr>
          <w:p w14:paraId="5E9F5A1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VALERIU-ANDREI STERIU</w:t>
            </w:r>
          </w:p>
        </w:tc>
        <w:tc>
          <w:tcPr>
            <w:tcW w:w="1984" w:type="dxa"/>
            <w:noWrap/>
            <w:hideMark/>
          </w:tcPr>
          <w:p w14:paraId="224EEF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GABRIEL PETREA</w:t>
            </w:r>
          </w:p>
        </w:tc>
        <w:tc>
          <w:tcPr>
            <w:tcW w:w="1706" w:type="dxa"/>
            <w:noWrap/>
            <w:hideMark/>
          </w:tcPr>
          <w:p w14:paraId="494EA8B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9AAD2D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DANIEL CONSTANTIN</w:t>
            </w:r>
          </w:p>
        </w:tc>
        <w:tc>
          <w:tcPr>
            <w:tcW w:w="2121" w:type="dxa"/>
            <w:noWrap/>
            <w:hideMark/>
          </w:tcPr>
          <w:p w14:paraId="5967469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NICUŞOR DANIEL DAN</w:t>
            </w:r>
          </w:p>
        </w:tc>
      </w:tr>
      <w:tr w:rsidR="00AE0B7F" w:rsidRPr="00D35FDC" w14:paraId="16AD968E" w14:textId="77777777" w:rsidTr="00D35FDC">
        <w:trPr>
          <w:trHeight w:val="20"/>
          <w:jc w:val="center"/>
        </w:trPr>
        <w:tc>
          <w:tcPr>
            <w:tcW w:w="1413" w:type="dxa"/>
            <w:hideMark/>
          </w:tcPr>
          <w:p w14:paraId="6607850A"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4987CD8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GHEORGHE-EUGEN NICOLĂESCU</w:t>
            </w:r>
          </w:p>
        </w:tc>
        <w:tc>
          <w:tcPr>
            <w:tcW w:w="1838" w:type="dxa"/>
            <w:noWrap/>
            <w:hideMark/>
          </w:tcPr>
          <w:p w14:paraId="79E4F91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EUGEN TOMAC</w:t>
            </w:r>
          </w:p>
        </w:tc>
        <w:tc>
          <w:tcPr>
            <w:tcW w:w="1984" w:type="dxa"/>
            <w:noWrap/>
            <w:hideMark/>
          </w:tcPr>
          <w:p w14:paraId="60354FB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CARMEN-ILEANA MOLDOVAN</w:t>
            </w:r>
          </w:p>
        </w:tc>
        <w:tc>
          <w:tcPr>
            <w:tcW w:w="1706" w:type="dxa"/>
            <w:noWrap/>
            <w:hideMark/>
          </w:tcPr>
          <w:p w14:paraId="783FB6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F59C30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DAMIAN FLOREA</w:t>
            </w:r>
          </w:p>
        </w:tc>
        <w:tc>
          <w:tcPr>
            <w:tcW w:w="2121" w:type="dxa"/>
            <w:noWrap/>
            <w:hideMark/>
          </w:tcPr>
          <w:p w14:paraId="719C5D2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CRISTIAN GHINEA</w:t>
            </w:r>
          </w:p>
        </w:tc>
      </w:tr>
      <w:tr w:rsidR="00AE0B7F" w:rsidRPr="00D35FDC" w14:paraId="453AA6D7" w14:textId="77777777" w:rsidTr="00D35FDC">
        <w:trPr>
          <w:trHeight w:val="20"/>
          <w:jc w:val="center"/>
        </w:trPr>
        <w:tc>
          <w:tcPr>
            <w:tcW w:w="1413" w:type="dxa"/>
            <w:hideMark/>
          </w:tcPr>
          <w:p w14:paraId="1C7577DE"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61842E8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OVIDIU-ALEXANDRU RAEŢCHI</w:t>
            </w:r>
          </w:p>
        </w:tc>
        <w:tc>
          <w:tcPr>
            <w:tcW w:w="1838" w:type="dxa"/>
            <w:noWrap/>
            <w:hideMark/>
          </w:tcPr>
          <w:p w14:paraId="26FACC3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7E7815A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GEORGIAN POP</w:t>
            </w:r>
          </w:p>
        </w:tc>
        <w:tc>
          <w:tcPr>
            <w:tcW w:w="1706" w:type="dxa"/>
            <w:noWrap/>
            <w:hideMark/>
          </w:tcPr>
          <w:p w14:paraId="5FE41ED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D809A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SORIN MIHAI CÎMPEANU</w:t>
            </w:r>
          </w:p>
        </w:tc>
        <w:tc>
          <w:tcPr>
            <w:tcW w:w="2121" w:type="dxa"/>
            <w:noWrap/>
            <w:hideMark/>
          </w:tcPr>
          <w:p w14:paraId="59AFB83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CRISTIAN-GABRIEL SEIDLER</w:t>
            </w:r>
          </w:p>
        </w:tc>
      </w:tr>
      <w:tr w:rsidR="00AE0B7F" w:rsidRPr="00D35FDC" w14:paraId="176ABB65" w14:textId="77777777" w:rsidTr="00D35FDC">
        <w:trPr>
          <w:trHeight w:val="20"/>
          <w:jc w:val="center"/>
        </w:trPr>
        <w:tc>
          <w:tcPr>
            <w:tcW w:w="1413" w:type="dxa"/>
            <w:hideMark/>
          </w:tcPr>
          <w:p w14:paraId="761F5AEC"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2BF0014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16CD54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373F0D9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OANA-CONSUELA FLOREA</w:t>
            </w:r>
          </w:p>
        </w:tc>
        <w:tc>
          <w:tcPr>
            <w:tcW w:w="1706" w:type="dxa"/>
            <w:noWrap/>
            <w:hideMark/>
          </w:tcPr>
          <w:p w14:paraId="08FA0D7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BE24D8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ANTON ANTON</w:t>
            </w:r>
          </w:p>
        </w:tc>
        <w:tc>
          <w:tcPr>
            <w:tcW w:w="2121" w:type="dxa"/>
            <w:noWrap/>
            <w:hideMark/>
          </w:tcPr>
          <w:p w14:paraId="33C493E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OANA-MIOARA BÎZGAN-GAYRAL</w:t>
            </w:r>
          </w:p>
        </w:tc>
      </w:tr>
      <w:tr w:rsidR="00AE0B7F" w:rsidRPr="00D35FDC" w14:paraId="0F0B88A8" w14:textId="77777777" w:rsidTr="00D35FDC">
        <w:trPr>
          <w:trHeight w:val="20"/>
          <w:jc w:val="center"/>
        </w:trPr>
        <w:tc>
          <w:tcPr>
            <w:tcW w:w="1413" w:type="dxa"/>
            <w:hideMark/>
          </w:tcPr>
          <w:p w14:paraId="74A3C730"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4A1D70C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667D45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EEA02C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MIHĂIŢĂ VÎRZĂ</w:t>
            </w:r>
          </w:p>
        </w:tc>
        <w:tc>
          <w:tcPr>
            <w:tcW w:w="1706" w:type="dxa"/>
            <w:noWrap/>
            <w:hideMark/>
          </w:tcPr>
          <w:p w14:paraId="2279B4A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214709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552F34D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MATEI-ADRIAN DOBROVIE</w:t>
            </w:r>
          </w:p>
        </w:tc>
      </w:tr>
      <w:tr w:rsidR="00AE0B7F" w:rsidRPr="00D35FDC" w14:paraId="4C6789F8" w14:textId="77777777" w:rsidTr="00D35FDC">
        <w:trPr>
          <w:trHeight w:val="20"/>
          <w:jc w:val="center"/>
        </w:trPr>
        <w:tc>
          <w:tcPr>
            <w:tcW w:w="1413" w:type="dxa"/>
            <w:hideMark/>
          </w:tcPr>
          <w:p w14:paraId="4886595E"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651F37C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9AC865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6AAAB3C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ADRIANA-DIANA TUŞA</w:t>
            </w:r>
          </w:p>
        </w:tc>
        <w:tc>
          <w:tcPr>
            <w:tcW w:w="1706" w:type="dxa"/>
            <w:noWrap/>
            <w:hideMark/>
          </w:tcPr>
          <w:p w14:paraId="31BF18E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B2C3B2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AE7099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CLAUDIU-IULIUS-GAVRIL NĂSUI</w:t>
            </w:r>
          </w:p>
        </w:tc>
      </w:tr>
      <w:tr w:rsidR="00AE0B7F" w:rsidRPr="00D35FDC" w14:paraId="0253923D" w14:textId="77777777" w:rsidTr="00D35FDC">
        <w:trPr>
          <w:trHeight w:val="20"/>
          <w:jc w:val="center"/>
        </w:trPr>
        <w:tc>
          <w:tcPr>
            <w:tcW w:w="1413" w:type="dxa"/>
            <w:hideMark/>
          </w:tcPr>
          <w:p w14:paraId="3B24DE10"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1067E6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7CF068B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DED39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DUMITRU CHIRIŢĂ</w:t>
            </w:r>
          </w:p>
        </w:tc>
        <w:tc>
          <w:tcPr>
            <w:tcW w:w="1706" w:type="dxa"/>
            <w:noWrap/>
            <w:hideMark/>
          </w:tcPr>
          <w:p w14:paraId="00C1C1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2416F1A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F4056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CRISTINA-MĂDĂLINA PRUNĂ</w:t>
            </w:r>
          </w:p>
        </w:tc>
      </w:tr>
      <w:tr w:rsidR="00AE0B7F" w:rsidRPr="00D35FDC" w14:paraId="1213325F" w14:textId="77777777" w:rsidTr="00D35FDC">
        <w:trPr>
          <w:trHeight w:val="20"/>
          <w:jc w:val="center"/>
        </w:trPr>
        <w:tc>
          <w:tcPr>
            <w:tcW w:w="1413" w:type="dxa"/>
            <w:hideMark/>
          </w:tcPr>
          <w:p w14:paraId="5B1DD89B"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lastRenderedPageBreak/>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230B9B7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F584C00"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96843B6"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BEATRICE TUDOR</w:t>
            </w:r>
          </w:p>
        </w:tc>
        <w:tc>
          <w:tcPr>
            <w:tcW w:w="1706" w:type="dxa"/>
            <w:noWrap/>
            <w:hideMark/>
          </w:tcPr>
          <w:p w14:paraId="3FFA814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83F14D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770EE9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RAREŞ-TUDOR POP</w:t>
            </w:r>
          </w:p>
        </w:tc>
      </w:tr>
      <w:tr w:rsidR="00AE0B7F" w:rsidRPr="00D35FDC" w14:paraId="27FC9364" w14:textId="77777777" w:rsidTr="00D35FDC">
        <w:trPr>
          <w:trHeight w:val="20"/>
          <w:jc w:val="center"/>
        </w:trPr>
        <w:tc>
          <w:tcPr>
            <w:tcW w:w="1413" w:type="dxa"/>
            <w:hideMark/>
          </w:tcPr>
          <w:p w14:paraId="058018CB"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1E43D2A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2AF51F4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18BD624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LIVIU IOAN ADRIAN PLEŞOIANU</w:t>
            </w:r>
          </w:p>
        </w:tc>
        <w:tc>
          <w:tcPr>
            <w:tcW w:w="1706" w:type="dxa"/>
            <w:noWrap/>
            <w:hideMark/>
          </w:tcPr>
          <w:p w14:paraId="3470DB5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689BA1B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5981F7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347D478" w14:textId="77777777" w:rsidTr="00D35FDC">
        <w:trPr>
          <w:trHeight w:val="20"/>
          <w:jc w:val="center"/>
        </w:trPr>
        <w:tc>
          <w:tcPr>
            <w:tcW w:w="1413" w:type="dxa"/>
            <w:hideMark/>
          </w:tcPr>
          <w:p w14:paraId="1FAF37C6"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1FFB759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CDB8A8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5D5D76D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MIRELA FURTUNĂ</w:t>
            </w:r>
          </w:p>
        </w:tc>
        <w:tc>
          <w:tcPr>
            <w:tcW w:w="1706" w:type="dxa"/>
            <w:noWrap/>
            <w:hideMark/>
          </w:tcPr>
          <w:p w14:paraId="65A4F93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04FA588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1323E65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5CB7BAAB" w14:textId="77777777" w:rsidTr="00D35FDC">
        <w:trPr>
          <w:trHeight w:val="20"/>
          <w:jc w:val="center"/>
        </w:trPr>
        <w:tc>
          <w:tcPr>
            <w:tcW w:w="1413" w:type="dxa"/>
            <w:hideMark/>
          </w:tcPr>
          <w:p w14:paraId="55AEE306"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3148387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3AAA2A08"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2D1B4CB9"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PETRE-FLORIN MANOLE</w:t>
            </w:r>
          </w:p>
        </w:tc>
        <w:tc>
          <w:tcPr>
            <w:tcW w:w="1706" w:type="dxa"/>
            <w:noWrap/>
            <w:hideMark/>
          </w:tcPr>
          <w:p w14:paraId="0B5B2A8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437C38C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0F9B87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6F9FB51F" w14:textId="77777777" w:rsidTr="00D35FDC">
        <w:trPr>
          <w:trHeight w:val="20"/>
          <w:jc w:val="center"/>
        </w:trPr>
        <w:tc>
          <w:tcPr>
            <w:tcW w:w="1413" w:type="dxa"/>
            <w:hideMark/>
          </w:tcPr>
          <w:p w14:paraId="0F81115C" w14:textId="77777777" w:rsidR="00AE0B7F" w:rsidRPr="00D35FDC" w:rsidRDefault="00F07BC5"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xml:space="preserve">MUN. </w:t>
            </w:r>
            <w:r w:rsidR="00AE0B7F" w:rsidRPr="00D35FDC">
              <w:rPr>
                <w:rFonts w:ascii="Times New Roman" w:eastAsia="Times New Roman" w:hAnsi="Times New Roman" w:cs="Times New Roman"/>
                <w:sz w:val="20"/>
                <w:szCs w:val="20"/>
              </w:rPr>
              <w:t xml:space="preserve"> BUCURESTI</w:t>
            </w:r>
          </w:p>
        </w:tc>
        <w:tc>
          <w:tcPr>
            <w:tcW w:w="2131" w:type="dxa"/>
            <w:noWrap/>
            <w:hideMark/>
          </w:tcPr>
          <w:p w14:paraId="6583A4B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06535727"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4" w:type="dxa"/>
            <w:noWrap/>
            <w:hideMark/>
          </w:tcPr>
          <w:p w14:paraId="46433601"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AIDA-CRISTINA CĂRUCERU</w:t>
            </w:r>
          </w:p>
        </w:tc>
        <w:tc>
          <w:tcPr>
            <w:tcW w:w="1706" w:type="dxa"/>
            <w:noWrap/>
            <w:hideMark/>
          </w:tcPr>
          <w:p w14:paraId="1B7B9F1B"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093810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65C91E6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r w:rsidR="00AE0B7F" w:rsidRPr="00D35FDC" w14:paraId="161B0279" w14:textId="77777777" w:rsidTr="00D35FDC">
        <w:trPr>
          <w:trHeight w:val="20"/>
          <w:jc w:val="center"/>
        </w:trPr>
        <w:tc>
          <w:tcPr>
            <w:tcW w:w="1413" w:type="dxa"/>
            <w:hideMark/>
          </w:tcPr>
          <w:p w14:paraId="5CF45B73"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DIASPORA</w:t>
            </w:r>
          </w:p>
        </w:tc>
        <w:tc>
          <w:tcPr>
            <w:tcW w:w="2131" w:type="dxa"/>
            <w:noWrap/>
            <w:hideMark/>
          </w:tcPr>
          <w:p w14:paraId="256527E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MIHAI-ALEXANDRU VOICU</w:t>
            </w:r>
          </w:p>
        </w:tc>
        <w:tc>
          <w:tcPr>
            <w:tcW w:w="1838" w:type="dxa"/>
            <w:noWrap/>
            <w:hideMark/>
          </w:tcPr>
          <w:p w14:paraId="34B90D62"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CONSTANTIN CODREANU</w:t>
            </w:r>
          </w:p>
        </w:tc>
        <w:tc>
          <w:tcPr>
            <w:tcW w:w="1984" w:type="dxa"/>
            <w:noWrap/>
            <w:hideMark/>
          </w:tcPr>
          <w:p w14:paraId="3A43261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3D1A2B9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3007C9ED"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35DA632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MANUEL COSTESCU</w:t>
            </w:r>
          </w:p>
        </w:tc>
      </w:tr>
      <w:tr w:rsidR="00AE0B7F" w:rsidRPr="00D35FDC" w14:paraId="7465693B" w14:textId="77777777" w:rsidTr="00D35FDC">
        <w:trPr>
          <w:trHeight w:val="20"/>
          <w:jc w:val="center"/>
        </w:trPr>
        <w:tc>
          <w:tcPr>
            <w:tcW w:w="1413" w:type="dxa"/>
            <w:hideMark/>
          </w:tcPr>
          <w:p w14:paraId="253AA8F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DIASPORA</w:t>
            </w:r>
          </w:p>
        </w:tc>
        <w:tc>
          <w:tcPr>
            <w:tcW w:w="2131" w:type="dxa"/>
            <w:noWrap/>
            <w:hideMark/>
          </w:tcPr>
          <w:p w14:paraId="56719AE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838" w:type="dxa"/>
            <w:noWrap/>
            <w:hideMark/>
          </w:tcPr>
          <w:p w14:paraId="5F502ABE"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DORU-PETRIȘOR COLIU</w:t>
            </w:r>
          </w:p>
        </w:tc>
        <w:tc>
          <w:tcPr>
            <w:tcW w:w="1984" w:type="dxa"/>
            <w:noWrap/>
            <w:hideMark/>
          </w:tcPr>
          <w:p w14:paraId="218495EA"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706" w:type="dxa"/>
            <w:noWrap/>
            <w:hideMark/>
          </w:tcPr>
          <w:p w14:paraId="7677F225"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1985" w:type="dxa"/>
            <w:noWrap/>
            <w:hideMark/>
          </w:tcPr>
          <w:p w14:paraId="729161DC"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c>
          <w:tcPr>
            <w:tcW w:w="2121" w:type="dxa"/>
            <w:noWrap/>
            <w:hideMark/>
          </w:tcPr>
          <w:p w14:paraId="4E642ED4" w14:textId="77777777" w:rsidR="00AE0B7F" w:rsidRPr="00D35FDC" w:rsidRDefault="00AE0B7F" w:rsidP="00D35FDC">
            <w:pPr>
              <w:rPr>
                <w:rFonts w:ascii="Times New Roman" w:eastAsia="Times New Roman" w:hAnsi="Times New Roman" w:cs="Times New Roman"/>
                <w:sz w:val="20"/>
                <w:szCs w:val="20"/>
              </w:rPr>
            </w:pPr>
            <w:r w:rsidRPr="00D35FDC">
              <w:rPr>
                <w:rFonts w:ascii="Times New Roman" w:eastAsia="Times New Roman" w:hAnsi="Times New Roman" w:cs="Times New Roman"/>
                <w:sz w:val="20"/>
                <w:szCs w:val="20"/>
              </w:rPr>
              <w:t> </w:t>
            </w:r>
          </w:p>
        </w:tc>
      </w:tr>
    </w:tbl>
    <w:p w14:paraId="7183040D" w14:textId="77777777" w:rsidR="00777137" w:rsidRDefault="00777137" w:rsidP="00762D4B">
      <w:pPr>
        <w:spacing w:after="0" w:line="240" w:lineRule="auto"/>
        <w:ind w:firstLine="720"/>
        <w:jc w:val="both"/>
      </w:pPr>
    </w:p>
    <w:p w14:paraId="4A3F5E3C" w14:textId="7ADF52F5" w:rsidR="007710CE" w:rsidRDefault="007710CE">
      <w:pPr>
        <w:rPr>
          <w:b/>
          <w:sz w:val="20"/>
          <w:szCs w:val="20"/>
        </w:rPr>
      </w:pPr>
      <w:r>
        <w:rPr>
          <w:b/>
          <w:sz w:val="20"/>
          <w:szCs w:val="20"/>
        </w:rPr>
        <w:br w:type="page"/>
      </w:r>
    </w:p>
    <w:p w14:paraId="61FF1924" w14:textId="501F943A" w:rsidR="007710CE" w:rsidRPr="007710CE" w:rsidRDefault="007710CE" w:rsidP="007710CE">
      <w:pPr>
        <w:spacing w:line="276" w:lineRule="auto"/>
        <w:ind w:firstLine="567"/>
        <w:jc w:val="right"/>
        <w:rPr>
          <w:rFonts w:ascii="Times New Roman" w:hAnsi="Times New Roman" w:cs="Times New Roman"/>
          <w:sz w:val="23"/>
          <w:szCs w:val="23"/>
        </w:rPr>
      </w:pPr>
      <w:r w:rsidRPr="007710CE">
        <w:rPr>
          <w:rFonts w:ascii="Times New Roman" w:hAnsi="Times New Roman" w:cs="Times New Roman"/>
          <w:sz w:val="23"/>
          <w:szCs w:val="23"/>
        </w:rPr>
        <w:lastRenderedPageBreak/>
        <w:t xml:space="preserve">Anexa nr. </w:t>
      </w:r>
      <w:r w:rsidR="00C2668A">
        <w:rPr>
          <w:rFonts w:ascii="Times New Roman" w:hAnsi="Times New Roman" w:cs="Times New Roman"/>
          <w:sz w:val="23"/>
          <w:szCs w:val="23"/>
        </w:rPr>
        <w:t>9</w:t>
      </w:r>
    </w:p>
    <w:p w14:paraId="7C0EF2D8" w14:textId="77777777" w:rsidR="00B9250D" w:rsidRPr="007710CE" w:rsidRDefault="00626681" w:rsidP="00762D4B">
      <w:pPr>
        <w:spacing w:after="0" w:line="240" w:lineRule="auto"/>
        <w:ind w:firstLine="720"/>
        <w:jc w:val="center"/>
        <w:rPr>
          <w:rFonts w:ascii="Times New Roman" w:hAnsi="Times New Roman" w:cs="Times New Roman"/>
          <w:b/>
          <w:sz w:val="23"/>
          <w:szCs w:val="23"/>
        </w:rPr>
      </w:pPr>
      <w:hyperlink r:id="rId72" w:history="1">
        <w:r w:rsidR="00B9250D" w:rsidRPr="007710CE">
          <w:rPr>
            <w:rStyle w:val="Hyperlink"/>
            <w:rFonts w:ascii="Times New Roman" w:hAnsi="Times New Roman" w:cs="Times New Roman"/>
            <w:b/>
            <w:color w:val="auto"/>
            <w:sz w:val="23"/>
            <w:szCs w:val="23"/>
            <w:u w:val="none"/>
          </w:rPr>
          <w:t>Mandate (nominale) pe minorități - Camera Deputaților</w:t>
        </w:r>
      </w:hyperlink>
    </w:p>
    <w:p w14:paraId="64873A82" w14:textId="77777777" w:rsidR="00B9250D" w:rsidRPr="007710CE" w:rsidRDefault="00B9250D" w:rsidP="00762D4B">
      <w:pPr>
        <w:spacing w:after="0" w:line="240" w:lineRule="auto"/>
        <w:ind w:firstLine="720"/>
        <w:jc w:val="both"/>
        <w:rPr>
          <w:rFonts w:ascii="Times New Roman" w:hAnsi="Times New Roman" w:cs="Times New Roman"/>
          <w:sz w:val="23"/>
          <w:szCs w:val="23"/>
        </w:rPr>
      </w:pPr>
    </w:p>
    <w:tbl>
      <w:tblPr>
        <w:tblStyle w:val="TableGridLight1"/>
        <w:tblW w:w="11194" w:type="dxa"/>
        <w:jc w:val="center"/>
        <w:tblLook w:val="04A0" w:firstRow="1" w:lastRow="0" w:firstColumn="1" w:lastColumn="0" w:noHBand="0" w:noVBand="1"/>
      </w:tblPr>
      <w:tblGrid>
        <w:gridCol w:w="5807"/>
        <w:gridCol w:w="1559"/>
        <w:gridCol w:w="3828"/>
      </w:tblGrid>
      <w:tr w:rsidR="00B9250D" w:rsidRPr="00D041DD" w14:paraId="4E5D76C9" w14:textId="77777777" w:rsidTr="00D35FDC">
        <w:trPr>
          <w:trHeight w:val="283"/>
          <w:jc w:val="center"/>
        </w:trPr>
        <w:tc>
          <w:tcPr>
            <w:tcW w:w="5807" w:type="dxa"/>
            <w:hideMark/>
          </w:tcPr>
          <w:p w14:paraId="32DC78C0" w14:textId="77777777" w:rsidR="00B9250D" w:rsidRPr="00D041DD" w:rsidRDefault="00B9250D" w:rsidP="00A60527">
            <w:pPr>
              <w:jc w:val="center"/>
              <w:rPr>
                <w:rFonts w:ascii="Times New Roman" w:eastAsia="Times New Roman" w:hAnsi="Times New Roman" w:cs="Times New Roman"/>
                <w:b/>
                <w:bCs/>
                <w:sz w:val="20"/>
                <w:szCs w:val="20"/>
              </w:rPr>
            </w:pPr>
            <w:r w:rsidRPr="00D041DD">
              <w:rPr>
                <w:rFonts w:ascii="Times New Roman" w:eastAsia="Times New Roman" w:hAnsi="Times New Roman" w:cs="Times New Roman"/>
                <w:b/>
                <w:bCs/>
                <w:sz w:val="20"/>
                <w:szCs w:val="20"/>
              </w:rPr>
              <w:t>Denumire</w:t>
            </w:r>
          </w:p>
        </w:tc>
        <w:tc>
          <w:tcPr>
            <w:tcW w:w="1559" w:type="dxa"/>
            <w:hideMark/>
          </w:tcPr>
          <w:p w14:paraId="4F112A53" w14:textId="77777777" w:rsidR="00B9250D" w:rsidRPr="00D041DD" w:rsidRDefault="00B9250D" w:rsidP="00A60527">
            <w:pPr>
              <w:jc w:val="center"/>
              <w:rPr>
                <w:rFonts w:ascii="Times New Roman" w:eastAsia="Times New Roman" w:hAnsi="Times New Roman" w:cs="Times New Roman"/>
                <w:b/>
                <w:bCs/>
                <w:sz w:val="20"/>
                <w:szCs w:val="20"/>
              </w:rPr>
            </w:pPr>
            <w:r w:rsidRPr="00D041DD">
              <w:rPr>
                <w:rFonts w:ascii="Times New Roman" w:eastAsia="Times New Roman" w:hAnsi="Times New Roman" w:cs="Times New Roman"/>
                <w:b/>
                <w:bCs/>
                <w:sz w:val="20"/>
                <w:szCs w:val="20"/>
              </w:rPr>
              <w:t>Nr. Circumscriptie</w:t>
            </w:r>
          </w:p>
        </w:tc>
        <w:tc>
          <w:tcPr>
            <w:tcW w:w="3828" w:type="dxa"/>
            <w:hideMark/>
          </w:tcPr>
          <w:p w14:paraId="6091A46B" w14:textId="77777777" w:rsidR="00B9250D" w:rsidRPr="00D041DD" w:rsidRDefault="00B9250D" w:rsidP="00A60527">
            <w:pPr>
              <w:jc w:val="center"/>
              <w:rPr>
                <w:rFonts w:ascii="Times New Roman" w:eastAsia="Times New Roman" w:hAnsi="Times New Roman" w:cs="Times New Roman"/>
                <w:b/>
                <w:bCs/>
                <w:sz w:val="20"/>
                <w:szCs w:val="20"/>
              </w:rPr>
            </w:pPr>
            <w:r w:rsidRPr="00D041DD">
              <w:rPr>
                <w:rFonts w:ascii="Times New Roman" w:eastAsia="Times New Roman" w:hAnsi="Times New Roman" w:cs="Times New Roman"/>
                <w:b/>
                <w:bCs/>
                <w:sz w:val="20"/>
                <w:szCs w:val="20"/>
              </w:rPr>
              <w:t>Candidat</w:t>
            </w:r>
          </w:p>
        </w:tc>
      </w:tr>
      <w:tr w:rsidR="00B9250D" w:rsidRPr="00D041DD" w14:paraId="7DCC0A77" w14:textId="77777777" w:rsidTr="00D35FDC">
        <w:trPr>
          <w:trHeight w:val="283"/>
          <w:jc w:val="center"/>
        </w:trPr>
        <w:tc>
          <w:tcPr>
            <w:tcW w:w="5807" w:type="dxa"/>
            <w:hideMark/>
          </w:tcPr>
          <w:p w14:paraId="72A2D5A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ASOCIAȚIA PARTIDA ROMILOR “PRO-EUROPA”</w:t>
            </w:r>
          </w:p>
        </w:tc>
        <w:tc>
          <w:tcPr>
            <w:tcW w:w="1559" w:type="dxa"/>
            <w:hideMark/>
          </w:tcPr>
          <w:p w14:paraId="6BEB89A9"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460D0D82"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DANIEL VASILE</w:t>
            </w:r>
          </w:p>
        </w:tc>
      </w:tr>
      <w:tr w:rsidR="00B9250D" w:rsidRPr="00D041DD" w14:paraId="6E9913A5" w14:textId="77777777" w:rsidTr="00D35FDC">
        <w:trPr>
          <w:trHeight w:val="283"/>
          <w:jc w:val="center"/>
        </w:trPr>
        <w:tc>
          <w:tcPr>
            <w:tcW w:w="5807" w:type="dxa"/>
            <w:hideMark/>
          </w:tcPr>
          <w:p w14:paraId="17BA7A0F"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FORUMUL DEMOCRAT AL GERMANILOR DIN ROMÂNIA</w:t>
            </w:r>
          </w:p>
        </w:tc>
        <w:tc>
          <w:tcPr>
            <w:tcW w:w="1559" w:type="dxa"/>
            <w:hideMark/>
          </w:tcPr>
          <w:p w14:paraId="67E94A9E"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7BE07FF0"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OVIDIU-VICTOR GANȚ</w:t>
            </w:r>
          </w:p>
        </w:tc>
      </w:tr>
      <w:tr w:rsidR="00B9250D" w:rsidRPr="00D041DD" w14:paraId="007824BA" w14:textId="77777777" w:rsidTr="00D35FDC">
        <w:trPr>
          <w:trHeight w:val="283"/>
          <w:jc w:val="center"/>
        </w:trPr>
        <w:tc>
          <w:tcPr>
            <w:tcW w:w="5807" w:type="dxa"/>
            <w:hideMark/>
          </w:tcPr>
          <w:p w14:paraId="01938BB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POLONEZILOR DIN ROMÂNIA</w:t>
            </w:r>
          </w:p>
        </w:tc>
        <w:tc>
          <w:tcPr>
            <w:tcW w:w="1559" w:type="dxa"/>
            <w:hideMark/>
          </w:tcPr>
          <w:p w14:paraId="1463BF2E"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51A9F711"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VICTORIA LONGHER</w:t>
            </w:r>
          </w:p>
        </w:tc>
      </w:tr>
      <w:tr w:rsidR="00B9250D" w:rsidRPr="00D041DD" w14:paraId="65A8E804" w14:textId="77777777" w:rsidTr="00D35FDC">
        <w:trPr>
          <w:trHeight w:val="283"/>
          <w:jc w:val="center"/>
        </w:trPr>
        <w:tc>
          <w:tcPr>
            <w:tcW w:w="5807" w:type="dxa"/>
            <w:hideMark/>
          </w:tcPr>
          <w:p w14:paraId="1C25B1C3"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BULGARĂ DIN BANAT - ROMÂNIA</w:t>
            </w:r>
          </w:p>
        </w:tc>
        <w:tc>
          <w:tcPr>
            <w:tcW w:w="1559" w:type="dxa"/>
            <w:hideMark/>
          </w:tcPr>
          <w:p w14:paraId="6D215689"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3301C32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PETRONELA-MIHAELA CSOKANY</w:t>
            </w:r>
          </w:p>
        </w:tc>
      </w:tr>
      <w:tr w:rsidR="00B9250D" w:rsidRPr="00D041DD" w14:paraId="13F6B738" w14:textId="77777777" w:rsidTr="00D35FDC">
        <w:trPr>
          <w:trHeight w:val="283"/>
          <w:jc w:val="center"/>
        </w:trPr>
        <w:tc>
          <w:tcPr>
            <w:tcW w:w="5807" w:type="dxa"/>
            <w:hideMark/>
          </w:tcPr>
          <w:p w14:paraId="1BD9BF6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UCRAINENILOR DIN ROMÂNIA</w:t>
            </w:r>
          </w:p>
        </w:tc>
        <w:tc>
          <w:tcPr>
            <w:tcW w:w="1559" w:type="dxa"/>
            <w:hideMark/>
          </w:tcPr>
          <w:p w14:paraId="0B9116CF"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5824B9BF"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NICOLAE-MIROSLAV PETREȚCHI</w:t>
            </w:r>
          </w:p>
        </w:tc>
      </w:tr>
      <w:tr w:rsidR="00B9250D" w:rsidRPr="00D041DD" w14:paraId="1C79B647" w14:textId="77777777" w:rsidTr="00D35FDC">
        <w:trPr>
          <w:trHeight w:val="283"/>
          <w:jc w:val="center"/>
        </w:trPr>
        <w:tc>
          <w:tcPr>
            <w:tcW w:w="5807" w:type="dxa"/>
            <w:hideMark/>
          </w:tcPr>
          <w:p w14:paraId="7ADFA93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CULTURALĂ A RUTENILOR DIN ROMÂNIA</w:t>
            </w:r>
          </w:p>
        </w:tc>
        <w:tc>
          <w:tcPr>
            <w:tcW w:w="1559" w:type="dxa"/>
            <w:hideMark/>
          </w:tcPr>
          <w:p w14:paraId="716BCD4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4FAF8B24"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IULIUS MARIAN FIRCZAK</w:t>
            </w:r>
          </w:p>
        </w:tc>
      </w:tr>
      <w:tr w:rsidR="00B9250D" w:rsidRPr="00D041DD" w14:paraId="71EC1910" w14:textId="77777777" w:rsidTr="00D35FDC">
        <w:trPr>
          <w:trHeight w:val="283"/>
          <w:jc w:val="center"/>
        </w:trPr>
        <w:tc>
          <w:tcPr>
            <w:tcW w:w="5807" w:type="dxa"/>
            <w:hideMark/>
          </w:tcPr>
          <w:p w14:paraId="04527F3D"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CROAȚILOR DIN ROMÂNIA</w:t>
            </w:r>
          </w:p>
        </w:tc>
        <w:tc>
          <w:tcPr>
            <w:tcW w:w="1559" w:type="dxa"/>
            <w:hideMark/>
          </w:tcPr>
          <w:p w14:paraId="6BE7F889"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3D369482"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GIURECI-SLOBODAN GHERA</w:t>
            </w:r>
          </w:p>
        </w:tc>
      </w:tr>
      <w:tr w:rsidR="00B9250D" w:rsidRPr="00D041DD" w14:paraId="3F57705C" w14:textId="77777777" w:rsidTr="00D35FDC">
        <w:trPr>
          <w:trHeight w:val="283"/>
          <w:jc w:val="center"/>
        </w:trPr>
        <w:tc>
          <w:tcPr>
            <w:tcW w:w="5807" w:type="dxa"/>
            <w:hideMark/>
          </w:tcPr>
          <w:p w14:paraId="098A72D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ELENĂ DIN ROMÂNIA</w:t>
            </w:r>
          </w:p>
        </w:tc>
        <w:tc>
          <w:tcPr>
            <w:tcW w:w="1559" w:type="dxa"/>
            <w:hideMark/>
          </w:tcPr>
          <w:p w14:paraId="1F64C860"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7867C0AC"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DRAGOȘ-GABRIEL ZISOPOL</w:t>
            </w:r>
          </w:p>
        </w:tc>
      </w:tr>
      <w:tr w:rsidR="00B9250D" w:rsidRPr="00D041DD" w14:paraId="080BB0A2" w14:textId="77777777" w:rsidTr="00D35FDC">
        <w:trPr>
          <w:trHeight w:val="283"/>
          <w:jc w:val="center"/>
        </w:trPr>
        <w:tc>
          <w:tcPr>
            <w:tcW w:w="5807" w:type="dxa"/>
            <w:hideMark/>
          </w:tcPr>
          <w:p w14:paraId="187E463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SÂRBILOR DIN ROMÂNIA</w:t>
            </w:r>
          </w:p>
        </w:tc>
        <w:tc>
          <w:tcPr>
            <w:tcW w:w="1559" w:type="dxa"/>
            <w:hideMark/>
          </w:tcPr>
          <w:p w14:paraId="3F58D984"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4E9D6A81"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SLAVOLIUB ADNAGI</w:t>
            </w:r>
          </w:p>
        </w:tc>
      </w:tr>
      <w:tr w:rsidR="00B9250D" w:rsidRPr="00D041DD" w14:paraId="2FD72649" w14:textId="77777777" w:rsidTr="00D35FDC">
        <w:trPr>
          <w:trHeight w:val="283"/>
          <w:jc w:val="center"/>
        </w:trPr>
        <w:tc>
          <w:tcPr>
            <w:tcW w:w="5807" w:type="dxa"/>
            <w:hideMark/>
          </w:tcPr>
          <w:p w14:paraId="4383DB31"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DEMOCRATICĂ A SLOVACILOR ȘI CEHILOR DIN ROMÂNIA</w:t>
            </w:r>
          </w:p>
        </w:tc>
        <w:tc>
          <w:tcPr>
            <w:tcW w:w="1559" w:type="dxa"/>
            <w:hideMark/>
          </w:tcPr>
          <w:p w14:paraId="347CC450"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3183FEE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ECATERINA-MARIA ORBAN</w:t>
            </w:r>
          </w:p>
        </w:tc>
      </w:tr>
      <w:tr w:rsidR="00B9250D" w:rsidRPr="00D041DD" w14:paraId="7CB3DFD4" w14:textId="77777777" w:rsidTr="00D35FDC">
        <w:trPr>
          <w:trHeight w:val="283"/>
          <w:jc w:val="center"/>
        </w:trPr>
        <w:tc>
          <w:tcPr>
            <w:tcW w:w="5807" w:type="dxa"/>
            <w:hideMark/>
          </w:tcPr>
          <w:p w14:paraId="6BE478BD"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FEDERAȚIA COMUNITĂȚILOR EVREIEȘTI DIN ROMÂNIA</w:t>
            </w:r>
          </w:p>
        </w:tc>
        <w:tc>
          <w:tcPr>
            <w:tcW w:w="1559" w:type="dxa"/>
            <w:hideMark/>
          </w:tcPr>
          <w:p w14:paraId="36F8C9AC"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015D8B41"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SILVIU VEXLER</w:t>
            </w:r>
          </w:p>
        </w:tc>
      </w:tr>
      <w:tr w:rsidR="00B9250D" w:rsidRPr="00D041DD" w14:paraId="31802075" w14:textId="77777777" w:rsidTr="00D35FDC">
        <w:trPr>
          <w:trHeight w:val="283"/>
          <w:jc w:val="center"/>
        </w:trPr>
        <w:tc>
          <w:tcPr>
            <w:tcW w:w="5807" w:type="dxa"/>
            <w:hideMark/>
          </w:tcPr>
          <w:p w14:paraId="1B9EB01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ASOCIAȚIA ITALIENILOR DIN ROMÂNIA – RO.AS.IT.</w:t>
            </w:r>
          </w:p>
        </w:tc>
        <w:tc>
          <w:tcPr>
            <w:tcW w:w="1559" w:type="dxa"/>
            <w:hideMark/>
          </w:tcPr>
          <w:p w14:paraId="31D65346"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06457402"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ANDI-GABRIEL GROSARU</w:t>
            </w:r>
          </w:p>
        </w:tc>
      </w:tr>
      <w:tr w:rsidR="00B9250D" w:rsidRPr="00D041DD" w14:paraId="4D98B8B3" w14:textId="77777777" w:rsidTr="00D35FDC">
        <w:trPr>
          <w:trHeight w:val="283"/>
          <w:jc w:val="center"/>
        </w:trPr>
        <w:tc>
          <w:tcPr>
            <w:tcW w:w="5807" w:type="dxa"/>
            <w:hideMark/>
          </w:tcPr>
          <w:p w14:paraId="1B69F70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ARMENILOR DIN ROMÂNIA</w:t>
            </w:r>
          </w:p>
        </w:tc>
        <w:tc>
          <w:tcPr>
            <w:tcW w:w="1559" w:type="dxa"/>
            <w:hideMark/>
          </w:tcPr>
          <w:p w14:paraId="4B36AF2B"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0BEAE67B"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VARUJAN PAMBUCCIAN</w:t>
            </w:r>
          </w:p>
        </w:tc>
      </w:tr>
      <w:tr w:rsidR="00B9250D" w:rsidRPr="00D041DD" w14:paraId="4E1F671B" w14:textId="77777777" w:rsidTr="00D35FDC">
        <w:trPr>
          <w:trHeight w:val="283"/>
          <w:jc w:val="center"/>
        </w:trPr>
        <w:tc>
          <w:tcPr>
            <w:tcW w:w="5807" w:type="dxa"/>
            <w:hideMark/>
          </w:tcPr>
          <w:p w14:paraId="76F297D2"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COMUNITATEA RUȘILOR LIPOVENI DIN ROMÂNIA</w:t>
            </w:r>
          </w:p>
        </w:tc>
        <w:tc>
          <w:tcPr>
            <w:tcW w:w="1559" w:type="dxa"/>
            <w:hideMark/>
          </w:tcPr>
          <w:p w14:paraId="53B7499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398F6B98"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MIRON IGNAT</w:t>
            </w:r>
          </w:p>
        </w:tc>
      </w:tr>
      <w:tr w:rsidR="00B9250D" w:rsidRPr="00D041DD" w14:paraId="66B9BE11" w14:textId="77777777" w:rsidTr="00D35FDC">
        <w:trPr>
          <w:trHeight w:val="283"/>
          <w:jc w:val="center"/>
        </w:trPr>
        <w:tc>
          <w:tcPr>
            <w:tcW w:w="5807" w:type="dxa"/>
            <w:hideMark/>
          </w:tcPr>
          <w:p w14:paraId="25C35C30"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ASOCIAȚIA LIGA ALBANEZILOR DIN ROMÂNIA</w:t>
            </w:r>
          </w:p>
        </w:tc>
        <w:tc>
          <w:tcPr>
            <w:tcW w:w="1559" w:type="dxa"/>
            <w:hideMark/>
          </w:tcPr>
          <w:p w14:paraId="52B46E0F"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6EEF205F"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BOGDAN-ALIN STOICA</w:t>
            </w:r>
          </w:p>
        </w:tc>
      </w:tr>
      <w:tr w:rsidR="00B9250D" w:rsidRPr="00D041DD" w14:paraId="4FE56B54" w14:textId="77777777" w:rsidTr="00D35FDC">
        <w:trPr>
          <w:trHeight w:val="283"/>
          <w:jc w:val="center"/>
        </w:trPr>
        <w:tc>
          <w:tcPr>
            <w:tcW w:w="5807" w:type="dxa"/>
            <w:hideMark/>
          </w:tcPr>
          <w:p w14:paraId="7EBD7F31"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ASOCIAȚIA MACEDONENILOR DIN ROMÂNIA</w:t>
            </w:r>
          </w:p>
        </w:tc>
        <w:tc>
          <w:tcPr>
            <w:tcW w:w="1559" w:type="dxa"/>
            <w:hideMark/>
          </w:tcPr>
          <w:p w14:paraId="46C58604"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22B3342D"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MARIANA-VENERA POPESCU</w:t>
            </w:r>
          </w:p>
        </w:tc>
      </w:tr>
      <w:tr w:rsidR="00B9250D" w:rsidRPr="00D041DD" w14:paraId="7A48B7DC" w14:textId="77777777" w:rsidTr="00D35FDC">
        <w:trPr>
          <w:trHeight w:val="283"/>
          <w:jc w:val="center"/>
        </w:trPr>
        <w:tc>
          <w:tcPr>
            <w:tcW w:w="5807" w:type="dxa"/>
            <w:hideMark/>
          </w:tcPr>
          <w:p w14:paraId="2F534C36"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UNIUNEA DEMOCRATĂ TURCĂ DIN ROMÂNIA</w:t>
            </w:r>
          </w:p>
        </w:tc>
        <w:tc>
          <w:tcPr>
            <w:tcW w:w="1559" w:type="dxa"/>
            <w:hideMark/>
          </w:tcPr>
          <w:p w14:paraId="299F6D2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Național</w:t>
            </w:r>
          </w:p>
        </w:tc>
        <w:tc>
          <w:tcPr>
            <w:tcW w:w="3828" w:type="dxa"/>
            <w:hideMark/>
          </w:tcPr>
          <w:p w14:paraId="642BAAEA" w14:textId="77777777" w:rsidR="00B9250D" w:rsidRPr="00D041DD" w:rsidRDefault="00B9250D" w:rsidP="00A60527">
            <w:pPr>
              <w:rPr>
                <w:rFonts w:ascii="Times New Roman" w:eastAsia="Times New Roman" w:hAnsi="Times New Roman" w:cs="Times New Roman"/>
                <w:sz w:val="20"/>
                <w:szCs w:val="20"/>
              </w:rPr>
            </w:pPr>
            <w:r w:rsidRPr="00D041DD">
              <w:rPr>
                <w:rFonts w:ascii="Times New Roman" w:eastAsia="Times New Roman" w:hAnsi="Times New Roman" w:cs="Times New Roman"/>
                <w:sz w:val="20"/>
                <w:szCs w:val="20"/>
              </w:rPr>
              <w:t>IUSEIN IBRAM</w:t>
            </w:r>
          </w:p>
        </w:tc>
      </w:tr>
    </w:tbl>
    <w:p w14:paraId="52C25F7E" w14:textId="7551BC6E" w:rsidR="00D35FDC" w:rsidRDefault="00D35FDC" w:rsidP="00762D4B">
      <w:pPr>
        <w:spacing w:after="0" w:line="240" w:lineRule="auto"/>
        <w:ind w:firstLine="720"/>
        <w:jc w:val="both"/>
      </w:pPr>
    </w:p>
    <w:p w14:paraId="5BB6C384" w14:textId="77777777" w:rsidR="00D35FDC" w:rsidRDefault="00D35FDC">
      <w:r>
        <w:br w:type="page"/>
      </w:r>
    </w:p>
    <w:p w14:paraId="3FD54F58" w14:textId="66865919" w:rsidR="00B9250D" w:rsidRPr="00D35FDC" w:rsidRDefault="00D35FDC" w:rsidP="00D35FDC">
      <w:pPr>
        <w:spacing w:after="0" w:line="240" w:lineRule="auto"/>
        <w:ind w:firstLine="720"/>
        <w:jc w:val="right"/>
        <w:rPr>
          <w:rFonts w:ascii="Times New Roman" w:hAnsi="Times New Roman" w:cs="Times New Roman"/>
          <w:sz w:val="23"/>
          <w:szCs w:val="23"/>
        </w:rPr>
      </w:pPr>
      <w:r w:rsidRPr="00D35FDC">
        <w:rPr>
          <w:rFonts w:ascii="Times New Roman" w:hAnsi="Times New Roman" w:cs="Times New Roman"/>
          <w:sz w:val="23"/>
          <w:szCs w:val="23"/>
        </w:rPr>
        <w:lastRenderedPageBreak/>
        <w:t>Anexa nr.</w:t>
      </w:r>
      <w:r w:rsidR="00C2668A">
        <w:rPr>
          <w:rFonts w:ascii="Times New Roman" w:hAnsi="Times New Roman" w:cs="Times New Roman"/>
          <w:sz w:val="23"/>
          <w:szCs w:val="23"/>
        </w:rPr>
        <w:t xml:space="preserve"> 10</w:t>
      </w:r>
    </w:p>
    <w:p w14:paraId="05D64642" w14:textId="77777777" w:rsidR="00BC2A22" w:rsidRPr="00D35FDC" w:rsidRDefault="00BC2A22" w:rsidP="00762D4B">
      <w:pPr>
        <w:spacing w:after="0" w:line="240" w:lineRule="auto"/>
        <w:ind w:firstLine="720"/>
        <w:jc w:val="both"/>
        <w:rPr>
          <w:rFonts w:ascii="Times New Roman" w:hAnsi="Times New Roman" w:cs="Times New Roman"/>
          <w:b/>
          <w:sz w:val="23"/>
          <w:szCs w:val="23"/>
        </w:rPr>
      </w:pPr>
    </w:p>
    <w:p w14:paraId="08521185" w14:textId="77777777" w:rsidR="00BC2A22" w:rsidRPr="00D35FDC" w:rsidRDefault="00626681" w:rsidP="00762D4B">
      <w:pPr>
        <w:spacing w:after="0" w:line="240" w:lineRule="auto"/>
        <w:ind w:firstLine="720"/>
        <w:jc w:val="center"/>
        <w:rPr>
          <w:rFonts w:ascii="Times New Roman" w:hAnsi="Times New Roman" w:cs="Times New Roman"/>
          <w:b/>
          <w:sz w:val="23"/>
          <w:szCs w:val="23"/>
        </w:rPr>
      </w:pPr>
      <w:hyperlink r:id="rId73" w:history="1">
        <w:r w:rsidR="00BC2A22" w:rsidRPr="00D35FDC">
          <w:rPr>
            <w:rFonts w:ascii="Times New Roman" w:hAnsi="Times New Roman" w:cs="Times New Roman"/>
            <w:b/>
            <w:sz w:val="23"/>
            <w:szCs w:val="23"/>
          </w:rPr>
          <w:t>Mandate (nominale) pe competitori pe circumscripții - Senat</w:t>
        </w:r>
      </w:hyperlink>
    </w:p>
    <w:p w14:paraId="4F76CFFE" w14:textId="77777777" w:rsidR="00BC2A22" w:rsidRDefault="00BC2A22" w:rsidP="00762D4B">
      <w:pPr>
        <w:spacing w:after="0" w:line="240" w:lineRule="auto"/>
        <w:ind w:firstLine="720"/>
        <w:jc w:val="both"/>
      </w:pPr>
    </w:p>
    <w:tbl>
      <w:tblPr>
        <w:tblStyle w:val="TableGridLight1"/>
        <w:tblW w:w="13603" w:type="dxa"/>
        <w:jc w:val="center"/>
        <w:tblLook w:val="04A0" w:firstRow="1" w:lastRow="0" w:firstColumn="1" w:lastColumn="0" w:noHBand="0" w:noVBand="1"/>
      </w:tblPr>
      <w:tblGrid>
        <w:gridCol w:w="1377"/>
        <w:gridCol w:w="1955"/>
        <w:gridCol w:w="2050"/>
        <w:gridCol w:w="2628"/>
        <w:gridCol w:w="1624"/>
        <w:gridCol w:w="1843"/>
        <w:gridCol w:w="2126"/>
      </w:tblGrid>
      <w:tr w:rsidR="00BC2A22" w:rsidRPr="00BC2A22" w14:paraId="022C4AA5" w14:textId="77777777" w:rsidTr="00FC5105">
        <w:trPr>
          <w:trHeight w:val="20"/>
          <w:jc w:val="center"/>
        </w:trPr>
        <w:tc>
          <w:tcPr>
            <w:tcW w:w="1377" w:type="dxa"/>
            <w:hideMark/>
          </w:tcPr>
          <w:p w14:paraId="1C16115A" w14:textId="77777777" w:rsidR="00BC2A22" w:rsidRPr="00BC2A22" w:rsidRDefault="00BC2A22" w:rsidP="00762D4B">
            <w:pPr>
              <w:jc w:val="center"/>
              <w:rPr>
                <w:rFonts w:ascii="Times New Roman" w:eastAsia="Times New Roman" w:hAnsi="Times New Roman" w:cs="Times New Roman"/>
                <w:b/>
                <w:bCs/>
                <w:sz w:val="18"/>
                <w:szCs w:val="18"/>
              </w:rPr>
            </w:pPr>
            <w:r w:rsidRPr="00BC2A22">
              <w:rPr>
                <w:rFonts w:ascii="Times New Roman" w:eastAsia="Times New Roman" w:hAnsi="Times New Roman" w:cs="Times New Roman"/>
                <w:b/>
                <w:bCs/>
                <w:sz w:val="18"/>
                <w:szCs w:val="18"/>
              </w:rPr>
              <w:t>Denumire circumscripţie</w:t>
            </w:r>
          </w:p>
        </w:tc>
        <w:tc>
          <w:tcPr>
            <w:tcW w:w="1955" w:type="dxa"/>
            <w:hideMark/>
          </w:tcPr>
          <w:p w14:paraId="15A46784" w14:textId="77777777" w:rsidR="00BC2A22" w:rsidRPr="00BC2A22" w:rsidRDefault="00BC2A22"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PNL</w:t>
            </w:r>
          </w:p>
        </w:tc>
        <w:tc>
          <w:tcPr>
            <w:tcW w:w="2050" w:type="dxa"/>
            <w:hideMark/>
          </w:tcPr>
          <w:p w14:paraId="5F23E0CF" w14:textId="77777777" w:rsidR="00BC2A22" w:rsidRPr="00BC2A22" w:rsidRDefault="00BC2A22"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PMP</w:t>
            </w:r>
          </w:p>
        </w:tc>
        <w:tc>
          <w:tcPr>
            <w:tcW w:w="2628" w:type="dxa"/>
            <w:hideMark/>
          </w:tcPr>
          <w:p w14:paraId="7E744554" w14:textId="77777777" w:rsidR="00BC2A22" w:rsidRPr="00BC2A22" w:rsidRDefault="00BC2A22"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PSD</w:t>
            </w:r>
          </w:p>
        </w:tc>
        <w:tc>
          <w:tcPr>
            <w:tcW w:w="1624" w:type="dxa"/>
            <w:hideMark/>
          </w:tcPr>
          <w:p w14:paraId="4D94A971" w14:textId="77777777" w:rsidR="00BC2A22" w:rsidRPr="00BC2A22" w:rsidRDefault="00BC2A22"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UDMR</w:t>
            </w:r>
          </w:p>
        </w:tc>
        <w:tc>
          <w:tcPr>
            <w:tcW w:w="1843" w:type="dxa"/>
            <w:hideMark/>
          </w:tcPr>
          <w:p w14:paraId="5B352CB1" w14:textId="77777777" w:rsidR="00BC2A22" w:rsidRPr="00BC2A22" w:rsidRDefault="00593565"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ALDE</w:t>
            </w:r>
          </w:p>
        </w:tc>
        <w:tc>
          <w:tcPr>
            <w:tcW w:w="2126" w:type="dxa"/>
            <w:hideMark/>
          </w:tcPr>
          <w:p w14:paraId="22005792" w14:textId="77777777" w:rsidR="00BC2A22" w:rsidRPr="00BC2A22" w:rsidRDefault="00593565" w:rsidP="00762D4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USR</w:t>
            </w:r>
          </w:p>
        </w:tc>
      </w:tr>
      <w:tr w:rsidR="00BC2A22" w:rsidRPr="00BC2A22" w14:paraId="5ACF3588" w14:textId="77777777" w:rsidTr="00FC5105">
        <w:trPr>
          <w:trHeight w:val="20"/>
          <w:jc w:val="center"/>
        </w:trPr>
        <w:tc>
          <w:tcPr>
            <w:tcW w:w="1377" w:type="dxa"/>
            <w:hideMark/>
          </w:tcPr>
          <w:p w14:paraId="78383DC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ALBA</w:t>
            </w:r>
          </w:p>
        </w:tc>
        <w:tc>
          <w:tcPr>
            <w:tcW w:w="1955" w:type="dxa"/>
            <w:noWrap/>
            <w:hideMark/>
          </w:tcPr>
          <w:p w14:paraId="20A80B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ALEXANDRU PEREȘ</w:t>
            </w:r>
          </w:p>
        </w:tc>
        <w:tc>
          <w:tcPr>
            <w:tcW w:w="2050" w:type="dxa"/>
            <w:noWrap/>
            <w:hideMark/>
          </w:tcPr>
          <w:p w14:paraId="69DEC99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2E8395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VALER-DANIEL BREAZ</w:t>
            </w:r>
          </w:p>
        </w:tc>
        <w:tc>
          <w:tcPr>
            <w:tcW w:w="1624" w:type="dxa"/>
            <w:noWrap/>
            <w:hideMark/>
          </w:tcPr>
          <w:p w14:paraId="41EC7AC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82ED24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27469BA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0FD6831" w14:textId="77777777" w:rsidTr="00FC5105">
        <w:trPr>
          <w:trHeight w:val="20"/>
          <w:jc w:val="center"/>
        </w:trPr>
        <w:tc>
          <w:tcPr>
            <w:tcW w:w="1377" w:type="dxa"/>
            <w:hideMark/>
          </w:tcPr>
          <w:p w14:paraId="5A457B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ARAD</w:t>
            </w:r>
          </w:p>
        </w:tc>
        <w:tc>
          <w:tcPr>
            <w:tcW w:w="1955" w:type="dxa"/>
            <w:noWrap/>
            <w:hideMark/>
          </w:tcPr>
          <w:p w14:paraId="36A54F9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 CRISTINA</w:t>
            </w:r>
          </w:p>
        </w:tc>
        <w:tc>
          <w:tcPr>
            <w:tcW w:w="2050" w:type="dxa"/>
            <w:noWrap/>
            <w:hideMark/>
          </w:tcPr>
          <w:p w14:paraId="7EEB4E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4245F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MIHAI-VIOREL FIFOR</w:t>
            </w:r>
          </w:p>
        </w:tc>
        <w:tc>
          <w:tcPr>
            <w:tcW w:w="1624" w:type="dxa"/>
            <w:noWrap/>
            <w:hideMark/>
          </w:tcPr>
          <w:p w14:paraId="22655C2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58E281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59A4592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ADRIAN WIENER</w:t>
            </w:r>
          </w:p>
        </w:tc>
      </w:tr>
      <w:tr w:rsidR="00BC2A22" w:rsidRPr="00BC2A22" w14:paraId="2FA68DCD" w14:textId="77777777" w:rsidTr="00FC5105">
        <w:trPr>
          <w:trHeight w:val="20"/>
          <w:jc w:val="center"/>
        </w:trPr>
        <w:tc>
          <w:tcPr>
            <w:tcW w:w="1377" w:type="dxa"/>
            <w:hideMark/>
          </w:tcPr>
          <w:p w14:paraId="6492E1A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ARGEȘ</w:t>
            </w:r>
          </w:p>
        </w:tc>
        <w:tc>
          <w:tcPr>
            <w:tcW w:w="1955" w:type="dxa"/>
            <w:noWrap/>
            <w:hideMark/>
          </w:tcPr>
          <w:p w14:paraId="71E803A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 POPA</w:t>
            </w:r>
          </w:p>
        </w:tc>
        <w:tc>
          <w:tcPr>
            <w:tcW w:w="2050" w:type="dxa"/>
            <w:noWrap/>
            <w:hideMark/>
          </w:tcPr>
          <w:p w14:paraId="6CE045A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72DBFA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ȘERBAN-CONSTANTIN VALECA</w:t>
            </w:r>
          </w:p>
        </w:tc>
        <w:tc>
          <w:tcPr>
            <w:tcW w:w="1624" w:type="dxa"/>
            <w:noWrap/>
            <w:hideMark/>
          </w:tcPr>
          <w:p w14:paraId="7C38C37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8AF299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2DC11D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4742F3C" w14:textId="77777777" w:rsidTr="00FC5105">
        <w:trPr>
          <w:trHeight w:val="20"/>
          <w:jc w:val="center"/>
        </w:trPr>
        <w:tc>
          <w:tcPr>
            <w:tcW w:w="1377" w:type="dxa"/>
            <w:hideMark/>
          </w:tcPr>
          <w:p w14:paraId="239AB9A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ARGEȘ</w:t>
            </w:r>
          </w:p>
        </w:tc>
        <w:tc>
          <w:tcPr>
            <w:tcW w:w="1955" w:type="dxa"/>
            <w:noWrap/>
            <w:hideMark/>
          </w:tcPr>
          <w:p w14:paraId="01D02C4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2A3EA07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F9FC45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GHEORGHE MARIN</w:t>
            </w:r>
          </w:p>
        </w:tc>
        <w:tc>
          <w:tcPr>
            <w:tcW w:w="1624" w:type="dxa"/>
            <w:noWrap/>
            <w:hideMark/>
          </w:tcPr>
          <w:p w14:paraId="6F3B06E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685B87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301BB1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CBED279" w14:textId="77777777" w:rsidTr="00FC5105">
        <w:trPr>
          <w:trHeight w:val="20"/>
          <w:jc w:val="center"/>
        </w:trPr>
        <w:tc>
          <w:tcPr>
            <w:tcW w:w="1377" w:type="dxa"/>
            <w:hideMark/>
          </w:tcPr>
          <w:p w14:paraId="3844F99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ARGEȘ</w:t>
            </w:r>
          </w:p>
        </w:tc>
        <w:tc>
          <w:tcPr>
            <w:tcW w:w="1955" w:type="dxa"/>
            <w:noWrap/>
            <w:hideMark/>
          </w:tcPr>
          <w:p w14:paraId="4929270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4ACAD7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2CCD15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CRISTINA-MARIANA STOCHECI</w:t>
            </w:r>
          </w:p>
        </w:tc>
        <w:tc>
          <w:tcPr>
            <w:tcW w:w="1624" w:type="dxa"/>
            <w:noWrap/>
            <w:hideMark/>
          </w:tcPr>
          <w:p w14:paraId="6687B49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F27273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C17810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A3705C0" w14:textId="77777777" w:rsidTr="00FC5105">
        <w:trPr>
          <w:trHeight w:val="20"/>
          <w:jc w:val="center"/>
        </w:trPr>
        <w:tc>
          <w:tcPr>
            <w:tcW w:w="1377" w:type="dxa"/>
            <w:hideMark/>
          </w:tcPr>
          <w:p w14:paraId="4F9D445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BACĂU</w:t>
            </w:r>
          </w:p>
        </w:tc>
        <w:tc>
          <w:tcPr>
            <w:tcW w:w="1955" w:type="dxa"/>
            <w:noWrap/>
            <w:hideMark/>
          </w:tcPr>
          <w:p w14:paraId="5F54D73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CĂTĂLIN-DANIEL FENECHIU</w:t>
            </w:r>
          </w:p>
        </w:tc>
        <w:tc>
          <w:tcPr>
            <w:tcW w:w="2050" w:type="dxa"/>
            <w:noWrap/>
            <w:hideMark/>
          </w:tcPr>
          <w:p w14:paraId="54D21A1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B4104B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ADRIAN-DRAGOȘ BENEA</w:t>
            </w:r>
          </w:p>
        </w:tc>
        <w:tc>
          <w:tcPr>
            <w:tcW w:w="1624" w:type="dxa"/>
            <w:noWrap/>
            <w:hideMark/>
          </w:tcPr>
          <w:p w14:paraId="285F623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E486BA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VIOREL ILIE</w:t>
            </w:r>
          </w:p>
        </w:tc>
        <w:tc>
          <w:tcPr>
            <w:tcW w:w="2126" w:type="dxa"/>
            <w:noWrap/>
            <w:hideMark/>
          </w:tcPr>
          <w:p w14:paraId="6B56563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5BD47B9" w14:textId="77777777" w:rsidTr="00FC5105">
        <w:trPr>
          <w:trHeight w:val="20"/>
          <w:jc w:val="center"/>
        </w:trPr>
        <w:tc>
          <w:tcPr>
            <w:tcW w:w="1377" w:type="dxa"/>
            <w:hideMark/>
          </w:tcPr>
          <w:p w14:paraId="5BE47B6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BACĂU</w:t>
            </w:r>
          </w:p>
        </w:tc>
        <w:tc>
          <w:tcPr>
            <w:tcW w:w="1955" w:type="dxa"/>
            <w:noWrap/>
            <w:hideMark/>
          </w:tcPr>
          <w:p w14:paraId="675E0FE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E94FEB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4FB83B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MIRON-ALEXANDRU SMARANDACHE</w:t>
            </w:r>
          </w:p>
        </w:tc>
        <w:tc>
          <w:tcPr>
            <w:tcW w:w="1624" w:type="dxa"/>
            <w:noWrap/>
            <w:hideMark/>
          </w:tcPr>
          <w:p w14:paraId="4FFA201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9AEB75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EBBCD3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8A030FF" w14:textId="77777777" w:rsidTr="00FC5105">
        <w:trPr>
          <w:trHeight w:val="20"/>
          <w:jc w:val="center"/>
        </w:trPr>
        <w:tc>
          <w:tcPr>
            <w:tcW w:w="1377" w:type="dxa"/>
            <w:hideMark/>
          </w:tcPr>
          <w:p w14:paraId="19753E4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BIHOR</w:t>
            </w:r>
          </w:p>
        </w:tc>
        <w:tc>
          <w:tcPr>
            <w:tcW w:w="1955" w:type="dxa"/>
            <w:noWrap/>
            <w:hideMark/>
          </w:tcPr>
          <w:p w14:paraId="41E2FAD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CORNEL POPA</w:t>
            </w:r>
          </w:p>
        </w:tc>
        <w:tc>
          <w:tcPr>
            <w:tcW w:w="2050" w:type="dxa"/>
            <w:noWrap/>
            <w:hideMark/>
          </w:tcPr>
          <w:p w14:paraId="3BBEDEA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4709B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FLORIAN-DOREL BODOG</w:t>
            </w:r>
          </w:p>
        </w:tc>
        <w:tc>
          <w:tcPr>
            <w:tcW w:w="1624" w:type="dxa"/>
            <w:noWrap/>
            <w:hideMark/>
          </w:tcPr>
          <w:p w14:paraId="0F18360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ATTILA-ZOLTAN CSEKE</w:t>
            </w:r>
          </w:p>
        </w:tc>
        <w:tc>
          <w:tcPr>
            <w:tcW w:w="1843" w:type="dxa"/>
            <w:noWrap/>
            <w:hideMark/>
          </w:tcPr>
          <w:p w14:paraId="2EDE05C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690B5E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4037887" w14:textId="77777777" w:rsidTr="00FC5105">
        <w:trPr>
          <w:trHeight w:val="20"/>
          <w:jc w:val="center"/>
        </w:trPr>
        <w:tc>
          <w:tcPr>
            <w:tcW w:w="1377" w:type="dxa"/>
            <w:hideMark/>
          </w:tcPr>
          <w:p w14:paraId="44846FB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BIHOR</w:t>
            </w:r>
          </w:p>
        </w:tc>
        <w:tc>
          <w:tcPr>
            <w:tcW w:w="1955" w:type="dxa"/>
            <w:noWrap/>
            <w:hideMark/>
          </w:tcPr>
          <w:p w14:paraId="27BDB6F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420D72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AEAE09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4FB5D5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ÁKOS DERZSI</w:t>
            </w:r>
          </w:p>
        </w:tc>
        <w:tc>
          <w:tcPr>
            <w:tcW w:w="1843" w:type="dxa"/>
            <w:noWrap/>
            <w:hideMark/>
          </w:tcPr>
          <w:p w14:paraId="0DD1F2F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A63716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6AC9A8F" w14:textId="77777777" w:rsidTr="00FC5105">
        <w:trPr>
          <w:trHeight w:val="20"/>
          <w:jc w:val="center"/>
        </w:trPr>
        <w:tc>
          <w:tcPr>
            <w:tcW w:w="1377" w:type="dxa"/>
            <w:hideMark/>
          </w:tcPr>
          <w:p w14:paraId="7433BEA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BISTRIȚA-NĂSĂUD</w:t>
            </w:r>
          </w:p>
        </w:tc>
        <w:tc>
          <w:tcPr>
            <w:tcW w:w="1955" w:type="dxa"/>
            <w:noWrap/>
            <w:hideMark/>
          </w:tcPr>
          <w:p w14:paraId="00256D2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6D82C7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E2F4BF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 DENEȘ</w:t>
            </w:r>
          </w:p>
        </w:tc>
        <w:tc>
          <w:tcPr>
            <w:tcW w:w="1624" w:type="dxa"/>
            <w:noWrap/>
            <w:hideMark/>
          </w:tcPr>
          <w:p w14:paraId="17813B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3E5226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 SIMIONCA</w:t>
            </w:r>
          </w:p>
        </w:tc>
        <w:tc>
          <w:tcPr>
            <w:tcW w:w="2126" w:type="dxa"/>
            <w:noWrap/>
            <w:hideMark/>
          </w:tcPr>
          <w:p w14:paraId="1866B14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70F77DAF" w14:textId="77777777" w:rsidTr="00FC5105">
        <w:trPr>
          <w:trHeight w:val="20"/>
          <w:jc w:val="center"/>
        </w:trPr>
        <w:tc>
          <w:tcPr>
            <w:tcW w:w="1377" w:type="dxa"/>
            <w:hideMark/>
          </w:tcPr>
          <w:p w14:paraId="16B233A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BOTOȘANI</w:t>
            </w:r>
          </w:p>
        </w:tc>
        <w:tc>
          <w:tcPr>
            <w:tcW w:w="1955" w:type="dxa"/>
            <w:noWrap/>
            <w:hideMark/>
          </w:tcPr>
          <w:p w14:paraId="4D7416A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COSTEL ȘOPTICĂ</w:t>
            </w:r>
          </w:p>
        </w:tc>
        <w:tc>
          <w:tcPr>
            <w:tcW w:w="2050" w:type="dxa"/>
            <w:noWrap/>
            <w:hideMark/>
          </w:tcPr>
          <w:p w14:paraId="7996237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FDA7BE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DOINA-ELENA FEDEROVICI</w:t>
            </w:r>
          </w:p>
        </w:tc>
        <w:tc>
          <w:tcPr>
            <w:tcW w:w="1624" w:type="dxa"/>
            <w:noWrap/>
            <w:hideMark/>
          </w:tcPr>
          <w:p w14:paraId="4BD0C68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35C1E6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2008141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4C9AAE7" w14:textId="77777777" w:rsidTr="00FC5105">
        <w:trPr>
          <w:trHeight w:val="20"/>
          <w:jc w:val="center"/>
        </w:trPr>
        <w:tc>
          <w:tcPr>
            <w:tcW w:w="1377" w:type="dxa"/>
            <w:hideMark/>
          </w:tcPr>
          <w:p w14:paraId="619D9FC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BOTOȘANI</w:t>
            </w:r>
          </w:p>
        </w:tc>
        <w:tc>
          <w:tcPr>
            <w:tcW w:w="1955" w:type="dxa"/>
            <w:noWrap/>
            <w:hideMark/>
          </w:tcPr>
          <w:p w14:paraId="770783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6419A5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DCBC36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LUCIAN TRUFIN</w:t>
            </w:r>
          </w:p>
        </w:tc>
        <w:tc>
          <w:tcPr>
            <w:tcW w:w="1624" w:type="dxa"/>
            <w:noWrap/>
            <w:hideMark/>
          </w:tcPr>
          <w:p w14:paraId="1D14AD6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D4DE20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FE3E4B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841B4A1" w14:textId="77777777" w:rsidTr="00FC5105">
        <w:trPr>
          <w:trHeight w:val="20"/>
          <w:jc w:val="center"/>
        </w:trPr>
        <w:tc>
          <w:tcPr>
            <w:tcW w:w="1377" w:type="dxa"/>
            <w:hideMark/>
          </w:tcPr>
          <w:p w14:paraId="17AE2DC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BRAȘOV</w:t>
            </w:r>
          </w:p>
        </w:tc>
        <w:tc>
          <w:tcPr>
            <w:tcW w:w="1955" w:type="dxa"/>
            <w:noWrap/>
            <w:hideMark/>
          </w:tcPr>
          <w:p w14:paraId="101EADD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DANIEL - CĂTĂLIN ZAMFIR</w:t>
            </w:r>
          </w:p>
        </w:tc>
        <w:tc>
          <w:tcPr>
            <w:tcW w:w="2050" w:type="dxa"/>
            <w:noWrap/>
            <w:hideMark/>
          </w:tcPr>
          <w:p w14:paraId="03FFF1B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CE7CBF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MARIUS-ALEXANDRU DUNCA</w:t>
            </w:r>
          </w:p>
        </w:tc>
        <w:tc>
          <w:tcPr>
            <w:tcW w:w="1624" w:type="dxa"/>
            <w:noWrap/>
            <w:hideMark/>
          </w:tcPr>
          <w:p w14:paraId="3387E90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0004149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796337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ALLEN COLIBAN</w:t>
            </w:r>
          </w:p>
        </w:tc>
      </w:tr>
      <w:tr w:rsidR="00BC2A22" w:rsidRPr="00BC2A22" w14:paraId="2A2DECEC" w14:textId="77777777" w:rsidTr="00FC5105">
        <w:trPr>
          <w:trHeight w:val="20"/>
          <w:jc w:val="center"/>
        </w:trPr>
        <w:tc>
          <w:tcPr>
            <w:tcW w:w="1377" w:type="dxa"/>
            <w:hideMark/>
          </w:tcPr>
          <w:p w14:paraId="2BBB35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BRAȘOV</w:t>
            </w:r>
          </w:p>
        </w:tc>
        <w:tc>
          <w:tcPr>
            <w:tcW w:w="1955" w:type="dxa"/>
            <w:noWrap/>
            <w:hideMark/>
          </w:tcPr>
          <w:p w14:paraId="4805B46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DE7063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2E5952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OVIDIU-FLORIN ORȚAN</w:t>
            </w:r>
          </w:p>
        </w:tc>
        <w:tc>
          <w:tcPr>
            <w:tcW w:w="1624" w:type="dxa"/>
            <w:noWrap/>
            <w:hideMark/>
          </w:tcPr>
          <w:p w14:paraId="7C974BE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3480E9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E63EAA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3A6AE14" w14:textId="77777777" w:rsidTr="00FC5105">
        <w:trPr>
          <w:trHeight w:val="20"/>
          <w:jc w:val="center"/>
        </w:trPr>
        <w:tc>
          <w:tcPr>
            <w:tcW w:w="1377" w:type="dxa"/>
            <w:hideMark/>
          </w:tcPr>
          <w:p w14:paraId="3EE6F4E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BRĂILA</w:t>
            </w:r>
          </w:p>
        </w:tc>
        <w:tc>
          <w:tcPr>
            <w:tcW w:w="1955" w:type="dxa"/>
            <w:noWrap/>
            <w:hideMark/>
          </w:tcPr>
          <w:p w14:paraId="3D4EDDB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59DC45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081791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 ROTARU</w:t>
            </w:r>
          </w:p>
        </w:tc>
        <w:tc>
          <w:tcPr>
            <w:tcW w:w="1624" w:type="dxa"/>
            <w:noWrap/>
            <w:hideMark/>
          </w:tcPr>
          <w:p w14:paraId="6210735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C261C6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MIHAI RUSE</w:t>
            </w:r>
          </w:p>
        </w:tc>
        <w:tc>
          <w:tcPr>
            <w:tcW w:w="2126" w:type="dxa"/>
            <w:noWrap/>
            <w:hideMark/>
          </w:tcPr>
          <w:p w14:paraId="4D1CC46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945134E" w14:textId="77777777" w:rsidTr="00FC5105">
        <w:trPr>
          <w:trHeight w:val="20"/>
          <w:jc w:val="center"/>
        </w:trPr>
        <w:tc>
          <w:tcPr>
            <w:tcW w:w="1377" w:type="dxa"/>
            <w:hideMark/>
          </w:tcPr>
          <w:p w14:paraId="0C71243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BUZĂU</w:t>
            </w:r>
          </w:p>
        </w:tc>
        <w:tc>
          <w:tcPr>
            <w:tcW w:w="1955" w:type="dxa"/>
            <w:noWrap/>
            <w:hideMark/>
          </w:tcPr>
          <w:p w14:paraId="6B87EC0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875FD3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DORIN-VALERIU BĂDULESCU</w:t>
            </w:r>
          </w:p>
        </w:tc>
        <w:tc>
          <w:tcPr>
            <w:tcW w:w="2628" w:type="dxa"/>
            <w:noWrap/>
            <w:hideMark/>
          </w:tcPr>
          <w:p w14:paraId="4180F86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LUCIAN ROMAȘCANU</w:t>
            </w:r>
          </w:p>
        </w:tc>
        <w:tc>
          <w:tcPr>
            <w:tcW w:w="1624" w:type="dxa"/>
            <w:noWrap/>
            <w:hideMark/>
          </w:tcPr>
          <w:p w14:paraId="0BC59EA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764E28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4526D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E7B7AF1" w14:textId="77777777" w:rsidTr="00FC5105">
        <w:trPr>
          <w:trHeight w:val="20"/>
          <w:jc w:val="center"/>
        </w:trPr>
        <w:tc>
          <w:tcPr>
            <w:tcW w:w="1377" w:type="dxa"/>
            <w:hideMark/>
          </w:tcPr>
          <w:p w14:paraId="4A02724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BUZĂU</w:t>
            </w:r>
          </w:p>
        </w:tc>
        <w:tc>
          <w:tcPr>
            <w:tcW w:w="1955" w:type="dxa"/>
            <w:noWrap/>
            <w:hideMark/>
          </w:tcPr>
          <w:p w14:paraId="5AE7BB1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0700D69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6344C8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LILIANA SBÎRNEA</w:t>
            </w:r>
          </w:p>
        </w:tc>
        <w:tc>
          <w:tcPr>
            <w:tcW w:w="1624" w:type="dxa"/>
            <w:noWrap/>
            <w:hideMark/>
          </w:tcPr>
          <w:p w14:paraId="5F686DF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44FB34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09CE7F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BEF21B2" w14:textId="77777777" w:rsidTr="00FC5105">
        <w:trPr>
          <w:trHeight w:val="20"/>
          <w:jc w:val="center"/>
        </w:trPr>
        <w:tc>
          <w:tcPr>
            <w:tcW w:w="1377" w:type="dxa"/>
            <w:hideMark/>
          </w:tcPr>
          <w:p w14:paraId="422860B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CARAȘ-SEVERIN</w:t>
            </w:r>
          </w:p>
        </w:tc>
        <w:tc>
          <w:tcPr>
            <w:tcW w:w="1955" w:type="dxa"/>
            <w:noWrap/>
            <w:hideMark/>
          </w:tcPr>
          <w:p w14:paraId="22124AC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ION-MARCEL VELA</w:t>
            </w:r>
          </w:p>
        </w:tc>
        <w:tc>
          <w:tcPr>
            <w:tcW w:w="2050" w:type="dxa"/>
            <w:noWrap/>
            <w:hideMark/>
          </w:tcPr>
          <w:p w14:paraId="32CBA46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96E399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IOAN-NARCIS CHISALIȚĂ</w:t>
            </w:r>
          </w:p>
        </w:tc>
        <w:tc>
          <w:tcPr>
            <w:tcW w:w="1624" w:type="dxa"/>
            <w:noWrap/>
            <w:hideMark/>
          </w:tcPr>
          <w:p w14:paraId="24A5191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CC09E7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48CE30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CDC5592" w14:textId="77777777" w:rsidTr="00FC5105">
        <w:trPr>
          <w:trHeight w:val="20"/>
          <w:jc w:val="center"/>
        </w:trPr>
        <w:tc>
          <w:tcPr>
            <w:tcW w:w="1377" w:type="dxa"/>
            <w:hideMark/>
          </w:tcPr>
          <w:p w14:paraId="3FEC777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CĂLĂRAȘI</w:t>
            </w:r>
          </w:p>
        </w:tc>
        <w:tc>
          <w:tcPr>
            <w:tcW w:w="1955" w:type="dxa"/>
            <w:noWrap/>
            <w:hideMark/>
          </w:tcPr>
          <w:p w14:paraId="6DAEF25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RĂDUCU-GEORGE FILIPESCU</w:t>
            </w:r>
          </w:p>
        </w:tc>
        <w:tc>
          <w:tcPr>
            <w:tcW w:w="2050" w:type="dxa"/>
            <w:noWrap/>
            <w:hideMark/>
          </w:tcPr>
          <w:p w14:paraId="6B9471C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8DD247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ROXANA-NATALIA PAȚURCĂ</w:t>
            </w:r>
          </w:p>
        </w:tc>
        <w:tc>
          <w:tcPr>
            <w:tcW w:w="1624" w:type="dxa"/>
            <w:noWrap/>
            <w:hideMark/>
          </w:tcPr>
          <w:p w14:paraId="16CD1FA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6453B5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90340D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DA1D718" w14:textId="77777777" w:rsidTr="00FC5105">
        <w:trPr>
          <w:trHeight w:val="20"/>
          <w:jc w:val="center"/>
        </w:trPr>
        <w:tc>
          <w:tcPr>
            <w:tcW w:w="1377" w:type="dxa"/>
            <w:hideMark/>
          </w:tcPr>
          <w:p w14:paraId="3BCBA27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CLUJ</w:t>
            </w:r>
          </w:p>
        </w:tc>
        <w:tc>
          <w:tcPr>
            <w:tcW w:w="1955" w:type="dxa"/>
            <w:noWrap/>
            <w:hideMark/>
          </w:tcPr>
          <w:p w14:paraId="0E24CD0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MARIUS-PETRE NICOARĂ</w:t>
            </w:r>
          </w:p>
        </w:tc>
        <w:tc>
          <w:tcPr>
            <w:tcW w:w="2050" w:type="dxa"/>
            <w:noWrap/>
            <w:hideMark/>
          </w:tcPr>
          <w:p w14:paraId="34DA73E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B9DA0D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VASILE ILEA</w:t>
            </w:r>
          </w:p>
        </w:tc>
        <w:tc>
          <w:tcPr>
            <w:tcW w:w="1624" w:type="dxa"/>
            <w:noWrap/>
            <w:hideMark/>
          </w:tcPr>
          <w:p w14:paraId="293020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ATTILA LÁSZLÓ</w:t>
            </w:r>
          </w:p>
        </w:tc>
        <w:tc>
          <w:tcPr>
            <w:tcW w:w="1843" w:type="dxa"/>
            <w:noWrap/>
            <w:hideMark/>
          </w:tcPr>
          <w:p w14:paraId="3669801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8631ED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REMUS MIHAI GOŢIU</w:t>
            </w:r>
          </w:p>
        </w:tc>
      </w:tr>
      <w:tr w:rsidR="00BC2A22" w:rsidRPr="00BC2A22" w14:paraId="633FBED3" w14:textId="77777777" w:rsidTr="00FC5105">
        <w:trPr>
          <w:trHeight w:val="20"/>
          <w:jc w:val="center"/>
        </w:trPr>
        <w:tc>
          <w:tcPr>
            <w:tcW w:w="1377" w:type="dxa"/>
            <w:hideMark/>
          </w:tcPr>
          <w:p w14:paraId="24C5A32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CONSTANȚA</w:t>
            </w:r>
          </w:p>
        </w:tc>
        <w:tc>
          <w:tcPr>
            <w:tcW w:w="1955" w:type="dxa"/>
            <w:noWrap/>
            <w:hideMark/>
          </w:tcPr>
          <w:p w14:paraId="4D10536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VERGIL CHIȚAC</w:t>
            </w:r>
          </w:p>
        </w:tc>
        <w:tc>
          <w:tcPr>
            <w:tcW w:w="2050" w:type="dxa"/>
            <w:noWrap/>
            <w:hideMark/>
          </w:tcPr>
          <w:p w14:paraId="065B65A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7B57F1C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TIT-LIVIU BRĂILOIU</w:t>
            </w:r>
          </w:p>
        </w:tc>
        <w:tc>
          <w:tcPr>
            <w:tcW w:w="1624" w:type="dxa"/>
            <w:noWrap/>
            <w:hideMark/>
          </w:tcPr>
          <w:p w14:paraId="77E3B3B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5724B8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CC817A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NICOLETA-RAMONA DINU</w:t>
            </w:r>
          </w:p>
        </w:tc>
      </w:tr>
      <w:tr w:rsidR="00BC2A22" w:rsidRPr="00BC2A22" w14:paraId="1E023199" w14:textId="77777777" w:rsidTr="00FC5105">
        <w:trPr>
          <w:trHeight w:val="20"/>
          <w:jc w:val="center"/>
        </w:trPr>
        <w:tc>
          <w:tcPr>
            <w:tcW w:w="1377" w:type="dxa"/>
            <w:hideMark/>
          </w:tcPr>
          <w:p w14:paraId="1F88931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CONSTANȚA</w:t>
            </w:r>
          </w:p>
        </w:tc>
        <w:tc>
          <w:tcPr>
            <w:tcW w:w="1955" w:type="dxa"/>
            <w:noWrap/>
            <w:hideMark/>
          </w:tcPr>
          <w:p w14:paraId="557FF5E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2908A3B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B7E4BD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NICOLAE MOGA</w:t>
            </w:r>
          </w:p>
        </w:tc>
        <w:tc>
          <w:tcPr>
            <w:tcW w:w="1624" w:type="dxa"/>
            <w:noWrap/>
            <w:hideMark/>
          </w:tcPr>
          <w:p w14:paraId="472FA00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091B76E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DAE2D0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8ECAA8C" w14:textId="77777777" w:rsidTr="00FC5105">
        <w:trPr>
          <w:trHeight w:val="20"/>
          <w:jc w:val="center"/>
        </w:trPr>
        <w:tc>
          <w:tcPr>
            <w:tcW w:w="1377" w:type="dxa"/>
            <w:hideMark/>
          </w:tcPr>
          <w:p w14:paraId="55357C2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CONSTANȚA</w:t>
            </w:r>
          </w:p>
        </w:tc>
        <w:tc>
          <w:tcPr>
            <w:tcW w:w="1955" w:type="dxa"/>
            <w:noWrap/>
            <w:hideMark/>
          </w:tcPr>
          <w:p w14:paraId="7FE86EC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2EFCD1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49C001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ȘTEFAN MIHU</w:t>
            </w:r>
          </w:p>
        </w:tc>
        <w:tc>
          <w:tcPr>
            <w:tcW w:w="1624" w:type="dxa"/>
            <w:noWrap/>
            <w:hideMark/>
          </w:tcPr>
          <w:p w14:paraId="3FBC3B3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337693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FCB64F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A9315D9" w14:textId="77777777" w:rsidTr="00FC5105">
        <w:trPr>
          <w:trHeight w:val="20"/>
          <w:jc w:val="center"/>
        </w:trPr>
        <w:tc>
          <w:tcPr>
            <w:tcW w:w="1377" w:type="dxa"/>
            <w:hideMark/>
          </w:tcPr>
          <w:p w14:paraId="5A57A8D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COVASNA</w:t>
            </w:r>
          </w:p>
        </w:tc>
        <w:tc>
          <w:tcPr>
            <w:tcW w:w="1955" w:type="dxa"/>
            <w:noWrap/>
            <w:hideMark/>
          </w:tcPr>
          <w:p w14:paraId="6FF4C36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BF91FF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GHEORGHE BACIU</w:t>
            </w:r>
          </w:p>
        </w:tc>
        <w:tc>
          <w:tcPr>
            <w:tcW w:w="2628" w:type="dxa"/>
            <w:noWrap/>
            <w:hideMark/>
          </w:tcPr>
          <w:p w14:paraId="3F4BD63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5B66D30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LÁSZLÓ-ÖDÖN FEJÉR</w:t>
            </w:r>
          </w:p>
        </w:tc>
        <w:tc>
          <w:tcPr>
            <w:tcW w:w="1843" w:type="dxa"/>
            <w:noWrap/>
            <w:hideMark/>
          </w:tcPr>
          <w:p w14:paraId="12B995F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4BB254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A4CF0AD" w14:textId="77777777" w:rsidTr="00FC5105">
        <w:trPr>
          <w:trHeight w:val="20"/>
          <w:jc w:val="center"/>
        </w:trPr>
        <w:tc>
          <w:tcPr>
            <w:tcW w:w="1377" w:type="dxa"/>
            <w:hideMark/>
          </w:tcPr>
          <w:p w14:paraId="07BA110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DÂMBOVIȚA</w:t>
            </w:r>
          </w:p>
        </w:tc>
        <w:tc>
          <w:tcPr>
            <w:tcW w:w="1955" w:type="dxa"/>
            <w:noWrap/>
            <w:hideMark/>
          </w:tcPr>
          <w:p w14:paraId="082D1D2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IANCU CARACOTA</w:t>
            </w:r>
          </w:p>
        </w:tc>
        <w:tc>
          <w:tcPr>
            <w:tcW w:w="2050" w:type="dxa"/>
            <w:noWrap/>
            <w:hideMark/>
          </w:tcPr>
          <w:p w14:paraId="45C43D8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47A490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ADRIAN ȚUȚUIANU</w:t>
            </w:r>
          </w:p>
        </w:tc>
        <w:tc>
          <w:tcPr>
            <w:tcW w:w="1624" w:type="dxa"/>
            <w:noWrap/>
            <w:hideMark/>
          </w:tcPr>
          <w:p w14:paraId="324F6BB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BE4998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BE2E3E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A0C8784" w14:textId="77777777" w:rsidTr="00FC5105">
        <w:trPr>
          <w:trHeight w:val="20"/>
          <w:jc w:val="center"/>
        </w:trPr>
        <w:tc>
          <w:tcPr>
            <w:tcW w:w="1377" w:type="dxa"/>
            <w:hideMark/>
          </w:tcPr>
          <w:p w14:paraId="04B9F0B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lastRenderedPageBreak/>
              <w:t>DÂMBOVIȚA</w:t>
            </w:r>
          </w:p>
        </w:tc>
        <w:tc>
          <w:tcPr>
            <w:tcW w:w="1955" w:type="dxa"/>
            <w:noWrap/>
            <w:hideMark/>
          </w:tcPr>
          <w:p w14:paraId="6C5399F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E4615C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1BF7CE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TITUS CORLĂȚEAN</w:t>
            </w:r>
          </w:p>
        </w:tc>
        <w:tc>
          <w:tcPr>
            <w:tcW w:w="1624" w:type="dxa"/>
            <w:noWrap/>
            <w:hideMark/>
          </w:tcPr>
          <w:p w14:paraId="6A2716B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8A0175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0AB634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80FE33C" w14:textId="77777777" w:rsidTr="00FC5105">
        <w:trPr>
          <w:trHeight w:val="20"/>
          <w:jc w:val="center"/>
        </w:trPr>
        <w:tc>
          <w:tcPr>
            <w:tcW w:w="1377" w:type="dxa"/>
            <w:hideMark/>
          </w:tcPr>
          <w:p w14:paraId="0DB79B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DOLJ</w:t>
            </w:r>
          </w:p>
        </w:tc>
        <w:tc>
          <w:tcPr>
            <w:tcW w:w="1955" w:type="dxa"/>
            <w:noWrap/>
            <w:hideMark/>
          </w:tcPr>
          <w:p w14:paraId="57E5F68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MARIO-OVIDIU OPREA</w:t>
            </w:r>
          </w:p>
        </w:tc>
        <w:tc>
          <w:tcPr>
            <w:tcW w:w="2050" w:type="dxa"/>
            <w:noWrap/>
            <w:hideMark/>
          </w:tcPr>
          <w:p w14:paraId="2C2F05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300B5F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IULIAN-CLAUDIU MANDA</w:t>
            </w:r>
          </w:p>
        </w:tc>
        <w:tc>
          <w:tcPr>
            <w:tcW w:w="1624" w:type="dxa"/>
            <w:noWrap/>
            <w:hideMark/>
          </w:tcPr>
          <w:p w14:paraId="6D50C36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E6532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B61F56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2F2A3A9" w14:textId="77777777" w:rsidTr="00FC5105">
        <w:trPr>
          <w:trHeight w:val="20"/>
          <w:jc w:val="center"/>
        </w:trPr>
        <w:tc>
          <w:tcPr>
            <w:tcW w:w="1377" w:type="dxa"/>
            <w:hideMark/>
          </w:tcPr>
          <w:p w14:paraId="348D297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DOLJ</w:t>
            </w:r>
          </w:p>
        </w:tc>
        <w:tc>
          <w:tcPr>
            <w:tcW w:w="1955" w:type="dxa"/>
            <w:noWrap/>
            <w:hideMark/>
          </w:tcPr>
          <w:p w14:paraId="267CD50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E05781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2DCB8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RADU-COSMIN PREDA</w:t>
            </w:r>
          </w:p>
        </w:tc>
        <w:tc>
          <w:tcPr>
            <w:tcW w:w="1624" w:type="dxa"/>
            <w:noWrap/>
            <w:hideMark/>
          </w:tcPr>
          <w:p w14:paraId="7893CFB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995D45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3FED9B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240BE788" w14:textId="77777777" w:rsidTr="00FC5105">
        <w:trPr>
          <w:trHeight w:val="20"/>
          <w:jc w:val="center"/>
        </w:trPr>
        <w:tc>
          <w:tcPr>
            <w:tcW w:w="1377" w:type="dxa"/>
            <w:hideMark/>
          </w:tcPr>
          <w:p w14:paraId="717D58F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DOLJ</w:t>
            </w:r>
          </w:p>
        </w:tc>
        <w:tc>
          <w:tcPr>
            <w:tcW w:w="1955" w:type="dxa"/>
            <w:noWrap/>
            <w:hideMark/>
          </w:tcPr>
          <w:p w14:paraId="70CBF6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BCA806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2AC127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ELENA-LAVINIA CRAIOVEANU</w:t>
            </w:r>
          </w:p>
        </w:tc>
        <w:tc>
          <w:tcPr>
            <w:tcW w:w="1624" w:type="dxa"/>
            <w:noWrap/>
            <w:hideMark/>
          </w:tcPr>
          <w:p w14:paraId="1E4BF63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331067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AD2622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5A63214" w14:textId="77777777" w:rsidTr="00FC5105">
        <w:trPr>
          <w:trHeight w:val="20"/>
          <w:jc w:val="center"/>
        </w:trPr>
        <w:tc>
          <w:tcPr>
            <w:tcW w:w="1377" w:type="dxa"/>
            <w:hideMark/>
          </w:tcPr>
          <w:p w14:paraId="77BE07F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GALAȚI</w:t>
            </w:r>
          </w:p>
        </w:tc>
        <w:tc>
          <w:tcPr>
            <w:tcW w:w="1955" w:type="dxa"/>
            <w:noWrap/>
            <w:hideMark/>
          </w:tcPr>
          <w:p w14:paraId="5044C4C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GEORGE-CĂTĂLIN STÂNGĂ</w:t>
            </w:r>
          </w:p>
        </w:tc>
        <w:tc>
          <w:tcPr>
            <w:tcW w:w="2050" w:type="dxa"/>
            <w:noWrap/>
            <w:hideMark/>
          </w:tcPr>
          <w:p w14:paraId="793EFBA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04960A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IONEL-DANIEL BUTUNOI</w:t>
            </w:r>
          </w:p>
        </w:tc>
        <w:tc>
          <w:tcPr>
            <w:tcW w:w="1624" w:type="dxa"/>
            <w:noWrap/>
            <w:hideMark/>
          </w:tcPr>
          <w:p w14:paraId="1A0DD3F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F8A6B47" w14:textId="77777777" w:rsidR="00BC2A22" w:rsidRPr="00BC2A22" w:rsidRDefault="00BC2A22" w:rsidP="00762D4B">
            <w:pPr>
              <w:tabs>
                <w:tab w:val="left" w:pos="4227"/>
              </w:tabs>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C4246E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GEORGE-EDWARD DIRCĂ</w:t>
            </w:r>
          </w:p>
        </w:tc>
      </w:tr>
      <w:tr w:rsidR="00BC2A22" w:rsidRPr="00BC2A22" w14:paraId="336012FA" w14:textId="77777777" w:rsidTr="00FC5105">
        <w:trPr>
          <w:trHeight w:val="20"/>
          <w:jc w:val="center"/>
        </w:trPr>
        <w:tc>
          <w:tcPr>
            <w:tcW w:w="1377" w:type="dxa"/>
            <w:hideMark/>
          </w:tcPr>
          <w:p w14:paraId="43DC0B4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GALAȚI</w:t>
            </w:r>
          </w:p>
        </w:tc>
        <w:tc>
          <w:tcPr>
            <w:tcW w:w="1955" w:type="dxa"/>
            <w:noWrap/>
            <w:hideMark/>
          </w:tcPr>
          <w:p w14:paraId="6BA9466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7FE022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6A5896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NICOLAE MARIN</w:t>
            </w:r>
          </w:p>
        </w:tc>
        <w:tc>
          <w:tcPr>
            <w:tcW w:w="1624" w:type="dxa"/>
            <w:noWrap/>
            <w:hideMark/>
          </w:tcPr>
          <w:p w14:paraId="579427B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9C3F99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E4AB72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D3D53EE" w14:textId="77777777" w:rsidTr="00FC5105">
        <w:trPr>
          <w:trHeight w:val="20"/>
          <w:jc w:val="center"/>
        </w:trPr>
        <w:tc>
          <w:tcPr>
            <w:tcW w:w="1377" w:type="dxa"/>
            <w:hideMark/>
          </w:tcPr>
          <w:p w14:paraId="07C4DE2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GIURGIU</w:t>
            </w:r>
          </w:p>
        </w:tc>
        <w:tc>
          <w:tcPr>
            <w:tcW w:w="1955" w:type="dxa"/>
            <w:noWrap/>
            <w:hideMark/>
          </w:tcPr>
          <w:p w14:paraId="268C70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4D7716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827426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NICULAE BĂDĂLĂU</w:t>
            </w:r>
          </w:p>
        </w:tc>
        <w:tc>
          <w:tcPr>
            <w:tcW w:w="1624" w:type="dxa"/>
            <w:noWrap/>
            <w:hideMark/>
          </w:tcPr>
          <w:p w14:paraId="652C5C1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1D5A7E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2C9863E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4A9C0CF" w14:textId="77777777" w:rsidTr="00FC5105">
        <w:trPr>
          <w:trHeight w:val="20"/>
          <w:jc w:val="center"/>
        </w:trPr>
        <w:tc>
          <w:tcPr>
            <w:tcW w:w="1377" w:type="dxa"/>
            <w:hideMark/>
          </w:tcPr>
          <w:p w14:paraId="64C9C87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GIURGIU</w:t>
            </w:r>
          </w:p>
        </w:tc>
        <w:tc>
          <w:tcPr>
            <w:tcW w:w="1955" w:type="dxa"/>
            <w:noWrap/>
            <w:hideMark/>
          </w:tcPr>
          <w:p w14:paraId="2C1BA85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C15CCC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B5E9AF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OVIDIU-CRISTIAN-DAN MARCIU</w:t>
            </w:r>
          </w:p>
        </w:tc>
        <w:tc>
          <w:tcPr>
            <w:tcW w:w="1624" w:type="dxa"/>
            <w:noWrap/>
            <w:hideMark/>
          </w:tcPr>
          <w:p w14:paraId="676C661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495C1E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03C4ED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7F18400B" w14:textId="77777777" w:rsidTr="00FC5105">
        <w:trPr>
          <w:trHeight w:val="20"/>
          <w:jc w:val="center"/>
        </w:trPr>
        <w:tc>
          <w:tcPr>
            <w:tcW w:w="1377" w:type="dxa"/>
            <w:hideMark/>
          </w:tcPr>
          <w:p w14:paraId="5F56A73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GORJ</w:t>
            </w:r>
          </w:p>
        </w:tc>
        <w:tc>
          <w:tcPr>
            <w:tcW w:w="1955" w:type="dxa"/>
            <w:noWrap/>
            <w:hideMark/>
          </w:tcPr>
          <w:p w14:paraId="1A5966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2B2E3C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3DA4CE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FLORIN CÂRCIUMARU</w:t>
            </w:r>
          </w:p>
        </w:tc>
        <w:tc>
          <w:tcPr>
            <w:tcW w:w="1624" w:type="dxa"/>
            <w:noWrap/>
            <w:hideMark/>
          </w:tcPr>
          <w:p w14:paraId="78C4DF2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3B1E5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SCARLAT IRIZA</w:t>
            </w:r>
          </w:p>
        </w:tc>
        <w:tc>
          <w:tcPr>
            <w:tcW w:w="2126" w:type="dxa"/>
            <w:noWrap/>
            <w:hideMark/>
          </w:tcPr>
          <w:p w14:paraId="4ACEEAF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22E28807" w14:textId="77777777" w:rsidTr="00FC5105">
        <w:trPr>
          <w:trHeight w:val="20"/>
          <w:jc w:val="center"/>
        </w:trPr>
        <w:tc>
          <w:tcPr>
            <w:tcW w:w="1377" w:type="dxa"/>
            <w:hideMark/>
          </w:tcPr>
          <w:p w14:paraId="605DE90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HARGHITA</w:t>
            </w:r>
          </w:p>
        </w:tc>
        <w:tc>
          <w:tcPr>
            <w:tcW w:w="1955" w:type="dxa"/>
            <w:noWrap/>
            <w:hideMark/>
          </w:tcPr>
          <w:p w14:paraId="0DC23F5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00589A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F7DE43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3BA80BA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ATTILA VERESTÓY</w:t>
            </w:r>
          </w:p>
        </w:tc>
        <w:tc>
          <w:tcPr>
            <w:tcW w:w="1843" w:type="dxa"/>
            <w:noWrap/>
            <w:hideMark/>
          </w:tcPr>
          <w:p w14:paraId="38D32BE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84825E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019F96F" w14:textId="77777777" w:rsidTr="00FC5105">
        <w:trPr>
          <w:trHeight w:val="20"/>
          <w:jc w:val="center"/>
        </w:trPr>
        <w:tc>
          <w:tcPr>
            <w:tcW w:w="1377" w:type="dxa"/>
            <w:hideMark/>
          </w:tcPr>
          <w:p w14:paraId="6789331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HARGHITA</w:t>
            </w:r>
          </w:p>
        </w:tc>
        <w:tc>
          <w:tcPr>
            <w:tcW w:w="1955" w:type="dxa"/>
            <w:noWrap/>
            <w:hideMark/>
          </w:tcPr>
          <w:p w14:paraId="157A865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880E19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35C49B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2684806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BARNA TÁNCZOS</w:t>
            </w:r>
          </w:p>
        </w:tc>
        <w:tc>
          <w:tcPr>
            <w:tcW w:w="1843" w:type="dxa"/>
            <w:noWrap/>
            <w:hideMark/>
          </w:tcPr>
          <w:p w14:paraId="443E5BC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2754179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89286EF" w14:textId="77777777" w:rsidTr="00FC5105">
        <w:trPr>
          <w:trHeight w:val="20"/>
          <w:jc w:val="center"/>
        </w:trPr>
        <w:tc>
          <w:tcPr>
            <w:tcW w:w="1377" w:type="dxa"/>
            <w:hideMark/>
          </w:tcPr>
          <w:p w14:paraId="5F8301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HUNEDOARA</w:t>
            </w:r>
          </w:p>
        </w:tc>
        <w:tc>
          <w:tcPr>
            <w:tcW w:w="1955" w:type="dxa"/>
            <w:noWrap/>
            <w:hideMark/>
          </w:tcPr>
          <w:p w14:paraId="3FE30D7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ELEONORA-CARMEN HĂRĂU</w:t>
            </w:r>
          </w:p>
        </w:tc>
        <w:tc>
          <w:tcPr>
            <w:tcW w:w="2050" w:type="dxa"/>
            <w:noWrap/>
            <w:hideMark/>
          </w:tcPr>
          <w:p w14:paraId="0488E8C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1357AE0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CORNEL-CRISTIAN RESMERIŢĂ</w:t>
            </w:r>
          </w:p>
        </w:tc>
        <w:tc>
          <w:tcPr>
            <w:tcW w:w="1624" w:type="dxa"/>
            <w:noWrap/>
            <w:hideMark/>
          </w:tcPr>
          <w:p w14:paraId="25BC2D2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F1D904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C35D75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8A6F1E6" w14:textId="77777777" w:rsidTr="00FC5105">
        <w:trPr>
          <w:trHeight w:val="20"/>
          <w:jc w:val="center"/>
        </w:trPr>
        <w:tc>
          <w:tcPr>
            <w:tcW w:w="1377" w:type="dxa"/>
            <w:hideMark/>
          </w:tcPr>
          <w:p w14:paraId="584F5B5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HUNEDOARA</w:t>
            </w:r>
          </w:p>
        </w:tc>
        <w:tc>
          <w:tcPr>
            <w:tcW w:w="1955" w:type="dxa"/>
            <w:noWrap/>
            <w:hideMark/>
          </w:tcPr>
          <w:p w14:paraId="7770BEC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B53906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FD80E4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VIOREL SALAN</w:t>
            </w:r>
          </w:p>
        </w:tc>
        <w:tc>
          <w:tcPr>
            <w:tcW w:w="1624" w:type="dxa"/>
            <w:noWrap/>
            <w:hideMark/>
          </w:tcPr>
          <w:p w14:paraId="6EA940A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E21B4E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E2626B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945B684" w14:textId="77777777" w:rsidTr="00FC5105">
        <w:trPr>
          <w:trHeight w:val="20"/>
          <w:jc w:val="center"/>
        </w:trPr>
        <w:tc>
          <w:tcPr>
            <w:tcW w:w="1377" w:type="dxa"/>
            <w:hideMark/>
          </w:tcPr>
          <w:p w14:paraId="779AD4B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IALOMIȚA</w:t>
            </w:r>
          </w:p>
        </w:tc>
        <w:tc>
          <w:tcPr>
            <w:tcW w:w="1955" w:type="dxa"/>
            <w:noWrap/>
            <w:hideMark/>
          </w:tcPr>
          <w:p w14:paraId="09DFCB0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697D5F5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GABI IONAȘCU</w:t>
            </w:r>
          </w:p>
        </w:tc>
        <w:tc>
          <w:tcPr>
            <w:tcW w:w="2628" w:type="dxa"/>
            <w:noWrap/>
            <w:hideMark/>
          </w:tcPr>
          <w:p w14:paraId="09BFF14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MARIAN PAVEL</w:t>
            </w:r>
          </w:p>
        </w:tc>
        <w:tc>
          <w:tcPr>
            <w:tcW w:w="1624" w:type="dxa"/>
            <w:noWrap/>
            <w:hideMark/>
          </w:tcPr>
          <w:p w14:paraId="2398657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8789DC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649D38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4A53BBA" w14:textId="77777777" w:rsidTr="00FC5105">
        <w:trPr>
          <w:trHeight w:val="20"/>
          <w:jc w:val="center"/>
        </w:trPr>
        <w:tc>
          <w:tcPr>
            <w:tcW w:w="1377" w:type="dxa"/>
            <w:hideMark/>
          </w:tcPr>
          <w:p w14:paraId="1277CE2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IAȘI</w:t>
            </w:r>
          </w:p>
        </w:tc>
        <w:tc>
          <w:tcPr>
            <w:tcW w:w="1955" w:type="dxa"/>
            <w:noWrap/>
            <w:hideMark/>
          </w:tcPr>
          <w:p w14:paraId="192D879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LAURA-IULIANA SCÂNTEI</w:t>
            </w:r>
          </w:p>
        </w:tc>
        <w:tc>
          <w:tcPr>
            <w:tcW w:w="2050" w:type="dxa"/>
            <w:noWrap/>
            <w:hideMark/>
          </w:tcPr>
          <w:p w14:paraId="02B76D4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1E7B97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DORU-ADRIAN PĂNESCU</w:t>
            </w:r>
          </w:p>
        </w:tc>
        <w:tc>
          <w:tcPr>
            <w:tcW w:w="1624" w:type="dxa"/>
            <w:noWrap/>
            <w:hideMark/>
          </w:tcPr>
          <w:p w14:paraId="41C4174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ABDDCF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0D3490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DAN LUNGU</w:t>
            </w:r>
          </w:p>
        </w:tc>
      </w:tr>
      <w:tr w:rsidR="00BC2A22" w:rsidRPr="00BC2A22" w14:paraId="6EFCC4A3" w14:textId="77777777" w:rsidTr="00FC5105">
        <w:trPr>
          <w:trHeight w:val="20"/>
          <w:jc w:val="center"/>
        </w:trPr>
        <w:tc>
          <w:tcPr>
            <w:tcW w:w="1377" w:type="dxa"/>
            <w:hideMark/>
          </w:tcPr>
          <w:p w14:paraId="11F1328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IAȘI</w:t>
            </w:r>
          </w:p>
        </w:tc>
        <w:tc>
          <w:tcPr>
            <w:tcW w:w="1955" w:type="dxa"/>
            <w:noWrap/>
            <w:hideMark/>
          </w:tcPr>
          <w:p w14:paraId="6D2C2FD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3336FC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7753A25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VICTOREL LUPU</w:t>
            </w:r>
          </w:p>
        </w:tc>
        <w:tc>
          <w:tcPr>
            <w:tcW w:w="1624" w:type="dxa"/>
            <w:noWrap/>
            <w:hideMark/>
          </w:tcPr>
          <w:p w14:paraId="5E88ED2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5FDE3E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81DEC3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F3EC4B1" w14:textId="77777777" w:rsidTr="00FC5105">
        <w:trPr>
          <w:trHeight w:val="20"/>
          <w:jc w:val="center"/>
        </w:trPr>
        <w:tc>
          <w:tcPr>
            <w:tcW w:w="1377" w:type="dxa"/>
            <w:hideMark/>
          </w:tcPr>
          <w:p w14:paraId="7210914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IAȘI</w:t>
            </w:r>
          </w:p>
        </w:tc>
        <w:tc>
          <w:tcPr>
            <w:tcW w:w="1955" w:type="dxa"/>
            <w:noWrap/>
            <w:hideMark/>
          </w:tcPr>
          <w:p w14:paraId="00A3535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4C15A7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8B87EF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VASILICĂ TOMA</w:t>
            </w:r>
          </w:p>
        </w:tc>
        <w:tc>
          <w:tcPr>
            <w:tcW w:w="1624" w:type="dxa"/>
            <w:noWrap/>
            <w:hideMark/>
          </w:tcPr>
          <w:p w14:paraId="38EBB91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629549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A9E200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02668CAD" w14:textId="77777777" w:rsidTr="00FC5105">
        <w:trPr>
          <w:trHeight w:val="20"/>
          <w:jc w:val="center"/>
        </w:trPr>
        <w:tc>
          <w:tcPr>
            <w:tcW w:w="1377" w:type="dxa"/>
            <w:hideMark/>
          </w:tcPr>
          <w:p w14:paraId="060C9D9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ILFOV</w:t>
            </w:r>
          </w:p>
        </w:tc>
        <w:tc>
          <w:tcPr>
            <w:tcW w:w="1955" w:type="dxa"/>
            <w:noWrap/>
            <w:hideMark/>
          </w:tcPr>
          <w:p w14:paraId="2D062A7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NICOLETA PAULIUC</w:t>
            </w:r>
          </w:p>
        </w:tc>
        <w:tc>
          <w:tcPr>
            <w:tcW w:w="2050" w:type="dxa"/>
            <w:noWrap/>
            <w:hideMark/>
          </w:tcPr>
          <w:p w14:paraId="60978F5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163B9D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EMANUEL-GABRIEL BOTNARIU</w:t>
            </w:r>
          </w:p>
        </w:tc>
        <w:tc>
          <w:tcPr>
            <w:tcW w:w="1624" w:type="dxa"/>
            <w:noWrap/>
            <w:hideMark/>
          </w:tcPr>
          <w:p w14:paraId="59DDBC9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A98788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655533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2E065ADE" w14:textId="77777777" w:rsidTr="00FC5105">
        <w:trPr>
          <w:trHeight w:val="20"/>
          <w:jc w:val="center"/>
        </w:trPr>
        <w:tc>
          <w:tcPr>
            <w:tcW w:w="1377" w:type="dxa"/>
            <w:hideMark/>
          </w:tcPr>
          <w:p w14:paraId="332F699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MARAMUREȘ</w:t>
            </w:r>
          </w:p>
        </w:tc>
        <w:tc>
          <w:tcPr>
            <w:tcW w:w="1955" w:type="dxa"/>
            <w:noWrap/>
            <w:hideMark/>
          </w:tcPr>
          <w:p w14:paraId="3CF2AE2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45101F6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SEVERICA-RODICA COVACIU</w:t>
            </w:r>
          </w:p>
        </w:tc>
        <w:tc>
          <w:tcPr>
            <w:tcW w:w="2628" w:type="dxa"/>
            <w:noWrap/>
            <w:hideMark/>
          </w:tcPr>
          <w:p w14:paraId="1690A6D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SORINA PINTEA</w:t>
            </w:r>
          </w:p>
        </w:tc>
        <w:tc>
          <w:tcPr>
            <w:tcW w:w="1624" w:type="dxa"/>
            <w:noWrap/>
            <w:hideMark/>
          </w:tcPr>
          <w:p w14:paraId="465CDD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3AFD97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C373C0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0FD3032" w14:textId="77777777" w:rsidTr="00FC5105">
        <w:trPr>
          <w:trHeight w:val="20"/>
          <w:jc w:val="center"/>
        </w:trPr>
        <w:tc>
          <w:tcPr>
            <w:tcW w:w="1377" w:type="dxa"/>
            <w:hideMark/>
          </w:tcPr>
          <w:p w14:paraId="44D8C25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MARAMUREȘ</w:t>
            </w:r>
          </w:p>
        </w:tc>
        <w:tc>
          <w:tcPr>
            <w:tcW w:w="1955" w:type="dxa"/>
            <w:noWrap/>
            <w:hideMark/>
          </w:tcPr>
          <w:p w14:paraId="4AA3D58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0A435AB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IOAN-IUSTIN TALPOŞ</w:t>
            </w:r>
          </w:p>
        </w:tc>
        <w:tc>
          <w:tcPr>
            <w:tcW w:w="2628" w:type="dxa"/>
            <w:noWrap/>
            <w:hideMark/>
          </w:tcPr>
          <w:p w14:paraId="54FABFB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3299CF0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1A75F6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D04174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7B08C8C9" w14:textId="77777777" w:rsidTr="00FC5105">
        <w:trPr>
          <w:trHeight w:val="20"/>
          <w:jc w:val="center"/>
        </w:trPr>
        <w:tc>
          <w:tcPr>
            <w:tcW w:w="1377" w:type="dxa"/>
            <w:hideMark/>
          </w:tcPr>
          <w:p w14:paraId="4C2EB33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MEHEDINȚI</w:t>
            </w:r>
          </w:p>
        </w:tc>
        <w:tc>
          <w:tcPr>
            <w:tcW w:w="1955" w:type="dxa"/>
            <w:noWrap/>
            <w:hideMark/>
          </w:tcPr>
          <w:p w14:paraId="369F63D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BC6BEF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298237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LIVIU-LUCIAN MAZILU</w:t>
            </w:r>
          </w:p>
        </w:tc>
        <w:tc>
          <w:tcPr>
            <w:tcW w:w="1624" w:type="dxa"/>
            <w:noWrap/>
            <w:hideMark/>
          </w:tcPr>
          <w:p w14:paraId="1194F54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A9374D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IONUȚ SIBINESCU</w:t>
            </w:r>
          </w:p>
        </w:tc>
        <w:tc>
          <w:tcPr>
            <w:tcW w:w="2126" w:type="dxa"/>
            <w:noWrap/>
            <w:hideMark/>
          </w:tcPr>
          <w:p w14:paraId="25F6758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725F12C6" w14:textId="77777777" w:rsidTr="00FC5105">
        <w:trPr>
          <w:trHeight w:val="20"/>
          <w:jc w:val="center"/>
        </w:trPr>
        <w:tc>
          <w:tcPr>
            <w:tcW w:w="1377" w:type="dxa"/>
            <w:hideMark/>
          </w:tcPr>
          <w:p w14:paraId="1B0BBF0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MUREȘ</w:t>
            </w:r>
          </w:p>
        </w:tc>
        <w:tc>
          <w:tcPr>
            <w:tcW w:w="1955" w:type="dxa"/>
            <w:noWrap/>
            <w:hideMark/>
          </w:tcPr>
          <w:p w14:paraId="2CAD55A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IOAN-CRISTIAN CHIRTEŞ</w:t>
            </w:r>
          </w:p>
        </w:tc>
        <w:tc>
          <w:tcPr>
            <w:tcW w:w="2050" w:type="dxa"/>
            <w:noWrap/>
            <w:hideMark/>
          </w:tcPr>
          <w:p w14:paraId="10BAB74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616556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AUREL-HOREA SOPORAN</w:t>
            </w:r>
          </w:p>
        </w:tc>
        <w:tc>
          <w:tcPr>
            <w:tcW w:w="1624" w:type="dxa"/>
            <w:noWrap/>
            <w:hideMark/>
          </w:tcPr>
          <w:p w14:paraId="01D6D06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CSABA-ZOLTÁN NOVÁK</w:t>
            </w:r>
          </w:p>
        </w:tc>
        <w:tc>
          <w:tcPr>
            <w:tcW w:w="1843" w:type="dxa"/>
            <w:noWrap/>
            <w:hideMark/>
          </w:tcPr>
          <w:p w14:paraId="290672B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76B81C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7B76D93" w14:textId="77777777" w:rsidTr="00FC5105">
        <w:trPr>
          <w:trHeight w:val="20"/>
          <w:jc w:val="center"/>
        </w:trPr>
        <w:tc>
          <w:tcPr>
            <w:tcW w:w="1377" w:type="dxa"/>
            <w:hideMark/>
          </w:tcPr>
          <w:p w14:paraId="4460217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MUREȘ</w:t>
            </w:r>
          </w:p>
        </w:tc>
        <w:tc>
          <w:tcPr>
            <w:tcW w:w="1955" w:type="dxa"/>
            <w:noWrap/>
            <w:hideMark/>
          </w:tcPr>
          <w:p w14:paraId="36F02BC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6CCDD9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C5ECC3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0BCC4CD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KÁROLY ZSOLT CSÁSZÁR</w:t>
            </w:r>
          </w:p>
        </w:tc>
        <w:tc>
          <w:tcPr>
            <w:tcW w:w="1843" w:type="dxa"/>
            <w:noWrap/>
            <w:hideMark/>
          </w:tcPr>
          <w:p w14:paraId="37ABBFA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52E509D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F6DB990" w14:textId="77777777" w:rsidTr="00FC5105">
        <w:trPr>
          <w:trHeight w:val="20"/>
          <w:jc w:val="center"/>
        </w:trPr>
        <w:tc>
          <w:tcPr>
            <w:tcW w:w="1377" w:type="dxa"/>
            <w:hideMark/>
          </w:tcPr>
          <w:p w14:paraId="12F36C8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NEAMȚ</w:t>
            </w:r>
          </w:p>
        </w:tc>
        <w:tc>
          <w:tcPr>
            <w:tcW w:w="1955" w:type="dxa"/>
            <w:noWrap/>
            <w:hideMark/>
          </w:tcPr>
          <w:p w14:paraId="1F9765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EUGEN ȚAPU NAZARE</w:t>
            </w:r>
          </w:p>
        </w:tc>
        <w:tc>
          <w:tcPr>
            <w:tcW w:w="2050" w:type="dxa"/>
            <w:noWrap/>
            <w:hideMark/>
          </w:tcPr>
          <w:p w14:paraId="0E2B9B9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9FBB9B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EMILIA ARCAN</w:t>
            </w:r>
          </w:p>
        </w:tc>
        <w:tc>
          <w:tcPr>
            <w:tcW w:w="1624" w:type="dxa"/>
            <w:noWrap/>
            <w:hideMark/>
          </w:tcPr>
          <w:p w14:paraId="091018C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993D48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74CFC0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53127FE" w14:textId="77777777" w:rsidTr="00FC5105">
        <w:trPr>
          <w:trHeight w:val="20"/>
          <w:jc w:val="center"/>
        </w:trPr>
        <w:tc>
          <w:tcPr>
            <w:tcW w:w="1377" w:type="dxa"/>
            <w:hideMark/>
          </w:tcPr>
          <w:p w14:paraId="5F74B06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NEAMȚ</w:t>
            </w:r>
          </w:p>
        </w:tc>
        <w:tc>
          <w:tcPr>
            <w:tcW w:w="1955" w:type="dxa"/>
            <w:noWrap/>
            <w:hideMark/>
          </w:tcPr>
          <w:p w14:paraId="1AA0A9F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20A4A82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7D3574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DAN MANOLIU</w:t>
            </w:r>
          </w:p>
        </w:tc>
        <w:tc>
          <w:tcPr>
            <w:tcW w:w="1624" w:type="dxa"/>
            <w:noWrap/>
            <w:hideMark/>
          </w:tcPr>
          <w:p w14:paraId="31C71AD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E5DE68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3362826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0EE58B20" w14:textId="77777777" w:rsidTr="00FC5105">
        <w:trPr>
          <w:trHeight w:val="20"/>
          <w:jc w:val="center"/>
        </w:trPr>
        <w:tc>
          <w:tcPr>
            <w:tcW w:w="1377" w:type="dxa"/>
            <w:hideMark/>
          </w:tcPr>
          <w:p w14:paraId="29D82A2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OLT</w:t>
            </w:r>
          </w:p>
        </w:tc>
        <w:tc>
          <w:tcPr>
            <w:tcW w:w="1955" w:type="dxa"/>
            <w:noWrap/>
            <w:hideMark/>
          </w:tcPr>
          <w:p w14:paraId="64D686D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SIMINICA MIREA</w:t>
            </w:r>
          </w:p>
        </w:tc>
        <w:tc>
          <w:tcPr>
            <w:tcW w:w="2050" w:type="dxa"/>
            <w:noWrap/>
            <w:hideMark/>
          </w:tcPr>
          <w:p w14:paraId="1500C4E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98F562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PAUL STĂNESCU</w:t>
            </w:r>
          </w:p>
        </w:tc>
        <w:tc>
          <w:tcPr>
            <w:tcW w:w="1624" w:type="dxa"/>
            <w:noWrap/>
            <w:hideMark/>
          </w:tcPr>
          <w:p w14:paraId="6AE89D0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8DE3D8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0EC938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F17A5CC" w14:textId="77777777" w:rsidTr="00FC5105">
        <w:trPr>
          <w:trHeight w:val="20"/>
          <w:jc w:val="center"/>
        </w:trPr>
        <w:tc>
          <w:tcPr>
            <w:tcW w:w="1377" w:type="dxa"/>
            <w:hideMark/>
          </w:tcPr>
          <w:p w14:paraId="17170A9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OLT</w:t>
            </w:r>
          </w:p>
        </w:tc>
        <w:tc>
          <w:tcPr>
            <w:tcW w:w="1955" w:type="dxa"/>
            <w:noWrap/>
            <w:hideMark/>
          </w:tcPr>
          <w:p w14:paraId="69FF130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989912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D93522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RENICĂ DIACONESCU</w:t>
            </w:r>
          </w:p>
        </w:tc>
        <w:tc>
          <w:tcPr>
            <w:tcW w:w="1624" w:type="dxa"/>
            <w:noWrap/>
            <w:hideMark/>
          </w:tcPr>
          <w:p w14:paraId="07C35DB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CEFDEA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93D489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794A3721" w14:textId="77777777" w:rsidTr="00FC5105">
        <w:trPr>
          <w:trHeight w:val="20"/>
          <w:jc w:val="center"/>
        </w:trPr>
        <w:tc>
          <w:tcPr>
            <w:tcW w:w="1377" w:type="dxa"/>
            <w:hideMark/>
          </w:tcPr>
          <w:p w14:paraId="5940592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PRAHOVA</w:t>
            </w:r>
          </w:p>
        </w:tc>
        <w:tc>
          <w:tcPr>
            <w:tcW w:w="1955" w:type="dxa"/>
            <w:noWrap/>
            <w:hideMark/>
          </w:tcPr>
          <w:p w14:paraId="14A80E8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IULIAN DUMITRESCU</w:t>
            </w:r>
          </w:p>
        </w:tc>
        <w:tc>
          <w:tcPr>
            <w:tcW w:w="2050" w:type="dxa"/>
            <w:noWrap/>
            <w:hideMark/>
          </w:tcPr>
          <w:p w14:paraId="0E42D63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521EA0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EMANOIL SAVIN</w:t>
            </w:r>
          </w:p>
        </w:tc>
        <w:tc>
          <w:tcPr>
            <w:tcW w:w="1624" w:type="dxa"/>
            <w:noWrap/>
            <w:hideMark/>
          </w:tcPr>
          <w:p w14:paraId="711B0E4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5FF21B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TEODOR-VIOREL MELEȘCANU</w:t>
            </w:r>
          </w:p>
        </w:tc>
        <w:tc>
          <w:tcPr>
            <w:tcW w:w="2126" w:type="dxa"/>
            <w:noWrap/>
            <w:hideMark/>
          </w:tcPr>
          <w:p w14:paraId="17BE442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GEORGE-NICOLAE MARUSSI</w:t>
            </w:r>
          </w:p>
        </w:tc>
      </w:tr>
      <w:tr w:rsidR="00BC2A22" w:rsidRPr="00BC2A22" w14:paraId="6FD9B193" w14:textId="77777777" w:rsidTr="00FC5105">
        <w:trPr>
          <w:trHeight w:val="20"/>
          <w:jc w:val="center"/>
        </w:trPr>
        <w:tc>
          <w:tcPr>
            <w:tcW w:w="1377" w:type="dxa"/>
            <w:hideMark/>
          </w:tcPr>
          <w:p w14:paraId="2F31E37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PRAHOVA</w:t>
            </w:r>
          </w:p>
        </w:tc>
        <w:tc>
          <w:tcPr>
            <w:tcW w:w="1955" w:type="dxa"/>
            <w:noWrap/>
            <w:hideMark/>
          </w:tcPr>
          <w:p w14:paraId="27EF935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2CF50F6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05DD51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ȘTEFAN-RADU OPREA</w:t>
            </w:r>
          </w:p>
        </w:tc>
        <w:tc>
          <w:tcPr>
            <w:tcW w:w="1624" w:type="dxa"/>
            <w:noWrap/>
            <w:hideMark/>
          </w:tcPr>
          <w:p w14:paraId="3AC49C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3C564E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6BCB0D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630FA3E8" w14:textId="77777777" w:rsidTr="00FC5105">
        <w:trPr>
          <w:trHeight w:val="20"/>
          <w:jc w:val="center"/>
        </w:trPr>
        <w:tc>
          <w:tcPr>
            <w:tcW w:w="1377" w:type="dxa"/>
            <w:hideMark/>
          </w:tcPr>
          <w:p w14:paraId="0D7E437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SATU MARE</w:t>
            </w:r>
          </w:p>
        </w:tc>
        <w:tc>
          <w:tcPr>
            <w:tcW w:w="1955" w:type="dxa"/>
            <w:noWrap/>
            <w:hideMark/>
          </w:tcPr>
          <w:p w14:paraId="3FEE4DB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429705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4C80FF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GABRIEL-BENIAMIN LEȘ</w:t>
            </w:r>
          </w:p>
        </w:tc>
        <w:tc>
          <w:tcPr>
            <w:tcW w:w="1624" w:type="dxa"/>
            <w:noWrap/>
            <w:hideMark/>
          </w:tcPr>
          <w:p w14:paraId="7A19B72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LÓRÁND TUROS</w:t>
            </w:r>
          </w:p>
        </w:tc>
        <w:tc>
          <w:tcPr>
            <w:tcW w:w="1843" w:type="dxa"/>
            <w:noWrap/>
            <w:hideMark/>
          </w:tcPr>
          <w:p w14:paraId="4793F1A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1AADDE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D952D6F" w14:textId="77777777" w:rsidTr="00FC5105">
        <w:trPr>
          <w:trHeight w:val="20"/>
          <w:jc w:val="center"/>
        </w:trPr>
        <w:tc>
          <w:tcPr>
            <w:tcW w:w="1377" w:type="dxa"/>
            <w:hideMark/>
          </w:tcPr>
          <w:p w14:paraId="6A0FF5F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lastRenderedPageBreak/>
              <w:t>SĂLAJ</w:t>
            </w:r>
          </w:p>
        </w:tc>
        <w:tc>
          <w:tcPr>
            <w:tcW w:w="1955" w:type="dxa"/>
            <w:noWrap/>
            <w:hideMark/>
          </w:tcPr>
          <w:p w14:paraId="015ADF4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634F15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VASILE-CRISTIAN LUNGU</w:t>
            </w:r>
          </w:p>
        </w:tc>
        <w:tc>
          <w:tcPr>
            <w:tcW w:w="2628" w:type="dxa"/>
            <w:noWrap/>
            <w:hideMark/>
          </w:tcPr>
          <w:p w14:paraId="081AD60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GHEORGHE POP</w:t>
            </w:r>
          </w:p>
        </w:tc>
        <w:tc>
          <w:tcPr>
            <w:tcW w:w="1624" w:type="dxa"/>
            <w:noWrap/>
            <w:hideMark/>
          </w:tcPr>
          <w:p w14:paraId="08914D2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948BBE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65C4A2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27E7A875" w14:textId="77777777" w:rsidTr="00FC5105">
        <w:trPr>
          <w:trHeight w:val="20"/>
          <w:jc w:val="center"/>
        </w:trPr>
        <w:tc>
          <w:tcPr>
            <w:tcW w:w="1377" w:type="dxa"/>
            <w:hideMark/>
          </w:tcPr>
          <w:p w14:paraId="7EFCB37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SIBIU</w:t>
            </w:r>
          </w:p>
        </w:tc>
        <w:tc>
          <w:tcPr>
            <w:tcW w:w="1955" w:type="dxa"/>
            <w:noWrap/>
            <w:hideMark/>
          </w:tcPr>
          <w:p w14:paraId="3F7CF82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MIRCEA-VASILE CAZAN</w:t>
            </w:r>
          </w:p>
        </w:tc>
        <w:tc>
          <w:tcPr>
            <w:tcW w:w="2050" w:type="dxa"/>
            <w:noWrap/>
            <w:hideMark/>
          </w:tcPr>
          <w:p w14:paraId="3847CA0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51F3A2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VIOREL ARCAȘ</w:t>
            </w:r>
          </w:p>
        </w:tc>
        <w:tc>
          <w:tcPr>
            <w:tcW w:w="1624" w:type="dxa"/>
            <w:noWrap/>
            <w:hideMark/>
          </w:tcPr>
          <w:p w14:paraId="0A07A7F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2C288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5C0E33D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1CFDF4C6" w14:textId="77777777" w:rsidTr="00FC5105">
        <w:trPr>
          <w:trHeight w:val="20"/>
          <w:jc w:val="center"/>
        </w:trPr>
        <w:tc>
          <w:tcPr>
            <w:tcW w:w="1377" w:type="dxa"/>
            <w:hideMark/>
          </w:tcPr>
          <w:p w14:paraId="7D3652D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SIBIU</w:t>
            </w:r>
          </w:p>
        </w:tc>
        <w:tc>
          <w:tcPr>
            <w:tcW w:w="1955" w:type="dxa"/>
            <w:noWrap/>
            <w:hideMark/>
          </w:tcPr>
          <w:p w14:paraId="2813EC4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1F5B224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63FAFA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NICOLAE AVRAM</w:t>
            </w:r>
          </w:p>
        </w:tc>
        <w:tc>
          <w:tcPr>
            <w:tcW w:w="1624" w:type="dxa"/>
            <w:noWrap/>
            <w:hideMark/>
          </w:tcPr>
          <w:p w14:paraId="54425EA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136F7D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4CF3A5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8383CF1" w14:textId="77777777" w:rsidTr="00FC5105">
        <w:trPr>
          <w:trHeight w:val="20"/>
          <w:jc w:val="center"/>
        </w:trPr>
        <w:tc>
          <w:tcPr>
            <w:tcW w:w="1377" w:type="dxa"/>
            <w:hideMark/>
          </w:tcPr>
          <w:p w14:paraId="55A4094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SUCEAVA</w:t>
            </w:r>
          </w:p>
        </w:tc>
        <w:tc>
          <w:tcPr>
            <w:tcW w:w="1955" w:type="dxa"/>
            <w:noWrap/>
            <w:hideMark/>
          </w:tcPr>
          <w:p w14:paraId="1103B45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CONSTANTIN-DANIEL CADARIU</w:t>
            </w:r>
          </w:p>
        </w:tc>
        <w:tc>
          <w:tcPr>
            <w:tcW w:w="2050" w:type="dxa"/>
            <w:noWrap/>
            <w:hideMark/>
          </w:tcPr>
          <w:p w14:paraId="562B450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502FC7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 STAN</w:t>
            </w:r>
          </w:p>
        </w:tc>
        <w:tc>
          <w:tcPr>
            <w:tcW w:w="1624" w:type="dxa"/>
            <w:noWrap/>
            <w:hideMark/>
          </w:tcPr>
          <w:p w14:paraId="6E9B8D6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08BDEF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ILIE NIȚĂ</w:t>
            </w:r>
          </w:p>
        </w:tc>
        <w:tc>
          <w:tcPr>
            <w:tcW w:w="2126" w:type="dxa"/>
            <w:noWrap/>
            <w:hideMark/>
          </w:tcPr>
          <w:p w14:paraId="70F6697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5736922" w14:textId="77777777" w:rsidTr="00FC5105">
        <w:trPr>
          <w:trHeight w:val="20"/>
          <w:jc w:val="center"/>
        </w:trPr>
        <w:tc>
          <w:tcPr>
            <w:tcW w:w="1377" w:type="dxa"/>
            <w:hideMark/>
          </w:tcPr>
          <w:p w14:paraId="6086AD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SUCEAVA</w:t>
            </w:r>
          </w:p>
        </w:tc>
        <w:tc>
          <w:tcPr>
            <w:tcW w:w="1955" w:type="dxa"/>
            <w:noWrap/>
            <w:hideMark/>
          </w:tcPr>
          <w:p w14:paraId="29AFCB4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8165AC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CA4708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VIRGINEL IORDACHE</w:t>
            </w:r>
          </w:p>
        </w:tc>
        <w:tc>
          <w:tcPr>
            <w:tcW w:w="1624" w:type="dxa"/>
            <w:noWrap/>
            <w:hideMark/>
          </w:tcPr>
          <w:p w14:paraId="7B7E0A1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D56EC5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AB60F3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401EE93" w14:textId="77777777" w:rsidTr="00FC5105">
        <w:trPr>
          <w:trHeight w:val="20"/>
          <w:jc w:val="center"/>
        </w:trPr>
        <w:tc>
          <w:tcPr>
            <w:tcW w:w="1377" w:type="dxa"/>
            <w:hideMark/>
          </w:tcPr>
          <w:p w14:paraId="27950C6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TELEORMAN</w:t>
            </w:r>
          </w:p>
        </w:tc>
        <w:tc>
          <w:tcPr>
            <w:tcW w:w="1955" w:type="dxa"/>
            <w:noWrap/>
            <w:hideMark/>
          </w:tcPr>
          <w:p w14:paraId="1C09971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EUGEN PÎRVULESCU</w:t>
            </w:r>
          </w:p>
        </w:tc>
        <w:tc>
          <w:tcPr>
            <w:tcW w:w="2050" w:type="dxa"/>
            <w:noWrap/>
            <w:hideMark/>
          </w:tcPr>
          <w:p w14:paraId="36F65F1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4AADA5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CARMEN DANIELA DAN</w:t>
            </w:r>
          </w:p>
        </w:tc>
        <w:tc>
          <w:tcPr>
            <w:tcW w:w="1624" w:type="dxa"/>
            <w:noWrap/>
            <w:hideMark/>
          </w:tcPr>
          <w:p w14:paraId="4987CF9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A32C6D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90305C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38C830B8" w14:textId="77777777" w:rsidTr="00FC5105">
        <w:trPr>
          <w:trHeight w:val="20"/>
          <w:jc w:val="center"/>
        </w:trPr>
        <w:tc>
          <w:tcPr>
            <w:tcW w:w="1377" w:type="dxa"/>
            <w:hideMark/>
          </w:tcPr>
          <w:p w14:paraId="692A4F3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TIMIȘ</w:t>
            </w:r>
          </w:p>
        </w:tc>
        <w:tc>
          <w:tcPr>
            <w:tcW w:w="1955" w:type="dxa"/>
            <w:noWrap/>
            <w:hideMark/>
          </w:tcPr>
          <w:p w14:paraId="172E250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ALINA- ŞTEFANIA GORGHIU</w:t>
            </w:r>
          </w:p>
        </w:tc>
        <w:tc>
          <w:tcPr>
            <w:tcW w:w="2050" w:type="dxa"/>
            <w:noWrap/>
            <w:hideMark/>
          </w:tcPr>
          <w:p w14:paraId="604F904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75DDA1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EUGEN DOGARIU</w:t>
            </w:r>
          </w:p>
        </w:tc>
        <w:tc>
          <w:tcPr>
            <w:tcW w:w="1624" w:type="dxa"/>
            <w:noWrap/>
            <w:hideMark/>
          </w:tcPr>
          <w:p w14:paraId="168575D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9064A6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21619CC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NICU FĂLCOI</w:t>
            </w:r>
          </w:p>
        </w:tc>
      </w:tr>
      <w:tr w:rsidR="00BC2A22" w:rsidRPr="00BC2A22" w14:paraId="30579B8A" w14:textId="77777777" w:rsidTr="00FC5105">
        <w:trPr>
          <w:trHeight w:val="20"/>
          <w:jc w:val="center"/>
        </w:trPr>
        <w:tc>
          <w:tcPr>
            <w:tcW w:w="1377" w:type="dxa"/>
            <w:hideMark/>
          </w:tcPr>
          <w:p w14:paraId="7301E60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TIMIȘ</w:t>
            </w:r>
          </w:p>
        </w:tc>
        <w:tc>
          <w:tcPr>
            <w:tcW w:w="1955" w:type="dxa"/>
            <w:noWrap/>
            <w:hideMark/>
          </w:tcPr>
          <w:p w14:paraId="2AE3471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6C2AB9A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E224C3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ADRIAN - NICOLAE DIACONU</w:t>
            </w:r>
          </w:p>
        </w:tc>
        <w:tc>
          <w:tcPr>
            <w:tcW w:w="1624" w:type="dxa"/>
            <w:noWrap/>
            <w:hideMark/>
          </w:tcPr>
          <w:p w14:paraId="44D375B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F58824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18A43C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5346E53C" w14:textId="77777777" w:rsidTr="00FC5105">
        <w:trPr>
          <w:trHeight w:val="20"/>
          <w:jc w:val="center"/>
        </w:trPr>
        <w:tc>
          <w:tcPr>
            <w:tcW w:w="1377" w:type="dxa"/>
            <w:hideMark/>
          </w:tcPr>
          <w:p w14:paraId="2BF6B9F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TULCEA</w:t>
            </w:r>
          </w:p>
        </w:tc>
        <w:tc>
          <w:tcPr>
            <w:tcW w:w="1955" w:type="dxa"/>
            <w:noWrap/>
            <w:hideMark/>
          </w:tcPr>
          <w:p w14:paraId="33497DA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256753D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 GANEA</w:t>
            </w:r>
          </w:p>
        </w:tc>
        <w:tc>
          <w:tcPr>
            <w:tcW w:w="2628" w:type="dxa"/>
            <w:noWrap/>
            <w:hideMark/>
          </w:tcPr>
          <w:p w14:paraId="0808363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EUGEN-ORLANDO TEODOROVICI</w:t>
            </w:r>
          </w:p>
        </w:tc>
        <w:tc>
          <w:tcPr>
            <w:tcW w:w="1624" w:type="dxa"/>
            <w:noWrap/>
            <w:hideMark/>
          </w:tcPr>
          <w:p w14:paraId="3E14824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3D7D3E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79E7F8F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694623E" w14:textId="77777777" w:rsidTr="00FC5105">
        <w:trPr>
          <w:trHeight w:val="20"/>
          <w:jc w:val="center"/>
        </w:trPr>
        <w:tc>
          <w:tcPr>
            <w:tcW w:w="1377" w:type="dxa"/>
            <w:hideMark/>
          </w:tcPr>
          <w:p w14:paraId="61D50FF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VASLUI</w:t>
            </w:r>
          </w:p>
        </w:tc>
        <w:tc>
          <w:tcPr>
            <w:tcW w:w="1955" w:type="dxa"/>
            <w:noWrap/>
            <w:hideMark/>
          </w:tcPr>
          <w:p w14:paraId="45D2DA3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450A352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3A572A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GABRIELA CREŢU</w:t>
            </w:r>
          </w:p>
        </w:tc>
        <w:tc>
          <w:tcPr>
            <w:tcW w:w="1624" w:type="dxa"/>
            <w:noWrap/>
            <w:hideMark/>
          </w:tcPr>
          <w:p w14:paraId="6D2C62E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5ADC44B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ION HADÂRCĂ</w:t>
            </w:r>
          </w:p>
        </w:tc>
        <w:tc>
          <w:tcPr>
            <w:tcW w:w="2126" w:type="dxa"/>
            <w:noWrap/>
            <w:hideMark/>
          </w:tcPr>
          <w:p w14:paraId="4F45DF4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284C2BA5" w14:textId="77777777" w:rsidTr="00FC5105">
        <w:trPr>
          <w:trHeight w:val="20"/>
          <w:jc w:val="center"/>
        </w:trPr>
        <w:tc>
          <w:tcPr>
            <w:tcW w:w="1377" w:type="dxa"/>
            <w:hideMark/>
          </w:tcPr>
          <w:p w14:paraId="4589B32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VASLUI</w:t>
            </w:r>
          </w:p>
        </w:tc>
        <w:tc>
          <w:tcPr>
            <w:tcW w:w="1955" w:type="dxa"/>
            <w:noWrap/>
            <w:hideMark/>
          </w:tcPr>
          <w:p w14:paraId="4EA99AD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5BA6A14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22869D0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DOINA SILISTRU</w:t>
            </w:r>
          </w:p>
        </w:tc>
        <w:tc>
          <w:tcPr>
            <w:tcW w:w="1624" w:type="dxa"/>
            <w:noWrap/>
            <w:hideMark/>
          </w:tcPr>
          <w:p w14:paraId="2141F24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79F8492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51A982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9CEF694" w14:textId="77777777" w:rsidTr="00FC5105">
        <w:trPr>
          <w:trHeight w:val="20"/>
          <w:jc w:val="center"/>
        </w:trPr>
        <w:tc>
          <w:tcPr>
            <w:tcW w:w="1377" w:type="dxa"/>
            <w:hideMark/>
          </w:tcPr>
          <w:p w14:paraId="0D332F1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VÂLCEA</w:t>
            </w:r>
          </w:p>
        </w:tc>
        <w:tc>
          <w:tcPr>
            <w:tcW w:w="1955" w:type="dxa"/>
            <w:noWrap/>
            <w:hideMark/>
          </w:tcPr>
          <w:p w14:paraId="7FA31AA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ROMULUS BULACU</w:t>
            </w:r>
          </w:p>
        </w:tc>
        <w:tc>
          <w:tcPr>
            <w:tcW w:w="2050" w:type="dxa"/>
            <w:noWrap/>
            <w:hideMark/>
          </w:tcPr>
          <w:p w14:paraId="2F42CF4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1161F9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CONSTANTIN-BOGDAN MATEI</w:t>
            </w:r>
          </w:p>
        </w:tc>
        <w:tc>
          <w:tcPr>
            <w:tcW w:w="1624" w:type="dxa"/>
            <w:noWrap/>
            <w:hideMark/>
          </w:tcPr>
          <w:p w14:paraId="38C602E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F6A09BF"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4204B63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03CD8055" w14:textId="77777777" w:rsidTr="00FC5105">
        <w:trPr>
          <w:trHeight w:val="20"/>
          <w:jc w:val="center"/>
        </w:trPr>
        <w:tc>
          <w:tcPr>
            <w:tcW w:w="1377" w:type="dxa"/>
            <w:hideMark/>
          </w:tcPr>
          <w:p w14:paraId="23D6781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VRANCEA</w:t>
            </w:r>
          </w:p>
        </w:tc>
        <w:tc>
          <w:tcPr>
            <w:tcW w:w="1955" w:type="dxa"/>
            <w:noWrap/>
            <w:hideMark/>
          </w:tcPr>
          <w:p w14:paraId="75CABD0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CĂTĂLIN DUMITRU TOMA</w:t>
            </w:r>
          </w:p>
        </w:tc>
        <w:tc>
          <w:tcPr>
            <w:tcW w:w="2050" w:type="dxa"/>
            <w:noWrap/>
            <w:hideMark/>
          </w:tcPr>
          <w:p w14:paraId="7DC2ED9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3A20B1B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CRISTIAN-SORIN DUMITRESCU</w:t>
            </w:r>
          </w:p>
        </w:tc>
        <w:tc>
          <w:tcPr>
            <w:tcW w:w="1624" w:type="dxa"/>
            <w:noWrap/>
            <w:hideMark/>
          </w:tcPr>
          <w:p w14:paraId="134E6B7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27D474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5B23B46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41EB27C2" w14:textId="77777777" w:rsidTr="00FC5105">
        <w:trPr>
          <w:trHeight w:val="20"/>
          <w:jc w:val="center"/>
        </w:trPr>
        <w:tc>
          <w:tcPr>
            <w:tcW w:w="1377" w:type="dxa"/>
            <w:hideMark/>
          </w:tcPr>
          <w:p w14:paraId="7DC1025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MUNICIPIUL BUCURESTI</w:t>
            </w:r>
          </w:p>
        </w:tc>
        <w:tc>
          <w:tcPr>
            <w:tcW w:w="1955" w:type="dxa"/>
            <w:noWrap/>
            <w:hideMark/>
          </w:tcPr>
          <w:p w14:paraId="708385B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LEON DĂNĂILĂ</w:t>
            </w:r>
          </w:p>
        </w:tc>
        <w:tc>
          <w:tcPr>
            <w:tcW w:w="2050" w:type="dxa"/>
            <w:noWrap/>
            <w:hideMark/>
          </w:tcPr>
          <w:p w14:paraId="00ACB93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TRAIAN BĂSESCU</w:t>
            </w:r>
          </w:p>
        </w:tc>
        <w:tc>
          <w:tcPr>
            <w:tcW w:w="2628" w:type="dxa"/>
            <w:noWrap/>
            <w:hideMark/>
          </w:tcPr>
          <w:p w14:paraId="7D4AF5D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ECATERINA ANDRONESCU</w:t>
            </w:r>
          </w:p>
        </w:tc>
        <w:tc>
          <w:tcPr>
            <w:tcW w:w="1624" w:type="dxa"/>
            <w:noWrap/>
            <w:hideMark/>
          </w:tcPr>
          <w:p w14:paraId="3FC6C23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47151CA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CĂLIN-CONSTANTIN-ANTON POPESCU-TĂRICEANU</w:t>
            </w:r>
          </w:p>
        </w:tc>
        <w:tc>
          <w:tcPr>
            <w:tcW w:w="2126" w:type="dxa"/>
            <w:noWrap/>
            <w:hideMark/>
          </w:tcPr>
          <w:p w14:paraId="0FF8413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VLAD-TUDOR ALEXANDRESCU</w:t>
            </w:r>
          </w:p>
        </w:tc>
      </w:tr>
      <w:tr w:rsidR="00BC2A22" w:rsidRPr="00BC2A22" w14:paraId="7B48ED44" w14:textId="77777777" w:rsidTr="00FC5105">
        <w:trPr>
          <w:trHeight w:val="20"/>
          <w:jc w:val="center"/>
        </w:trPr>
        <w:tc>
          <w:tcPr>
            <w:tcW w:w="1377" w:type="dxa"/>
            <w:hideMark/>
          </w:tcPr>
          <w:p w14:paraId="7561279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MUNICIPIUL BUCURESTI</w:t>
            </w:r>
          </w:p>
        </w:tc>
        <w:tc>
          <w:tcPr>
            <w:tcW w:w="1955" w:type="dxa"/>
            <w:noWrap/>
            <w:hideMark/>
          </w:tcPr>
          <w:p w14:paraId="2B38140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FLORIN-VASILE CÎŢU</w:t>
            </w:r>
          </w:p>
        </w:tc>
        <w:tc>
          <w:tcPr>
            <w:tcW w:w="2050" w:type="dxa"/>
            <w:noWrap/>
            <w:hideMark/>
          </w:tcPr>
          <w:p w14:paraId="21656AD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4ABFD40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ŞERBAN NICOLAE</w:t>
            </w:r>
          </w:p>
        </w:tc>
        <w:tc>
          <w:tcPr>
            <w:tcW w:w="1624" w:type="dxa"/>
            <w:noWrap/>
            <w:hideMark/>
          </w:tcPr>
          <w:p w14:paraId="3C36E7C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21670DE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98CD80C"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CRISTIAN GHICA</w:t>
            </w:r>
          </w:p>
        </w:tc>
      </w:tr>
      <w:tr w:rsidR="00BC2A22" w:rsidRPr="00BC2A22" w14:paraId="2B5B77AB" w14:textId="77777777" w:rsidTr="00FC5105">
        <w:trPr>
          <w:trHeight w:val="20"/>
          <w:jc w:val="center"/>
        </w:trPr>
        <w:tc>
          <w:tcPr>
            <w:tcW w:w="1377" w:type="dxa"/>
            <w:hideMark/>
          </w:tcPr>
          <w:p w14:paraId="37C350A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MUNICIPIUL BUCURESTI</w:t>
            </w:r>
          </w:p>
        </w:tc>
        <w:tc>
          <w:tcPr>
            <w:tcW w:w="1955" w:type="dxa"/>
            <w:noWrap/>
            <w:hideMark/>
          </w:tcPr>
          <w:p w14:paraId="5AF9CF6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3C95F61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00D894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ROBERT-MARIUS CAZANCIUC</w:t>
            </w:r>
          </w:p>
        </w:tc>
        <w:tc>
          <w:tcPr>
            <w:tcW w:w="1624" w:type="dxa"/>
            <w:noWrap/>
            <w:hideMark/>
          </w:tcPr>
          <w:p w14:paraId="0258048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05B21DB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1D2B90B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FLORINA-RALUCA PRESADĂ</w:t>
            </w:r>
          </w:p>
        </w:tc>
      </w:tr>
      <w:tr w:rsidR="00BC2A22" w:rsidRPr="00BC2A22" w14:paraId="0085D7AE" w14:textId="77777777" w:rsidTr="00FC5105">
        <w:trPr>
          <w:trHeight w:val="20"/>
          <w:jc w:val="center"/>
        </w:trPr>
        <w:tc>
          <w:tcPr>
            <w:tcW w:w="1377" w:type="dxa"/>
            <w:hideMark/>
          </w:tcPr>
          <w:p w14:paraId="6F0A9261"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MUNICIPIUL BUCURESTI</w:t>
            </w:r>
          </w:p>
        </w:tc>
        <w:tc>
          <w:tcPr>
            <w:tcW w:w="1955" w:type="dxa"/>
            <w:noWrap/>
            <w:hideMark/>
          </w:tcPr>
          <w:p w14:paraId="039E7EB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72705B97"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5B76AEA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MIHNEA-COSMIN COSTOIU</w:t>
            </w:r>
          </w:p>
        </w:tc>
        <w:tc>
          <w:tcPr>
            <w:tcW w:w="1624" w:type="dxa"/>
            <w:noWrap/>
            <w:hideMark/>
          </w:tcPr>
          <w:p w14:paraId="7316639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3CF6FFBB"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ABD703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SILVIA-MONICA DINICĂ</w:t>
            </w:r>
          </w:p>
        </w:tc>
      </w:tr>
      <w:tr w:rsidR="00BC2A22" w:rsidRPr="00BC2A22" w14:paraId="4B023347" w14:textId="77777777" w:rsidTr="00FC5105">
        <w:trPr>
          <w:trHeight w:val="20"/>
          <w:jc w:val="center"/>
        </w:trPr>
        <w:tc>
          <w:tcPr>
            <w:tcW w:w="1377" w:type="dxa"/>
            <w:hideMark/>
          </w:tcPr>
          <w:p w14:paraId="29AFD374"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MUNICIPIUL BUCURESTI</w:t>
            </w:r>
          </w:p>
        </w:tc>
        <w:tc>
          <w:tcPr>
            <w:tcW w:w="1955" w:type="dxa"/>
            <w:noWrap/>
            <w:hideMark/>
          </w:tcPr>
          <w:p w14:paraId="594FC72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050" w:type="dxa"/>
            <w:noWrap/>
            <w:hideMark/>
          </w:tcPr>
          <w:p w14:paraId="6499245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6213D9B2"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IOAN VULPESCU</w:t>
            </w:r>
          </w:p>
        </w:tc>
        <w:tc>
          <w:tcPr>
            <w:tcW w:w="1624" w:type="dxa"/>
            <w:noWrap/>
            <w:hideMark/>
          </w:tcPr>
          <w:p w14:paraId="2E93756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6A0CC8C9"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077FC055"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r>
      <w:tr w:rsidR="00BC2A22" w:rsidRPr="00BC2A22" w14:paraId="08154771" w14:textId="77777777" w:rsidTr="00FC5105">
        <w:trPr>
          <w:trHeight w:val="20"/>
          <w:jc w:val="center"/>
        </w:trPr>
        <w:tc>
          <w:tcPr>
            <w:tcW w:w="1377" w:type="dxa"/>
            <w:hideMark/>
          </w:tcPr>
          <w:p w14:paraId="2E75FFB0"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DIASPORA</w:t>
            </w:r>
          </w:p>
        </w:tc>
        <w:tc>
          <w:tcPr>
            <w:tcW w:w="1955" w:type="dxa"/>
            <w:noWrap/>
            <w:hideMark/>
          </w:tcPr>
          <w:p w14:paraId="7FDED50E"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VIOREL-RICEARD BADEA</w:t>
            </w:r>
          </w:p>
        </w:tc>
        <w:tc>
          <w:tcPr>
            <w:tcW w:w="2050" w:type="dxa"/>
            <w:noWrap/>
            <w:hideMark/>
          </w:tcPr>
          <w:p w14:paraId="22A07D4A"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628" w:type="dxa"/>
            <w:noWrap/>
            <w:hideMark/>
          </w:tcPr>
          <w:p w14:paraId="01F33576"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624" w:type="dxa"/>
            <w:noWrap/>
            <w:hideMark/>
          </w:tcPr>
          <w:p w14:paraId="6A569E78"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1843" w:type="dxa"/>
            <w:noWrap/>
            <w:hideMark/>
          </w:tcPr>
          <w:p w14:paraId="180A610D"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 </w:t>
            </w:r>
          </w:p>
        </w:tc>
        <w:tc>
          <w:tcPr>
            <w:tcW w:w="2126" w:type="dxa"/>
            <w:noWrap/>
            <w:hideMark/>
          </w:tcPr>
          <w:p w14:paraId="6139F913" w14:textId="77777777" w:rsidR="00BC2A22" w:rsidRPr="00BC2A22" w:rsidRDefault="00BC2A22" w:rsidP="00762D4B">
            <w:pPr>
              <w:rPr>
                <w:rFonts w:ascii="Times New Roman" w:eastAsia="Times New Roman" w:hAnsi="Times New Roman" w:cs="Times New Roman"/>
                <w:sz w:val="18"/>
                <w:szCs w:val="18"/>
              </w:rPr>
            </w:pPr>
            <w:r w:rsidRPr="00BC2A22">
              <w:rPr>
                <w:rFonts w:ascii="Times New Roman" w:eastAsia="Times New Roman" w:hAnsi="Times New Roman" w:cs="Times New Roman"/>
                <w:sz w:val="18"/>
                <w:szCs w:val="18"/>
              </w:rPr>
              <w:t>RADU-MIHAI MIHAIL</w:t>
            </w:r>
          </w:p>
        </w:tc>
      </w:tr>
    </w:tbl>
    <w:p w14:paraId="33625EFE" w14:textId="77777777" w:rsidR="00654AB4" w:rsidRDefault="00654AB4" w:rsidP="00762D4B">
      <w:pPr>
        <w:spacing w:after="0" w:line="240" w:lineRule="auto"/>
        <w:jc w:val="both"/>
      </w:pPr>
    </w:p>
    <w:p w14:paraId="58E595E2" w14:textId="77777777" w:rsidR="00FC5105" w:rsidRDefault="00FC5105" w:rsidP="00762D4B">
      <w:pPr>
        <w:spacing w:after="0" w:line="240" w:lineRule="auto"/>
        <w:jc w:val="both"/>
      </w:pPr>
    </w:p>
    <w:p w14:paraId="7AB3F5EF" w14:textId="77777777" w:rsidR="00FC5105" w:rsidRDefault="00FC5105" w:rsidP="00762D4B">
      <w:pPr>
        <w:spacing w:after="0" w:line="240" w:lineRule="auto"/>
        <w:jc w:val="both"/>
      </w:pPr>
    </w:p>
    <w:p w14:paraId="64EED52C" w14:textId="77777777" w:rsidR="00FC5105" w:rsidRDefault="00FC5105" w:rsidP="00762D4B">
      <w:pPr>
        <w:spacing w:after="0" w:line="240" w:lineRule="auto"/>
        <w:jc w:val="both"/>
      </w:pPr>
    </w:p>
    <w:p w14:paraId="3974E2DC" w14:textId="77777777" w:rsidR="00FC5105" w:rsidRDefault="00FC5105" w:rsidP="00762D4B">
      <w:pPr>
        <w:spacing w:after="0" w:line="240" w:lineRule="auto"/>
        <w:jc w:val="both"/>
      </w:pPr>
    </w:p>
    <w:p w14:paraId="542FDEA6" w14:textId="77777777" w:rsidR="00FC5105" w:rsidRDefault="00FC5105" w:rsidP="00762D4B">
      <w:pPr>
        <w:spacing w:after="0" w:line="240" w:lineRule="auto"/>
        <w:jc w:val="both"/>
      </w:pPr>
    </w:p>
    <w:p w14:paraId="23DE3D1E" w14:textId="77777777" w:rsidR="00FC5105" w:rsidRDefault="00FC5105" w:rsidP="00762D4B">
      <w:pPr>
        <w:spacing w:after="0" w:line="240" w:lineRule="auto"/>
        <w:jc w:val="both"/>
      </w:pPr>
    </w:p>
    <w:p w14:paraId="1FDB5AED" w14:textId="77777777" w:rsidR="00FC5105" w:rsidRDefault="00FC5105" w:rsidP="00762D4B">
      <w:pPr>
        <w:spacing w:after="0" w:line="240" w:lineRule="auto"/>
        <w:jc w:val="both"/>
      </w:pPr>
    </w:p>
    <w:sectPr w:rsidR="00FC5105" w:rsidSect="005F7A8E">
      <w:pgSz w:w="15840" w:h="12240" w:orient="landscape"/>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B22DB" w14:textId="77777777" w:rsidR="003F6162" w:rsidRDefault="003F6162" w:rsidP="00047FAC">
      <w:pPr>
        <w:spacing w:after="0" w:line="240" w:lineRule="auto"/>
      </w:pPr>
      <w:r>
        <w:separator/>
      </w:r>
    </w:p>
  </w:endnote>
  <w:endnote w:type="continuationSeparator" w:id="0">
    <w:p w14:paraId="2F5477A0" w14:textId="77777777" w:rsidR="003F6162" w:rsidRDefault="003F6162" w:rsidP="0004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w Cen MT Condense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005182"/>
      <w:docPartObj>
        <w:docPartGallery w:val="Page Numbers (Bottom of Page)"/>
        <w:docPartUnique/>
      </w:docPartObj>
    </w:sdtPr>
    <w:sdtEndPr>
      <w:rPr>
        <w:noProof/>
      </w:rPr>
    </w:sdtEndPr>
    <w:sdtContent>
      <w:p w14:paraId="144336C1" w14:textId="79A4CE55" w:rsidR="008E3C0D" w:rsidRDefault="008E3C0D">
        <w:pPr>
          <w:pStyle w:val="Footer"/>
          <w:jc w:val="right"/>
        </w:pPr>
        <w:r>
          <w:fldChar w:fldCharType="begin"/>
        </w:r>
        <w:r>
          <w:instrText xml:space="preserve"> PAGE   \* MERGEFORMAT </w:instrText>
        </w:r>
        <w:r>
          <w:fldChar w:fldCharType="separate"/>
        </w:r>
        <w:r w:rsidR="006141DF">
          <w:rPr>
            <w:noProof/>
          </w:rPr>
          <w:t>14</w:t>
        </w:r>
        <w:r>
          <w:rPr>
            <w:noProof/>
          </w:rPr>
          <w:fldChar w:fldCharType="end"/>
        </w:r>
      </w:p>
    </w:sdtContent>
  </w:sdt>
  <w:p w14:paraId="79F4C183" w14:textId="77777777" w:rsidR="008E3C0D" w:rsidRPr="00DF43F7" w:rsidRDefault="008E3C0D">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543954"/>
      <w:docPartObj>
        <w:docPartGallery w:val="Page Numbers (Bottom of Page)"/>
        <w:docPartUnique/>
      </w:docPartObj>
    </w:sdtPr>
    <w:sdtEndPr>
      <w:rPr>
        <w:noProof/>
      </w:rPr>
    </w:sdtEndPr>
    <w:sdtContent>
      <w:p w14:paraId="0FCE9152" w14:textId="446B480D" w:rsidR="008E3C0D" w:rsidRDefault="008E3C0D">
        <w:pPr>
          <w:pStyle w:val="Footer"/>
          <w:jc w:val="right"/>
        </w:pPr>
        <w:r>
          <w:fldChar w:fldCharType="begin"/>
        </w:r>
        <w:r>
          <w:instrText xml:space="preserve"> PAGE   \* MERGEFORMAT </w:instrText>
        </w:r>
        <w:r>
          <w:fldChar w:fldCharType="separate"/>
        </w:r>
        <w:r w:rsidR="006141DF">
          <w:rPr>
            <w:noProof/>
          </w:rPr>
          <w:t>20</w:t>
        </w:r>
        <w:r>
          <w:rPr>
            <w:noProof/>
          </w:rPr>
          <w:fldChar w:fldCharType="end"/>
        </w:r>
      </w:p>
    </w:sdtContent>
  </w:sdt>
  <w:p w14:paraId="317071F8" w14:textId="77777777" w:rsidR="008E3C0D" w:rsidRPr="00DF43F7" w:rsidRDefault="008E3C0D">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655742"/>
      <w:docPartObj>
        <w:docPartGallery w:val="Page Numbers (Bottom of Page)"/>
        <w:docPartUnique/>
      </w:docPartObj>
    </w:sdtPr>
    <w:sdtEndPr>
      <w:rPr>
        <w:noProof/>
      </w:rPr>
    </w:sdtEndPr>
    <w:sdtContent>
      <w:p w14:paraId="3AF8400C" w14:textId="6DC82022" w:rsidR="008E3C0D" w:rsidRDefault="008E3C0D">
        <w:pPr>
          <w:pStyle w:val="Footer"/>
          <w:jc w:val="right"/>
        </w:pPr>
        <w:r>
          <w:fldChar w:fldCharType="begin"/>
        </w:r>
        <w:r>
          <w:instrText xml:space="preserve"> PAGE   \* MERGEFORMAT </w:instrText>
        </w:r>
        <w:r>
          <w:fldChar w:fldCharType="separate"/>
        </w:r>
        <w:r w:rsidR="006141DF">
          <w:rPr>
            <w:noProof/>
          </w:rPr>
          <w:t>21</w:t>
        </w:r>
        <w:r>
          <w:rPr>
            <w:noProof/>
          </w:rPr>
          <w:fldChar w:fldCharType="end"/>
        </w:r>
      </w:p>
    </w:sdtContent>
  </w:sdt>
  <w:p w14:paraId="2AF7ECF8" w14:textId="77777777" w:rsidR="008E3C0D" w:rsidRPr="00DF43F7" w:rsidRDefault="008E3C0D">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99522"/>
      <w:docPartObj>
        <w:docPartGallery w:val="Page Numbers (Bottom of Page)"/>
        <w:docPartUnique/>
      </w:docPartObj>
    </w:sdtPr>
    <w:sdtEndPr>
      <w:rPr>
        <w:noProof/>
      </w:rPr>
    </w:sdtEndPr>
    <w:sdtContent>
      <w:p w14:paraId="6794EEA3" w14:textId="5EE478EA" w:rsidR="008E3C0D" w:rsidRDefault="008E3C0D">
        <w:pPr>
          <w:pStyle w:val="Footer"/>
          <w:jc w:val="right"/>
        </w:pPr>
        <w:r>
          <w:fldChar w:fldCharType="begin"/>
        </w:r>
        <w:r>
          <w:instrText xml:space="preserve"> PAGE   \* MERGEFORMAT </w:instrText>
        </w:r>
        <w:r>
          <w:fldChar w:fldCharType="separate"/>
        </w:r>
        <w:r w:rsidR="001D548A">
          <w:rPr>
            <w:noProof/>
          </w:rPr>
          <w:t>74</w:t>
        </w:r>
        <w:r>
          <w:rPr>
            <w:noProof/>
          </w:rPr>
          <w:fldChar w:fldCharType="end"/>
        </w:r>
      </w:p>
    </w:sdtContent>
  </w:sdt>
  <w:p w14:paraId="5E9F88B4" w14:textId="16782299" w:rsidR="008E3C0D" w:rsidRDefault="008E3C0D" w:rsidP="009B1E41">
    <w:pPr>
      <w:pStyle w:val="Footer"/>
      <w:tabs>
        <w:tab w:val="clear" w:pos="4680"/>
        <w:tab w:val="clear" w:pos="9360"/>
        <w:tab w:val="left" w:pos="13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65DE7" w14:textId="77777777" w:rsidR="003F6162" w:rsidRDefault="003F6162" w:rsidP="00047FAC">
      <w:pPr>
        <w:spacing w:after="0" w:line="240" w:lineRule="auto"/>
      </w:pPr>
      <w:r>
        <w:separator/>
      </w:r>
    </w:p>
  </w:footnote>
  <w:footnote w:type="continuationSeparator" w:id="0">
    <w:p w14:paraId="437E17BC" w14:textId="77777777" w:rsidR="003F6162" w:rsidRDefault="003F6162" w:rsidP="00047FAC">
      <w:pPr>
        <w:spacing w:after="0" w:line="240" w:lineRule="auto"/>
      </w:pPr>
      <w:r>
        <w:continuationSeparator/>
      </w:r>
    </w:p>
  </w:footnote>
  <w:footnote w:id="1">
    <w:p w14:paraId="50B5071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nr. 553 din 24.06.2015. Rectificarea publicată în Monitorul Oficial al României, Partea I, nr. 553 din 22 iulie 2016.</w:t>
      </w:r>
    </w:p>
  </w:footnote>
  <w:footnote w:id="2">
    <w:p w14:paraId="4BDDCC1B"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nr. 866 din 19 11.2015.</w:t>
      </w:r>
    </w:p>
  </w:footnote>
  <w:footnote w:id="3">
    <w:p w14:paraId="16EBFDFB"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nr. 862 din 19.11.2015.</w:t>
      </w:r>
    </w:p>
    <w:p w14:paraId="767B354F" w14:textId="77777777" w:rsidR="008E3C0D" w:rsidRPr="0011691D" w:rsidRDefault="008E3C0D" w:rsidP="00DB5D0D">
      <w:pPr>
        <w:pStyle w:val="FootnoteText"/>
        <w:jc w:val="both"/>
        <w:rPr>
          <w:rFonts w:ascii="Times New Roman" w:hAnsi="Times New Roman" w:cs="Times New Roman"/>
          <w:sz w:val="18"/>
          <w:szCs w:val="18"/>
          <w:lang w:val="ro-RO"/>
        </w:rPr>
      </w:pPr>
    </w:p>
  </w:footnote>
  <w:footnote w:id="4">
    <w:p w14:paraId="6FB9219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Republicată în Monitorul Oficial al României nr. 408/10.06.2015.</w:t>
      </w:r>
    </w:p>
  </w:footnote>
  <w:footnote w:id="5">
    <w:p w14:paraId="2C4999E9" w14:textId="77777777" w:rsidR="008E3C0D" w:rsidRPr="0011691D" w:rsidRDefault="008E3C0D" w:rsidP="00DB5D0D">
      <w:pPr>
        <w:pStyle w:val="FootnoteText"/>
        <w:jc w:val="both"/>
        <w:rPr>
          <w:rFonts w:ascii="Times New Roman" w:hAnsi="Times New Roman" w:cs="Times New Roman"/>
          <w:color w:val="FF0000"/>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Publicată în Monitorul Oficial al României nr. 279/21.04.2003.</w:t>
      </w:r>
    </w:p>
  </w:footnote>
  <w:footnote w:id="6">
    <w:p w14:paraId="1EA2383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Publicată în Monitorul Oficial al României nr. 621/02.09.2010.</w:t>
      </w:r>
    </w:p>
  </w:footnote>
  <w:footnote w:id="7">
    <w:p w14:paraId="50537524"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al României nr. 682/02.09.2016. </w:t>
      </w:r>
    </w:p>
    <w:p w14:paraId="2CC1B3C8"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Modificările aduse prin Ordonanţa de urgenţă a Guvernului nr. 44/2016 au fost următoarele:</w:t>
      </w:r>
    </w:p>
    <w:p w14:paraId="1E1AC0FF"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termenul în care partidele politice au obligaţia să restituie candidaţilor sumele rambursate şi/sau sumele necheltuite conform contribuţiilor pe care aceştia le-au depus curge de la data rambursării de către Autoritatea Electorală Permanentă şi nu de la data alegerilor;</w:t>
      </w:r>
    </w:p>
    <w:p w14:paraId="036AB91A"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art. 48 alin. (12) din Legea nr. 334/2006, republicată, a fost modificat în sensul că Autoritatea Electorală Permanentă validează şi rambursează, în limita plafoanelor stabilite de art. 37 și art. 38 alin. (2), sumele aferente cheltuielilor efectuate în circumscripţiile electorale, precum şi celor efectuate la nivel central, pentru care s-a constatat că respectă destinațiile prevăzute de art. 38 alin. (2) și nu sunt finanțate din alte surse decât cele prevăzute de lege;</w:t>
      </w:r>
    </w:p>
    <w:p w14:paraId="304BD258"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a fost clarificată noțiunea de documente justificative, în sensul că prin documentele justificative prevăzute de art. 48 alin. (1)-(5), (7) și (9) din lege se înțelege facturi emise în conformitate cu prevederile legislaţiei naţionale sau a statului în care acestea au fost emise ori alte documente contabile pe baza cărora se înregistrează obligaţia de plată, precum şi documente privind efectuarea plăţilor;</w:t>
      </w:r>
    </w:p>
    <w:p w14:paraId="67D140C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rPr>
        <w:t>- s-a prevăzut, în mod expres, ca în situația în care din documentele justificative prevăzute de art. 481 alin. (1) din Legea nr. 334/2006, republicată, cu modificările şibcompletările ulterioare, depuse de către mandatarii financiari, nu rezultă în mod clar legalitatea și realitatea cheltuielilor, Autoritatea Electorală Permanentă va putea solicita declaraţii, clarificări sau documente justificative suplimentare.</w:t>
      </w:r>
    </w:p>
  </w:footnote>
  <w:footnote w:id="8">
    <w:p w14:paraId="61AEDEB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Principalele modificări reglementate prin Legea nr. 78/2016, publicată în Monitorul Oficial al României Partea I, nr. 330 din 28 aprilie 2016 au vizat:</w:t>
      </w:r>
    </w:p>
    <w:p w14:paraId="0CA31D2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lang w:val="ro-RO"/>
        </w:rPr>
        <w:t>- stabilirea statutului de afecţiune specială a conturilor bancare pentru campania electorală, acestea nefiind supuse executării;</w:t>
      </w:r>
    </w:p>
    <w:p w14:paraId="68A3032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lang w:val="ro-RO"/>
        </w:rPr>
        <w:t>- interzicerea finanţării în orice mod a campaniei electorale a unui partid politic, a unei alianţe politice, a unei alianţe electorale, a unei organizaţii a cetăţenilor aparţinând minorităţilor naţionale şi a unui candidat independent de către sindicate, culte religioase, asociaţii ori fundaţii de naţionalitate română sau de altă naţionalitate decât cea română;</w:t>
      </w:r>
    </w:p>
    <w:p w14:paraId="50BC53F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lang w:val="ro-RO"/>
        </w:rPr>
        <w:t>- realizarea atribuţiilor mandatarilor financiari în baza unui contract cu titlu gratuit sau cu titlu oneros, după caz;</w:t>
      </w:r>
    </w:p>
    <w:p w14:paraId="63EE2D6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lang w:val="ro-RO"/>
        </w:rPr>
        <w:t xml:space="preserve">- rambursarea sumelor aferente cheltuielilor efectuate în circumscripţiile electorale, precum şi celor efectuate la nivel central, se va realiza pentru sumele validate de către Autoritatea Electorală Permanentă, în limita plafoanelor prevăzute de lege. </w:t>
      </w:r>
    </w:p>
  </w:footnote>
  <w:footnote w:id="9">
    <w:p w14:paraId="4350C03A"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Prin Legea nr. 183/2016 art. 42 din Legea nr. 334/2006 a fost modificat, prevăzând următoarele:</w:t>
      </w:r>
    </w:p>
    <w:p w14:paraId="0BEB5BEC"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Curtea de Conturi poate controla legalitatea validării sumelor în vederea rambursării către competitorii electorali în termen de 30 de zile de la data finalizării controlului finanțării campaniei electorale de către Autoritatea Electorală Permanentă.</w:t>
      </w:r>
    </w:p>
    <w:p w14:paraId="5F3220F5"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rPr>
        <w:t>- În cazul efectuării de către Curtea de Conturi a controlului prevăzut la alin. (21), termenele pentru rambursarea cheltuielilor electorale prevăzute la art. 48 se prelungesc cu 30 de zile.”</w:t>
      </w:r>
    </w:p>
  </w:footnote>
  <w:footnote w:id="10">
    <w:p w14:paraId="212747F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Republicată în Monitorul Oficial al României nr. 446/ 23.06.2015.</w:t>
      </w:r>
    </w:p>
  </w:footnote>
  <w:footnote w:id="11">
    <w:p w14:paraId="7B01D82D"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Guvernului  nr. 10/2016 pentru aprobarea Normelor metodologice de aplicare a Legii nr. 334/2006 privind finanţarea activităţii partidelor politice şi a campaniilor electorale</w:t>
      </w:r>
      <w:r w:rsidRPr="0011691D">
        <w:rPr>
          <w:rFonts w:ascii="Times New Roman" w:hAnsi="Times New Roman" w:cs="Times New Roman"/>
          <w:sz w:val="18"/>
          <w:szCs w:val="18"/>
          <w:lang w:val="ro-RO"/>
        </w:rPr>
        <w:t xml:space="preserve">, publicată în Monitorul Oficial al României </w:t>
      </w:r>
      <w:r w:rsidRPr="0011691D">
        <w:rPr>
          <w:rFonts w:ascii="Times New Roman" w:hAnsi="Times New Roman" w:cs="Times New Roman"/>
          <w:sz w:val="18"/>
          <w:szCs w:val="18"/>
        </w:rPr>
        <w:t>nr. 55/26.01.2016.</w:t>
      </w:r>
    </w:p>
  </w:footnote>
  <w:footnote w:id="12">
    <w:p w14:paraId="10CF2EB0"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Guvernului nr. 634/2016 privind stabilirea datei alegerilor pentru Senat și Camera Deputaților din anul 2016, </w:t>
      </w:r>
      <w:r w:rsidRPr="0011691D">
        <w:rPr>
          <w:rFonts w:ascii="Times New Roman" w:hAnsi="Times New Roman" w:cs="Times New Roman"/>
          <w:sz w:val="18"/>
          <w:szCs w:val="18"/>
          <w:lang w:val="ro-RO"/>
        </w:rPr>
        <w:t xml:space="preserve">publicată în Monitorul Oficial al României nr. </w:t>
      </w:r>
      <w:r w:rsidRPr="0011691D">
        <w:rPr>
          <w:rFonts w:ascii="Times New Roman" w:hAnsi="Times New Roman" w:cs="Times New Roman"/>
          <w:sz w:val="18"/>
          <w:szCs w:val="18"/>
        </w:rPr>
        <w:t>691/06.09.2016.</w:t>
      </w:r>
    </w:p>
  </w:footnote>
  <w:footnote w:id="13">
    <w:p w14:paraId="773EBE9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Guvernului nr. 635/2016 pentru aprobarea calendarului acțiunilor din cuprinsul perioadei electorale a alegerilor pentru Senat și Camera Deputaților din anul 2016, </w:t>
      </w:r>
      <w:r w:rsidRPr="0011691D">
        <w:rPr>
          <w:rFonts w:ascii="Times New Roman" w:hAnsi="Times New Roman" w:cs="Times New Roman"/>
          <w:sz w:val="18"/>
          <w:szCs w:val="18"/>
          <w:lang w:val="ro-RO"/>
        </w:rPr>
        <w:t xml:space="preserve">publicată în Monitorul Oficial al României nr. </w:t>
      </w:r>
      <w:r w:rsidRPr="0011691D">
        <w:rPr>
          <w:rFonts w:ascii="Times New Roman" w:hAnsi="Times New Roman" w:cs="Times New Roman"/>
          <w:sz w:val="18"/>
          <w:szCs w:val="18"/>
        </w:rPr>
        <w:t>691/06.09.2016.</w:t>
      </w:r>
    </w:p>
  </w:footnote>
  <w:footnote w:id="14">
    <w:p w14:paraId="3D23CBC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Guvernului nr. 636/2016 privind stabilirea măsurilor tehnice necesare bunei organizări și desfășurări a alegerilor pentru Senat și Camera Deputaților din anul 2016, </w:t>
      </w:r>
      <w:r w:rsidRPr="0011691D">
        <w:rPr>
          <w:rFonts w:ascii="Times New Roman" w:hAnsi="Times New Roman" w:cs="Times New Roman"/>
          <w:sz w:val="18"/>
          <w:szCs w:val="18"/>
          <w:lang w:val="ro-RO"/>
        </w:rPr>
        <w:t xml:space="preserve">publicată în Monitorul Oficial al României nr. </w:t>
      </w:r>
      <w:r w:rsidRPr="0011691D">
        <w:rPr>
          <w:rFonts w:ascii="Times New Roman" w:hAnsi="Times New Roman" w:cs="Times New Roman"/>
          <w:sz w:val="18"/>
          <w:szCs w:val="18"/>
        </w:rPr>
        <w:t>691/06.09.2016.</w:t>
      </w:r>
    </w:p>
  </w:footnote>
  <w:footnote w:id="15">
    <w:p w14:paraId="214E62F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Guvernului nr. 637/2016 privind stabilirea cheltuielilor necesare pregătirii şi desfăşurării în bune condiţii a alegerilor pentru Senat și Camera Deputaților din anul 2016, publicată în Monitorul Oficial al României nr. 691/06.09.2016, rectificată (Monitorul Oficial nr. 748 din 26/09.2016).</w:t>
      </w:r>
    </w:p>
  </w:footnote>
  <w:footnote w:id="16">
    <w:p w14:paraId="57389D3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al României nr. 838/21.10.2016.</w:t>
      </w:r>
    </w:p>
  </w:footnote>
  <w:footnote w:id="17">
    <w:p w14:paraId="31F412E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al României nr. 910/11.11.2016.</w:t>
      </w:r>
    </w:p>
  </w:footnote>
  <w:footnote w:id="18">
    <w:p w14:paraId="7B85420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2/2016 pentru aprobarea modelelor listelor electorale permanente care vor fi folosite la alegerile locale și parlamentare, publicată în Monitorul Oficial al României nr. 57/20.01.2016.</w:t>
      </w:r>
    </w:p>
  </w:footnote>
  <w:footnote w:id="19">
    <w:p w14:paraId="42426C1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28/2016 pentru aprobarea modelelor, dimensiunilor şi condiţiilor de tipărire ale buletinelor de vot care vor fi folosite pentru alegerea Senatului și a Camerei Deputaților,  publicată în Monitorul Oficial al României nr. 705/12.09.2016.</w:t>
      </w:r>
    </w:p>
  </w:footnote>
  <w:footnote w:id="20">
    <w:p w14:paraId="0939AA1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29/2016 pentru aprobarea modelelor ștampilelor electorale care vor fi folosite la alegerile pentru Senat și Camera Deputaților,  publicată în Monitorul Oficial al României nr. 705/12.09.2016, Hotărârea Autorității Electorale Permanente nr. 37/2016 pentru aprobarea modelului ștampilelor oficiilor electorale ale sectoarelor municipiului București care va fi folosit la alegerile pentru Senat și Camera Deputaților, publicată în Monitorul Oficial al României nr. 817/17.10.2016 . </w:t>
      </w:r>
    </w:p>
  </w:footnote>
  <w:footnote w:id="21">
    <w:p w14:paraId="043DFD6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30/2016 pentru aprobarea modelului timbrului autocolant care va fi folosit la alegerile pentru Senat și Camera Deputaților,  publicată în Monitorul Oficial al României nr. 705/12.09.2016.</w:t>
      </w:r>
    </w:p>
  </w:footnote>
  <w:footnote w:id="22">
    <w:p w14:paraId="592E5CB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31/2016 pentru aprobarea modelelor listelor electorale suplimentare care vor fi folosite la alegerile pentru Senat și Camera Deputaților, publicată în Monitorul Oficial al României nr. 705/12.09.2016.</w:t>
      </w:r>
    </w:p>
  </w:footnote>
  <w:footnote w:id="23">
    <w:p w14:paraId="62A7903A"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32/2016 pentru aprobarea modelului extrasului de pe lista electorală permanentă și suplimentară care va fi folosit la alegerile pentru Senat și Camera Deputaților, publicată în Monitorul Oficial al României nr. 705/12.09.2016.</w:t>
      </w:r>
    </w:p>
  </w:footnote>
  <w:footnote w:id="24">
    <w:p w14:paraId="5154E04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33/2016 pentru aprobarea modelelor certificatelor doveditoare ale alegerii senatorilor și deputaților, publicată în Monitorul Oficial al României nr. 705/12.09.2016.</w:t>
      </w:r>
    </w:p>
  </w:footnote>
  <w:footnote w:id="25">
    <w:p w14:paraId="402DE50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Autorităţii Electorale Permanente nr. 34/2016 privind procedura de acreditare, precum și pentru aprobarea modelelor documentelor de acreditare şi ale ecusoanelor persoanelor acreditate la alegerile pentru Senat și Camera Deputaților, publicată în Monitorul Oficial al României nr. 705/12.09.2016. </w:t>
      </w:r>
    </w:p>
  </w:footnote>
  <w:footnote w:id="26">
    <w:p w14:paraId="3BB73AF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36/2016 privind consemnarea opţiunilor ce rezultă din citirea buletinelor de vot pentru alegerea Senatului şi a Camerei Deputaţilor, publicată în Monitorul Oficial al României nr. 817/17.09.2016.</w:t>
      </w:r>
    </w:p>
  </w:footnote>
  <w:footnote w:id="27">
    <w:p w14:paraId="7F5D18B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37/2016 pentru aprobarea modelului ștampilelor oficiilor electorale ale sectoarelor municipiului București care va fi folosit la alegerile pentru Senat și Camera Deputaților, publicată în Monitorul Oficial al României nr. 817/17.09.2016.</w:t>
      </w:r>
    </w:p>
  </w:footnote>
  <w:footnote w:id="28">
    <w:p w14:paraId="318B587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39/2016 pentru aprobarea modelelor proceselor-verbale privind consemnarea rezultatului votării la alegerile pentru Senat și Camera Deputaților, publicată în Monitorul Oficial al României nr. 837/21.09.2016, cu modificările și completările ulterioare.</w:t>
      </w:r>
    </w:p>
  </w:footnote>
  <w:footnote w:id="29">
    <w:p w14:paraId="49CE8C0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Publicată în Monitorul Oficial al României nr. 112/12.02.2016.</w:t>
      </w:r>
    </w:p>
  </w:footnote>
  <w:footnote w:id="30">
    <w:p w14:paraId="13DFA3F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43/2016 privind stabilirea sediilor secțiilor de votare din străinătate la alegerile pentru Senat și Camera Deputaților din anul 2016, publicată în Monitorul Oficial al României nr. 887/07.11.2016, cu modificările ulterioare.</w:t>
      </w:r>
    </w:p>
  </w:footnote>
  <w:footnote w:id="31">
    <w:p w14:paraId="05A315E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48/2016 privind actualizarea numerotării secțiilor de votare organizate pe teritoriul României, publicată în Monitorul Oficial al României nr. 947/24.11.2016.</w:t>
      </w:r>
    </w:p>
  </w:footnote>
  <w:footnote w:id="32">
    <w:p w14:paraId="5C8AFA9B"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Hotărârea Autorității Electorale Permanente nr. 44/2016 privind setul de condiții minimale pe care trebuie să le îndeplinească locațiile în care funcționează secțiile de votare, precum și dotarea minimală a acestora, publicată în Monitorul Oficial al României nr. 915/14.11.2016. </w:t>
      </w:r>
    </w:p>
  </w:footnote>
  <w:footnote w:id="33">
    <w:p w14:paraId="5ABCEA0B"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Publicată în Monitorul Oficial al României nr. 927/17.11.2016.</w:t>
      </w:r>
    </w:p>
  </w:footnote>
  <w:footnote w:id="34">
    <w:p w14:paraId="1C6B8AC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Publicat în Monitorul Oficial al României nr.</w:t>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223/25.03.2016.</w:t>
      </w:r>
    </w:p>
  </w:footnote>
  <w:footnote w:id="35">
    <w:p w14:paraId="64B6D10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Publicat în Monitorul Oficial al României nr. 960/28.11.2016.</w:t>
      </w:r>
    </w:p>
  </w:footnote>
  <w:footnote w:id="36">
    <w:p w14:paraId="547DB4E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Publicată în Monitorul Oficial al României nr. 849/26.09.2016.</w:t>
      </w:r>
    </w:p>
  </w:footnote>
  <w:footnote w:id="37">
    <w:p w14:paraId="75913CE8" w14:textId="77777777" w:rsidR="008E3C0D" w:rsidRPr="0011691D" w:rsidRDefault="008E3C0D" w:rsidP="0025139A">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Activitate permanentă, efectuată în 48 ore de la data emiterii actului de deces sau în termen de 24 de ore de la data comunicării de către instanţa judecătorească a copiei de pe dispozitivul hotărârii.</w:t>
      </w:r>
    </w:p>
  </w:footnote>
  <w:footnote w:id="38">
    <w:p w14:paraId="5FDA8551" w14:textId="77777777" w:rsidR="008E3C0D" w:rsidRPr="0011691D" w:rsidRDefault="008E3C0D" w:rsidP="00E53183">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Până cel mai târziu cu 45 de zile înaintea datei alegerilor, alegătorul înscris în Registrul electoral cu adresa de domiciliu poate să adreseze primarului unităţii administrativ-teritoriale de reşedinţă, prin poştă sau personal, o cerere pentru înscrierea sa cu adresa de reşedinţă în Registrul electoral pentru scrutinul respectiv.</w:t>
      </w:r>
    </w:p>
  </w:footnote>
  <w:footnote w:id="39">
    <w:p w14:paraId="5A24F2AD" w14:textId="73D28208" w:rsidR="008E3C0D" w:rsidRPr="0011691D" w:rsidRDefault="008E3C0D">
      <w:pPr>
        <w:pStyle w:val="FootnoteText"/>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Prin </w:t>
      </w:r>
      <w:r w:rsidRPr="0011691D">
        <w:rPr>
          <w:rFonts w:ascii="Times New Roman" w:hAnsi="Times New Roman" w:cs="Times New Roman"/>
          <w:i/>
          <w:sz w:val="18"/>
          <w:szCs w:val="18"/>
        </w:rPr>
        <w:t>Adresa înregistrată la Biroul Electoral Central cu nr. 52/C/BEC/SCD/2016 din 04.10.2016</w:t>
      </w:r>
      <w:r w:rsidRPr="0011691D">
        <w:rPr>
          <w:rFonts w:ascii="Times New Roman" w:hAnsi="Times New Roman" w:cs="Times New Roman"/>
          <w:sz w:val="18"/>
          <w:szCs w:val="18"/>
        </w:rPr>
        <w:t>.</w:t>
      </w:r>
    </w:p>
  </w:footnote>
  <w:footnote w:id="40">
    <w:p w14:paraId="5D396A2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b/>
          <w:sz w:val="18"/>
          <w:szCs w:val="18"/>
        </w:rPr>
        <w:t>Listele electorale permanente din străinătate</w:t>
      </w:r>
      <w:r w:rsidRPr="0011691D">
        <w:rPr>
          <w:rFonts w:ascii="Times New Roman" w:hAnsi="Times New Roman" w:cs="Times New Roman"/>
          <w:sz w:val="18"/>
          <w:szCs w:val="18"/>
        </w:rPr>
        <w:t xml:space="preserve"> au cuprins cetățenii români cu domiciliul sau reședința în străinătate care </w:t>
      </w:r>
      <w:r w:rsidRPr="0011691D">
        <w:rPr>
          <w:rFonts w:ascii="Times New Roman" w:hAnsi="Times New Roman" w:cs="Times New Roman"/>
          <w:b/>
          <w:sz w:val="18"/>
          <w:szCs w:val="18"/>
        </w:rPr>
        <w:t>au depus cerere de înscriere în Registrul electoral</w:t>
      </w:r>
      <w:r w:rsidRPr="0011691D">
        <w:rPr>
          <w:rFonts w:ascii="Times New Roman" w:hAnsi="Times New Roman" w:cs="Times New Roman"/>
          <w:sz w:val="18"/>
          <w:szCs w:val="18"/>
        </w:rPr>
        <w:t xml:space="preserve"> cu opțiunea votului la secție. Conform art. 42 alin. (3) Legea nr. 208/2015, cu modificările și completările ulterioare, fiecare alegător înscris în Registrul electoral cu domiciliul sau reședința din străinătate a fost arondat unei singure secții de votare.</w:t>
      </w:r>
    </w:p>
  </w:footnote>
  <w:footnote w:id="41">
    <w:p w14:paraId="7EA9A843"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Secțiile de votare trebuie să îndeplinească următoarele criterii:</w:t>
      </w:r>
    </w:p>
    <w:p w14:paraId="4DA91397"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rPr>
      </w:pPr>
      <w:r w:rsidRPr="0011691D">
        <w:rPr>
          <w:rFonts w:ascii="Times New Roman" w:hAnsi="Times New Roman" w:cs="Times New Roman"/>
          <w:sz w:val="18"/>
          <w:szCs w:val="18"/>
        </w:rPr>
        <w:t>secțiile de votare nu pot depăși limitele unităților administrativ-teritoriale;</w:t>
      </w:r>
    </w:p>
    <w:p w14:paraId="6A616E6E"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rPr>
      </w:pPr>
      <w:r w:rsidRPr="0011691D">
        <w:rPr>
          <w:rFonts w:ascii="Times New Roman" w:hAnsi="Times New Roman" w:cs="Times New Roman"/>
          <w:sz w:val="18"/>
          <w:szCs w:val="18"/>
        </w:rPr>
        <w:t>aceeași adresă a unui alegător nu poate fi arondată la mai multe secții de votare;</w:t>
      </w:r>
    </w:p>
    <w:p w14:paraId="36D6655A"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rPr>
      </w:pPr>
      <w:r w:rsidRPr="0011691D">
        <w:rPr>
          <w:rFonts w:ascii="Times New Roman" w:hAnsi="Times New Roman" w:cs="Times New Roman"/>
          <w:sz w:val="18"/>
          <w:szCs w:val="18"/>
        </w:rPr>
        <w:t>numărul de alegători arondați unei secții de votare nu poate depăși cifra de 2.000;</w:t>
      </w:r>
    </w:p>
    <w:p w14:paraId="59FAFD0B"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rPr>
      </w:pPr>
      <w:r w:rsidRPr="0011691D">
        <w:rPr>
          <w:rFonts w:ascii="Times New Roman" w:hAnsi="Times New Roman" w:cs="Times New Roman"/>
          <w:sz w:val="18"/>
          <w:szCs w:val="18"/>
        </w:rPr>
        <w:t>numărul de alegători arondați unei secții de votare nu poate fi mai mic de 50;</w:t>
      </w:r>
    </w:p>
    <w:p w14:paraId="0CCA768D"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rPr>
      </w:pPr>
      <w:r w:rsidRPr="0011691D">
        <w:rPr>
          <w:rFonts w:ascii="Times New Roman" w:hAnsi="Times New Roman" w:cs="Times New Roman"/>
          <w:sz w:val="18"/>
          <w:szCs w:val="18"/>
        </w:rPr>
        <w:t>distanța dintre sediul secției de votare și domiciliul/reședința alegătorului să nu depășească, de regulă, 3 kilometri;</w:t>
      </w:r>
    </w:p>
    <w:p w14:paraId="4E32B3BF" w14:textId="77777777" w:rsidR="008E3C0D" w:rsidRPr="0011691D" w:rsidRDefault="008E3C0D" w:rsidP="00DB5D0D">
      <w:pPr>
        <w:pStyle w:val="FootnoteText"/>
        <w:numPr>
          <w:ilvl w:val="0"/>
          <w:numId w:val="47"/>
        </w:numPr>
        <w:ind w:left="284" w:hanging="284"/>
        <w:jc w:val="both"/>
        <w:rPr>
          <w:rFonts w:ascii="Times New Roman" w:hAnsi="Times New Roman" w:cs="Times New Roman"/>
          <w:sz w:val="18"/>
          <w:szCs w:val="18"/>
          <w:lang w:val="ro-RO"/>
        </w:rPr>
      </w:pPr>
      <w:r w:rsidRPr="0011691D">
        <w:rPr>
          <w:rFonts w:ascii="Times New Roman" w:hAnsi="Times New Roman" w:cs="Times New Roman"/>
          <w:sz w:val="18"/>
          <w:szCs w:val="18"/>
        </w:rPr>
        <w:t>aria teritorială a secției de votare trebuie să fie, de regulă, compactă.</w:t>
      </w:r>
    </w:p>
  </w:footnote>
  <w:footnote w:id="42">
    <w:p w14:paraId="0A268CE4"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În cazul secțiilor de votare cu un număr de peste 2000 de alegători / secție de votare, această situație rezultă din: </w:t>
      </w:r>
    </w:p>
    <w:p w14:paraId="03F7CCE4"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1. emiterea de acte de identitate cuprinzând adrese de domiciliu / reședință noi; </w:t>
      </w:r>
    </w:p>
    <w:p w14:paraId="547BF3EF"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2. emiterea de acte de identitate noi; </w:t>
      </w:r>
    </w:p>
    <w:p w14:paraId="3249FF00"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3. creșterea numărului de persoane care au împlinit 18 ani; </w:t>
      </w:r>
    </w:p>
    <w:p w14:paraId="5BC88169"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4. situația repatriaților care au acte de identitate pe aceeași adresă de domiciliu.</w:t>
      </w:r>
    </w:p>
  </w:footnote>
  <w:footnote w:id="43">
    <w:p w14:paraId="36196DE4"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Secțiile de votare la care sunt arondați mai puțin de 50 de alegători /secție se regăsesc în proporție de 90,2% în mediul rural. Această situație apare, în general, din următoarele cauze: </w:t>
      </w:r>
    </w:p>
    <w:p w14:paraId="08998804"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1. distanța dintre sediul celei mai apropiate secții de votare și domiciliul/reședința alegătorilor depășește 3 kilometri; </w:t>
      </w:r>
    </w:p>
    <w:p w14:paraId="0503C02C"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2. secția de votare este situată într-o zonă izolată; </w:t>
      </w:r>
    </w:p>
    <w:p w14:paraId="7BF00CBB" w14:textId="77777777" w:rsidR="008E3C0D" w:rsidRPr="0011691D" w:rsidRDefault="008E3C0D" w:rsidP="00DB5D0D">
      <w:pPr>
        <w:pStyle w:val="FootnoteText"/>
        <w:jc w:val="both"/>
        <w:rPr>
          <w:rFonts w:ascii="Times New Roman" w:hAnsi="Times New Roman" w:cs="Times New Roman"/>
          <w:sz w:val="18"/>
          <w:szCs w:val="18"/>
        </w:rPr>
      </w:pPr>
      <w:r w:rsidRPr="0011691D">
        <w:rPr>
          <w:rFonts w:ascii="Times New Roman" w:hAnsi="Times New Roman" w:cs="Times New Roman"/>
          <w:sz w:val="18"/>
          <w:szCs w:val="18"/>
        </w:rPr>
        <w:t xml:space="preserve">3. nu există posibilitatea de informatizare a secției de votare.   </w:t>
      </w:r>
    </w:p>
  </w:footnote>
  <w:footnote w:id="44">
    <w:p w14:paraId="43255D57"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1 secție de votare în comuna Costești, județul Argeș; 1 secție de votare în comuna Răchiți, județul Botoșani; 1 secție de votare în comuna Cucuteni, județul Iași; 1 secție de votare în comuna Periș, județul Ilfov; și 1 secție de votare în comuna Clinceni, județul Ilfov.</w:t>
      </w:r>
    </w:p>
  </w:footnote>
  <w:footnote w:id="45">
    <w:p w14:paraId="73C784A0" w14:textId="77777777" w:rsidR="008E3C0D" w:rsidRPr="0011691D" w:rsidRDefault="008E3C0D" w:rsidP="00DB5D0D">
      <w:pPr>
        <w:tabs>
          <w:tab w:val="left" w:pos="284"/>
          <w:tab w:val="left" w:pos="567"/>
        </w:tabs>
        <w:spacing w:after="0" w:line="240" w:lineRule="auto"/>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lang w:val="ro-RO"/>
        </w:rPr>
        <w:t xml:space="preserve">Lista secțiilor a fost disponibilă pe site-ul Ministerului Afacerilor Externe la adresa </w:t>
      </w:r>
      <w:hyperlink r:id="rId1" w:history="1">
        <w:r w:rsidRPr="0011691D">
          <w:rPr>
            <w:rStyle w:val="Hyperlink"/>
            <w:rFonts w:ascii="Times New Roman" w:hAnsi="Times New Roman" w:cs="Times New Roman"/>
            <w:sz w:val="18"/>
            <w:szCs w:val="18"/>
            <w:lang w:val="ro-RO"/>
          </w:rPr>
          <w:t>http://www.mae.ro/sites/default/files/file/anul_2016/2016_alegeri/2016.11.071_sectii_de_votare_mo_(3).pdf</w:t>
        </w:r>
      </w:hyperlink>
      <w:r w:rsidRPr="0011691D">
        <w:rPr>
          <w:rFonts w:ascii="Times New Roman" w:hAnsi="Times New Roman" w:cs="Times New Roman"/>
          <w:sz w:val="18"/>
          <w:szCs w:val="18"/>
          <w:lang w:val="ro-RO"/>
        </w:rPr>
        <w:t xml:space="preserve">. </w:t>
      </w:r>
    </w:p>
  </w:footnote>
  <w:footnote w:id="46">
    <w:p w14:paraId="520C81B9"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Numărul de cabine de vot necesare a fost estimat în raport cu istoricul prezenței la vot la scrutinele anterioare, precum și pe baza dimensiunii comunității de români, numărul de alegători neputând fi estimat pe baza informațiilor existente în Registrul electoral, deoarece nu există o evidență clară a persoanelor care au reședința sau domiciliul în străinătate. Numărul maxim al cabinelor de vot existente într-o secție de votare a fost 8. Cabinele de vot și urnele au fost amplasate în aceeași încăpere în care și-a desfășurat activitatea biroul electoral al secției de votare.</w:t>
      </w:r>
    </w:p>
  </w:footnote>
  <w:footnote w:id="47">
    <w:p w14:paraId="44D9652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Numărul ștampilelor cu mențiunea „VOTAT” a fost egal cu numărul cabinelor de vot, dar nu mai mare decât numărul membrilor birourilor electorale ale secțiilor de votare.</w:t>
      </w:r>
    </w:p>
  </w:footnote>
  <w:footnote w:id="48">
    <w:p w14:paraId="754BFAEE" w14:textId="77777777" w:rsidR="008E3C0D" w:rsidRPr="0011691D" w:rsidRDefault="008E3C0D" w:rsidP="00E76651">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Corpul experților electorali reprezintă o evidență permanentă a persoanelor care pot deveni președinți ai birourilor electorale ale secțiilor de votare din țară și din străinătate sau locțiitori ai acestora, înființată, gestionată și actualizată de Autoritatea Electorală Permanentă, conform art. 16 alin. (13) din Legea nr. 208/2015, respectiv potrivit dispozițiilor Hotărârii nr.11/2015 privind aprobarea Metodologiei de admitere în Corpul experților electorali.</w:t>
      </w:r>
    </w:p>
  </w:footnote>
  <w:footnote w:id="49">
    <w:p w14:paraId="5C6AAA8A" w14:textId="7303CC52" w:rsidR="008E3C0D" w:rsidRPr="0011691D" w:rsidRDefault="008E3C0D" w:rsidP="00E76651">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b/>
          <w:sz w:val="18"/>
          <w:szCs w:val="18"/>
        </w:rPr>
        <w:t xml:space="preserve">În intervalul decembrie 2015-decembrie 2016 au fost depuse un număr total de 66.033 de cereri de admitere în Corpul experţilor electorali </w:t>
      </w:r>
      <w:r w:rsidRPr="0011691D">
        <w:rPr>
          <w:rFonts w:ascii="Times New Roman" w:hAnsi="Times New Roman" w:cs="Times New Roman"/>
          <w:sz w:val="18"/>
          <w:szCs w:val="18"/>
        </w:rPr>
        <w:t>dintre care 45.696 pe baza avizului favorabil şi 20.337 pe bază de examen. Din totalul de 66.033 de cereri de admitere în Corp, în perioada 10.06. – 05.12.2016 (după organizarea primului tur al alegerilor locale și până la desfășurarea alegerilor parlamentare) au fost depuse 5.474 de cereri de admitere.</w:t>
      </w:r>
    </w:p>
  </w:footnote>
  <w:footnote w:id="50">
    <w:p w14:paraId="7EE680B5" w14:textId="77777777" w:rsidR="008E3C0D" w:rsidRPr="0011691D" w:rsidRDefault="008E3C0D" w:rsidP="00DB5D0D">
      <w:pPr>
        <w:pStyle w:val="FootnoteText"/>
        <w:tabs>
          <w:tab w:val="left" w:pos="567"/>
        </w:tabs>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Art. 17 alin. (3) din Legea nr. 208/2015, cu modificările și completările ulterioare, prevede faptul că pot face parte din Corpul experților electorali din străinătate personalul misiunilor diplomatice și oficiilor consulare, institutelor culturale din străinătate, precum și alți cetățeni români cu drept de vot cu domiciliul sau reședința în străinătate. În situația în care numărul absolvenților de studii universitare de licență în domeniul științelor juridice sau în alte domenii dintr-o localitate a fost insuficient, prin excepție, în Corpul experților electorali au putut fi admise, potrivit art. 16 alin. (2) din Legea nr. 208/2015, cu modificările și completările ulterioare, și persoane care au absolvit cel puțin învățământul general obligatoriu.</w:t>
      </w:r>
    </w:p>
  </w:footnote>
  <w:footnote w:id="51">
    <w:p w14:paraId="6BE49085"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Conform prevederilor art. 15 alin. (2) din Legea nr. 208/2015, cu modificările şi completările ulterioare şi  ale Hotărârii Autorității Electorale Permanente nr. 17/2016 pentru aprobarea Metodologiei privind tragerea computerizată la sorți a președinților birourilor electorale ale secțiilor de votare din țară şi a locțiitorilor acestora.</w:t>
      </w:r>
    </w:p>
  </w:footnote>
  <w:footnote w:id="52">
    <w:p w14:paraId="3A892664"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 la </w:t>
      </w:r>
      <w:hyperlink r:id="rId2" w:history="1">
        <w:r w:rsidRPr="0011691D">
          <w:rPr>
            <w:rStyle w:val="Hyperlink"/>
            <w:rFonts w:ascii="Times New Roman" w:hAnsi="Times New Roman" w:cs="Times New Roman"/>
            <w:sz w:val="18"/>
            <w:szCs w:val="18"/>
          </w:rPr>
          <w:t>http://www.roaep.ro/prezentare/comunicat-de-presa/comunicat-de-presa-302/</w:t>
        </w:r>
      </w:hyperlink>
      <w:r w:rsidRPr="0011691D">
        <w:rPr>
          <w:rFonts w:ascii="Times New Roman" w:hAnsi="Times New Roman" w:cs="Times New Roman"/>
          <w:sz w:val="18"/>
          <w:szCs w:val="18"/>
        </w:rPr>
        <w:t xml:space="preserve">. </w:t>
      </w:r>
    </w:p>
  </w:footnote>
  <w:footnote w:id="53">
    <w:p w14:paraId="3A92AFB5"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3" w:history="1">
        <w:r w:rsidRPr="0011691D">
          <w:rPr>
            <w:rStyle w:val="Hyperlink"/>
            <w:rFonts w:ascii="Times New Roman" w:hAnsi="Times New Roman" w:cs="Times New Roman"/>
            <w:sz w:val="18"/>
            <w:szCs w:val="18"/>
          </w:rPr>
          <w:t>http://www.roaep.ro/instruire/?page_id=1315</w:t>
        </w:r>
      </w:hyperlink>
      <w:r w:rsidRPr="0011691D">
        <w:rPr>
          <w:rFonts w:ascii="Times New Roman" w:hAnsi="Times New Roman" w:cs="Times New Roman"/>
          <w:sz w:val="18"/>
          <w:szCs w:val="18"/>
        </w:rPr>
        <w:t xml:space="preserve">. </w:t>
      </w:r>
    </w:p>
  </w:footnote>
  <w:footnote w:id="54">
    <w:p w14:paraId="286B836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Indemnizația pentru președinții birourilor electoale ale secțiilor de votare și locțiitorii acestora a fost majorată față de cea de la alegerile locale din anul 2016, de la 85 de lei/zi la 150lei/zi.</w:t>
      </w:r>
    </w:p>
  </w:footnote>
  <w:footnote w:id="55">
    <w:p w14:paraId="3F9BE4CC"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Accesibil la </w:t>
      </w:r>
      <w:hyperlink r:id="rId4" w:history="1">
        <w:r w:rsidRPr="0011691D">
          <w:rPr>
            <w:rStyle w:val="Hyperlink"/>
            <w:rFonts w:ascii="Times New Roman" w:hAnsi="Times New Roman" w:cs="Times New Roman"/>
            <w:sz w:val="18"/>
            <w:szCs w:val="18"/>
            <w:lang w:val="ro-RO"/>
          </w:rPr>
          <w:t>http://www.roaep.ro/legislatie/legislatie-electorala/alegeri-parlamentare/</w:t>
        </w:r>
      </w:hyperlink>
      <w:r w:rsidRPr="0011691D">
        <w:rPr>
          <w:rFonts w:ascii="Times New Roman" w:hAnsi="Times New Roman" w:cs="Times New Roman"/>
          <w:sz w:val="18"/>
          <w:szCs w:val="18"/>
          <w:lang w:val="ro-RO"/>
        </w:rPr>
        <w:t xml:space="preserve">. </w:t>
      </w:r>
    </w:p>
  </w:footnote>
  <w:footnote w:id="56">
    <w:p w14:paraId="5AA547AA"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5" w:history="1">
        <w:r w:rsidRPr="0011691D">
          <w:rPr>
            <w:rStyle w:val="Hyperlink"/>
            <w:rFonts w:ascii="Times New Roman" w:hAnsi="Times New Roman" w:cs="Times New Roman"/>
            <w:sz w:val="18"/>
            <w:szCs w:val="18"/>
          </w:rPr>
          <w:t>http://www.roaep.ro/instruire/?page_id=141</w:t>
        </w:r>
      </w:hyperlink>
      <w:r w:rsidRPr="0011691D">
        <w:rPr>
          <w:rFonts w:ascii="Times New Roman" w:hAnsi="Times New Roman" w:cs="Times New Roman"/>
          <w:sz w:val="18"/>
          <w:szCs w:val="18"/>
        </w:rPr>
        <w:t xml:space="preserve">. </w:t>
      </w:r>
    </w:p>
  </w:footnote>
  <w:footnote w:id="57">
    <w:p w14:paraId="11BB31A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Cereri pentru desemnarea ca operator de calculator al biroului electoral al secţiei de votare depuse ulterior alegerilor locale din iunie 2016.</w:t>
      </w:r>
    </w:p>
  </w:footnote>
  <w:footnote w:id="58">
    <w:p w14:paraId="556BC467"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Aurelia Rusu, președinte al Biroului Electoral Central,  Viorica Cosma, locțiitor președinte, Carmen Trănica Teau, Viorica Trestianu și Simona Daniela Encean.</w:t>
      </w:r>
    </w:p>
  </w:footnote>
  <w:footnote w:id="59">
    <w:p w14:paraId="225A983C"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Ana Maria Pătru, președinte al Autorității Electorale Permanente (până la data de 16.11.2016), Marian Muhuleț, vicepreședinte, Constantin– Florin Mitulețu–Buică, vicepreședinte.</w:t>
      </w:r>
    </w:p>
  </w:footnote>
  <w:footnote w:id="60">
    <w:p w14:paraId="088EF018"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Cristian Ene (locțiitor - Andreea Mihaela Miu) - PNL, Zsombor Vajda – UDMR, Lucian Dan Vlădescu - PSD, Mihai Traian Mustăciosu – ALDE, Ivan Truțer - Grupul parlamentar al minorităților naţionale, Eliza Ene – Corbeanu - PMP, Ciprian-Crinel Voinea – PER, Gabriela Tudor – PSR, Valerian Moraru – PRU, Dorel Vulpoiu – PRM, Robert Ponovescu (titular),  Andreea-Maria Petcu (locțiitor) – ANR,  Oana Anghel (titular),  Mariana-Camelia Fasie (locțiitor) – PUSR.</w:t>
      </w:r>
    </w:p>
  </w:footnote>
  <w:footnote w:id="61">
    <w:p w14:paraId="6E9D8855"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lang w:val="ro-RO"/>
        </w:rPr>
        <w:footnoteRef/>
      </w:r>
      <w:r w:rsidRPr="0011691D">
        <w:rPr>
          <w:rFonts w:ascii="Times New Roman" w:hAnsi="Times New Roman" w:cs="Times New Roman"/>
          <w:sz w:val="18"/>
          <w:szCs w:val="18"/>
          <w:lang w:val="ro-RO"/>
        </w:rPr>
        <w:t xml:space="preserve"> </w:t>
      </w:r>
      <w:hyperlink r:id="rId6" w:history="1">
        <w:r w:rsidRPr="0011691D">
          <w:rPr>
            <w:rStyle w:val="Hyperlink"/>
            <w:rFonts w:ascii="Times New Roman" w:hAnsi="Times New Roman" w:cs="Times New Roman"/>
            <w:sz w:val="18"/>
            <w:szCs w:val="18"/>
            <w:lang w:val="ro-RO"/>
          </w:rPr>
          <w:t>http://parlamentare2016.bec.ro/comunicate/comunicate-ale-biroului-electoral-central/</w:t>
        </w:r>
      </w:hyperlink>
      <w:r w:rsidRPr="0011691D">
        <w:rPr>
          <w:rFonts w:ascii="Times New Roman" w:hAnsi="Times New Roman" w:cs="Times New Roman"/>
          <w:sz w:val="18"/>
          <w:szCs w:val="18"/>
          <w:lang w:val="ro-RO"/>
        </w:rPr>
        <w:t xml:space="preserve">. </w:t>
      </w:r>
    </w:p>
  </w:footnote>
  <w:footnote w:id="62">
    <w:p w14:paraId="2C8406E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7" w:history="1">
        <w:r w:rsidRPr="0011691D">
          <w:rPr>
            <w:rStyle w:val="Hyperlink"/>
            <w:rFonts w:ascii="Times New Roman" w:hAnsi="Times New Roman" w:cs="Times New Roman"/>
            <w:sz w:val="18"/>
            <w:szCs w:val="18"/>
          </w:rPr>
          <w:t>http://parlamentare2016.bec.ro/documente/decizii-ale-biroului-electoral-central/</w:t>
        </w:r>
      </w:hyperlink>
      <w:r w:rsidRPr="0011691D">
        <w:rPr>
          <w:rFonts w:ascii="Times New Roman" w:hAnsi="Times New Roman" w:cs="Times New Roman"/>
          <w:sz w:val="18"/>
          <w:szCs w:val="18"/>
        </w:rPr>
        <w:t xml:space="preserve">. </w:t>
      </w:r>
    </w:p>
  </w:footnote>
  <w:footnote w:id="63">
    <w:p w14:paraId="6008FC6B"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8" w:history="1">
        <w:r w:rsidRPr="0011691D">
          <w:rPr>
            <w:rStyle w:val="Hyperlink"/>
            <w:rFonts w:ascii="Times New Roman" w:hAnsi="Times New Roman" w:cs="Times New Roman"/>
            <w:sz w:val="18"/>
            <w:szCs w:val="18"/>
          </w:rPr>
          <w:t>http://parlamentare2016.bec.ro/documente/decizii-ale-biroului-electoral-central/</w:t>
        </w:r>
      </w:hyperlink>
      <w:r w:rsidRPr="0011691D">
        <w:rPr>
          <w:rFonts w:ascii="Times New Roman" w:hAnsi="Times New Roman" w:cs="Times New Roman"/>
          <w:sz w:val="18"/>
          <w:szCs w:val="18"/>
        </w:rPr>
        <w:t xml:space="preserve">. </w:t>
      </w:r>
    </w:p>
  </w:footnote>
  <w:footnote w:id="64">
    <w:p w14:paraId="53C8796D"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 se vedea Comunicatul de presă al Autorității Electorale Permanente privind programarea tragerii la sorți computerizate pentru desemnarea președinților birourilor electorale ale secțiilor de votare și a locțiitorilor acestora din 23.11.2016, accesibil la </w:t>
      </w:r>
      <w:hyperlink r:id="rId9" w:history="1">
        <w:r w:rsidRPr="0011691D">
          <w:rPr>
            <w:rStyle w:val="Hyperlink"/>
            <w:rFonts w:ascii="Times New Roman" w:hAnsi="Times New Roman" w:cs="Times New Roman"/>
            <w:sz w:val="18"/>
            <w:szCs w:val="18"/>
          </w:rPr>
          <w:t>http://www.roaep.ro/prezentare/comunicat-de-presa/comunicat-de-presa-302/</w:t>
        </w:r>
      </w:hyperlink>
      <w:r w:rsidRPr="0011691D">
        <w:rPr>
          <w:rFonts w:ascii="Times New Roman" w:hAnsi="Times New Roman" w:cs="Times New Roman"/>
          <w:sz w:val="18"/>
          <w:szCs w:val="18"/>
        </w:rPr>
        <w:t xml:space="preserve">. </w:t>
      </w:r>
    </w:p>
    <w:p w14:paraId="4CE71B4C" w14:textId="77777777" w:rsidR="008E3C0D" w:rsidRPr="0011691D" w:rsidRDefault="008E3C0D" w:rsidP="00DB5D0D">
      <w:pPr>
        <w:pStyle w:val="FootnoteText"/>
        <w:jc w:val="both"/>
        <w:rPr>
          <w:rFonts w:ascii="Times New Roman" w:hAnsi="Times New Roman" w:cs="Times New Roman"/>
          <w:sz w:val="18"/>
          <w:szCs w:val="18"/>
          <w:lang w:val="ro-RO"/>
        </w:rPr>
      </w:pPr>
    </w:p>
  </w:footnote>
  <w:footnote w:id="65">
    <w:p w14:paraId="590EFE23"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Informații preluate din comunicatele de presă ale</w:t>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Ministerului Afacerilor Interne și din </w:t>
      </w:r>
      <w:r w:rsidRPr="0011691D">
        <w:rPr>
          <w:rFonts w:ascii="Times New Roman" w:hAnsi="Times New Roman" w:cs="Times New Roman"/>
          <w:b/>
          <w:sz w:val="18"/>
          <w:szCs w:val="18"/>
          <w:lang w:val="ro-RO"/>
        </w:rPr>
        <w:t>Adresa nr. MAI/IGPR nr. 436496 din 13.02.2017</w:t>
      </w:r>
      <w:r w:rsidRPr="0011691D">
        <w:rPr>
          <w:rFonts w:ascii="Times New Roman" w:hAnsi="Times New Roman" w:cs="Times New Roman"/>
          <w:sz w:val="18"/>
          <w:szCs w:val="18"/>
          <w:lang w:val="ro-RO"/>
        </w:rPr>
        <w:t>.</w:t>
      </w:r>
    </w:p>
  </w:footnote>
  <w:footnote w:id="66">
    <w:p w14:paraId="2F38622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10" w:history="1">
        <w:r w:rsidRPr="0011691D">
          <w:rPr>
            <w:rStyle w:val="Hyperlink"/>
            <w:rFonts w:ascii="Times New Roman" w:hAnsi="Times New Roman" w:cs="Times New Roman"/>
            <w:sz w:val="18"/>
            <w:szCs w:val="18"/>
          </w:rPr>
          <w:t>http://www.comunicare.mai.gov.ro/stiri.php?subaction=showfull&amp;id=1481437781&amp;archive=&amp;start_from=&amp;ucat=9&amp;</w:t>
        </w:r>
      </w:hyperlink>
      <w:r w:rsidRPr="0011691D">
        <w:rPr>
          <w:rFonts w:ascii="Times New Roman" w:hAnsi="Times New Roman" w:cs="Times New Roman"/>
          <w:sz w:val="18"/>
          <w:szCs w:val="18"/>
        </w:rPr>
        <w:t xml:space="preserve">. </w:t>
      </w:r>
    </w:p>
  </w:footnote>
  <w:footnote w:id="67">
    <w:p w14:paraId="211A390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„Sistemul Informatic de Management al Evenimentelor de Ordine Publică”, aplicație utilizată la nivelul Ministerului Afacerilor Interne.</w:t>
      </w:r>
    </w:p>
  </w:footnote>
  <w:footnote w:id="68">
    <w:p w14:paraId="060B7B1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Informațiile din această secțiune au fost preluate din </w:t>
      </w:r>
      <w:r w:rsidRPr="0011691D">
        <w:rPr>
          <w:rFonts w:ascii="Times New Roman" w:hAnsi="Times New Roman" w:cs="Times New Roman"/>
          <w:b/>
          <w:sz w:val="18"/>
          <w:szCs w:val="18"/>
          <w:lang w:val="ro-RO"/>
        </w:rPr>
        <w:t>Adresa Ministerului Afacerilor Externe nr. F/1230 din 02.03.2017</w:t>
      </w:r>
      <w:r w:rsidRPr="0011691D">
        <w:rPr>
          <w:rFonts w:ascii="Times New Roman" w:hAnsi="Times New Roman" w:cs="Times New Roman"/>
          <w:sz w:val="18"/>
          <w:szCs w:val="18"/>
          <w:lang w:val="ro-RO"/>
        </w:rPr>
        <w:t>.</w:t>
      </w:r>
    </w:p>
  </w:footnote>
  <w:footnote w:id="69">
    <w:p w14:paraId="017F0E1C"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Informațiile din această secțiune au fost preluate din </w:t>
      </w:r>
      <w:r w:rsidRPr="0011691D">
        <w:rPr>
          <w:rFonts w:ascii="Times New Roman" w:hAnsi="Times New Roman" w:cs="Times New Roman"/>
          <w:b/>
          <w:sz w:val="18"/>
          <w:szCs w:val="18"/>
          <w:lang w:val="ro-RO"/>
        </w:rPr>
        <w:t>Adresa Serviciului de Telecomunicații Speciale nr. 150328 din 13.02.2017.</w:t>
      </w:r>
    </w:p>
  </w:footnote>
  <w:footnote w:id="70">
    <w:p w14:paraId="024D045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Informațiile din această secțiune au fost preluate din </w:t>
      </w:r>
      <w:r w:rsidRPr="0011691D">
        <w:rPr>
          <w:rFonts w:ascii="Times New Roman" w:hAnsi="Times New Roman" w:cs="Times New Roman"/>
          <w:b/>
          <w:sz w:val="18"/>
          <w:szCs w:val="18"/>
          <w:lang w:val="ro-RO"/>
        </w:rPr>
        <w:t>Adresa</w:t>
      </w:r>
      <w:r w:rsidRPr="0011691D">
        <w:rPr>
          <w:rFonts w:ascii="Times New Roman" w:hAnsi="Times New Roman" w:cs="Times New Roman"/>
          <w:sz w:val="18"/>
          <w:szCs w:val="18"/>
        </w:rPr>
        <w:t xml:space="preserve"> </w:t>
      </w:r>
      <w:r w:rsidRPr="0011691D">
        <w:rPr>
          <w:rFonts w:ascii="Times New Roman" w:hAnsi="Times New Roman" w:cs="Times New Roman"/>
          <w:b/>
          <w:sz w:val="18"/>
          <w:szCs w:val="18"/>
          <w:lang w:val="ro-RO"/>
        </w:rPr>
        <w:t>Institutului Național de Statistică nr. 1856 din 02.03.2017.</w:t>
      </w:r>
    </w:p>
  </w:footnote>
  <w:footnote w:id="71">
    <w:p w14:paraId="5FAC51F9" w14:textId="662AFBCC" w:rsidR="008E3C0D" w:rsidRPr="0011691D" w:rsidRDefault="008E3C0D" w:rsidP="00DB5D0D">
      <w:pPr>
        <w:pStyle w:val="FootnoteText"/>
        <w:jc w:val="both"/>
        <w:rPr>
          <w:rFonts w:ascii="Times New Roman" w:hAnsi="Times New Roman" w:cs="Times New Roman"/>
          <w:color w:val="FF0000"/>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Informațiile din această secțiune au fost preluate din Adresa Companiei Naționale Poșta Română S.A. nr. 101/1030/16.03.2017. </w:t>
      </w:r>
    </w:p>
  </w:footnote>
  <w:footnote w:id="72">
    <w:p w14:paraId="70D1B70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Adresa și anexa privind numărul minim întreg nerotunjit de semnături necesar pentru susținerea candidaturilor în fiecare circumscripție electorală sunt accesibile pe site-ul Biroului Electoral Central, la </w:t>
      </w:r>
      <w:hyperlink r:id="rId11" w:history="1">
        <w:r w:rsidRPr="0011691D">
          <w:rPr>
            <w:rStyle w:val="Hyperlink"/>
            <w:rFonts w:ascii="Times New Roman" w:hAnsi="Times New Roman" w:cs="Times New Roman"/>
            <w:sz w:val="18"/>
            <w:szCs w:val="18"/>
            <w:lang w:val="ro-RO"/>
          </w:rPr>
          <w:t>http://parlamentare2016.bec.ro/wp-content/uploads/2016/10/Circulara_52.pdf</w:t>
        </w:r>
      </w:hyperlink>
      <w:r w:rsidRPr="0011691D">
        <w:rPr>
          <w:rFonts w:ascii="Times New Roman" w:hAnsi="Times New Roman" w:cs="Times New Roman"/>
          <w:sz w:val="18"/>
          <w:szCs w:val="18"/>
          <w:lang w:val="ro-RO"/>
        </w:rPr>
        <w:t xml:space="preserve">. </w:t>
      </w:r>
    </w:p>
  </w:footnote>
  <w:footnote w:id="73">
    <w:p w14:paraId="3867528C"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Deciziile Biroului Electoral Central nr. 53-64/2016.</w:t>
      </w:r>
    </w:p>
  </w:footnote>
  <w:footnote w:id="74">
    <w:p w14:paraId="6ED697F4"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Deciziile Biroului Electoral Central nr. 66-69/2016 și nr.71/2016.</w:t>
      </w:r>
    </w:p>
  </w:footnote>
  <w:footnote w:id="75">
    <w:p w14:paraId="39905657" w14:textId="77777777" w:rsidR="008E3C0D" w:rsidRPr="0011691D" w:rsidRDefault="008E3C0D" w:rsidP="00DB5D0D">
      <w:pPr>
        <w:pStyle w:val="FootnoteText"/>
        <w:tabs>
          <w:tab w:val="left" w:pos="567"/>
        </w:tabs>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Deciziile Biroului Electoral Central  nr. 65/2016 și nr. 70/2016.</w:t>
      </w:r>
    </w:p>
  </w:footnote>
  <w:footnote w:id="76">
    <w:p w14:paraId="714D144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Lista semnelor electorale depuse și admise a fost publicată în MonitorulOficial al României nr. 901/09.11.2016.</w:t>
      </w:r>
    </w:p>
  </w:footnote>
  <w:footnote w:id="77">
    <w:p w14:paraId="350EFAD9"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lang w:val="ro-RO"/>
        </w:rPr>
        <w:t xml:space="preserve">Deciziile Biroului electoral pentru cetăţenii români cu domiciliul sau reşedinţa în afara ţării pot fi consultate la adresa </w:t>
      </w:r>
      <w:hyperlink r:id="rId12" w:history="1">
        <w:r w:rsidRPr="0011691D">
          <w:rPr>
            <w:rStyle w:val="Hyperlink"/>
            <w:rFonts w:ascii="Times New Roman" w:hAnsi="Times New Roman" w:cs="Times New Roman"/>
            <w:sz w:val="18"/>
            <w:szCs w:val="18"/>
            <w:lang w:val="ro-RO"/>
          </w:rPr>
          <w:t>http://www.mae.ro/node/38744</w:t>
        </w:r>
      </w:hyperlink>
      <w:r w:rsidRPr="0011691D">
        <w:rPr>
          <w:rFonts w:ascii="Times New Roman" w:hAnsi="Times New Roman" w:cs="Times New Roman"/>
          <w:sz w:val="18"/>
          <w:szCs w:val="18"/>
          <w:lang w:val="ro-RO"/>
        </w:rPr>
        <w:t xml:space="preserve">. </w:t>
      </w:r>
    </w:p>
  </w:footnote>
  <w:footnote w:id="78">
    <w:p w14:paraId="1ABA2CC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i/>
          <w:sz w:val="18"/>
          <w:szCs w:val="18"/>
          <w:lang w:val="ro-RO"/>
        </w:rPr>
        <w:t>Adresele înregistrate cu nr. 501/C/BEC/SCD/2016/14.11.2016 și nr. 522/C/BEC/SCD/2016/16.11.2016</w:t>
      </w:r>
      <w:r w:rsidRPr="0011691D">
        <w:rPr>
          <w:rFonts w:ascii="Times New Roman" w:hAnsi="Times New Roman" w:cs="Times New Roman"/>
          <w:sz w:val="18"/>
          <w:szCs w:val="18"/>
          <w:lang w:val="ro-RO"/>
        </w:rPr>
        <w:t>.</w:t>
      </w:r>
    </w:p>
  </w:footnote>
  <w:footnote w:id="79">
    <w:p w14:paraId="73548EE1"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Numărul de candidaţi înregistraţi la nivel naţional pe circumscripţii electorale şi sexe la alegerile pentru Senat şi Camera Deputaţilor din data de 11 decembrie 2016 (varianta excel), Numărul de candidaţi înregistraţi la nivel naţional pe competitori electorali şi sexe la alegerile pentru Senat şi Camera Deputaţilor din data de 11 decembrie 2016 (varianta excel),Numărul de candidaţi înregistraţi pe circumscripţii și competitori electorali pe sexe la alegerile pentru Senat şi Camera Deputaţilor din data de 11 decembrie 2016 (varianta excel).</w:t>
      </w:r>
    </w:p>
  </w:footnote>
  <w:footnote w:id="80">
    <w:p w14:paraId="0DFA3D9C"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„Comunicatul privind măsurile de prevenție și conștientizare adoptate de ANI în contextul organizării alegerilor parlamentare 2016” din 13 octombrie 2016, </w:t>
      </w:r>
      <w:hyperlink r:id="rId13" w:history="1">
        <w:r w:rsidRPr="0011691D">
          <w:rPr>
            <w:rStyle w:val="Hyperlink"/>
            <w:rFonts w:ascii="Times New Roman" w:hAnsi="Times New Roman" w:cs="Times New Roman"/>
            <w:color w:val="0075A2" w:themeColor="accent2" w:themeShade="BF"/>
            <w:sz w:val="18"/>
            <w:szCs w:val="18"/>
            <w:lang w:val="ro-RO"/>
          </w:rPr>
          <w:t>https://www.integritate.eu/Comunicate.aspx?Action=1&amp;NewsId=2310&amp;M=NewsV2&amp;PID=20</w:t>
        </w:r>
      </w:hyperlink>
      <w:r w:rsidRPr="0011691D">
        <w:rPr>
          <w:rFonts w:ascii="Times New Roman" w:hAnsi="Times New Roman" w:cs="Times New Roman"/>
          <w:color w:val="0075A2" w:themeColor="accent2" w:themeShade="BF"/>
          <w:sz w:val="18"/>
          <w:szCs w:val="18"/>
          <w:lang w:val="ro-RO"/>
        </w:rPr>
        <w:t xml:space="preserve">. </w:t>
      </w:r>
    </w:p>
  </w:footnote>
  <w:footnote w:id="81">
    <w:p w14:paraId="541A447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Accesibilă la </w:t>
      </w:r>
      <w:hyperlink r:id="rId14" w:history="1">
        <w:r w:rsidRPr="0011691D">
          <w:rPr>
            <w:rStyle w:val="Hyperlink"/>
            <w:rFonts w:ascii="Times New Roman" w:hAnsi="Times New Roman" w:cs="Times New Roman"/>
            <w:sz w:val="18"/>
            <w:szCs w:val="18"/>
          </w:rPr>
          <w:t>http://cna.ro/IMG/pdf/Dec676_B1_TV-acuzatii.pdf</w:t>
        </w:r>
      </w:hyperlink>
      <w:r w:rsidRPr="0011691D">
        <w:rPr>
          <w:rFonts w:ascii="Times New Roman" w:hAnsi="Times New Roman" w:cs="Times New Roman"/>
          <w:sz w:val="18"/>
          <w:szCs w:val="18"/>
        </w:rPr>
        <w:t xml:space="preserve">. </w:t>
      </w:r>
    </w:p>
  </w:footnote>
  <w:footnote w:id="82">
    <w:p w14:paraId="0EC25FC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Accesibilă la </w:t>
      </w:r>
      <w:hyperlink r:id="rId15" w:history="1">
        <w:r w:rsidRPr="0011691D">
          <w:rPr>
            <w:rStyle w:val="Hyperlink"/>
            <w:rFonts w:ascii="Times New Roman" w:hAnsi="Times New Roman" w:cs="Times New Roman"/>
            <w:sz w:val="18"/>
            <w:szCs w:val="18"/>
          </w:rPr>
          <w:t>http://www.cna.ro/IMG/pdf/Dec._673_Realitatea_TV_Som._5_1_c_10_2__dec._592.pdf</w:t>
        </w:r>
      </w:hyperlink>
      <w:r w:rsidRPr="0011691D">
        <w:rPr>
          <w:rFonts w:ascii="Times New Roman" w:hAnsi="Times New Roman" w:cs="Times New Roman"/>
          <w:sz w:val="18"/>
          <w:szCs w:val="18"/>
        </w:rPr>
        <w:t xml:space="preserve">. </w:t>
      </w:r>
    </w:p>
  </w:footnote>
  <w:footnote w:id="83">
    <w:p w14:paraId="51E226F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Accesibilă la </w:t>
      </w:r>
      <w:hyperlink r:id="rId16" w:history="1">
        <w:r w:rsidRPr="0011691D">
          <w:rPr>
            <w:rStyle w:val="Hyperlink"/>
            <w:rFonts w:ascii="Times New Roman" w:hAnsi="Times New Roman" w:cs="Times New Roman"/>
            <w:sz w:val="18"/>
            <w:szCs w:val="18"/>
          </w:rPr>
          <w:t>http://www.cna.ro/IMG/pdf/Dec674_B1_TV-elect_parlam.pdf</w:t>
        </w:r>
      </w:hyperlink>
      <w:r w:rsidRPr="0011691D">
        <w:rPr>
          <w:rFonts w:ascii="Times New Roman" w:hAnsi="Times New Roman" w:cs="Times New Roman"/>
          <w:sz w:val="18"/>
          <w:szCs w:val="18"/>
        </w:rPr>
        <w:t xml:space="preserve">. </w:t>
      </w:r>
    </w:p>
  </w:footnote>
  <w:footnote w:id="84">
    <w:p w14:paraId="6BFED13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Accesibilă la </w:t>
      </w:r>
      <w:hyperlink r:id="rId17" w:history="1">
        <w:r w:rsidRPr="0011691D">
          <w:rPr>
            <w:rStyle w:val="Hyperlink"/>
            <w:rFonts w:ascii="Times New Roman" w:hAnsi="Times New Roman" w:cs="Times New Roman"/>
            <w:sz w:val="18"/>
            <w:szCs w:val="18"/>
          </w:rPr>
          <w:t>http://cna.ro/IMG/pdf/Dec677-RomaniaTV-electorale.pdf</w:t>
        </w:r>
      </w:hyperlink>
      <w:r w:rsidRPr="0011691D">
        <w:rPr>
          <w:rFonts w:ascii="Times New Roman" w:hAnsi="Times New Roman" w:cs="Times New Roman"/>
          <w:sz w:val="18"/>
          <w:szCs w:val="18"/>
        </w:rPr>
        <w:t xml:space="preserve">. </w:t>
      </w:r>
    </w:p>
  </w:footnote>
  <w:footnote w:id="85">
    <w:p w14:paraId="29ACF6E2" w14:textId="77777777" w:rsidR="008E3C0D" w:rsidRPr="0011691D" w:rsidRDefault="008E3C0D" w:rsidP="00DB5D0D">
      <w:pPr>
        <w:pStyle w:val="FootnoteText"/>
        <w:tabs>
          <w:tab w:val="left" w:pos="567"/>
        </w:tabs>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Accesibilă la </w:t>
      </w:r>
      <w:hyperlink r:id="rId18" w:history="1">
        <w:r w:rsidRPr="0011691D">
          <w:rPr>
            <w:rStyle w:val="Hyperlink"/>
            <w:rFonts w:ascii="Times New Roman" w:hAnsi="Times New Roman" w:cs="Times New Roman"/>
            <w:sz w:val="18"/>
            <w:szCs w:val="18"/>
          </w:rPr>
          <w:t>http://cna.ro/IMG/pdf/Dec678-RomaniaTV-xenofobie.pdf</w:t>
        </w:r>
      </w:hyperlink>
      <w:r w:rsidRPr="0011691D">
        <w:rPr>
          <w:rFonts w:ascii="Times New Roman" w:hAnsi="Times New Roman" w:cs="Times New Roman"/>
          <w:sz w:val="18"/>
          <w:szCs w:val="18"/>
        </w:rPr>
        <w:t xml:space="preserve">. </w:t>
      </w:r>
    </w:p>
  </w:footnote>
  <w:footnote w:id="86">
    <w:p w14:paraId="6B881617" w14:textId="77777777" w:rsidR="008E3C0D" w:rsidRPr="007D6809" w:rsidRDefault="008E3C0D" w:rsidP="007D6809">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19" w:history="1">
        <w:r w:rsidRPr="007D6809">
          <w:rPr>
            <w:rStyle w:val="Hyperlink"/>
            <w:rFonts w:ascii="Times New Roman" w:hAnsi="Times New Roman" w:cs="Times New Roman"/>
            <w:color w:val="0075A2" w:themeColor="accent2" w:themeShade="BF"/>
            <w:sz w:val="18"/>
            <w:szCs w:val="18"/>
          </w:rPr>
          <w:t>http://www.roaep.ro/prezentare/comunicat-de-presa/comunicat-de-presa-297/</w:t>
        </w:r>
      </w:hyperlink>
      <w:r w:rsidRPr="007D6809">
        <w:rPr>
          <w:rFonts w:ascii="Times New Roman" w:hAnsi="Times New Roman" w:cs="Times New Roman"/>
          <w:color w:val="0075A2" w:themeColor="accent2" w:themeShade="BF"/>
          <w:sz w:val="18"/>
          <w:szCs w:val="18"/>
        </w:rPr>
        <w:t xml:space="preserve">. </w:t>
      </w:r>
    </w:p>
  </w:footnote>
  <w:footnote w:id="87">
    <w:p w14:paraId="5EC44FF6" w14:textId="77777777" w:rsidR="008E3C0D" w:rsidRPr="007D6809" w:rsidRDefault="008E3C0D" w:rsidP="007D6809">
      <w:pPr>
        <w:pStyle w:val="FootnoteText"/>
        <w:jc w:val="both"/>
        <w:rPr>
          <w:rFonts w:ascii="Times New Roman" w:hAnsi="Times New Roman" w:cs="Times New Roman"/>
          <w:sz w:val="18"/>
          <w:szCs w:val="18"/>
          <w:lang w:val="ro-RO"/>
        </w:rPr>
      </w:pPr>
      <w:r w:rsidRPr="007D6809">
        <w:rPr>
          <w:rStyle w:val="FootnoteReference"/>
          <w:rFonts w:ascii="Times New Roman" w:hAnsi="Times New Roman" w:cs="Times New Roman"/>
          <w:sz w:val="18"/>
          <w:szCs w:val="18"/>
        </w:rPr>
        <w:footnoteRef/>
      </w:r>
      <w:r w:rsidRPr="007D6809">
        <w:rPr>
          <w:rFonts w:ascii="Times New Roman" w:hAnsi="Times New Roman" w:cs="Times New Roman"/>
          <w:sz w:val="18"/>
          <w:szCs w:val="18"/>
        </w:rPr>
        <w:t xml:space="preserve"> </w:t>
      </w:r>
      <w:hyperlink r:id="rId20" w:history="1">
        <w:r w:rsidRPr="007D6809">
          <w:rPr>
            <w:rStyle w:val="Hyperlink"/>
            <w:rFonts w:ascii="Times New Roman" w:hAnsi="Times New Roman" w:cs="Times New Roman"/>
            <w:sz w:val="18"/>
            <w:szCs w:val="18"/>
          </w:rPr>
          <w:t>http://www.roaep.ro/finantare/mandatari-financiari/alegeri-parlamentare-2016/</w:t>
        </w:r>
      </w:hyperlink>
      <w:r w:rsidRPr="007D6809">
        <w:rPr>
          <w:rFonts w:ascii="Times New Roman" w:hAnsi="Times New Roman" w:cs="Times New Roman"/>
          <w:sz w:val="18"/>
          <w:szCs w:val="18"/>
        </w:rPr>
        <w:t xml:space="preserve"> </w:t>
      </w:r>
    </w:p>
  </w:footnote>
  <w:footnote w:id="88">
    <w:p w14:paraId="19B3267A" w14:textId="070DC4FD" w:rsidR="008E3C0D" w:rsidRPr="007D6809" w:rsidRDefault="008E3C0D" w:rsidP="007D6809">
      <w:pPr>
        <w:pStyle w:val="FootnoteText"/>
        <w:rPr>
          <w:rFonts w:ascii="Times New Roman" w:hAnsi="Times New Roman" w:cs="Times New Roman"/>
          <w:sz w:val="18"/>
          <w:szCs w:val="18"/>
          <w:lang w:val="ro-RO"/>
        </w:rPr>
      </w:pPr>
      <w:r w:rsidRPr="007D6809">
        <w:rPr>
          <w:rStyle w:val="FootnoteReference"/>
          <w:rFonts w:ascii="Times New Roman" w:hAnsi="Times New Roman" w:cs="Times New Roman"/>
          <w:sz w:val="18"/>
          <w:szCs w:val="18"/>
        </w:rPr>
        <w:footnoteRef/>
      </w:r>
      <w:r w:rsidRPr="007D6809">
        <w:rPr>
          <w:rFonts w:ascii="Times New Roman" w:hAnsi="Times New Roman" w:cs="Times New Roman"/>
          <w:sz w:val="18"/>
          <w:szCs w:val="18"/>
        </w:rPr>
        <w:t xml:space="preserve"> </w:t>
      </w:r>
      <w:hyperlink r:id="rId21" w:history="1">
        <w:r w:rsidRPr="007D6809">
          <w:rPr>
            <w:rStyle w:val="Hyperlink"/>
            <w:rFonts w:ascii="Times New Roman" w:hAnsi="Times New Roman" w:cs="Times New Roman"/>
            <w:sz w:val="18"/>
            <w:szCs w:val="18"/>
          </w:rPr>
          <w:t>http://www.roaep.ro/finantare/formulare-si-declaratii-alegeri-parlamentare-2016</w:t>
        </w:r>
      </w:hyperlink>
      <w:r w:rsidRPr="007D6809">
        <w:rPr>
          <w:rFonts w:ascii="Times New Roman" w:hAnsi="Times New Roman" w:cs="Times New Roman"/>
          <w:sz w:val="18"/>
          <w:szCs w:val="18"/>
        </w:rPr>
        <w:t xml:space="preserve">. </w:t>
      </w:r>
    </w:p>
  </w:footnote>
  <w:footnote w:id="89">
    <w:p w14:paraId="7A094DDD" w14:textId="3EA86FFD" w:rsidR="008E3C0D" w:rsidRPr="007D6809" w:rsidRDefault="008E3C0D" w:rsidP="007D6809">
      <w:pPr>
        <w:pStyle w:val="FootnoteText"/>
        <w:rPr>
          <w:rFonts w:ascii="Times New Roman" w:hAnsi="Times New Roman" w:cs="Times New Roman"/>
          <w:sz w:val="18"/>
          <w:szCs w:val="18"/>
        </w:rPr>
      </w:pPr>
      <w:r w:rsidRPr="007D6809">
        <w:rPr>
          <w:rStyle w:val="FootnoteReference"/>
          <w:rFonts w:ascii="Times New Roman" w:hAnsi="Times New Roman" w:cs="Times New Roman"/>
          <w:sz w:val="18"/>
          <w:szCs w:val="18"/>
        </w:rPr>
        <w:footnoteRef/>
      </w:r>
      <w:r w:rsidRPr="007D6809">
        <w:rPr>
          <w:rFonts w:ascii="Times New Roman" w:hAnsi="Times New Roman" w:cs="Times New Roman"/>
          <w:sz w:val="18"/>
          <w:szCs w:val="18"/>
        </w:rPr>
        <w:t xml:space="preserve"> http://www.roaep.ro/finantare/ și </w:t>
      </w:r>
      <w:hyperlink r:id="rId22" w:history="1">
        <w:r w:rsidRPr="007D6809">
          <w:rPr>
            <w:rStyle w:val="Hyperlink"/>
            <w:rFonts w:ascii="Times New Roman" w:hAnsi="Times New Roman" w:cs="Times New Roman"/>
            <w:sz w:val="18"/>
            <w:szCs w:val="18"/>
          </w:rPr>
          <w:t>http://intranet.roaep.ro/departamente/departamentul-de-control-al-finantarii-partidelor-politice-si-a-campaniilor-electorale/docs/</w:t>
        </w:r>
      </w:hyperlink>
    </w:p>
  </w:footnote>
  <w:footnote w:id="90">
    <w:p w14:paraId="082D7CE1" w14:textId="34155FD9" w:rsidR="008E3C0D" w:rsidRPr="0011691D" w:rsidRDefault="008E3C0D">
      <w:pPr>
        <w:pStyle w:val="FootnoteText"/>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Înregistrată la Autoritatea Electorală Permanentă nr. 35044/19.12.2016.</w:t>
      </w:r>
    </w:p>
  </w:footnote>
  <w:footnote w:id="91">
    <w:p w14:paraId="2C3C87E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23" w:history="1">
        <w:r w:rsidRPr="0011691D">
          <w:rPr>
            <w:rStyle w:val="Hyperlink"/>
            <w:rFonts w:ascii="Times New Roman" w:hAnsi="Times New Roman" w:cs="Times New Roman"/>
            <w:sz w:val="18"/>
            <w:szCs w:val="18"/>
          </w:rPr>
          <w:t>http://www.mai.gov.ro/index-campanie.html</w:t>
        </w:r>
      </w:hyperlink>
      <w:r w:rsidRPr="0011691D">
        <w:rPr>
          <w:rFonts w:ascii="Times New Roman" w:hAnsi="Times New Roman" w:cs="Times New Roman"/>
          <w:sz w:val="18"/>
          <w:szCs w:val="18"/>
        </w:rPr>
        <w:t xml:space="preserve">. </w:t>
      </w:r>
    </w:p>
  </w:footnote>
  <w:footnote w:id="92">
    <w:p w14:paraId="293591B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Informații preluate din Adresa Ministerului Afacerilor Externe nr. F/1230 din 02.03.2017.</w:t>
      </w:r>
    </w:p>
  </w:footnote>
  <w:footnote w:id="93">
    <w:p w14:paraId="0723DE32"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Campania de informare pentru înscrierea in Registrul electoral, </w:t>
      </w:r>
      <w:hyperlink r:id="rId24" w:history="1">
        <w:r w:rsidRPr="0011691D">
          <w:rPr>
            <w:rStyle w:val="Hyperlink"/>
            <w:rFonts w:ascii="Times New Roman" w:hAnsi="Times New Roman" w:cs="Times New Roman"/>
            <w:sz w:val="18"/>
            <w:szCs w:val="18"/>
          </w:rPr>
          <w:t>http://www.mae.ro/node/35931</w:t>
        </w:r>
      </w:hyperlink>
      <w:r w:rsidRPr="0011691D">
        <w:rPr>
          <w:rStyle w:val="Hyperlink"/>
          <w:rFonts w:ascii="Times New Roman" w:hAnsi="Times New Roman" w:cs="Times New Roman"/>
          <w:color w:val="auto"/>
          <w:sz w:val="18"/>
          <w:szCs w:val="18"/>
          <w:u w:val="none"/>
        </w:rPr>
        <w:t>.</w:t>
      </w:r>
    </w:p>
  </w:footnote>
  <w:footnote w:id="94">
    <w:p w14:paraId="060FC6E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Modificată și completată prin Decizia Biroului Electoral Central nr. 115/D/2016</w:t>
      </w:r>
      <w:r w:rsidRPr="0011691D">
        <w:rPr>
          <w:rFonts w:ascii="Times New Roman" w:hAnsi="Times New Roman" w:cs="Times New Roman"/>
          <w:sz w:val="18"/>
          <w:szCs w:val="18"/>
        </w:rPr>
        <w:t xml:space="preserve"> privind </w:t>
      </w:r>
      <w:r w:rsidRPr="0011691D">
        <w:rPr>
          <w:rFonts w:ascii="Times New Roman" w:hAnsi="Times New Roman" w:cs="Times New Roman"/>
          <w:sz w:val="18"/>
          <w:szCs w:val="18"/>
          <w:lang w:val="ro-RO"/>
        </w:rPr>
        <w:t xml:space="preserve">modificarea și completarea Deciziei Biroului Electoral Central nr. 73/D/21.10.2016 privind unele măsuri pentru buna organizare și desfășurare a alegerilor pentru Senat și Camera Deputaților din data de 11 decembrie 2016, precum și a Deciziei Biroului Electoral Central nr. 79/D/25.10.2016 privind aplicarea dispozițiilor art. 84 alin. (3) lit. e) din Legea nr. 208/2015 privind alegerea Senatului şi a Camerei Deputaţilor, precum şi pentru organizarea şi funcţionarea Autorităţii Electorale Permanente, cu modificările și completările ulterioare. </w:t>
      </w:r>
    </w:p>
  </w:footnote>
  <w:footnote w:id="95">
    <w:p w14:paraId="264F7D17"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Decizia Biroului Electoral Central nr. 72/D/2016 privind exercitarea dreptului de vot de către persoanele arestate preventiv, persoanele arestate la domiciliu, precum și de către persoanele aflate în executarea unei pedepse privative de libertate.</w:t>
      </w:r>
    </w:p>
  </w:footnote>
  <w:footnote w:id="96">
    <w:p w14:paraId="527EB305"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Decizia Biroului Electoral Central nr. 80/D/2016 privind unele măsuri referitoare la exercitarea dreptului de vot prin intermediul urnei speciale la alegerile pentru Senat și Camera Deputaților din anul 2016.</w:t>
      </w:r>
    </w:p>
  </w:footnote>
  <w:footnote w:id="97">
    <w:p w14:paraId="61A6B496"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http://parlamentare2016.bec.ro/rezultate/.</w:t>
      </w:r>
    </w:p>
  </w:footnote>
  <w:footnote w:id="98">
    <w:p w14:paraId="536ABC4D"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Precizate în Ordinele Ministrului Afacerilor Externe nr. 500/2016, respectiv nr. 2147/2106 privind lista documentelor care atestă reşedinţa în străinătate în vederea exercitării dreptului de vot la alegerile parlamentare din anul 2016.</w:t>
      </w:r>
    </w:p>
  </w:footnote>
  <w:footnote w:id="99">
    <w:p w14:paraId="40C6BFB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25" w:history="1">
        <w:r w:rsidRPr="0011691D">
          <w:rPr>
            <w:rStyle w:val="Hyperlink"/>
            <w:rFonts w:ascii="Times New Roman" w:hAnsi="Times New Roman" w:cs="Times New Roman"/>
            <w:sz w:val="18"/>
            <w:szCs w:val="18"/>
          </w:rPr>
          <w:t>http://parlamentare2016.bec.ro/rezultate/</w:t>
        </w:r>
      </w:hyperlink>
      <w:r w:rsidRPr="0011691D">
        <w:rPr>
          <w:rFonts w:ascii="Times New Roman" w:hAnsi="Times New Roman" w:cs="Times New Roman"/>
          <w:sz w:val="18"/>
          <w:szCs w:val="18"/>
        </w:rPr>
        <w:t xml:space="preserve">. </w:t>
      </w:r>
    </w:p>
  </w:footnote>
  <w:footnote w:id="100">
    <w:p w14:paraId="6F1AF971" w14:textId="77777777" w:rsidR="008E3C0D" w:rsidRPr="0011691D" w:rsidRDefault="008E3C0D" w:rsidP="00F01AB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A se vedea </w:t>
      </w:r>
      <w:r w:rsidRPr="0011691D">
        <w:rPr>
          <w:rFonts w:ascii="Times New Roman" w:hAnsi="Times New Roman" w:cs="Times New Roman"/>
          <w:b/>
          <w:sz w:val="18"/>
          <w:szCs w:val="18"/>
          <w:lang w:val="ro-RO"/>
        </w:rPr>
        <w:t>Procesul-verbal cuprinzând totalitatea voturilor valabil exprimate pentru Senat în Circumscripția electorală nr. 43</w:t>
      </w:r>
      <w:r w:rsidRPr="0011691D">
        <w:rPr>
          <w:rFonts w:ascii="Times New Roman" w:hAnsi="Times New Roman" w:cs="Times New Roman"/>
          <w:sz w:val="18"/>
          <w:szCs w:val="18"/>
          <w:lang w:val="ro-RO"/>
        </w:rPr>
        <w:t xml:space="preserve"> </w:t>
      </w:r>
      <w:hyperlink r:id="rId26" w:history="1">
        <w:r w:rsidRPr="0011691D">
          <w:rPr>
            <w:rStyle w:val="Hyperlink"/>
            <w:rFonts w:ascii="Times New Roman" w:hAnsi="Times New Roman" w:cs="Times New Roman"/>
            <w:sz w:val="18"/>
            <w:szCs w:val="18"/>
            <w:lang w:val="ro-RO"/>
          </w:rPr>
          <w:t>http://parlamentare2016.bec.ro/wp-content/uploads/2016/12/7/42_anexa_ANEXA12%20MAE_134769.pdf</w:t>
        </w:r>
      </w:hyperlink>
      <w:r w:rsidRPr="0011691D">
        <w:rPr>
          <w:rFonts w:ascii="Times New Roman" w:hAnsi="Times New Roman" w:cs="Times New Roman"/>
          <w:sz w:val="18"/>
          <w:szCs w:val="18"/>
          <w:lang w:val="ro-RO"/>
        </w:rPr>
        <w:t xml:space="preserve">. </w:t>
      </w:r>
    </w:p>
  </w:footnote>
  <w:footnote w:id="101">
    <w:p w14:paraId="78E051AB" w14:textId="77777777" w:rsidR="008E3C0D" w:rsidRPr="0011691D" w:rsidRDefault="008E3C0D" w:rsidP="00F01AB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A se vedea </w:t>
      </w:r>
      <w:r w:rsidRPr="0011691D">
        <w:rPr>
          <w:rFonts w:ascii="Times New Roman" w:hAnsi="Times New Roman" w:cs="Times New Roman"/>
          <w:b/>
          <w:sz w:val="18"/>
          <w:szCs w:val="18"/>
          <w:lang w:val="ro-RO"/>
        </w:rPr>
        <w:t>Procesul-verbal cuprinzând totalitatea voturilor valabil exprimate pentru Camera Deputaților în Circumscripția electorală nr. 43</w:t>
      </w:r>
      <w:r w:rsidRPr="0011691D">
        <w:rPr>
          <w:rFonts w:ascii="Times New Roman" w:hAnsi="Times New Roman" w:cs="Times New Roman"/>
          <w:sz w:val="18"/>
          <w:szCs w:val="18"/>
        </w:rPr>
        <w:t xml:space="preserve"> </w:t>
      </w:r>
      <w:hyperlink r:id="rId27" w:history="1">
        <w:r w:rsidRPr="0011691D">
          <w:rPr>
            <w:rStyle w:val="Hyperlink"/>
            <w:rFonts w:ascii="Times New Roman" w:hAnsi="Times New Roman" w:cs="Times New Roman"/>
            <w:sz w:val="18"/>
            <w:szCs w:val="18"/>
            <w:lang w:val="ro-RO"/>
          </w:rPr>
          <w:t>http://parlamentare2016.bec.ro/wp-content/uploads/2016/12/8/42_anexa_ANEXA11%20MAE_134768.pdf</w:t>
        </w:r>
      </w:hyperlink>
      <w:r w:rsidRPr="0011691D">
        <w:rPr>
          <w:rFonts w:ascii="Times New Roman" w:hAnsi="Times New Roman" w:cs="Times New Roman"/>
          <w:sz w:val="18"/>
          <w:szCs w:val="18"/>
        </w:rPr>
        <w:t xml:space="preserve">. </w:t>
      </w:r>
    </w:p>
  </w:footnote>
  <w:footnote w:id="102">
    <w:p w14:paraId="370B95A6"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A se vedea </w:t>
      </w:r>
      <w:r w:rsidRPr="0011691D">
        <w:rPr>
          <w:rFonts w:ascii="Times New Roman" w:hAnsi="Times New Roman" w:cs="Times New Roman"/>
          <w:b/>
          <w:sz w:val="18"/>
          <w:szCs w:val="18"/>
          <w:lang w:val="ro-RO"/>
        </w:rPr>
        <w:t>Comunicatul  de presă</w:t>
      </w:r>
      <w:r w:rsidRPr="0011691D">
        <w:rPr>
          <w:rFonts w:ascii="Times New Roman" w:hAnsi="Times New Roman" w:cs="Times New Roman"/>
          <w:sz w:val="18"/>
          <w:szCs w:val="18"/>
          <w:lang w:val="ro-RO"/>
        </w:rPr>
        <w:t xml:space="preserve"> </w:t>
      </w:r>
      <w:r w:rsidRPr="0011691D">
        <w:rPr>
          <w:rFonts w:ascii="Times New Roman" w:hAnsi="Times New Roman" w:cs="Times New Roman"/>
          <w:b/>
          <w:sz w:val="18"/>
          <w:szCs w:val="18"/>
          <w:lang w:val="ro-RO"/>
        </w:rPr>
        <w:t>din data de 03.12.2016</w:t>
      </w:r>
      <w:r w:rsidRPr="0011691D">
        <w:rPr>
          <w:rFonts w:ascii="Times New Roman" w:hAnsi="Times New Roman" w:cs="Times New Roman"/>
          <w:sz w:val="18"/>
          <w:szCs w:val="18"/>
          <w:lang w:val="ro-RO"/>
        </w:rPr>
        <w:t xml:space="preserve"> privind certificarea de către AEP a aplicațiilor informatice utilizate de BEC pentru centralizarea rezultatelor votării la alegerile parlamentare din 11 decembrie 2016, la adresa </w:t>
      </w:r>
      <w:hyperlink r:id="rId28" w:history="1">
        <w:r w:rsidRPr="0011691D">
          <w:rPr>
            <w:rStyle w:val="Hyperlink"/>
            <w:rFonts w:ascii="Times New Roman" w:hAnsi="Times New Roman" w:cs="Times New Roman"/>
            <w:sz w:val="18"/>
            <w:szCs w:val="18"/>
            <w:lang w:val="ro-RO"/>
          </w:rPr>
          <w:t>http://www.roaep.ro/prezentare/comunicat-de-presa/comunicat-de-presa-304/</w:t>
        </w:r>
      </w:hyperlink>
      <w:r w:rsidRPr="0011691D">
        <w:rPr>
          <w:rStyle w:val="Hyperlink"/>
          <w:rFonts w:ascii="Times New Roman" w:hAnsi="Times New Roman" w:cs="Times New Roman"/>
          <w:sz w:val="18"/>
          <w:szCs w:val="18"/>
          <w:lang w:val="ro-RO"/>
        </w:rPr>
        <w:t>.</w:t>
      </w:r>
    </w:p>
  </w:footnote>
  <w:footnote w:id="103">
    <w:p w14:paraId="3A29562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29" w:history="1">
        <w:r w:rsidRPr="0011691D">
          <w:rPr>
            <w:rStyle w:val="Hyperlink"/>
            <w:rFonts w:ascii="Times New Roman" w:hAnsi="Times New Roman" w:cs="Times New Roman"/>
            <w:sz w:val="18"/>
            <w:szCs w:val="18"/>
            <w:lang w:val="ro-RO"/>
          </w:rPr>
          <w:t>http://parlamentare2016.bec.ro/rezultate/</w:t>
        </w:r>
      </w:hyperlink>
      <w:r w:rsidRPr="0011691D">
        <w:rPr>
          <w:rFonts w:ascii="Times New Roman" w:hAnsi="Times New Roman" w:cs="Times New Roman"/>
          <w:sz w:val="18"/>
          <w:szCs w:val="18"/>
          <w:lang w:val="ro-RO"/>
        </w:rPr>
        <w:t xml:space="preserve">. </w:t>
      </w:r>
    </w:p>
  </w:footnote>
  <w:footnote w:id="104">
    <w:p w14:paraId="5EDBF49B"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30" w:history="1">
        <w:r w:rsidRPr="0011691D">
          <w:rPr>
            <w:rStyle w:val="Hyperlink"/>
            <w:rFonts w:ascii="Times New Roman" w:hAnsi="Times New Roman" w:cs="Times New Roman"/>
            <w:sz w:val="18"/>
            <w:szCs w:val="18"/>
          </w:rPr>
          <w:t>http://parlamentare2016.bec.ro/statistici/</w:t>
        </w:r>
      </w:hyperlink>
      <w:r w:rsidRPr="0011691D">
        <w:rPr>
          <w:rFonts w:ascii="Times New Roman" w:hAnsi="Times New Roman" w:cs="Times New Roman"/>
          <w:sz w:val="18"/>
          <w:szCs w:val="18"/>
        </w:rPr>
        <w:t xml:space="preserve">. </w:t>
      </w:r>
    </w:p>
  </w:footnote>
  <w:footnote w:id="105">
    <w:p w14:paraId="093FA218"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hyperlink r:id="rId31" w:history="1">
        <w:r w:rsidRPr="0011691D">
          <w:rPr>
            <w:rStyle w:val="Hyperlink"/>
            <w:rFonts w:ascii="Times New Roman" w:hAnsi="Times New Roman" w:cs="Times New Roman"/>
            <w:sz w:val="18"/>
            <w:szCs w:val="18"/>
          </w:rPr>
          <w:t>http://parlamentare2016.bec.ro/statistici/</w:t>
        </w:r>
      </w:hyperlink>
      <w:r w:rsidRPr="0011691D">
        <w:rPr>
          <w:rFonts w:ascii="Times New Roman" w:hAnsi="Times New Roman" w:cs="Times New Roman"/>
          <w:sz w:val="18"/>
          <w:szCs w:val="18"/>
        </w:rPr>
        <w:t xml:space="preserve">. </w:t>
      </w:r>
    </w:p>
  </w:footnote>
  <w:footnote w:id="106">
    <w:p w14:paraId="5B78FD2B" w14:textId="3A696DF1" w:rsidR="008E3C0D" w:rsidRPr="0011691D" w:rsidRDefault="008E3C0D" w:rsidP="00F93E25">
      <w:pPr>
        <w:pStyle w:val="FootnoteText"/>
        <w:tabs>
          <w:tab w:val="left" w:pos="142"/>
        </w:tabs>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hyperlink r:id="rId32" w:history="1">
        <w:r w:rsidRPr="0011691D">
          <w:rPr>
            <w:rStyle w:val="Hyperlink"/>
            <w:rFonts w:ascii="Times New Roman" w:hAnsi="Times New Roman" w:cs="Times New Roman"/>
            <w:sz w:val="18"/>
            <w:szCs w:val="18"/>
          </w:rPr>
          <w:t>http://parlamentare2016.bec.ro/rezultate/procese-verbale-privind-centralizarea-voturilor-constatarea-rezultatelor-alegerilor-si-atribuirea-mandatelor-de-deputat/</w:t>
        </w:r>
      </w:hyperlink>
      <w:r w:rsidRPr="0011691D">
        <w:rPr>
          <w:rFonts w:ascii="Times New Roman" w:hAnsi="Times New Roman" w:cs="Times New Roman"/>
          <w:sz w:val="18"/>
          <w:szCs w:val="18"/>
        </w:rPr>
        <w:t xml:space="preserve">, </w:t>
      </w:r>
      <w:hyperlink r:id="rId33" w:history="1">
        <w:r w:rsidRPr="0011691D">
          <w:rPr>
            <w:rStyle w:val="Hyperlink"/>
            <w:rFonts w:ascii="Times New Roman" w:hAnsi="Times New Roman" w:cs="Times New Roman"/>
            <w:sz w:val="18"/>
            <w:szCs w:val="18"/>
            <w:u w:val="none"/>
          </w:rPr>
          <w:t>http://parlamentare2016.bec.ro/rezultate/procese-verbale-privind-centralizarea-voturilor-constatarea-rezultatelor-alegerilor-si-atribuirea-mandatelor-de-senator/</w:t>
        </w:r>
      </w:hyperlink>
      <w:r w:rsidRPr="0011691D">
        <w:rPr>
          <w:rFonts w:ascii="Times New Roman" w:hAnsi="Times New Roman" w:cs="Times New Roman"/>
          <w:sz w:val="18"/>
          <w:szCs w:val="18"/>
        </w:rPr>
        <w:t xml:space="preserve">. </w:t>
      </w:r>
    </w:p>
  </w:footnote>
  <w:footnote w:id="107">
    <w:p w14:paraId="4B953A74"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Lista acestora poate fi consultată la adresa  </w:t>
      </w:r>
      <w:hyperlink r:id="rId34" w:history="1">
        <w:r w:rsidRPr="0011691D">
          <w:rPr>
            <w:rStyle w:val="Hyperlink"/>
            <w:rFonts w:ascii="Times New Roman" w:hAnsi="Times New Roman" w:cs="Times New Roman"/>
            <w:sz w:val="18"/>
            <w:szCs w:val="18"/>
          </w:rPr>
          <w:t>http://www.roaep.ro/prezentare/organizatii-neguvernamentale-2/</w:t>
        </w:r>
      </w:hyperlink>
      <w:r w:rsidRPr="0011691D">
        <w:rPr>
          <w:rFonts w:ascii="Times New Roman" w:hAnsi="Times New Roman" w:cs="Times New Roman"/>
          <w:sz w:val="18"/>
          <w:szCs w:val="18"/>
        </w:rPr>
        <w:t xml:space="preserve">. </w:t>
      </w:r>
    </w:p>
  </w:footnote>
  <w:footnote w:id="108">
    <w:p w14:paraId="36F05A32"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Lista acestora poate fi consultată la adresa  </w:t>
      </w:r>
      <w:hyperlink r:id="rId35" w:history="1">
        <w:r w:rsidRPr="0011691D">
          <w:rPr>
            <w:rStyle w:val="Hyperlink"/>
            <w:rFonts w:ascii="Times New Roman" w:hAnsi="Times New Roman" w:cs="Times New Roman"/>
            <w:sz w:val="18"/>
            <w:szCs w:val="18"/>
          </w:rPr>
          <w:t>http://www.roaep.ro/prezentare/mass-media-2/</w:t>
        </w:r>
      </w:hyperlink>
      <w:r w:rsidRPr="0011691D">
        <w:rPr>
          <w:rFonts w:ascii="Times New Roman" w:hAnsi="Times New Roman" w:cs="Times New Roman"/>
          <w:sz w:val="18"/>
          <w:szCs w:val="18"/>
        </w:rPr>
        <w:t xml:space="preserve">. </w:t>
      </w:r>
    </w:p>
  </w:footnote>
  <w:footnote w:id="109">
    <w:p w14:paraId="3DC0F2C7"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Cei 7 delegați din RECEF au reprezentat comisii electorale din Mali, Guineea, Benin, Madagascar, Tunisia, Senegal și Canada.</w:t>
      </w:r>
    </w:p>
  </w:footnote>
  <w:footnote w:id="110">
    <w:p w14:paraId="2E2E822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eastAsia="Calibri" w:hAnsi="Times New Roman" w:cs="Times New Roman"/>
          <w:sz w:val="18"/>
          <w:szCs w:val="18"/>
          <w:lang w:val="ro-RO"/>
        </w:rPr>
        <w:t xml:space="preserve">Decizia nr. 132/D/2016. </w:t>
      </w:r>
    </w:p>
  </w:footnote>
  <w:footnote w:id="111">
    <w:p w14:paraId="4942EA8E"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Decizia nr. 135/D/2016.</w:t>
      </w:r>
      <w:r w:rsidRPr="0011691D">
        <w:rPr>
          <w:rFonts w:ascii="Times New Roman" w:hAnsi="Times New Roman" w:cs="Times New Roman"/>
          <w:sz w:val="18"/>
          <w:szCs w:val="18"/>
        </w:rPr>
        <w:tab/>
      </w:r>
    </w:p>
  </w:footnote>
  <w:footnote w:id="112">
    <w:p w14:paraId="272D16C4"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ROMANIA PARLIAMENTARY ELECTIONS 11 December 2016 - OSCE/ODIHR NEEDS ASSESSMENT MISSION REPORT</w:t>
      </w:r>
    </w:p>
    <w:p w14:paraId="07CF1421"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Fonts w:ascii="Times New Roman" w:hAnsi="Times New Roman" w:cs="Times New Roman"/>
          <w:sz w:val="18"/>
          <w:szCs w:val="18"/>
        </w:rPr>
        <w:t xml:space="preserve">27 – 29 September 2016 , </w:t>
      </w:r>
      <w:hyperlink r:id="rId36" w:history="1">
        <w:r w:rsidRPr="0011691D">
          <w:rPr>
            <w:rStyle w:val="Hyperlink"/>
            <w:rFonts w:ascii="Times New Roman" w:hAnsi="Times New Roman" w:cs="Times New Roman"/>
            <w:sz w:val="18"/>
            <w:szCs w:val="18"/>
          </w:rPr>
          <w:t>http://www.osce.org/odihr/elections/romania/278346?download=true</w:t>
        </w:r>
      </w:hyperlink>
      <w:r w:rsidRPr="0011691D">
        <w:rPr>
          <w:rFonts w:ascii="Times New Roman" w:hAnsi="Times New Roman" w:cs="Times New Roman"/>
          <w:sz w:val="18"/>
          <w:szCs w:val="18"/>
        </w:rPr>
        <w:t xml:space="preserve">. </w:t>
      </w:r>
    </w:p>
  </w:footnote>
  <w:footnote w:id="113">
    <w:p w14:paraId="2E43EEEF" w14:textId="77777777" w:rsidR="008E3C0D" w:rsidRPr="0011691D" w:rsidRDefault="008E3C0D" w:rsidP="00DB5D0D">
      <w:pPr>
        <w:pStyle w:val="FootnoteText"/>
        <w:jc w:val="both"/>
        <w:rPr>
          <w:rFonts w:ascii="Times New Roman" w:hAnsi="Times New Roman" w:cs="Times New Roman"/>
          <w:sz w:val="18"/>
          <w:szCs w:val="18"/>
          <w:lang w:val="ro-RO"/>
        </w:rPr>
      </w:pPr>
      <w:r w:rsidRPr="0011691D">
        <w:rPr>
          <w:rStyle w:val="FootnoteReference"/>
          <w:rFonts w:ascii="Times New Roman" w:hAnsi="Times New Roman" w:cs="Times New Roman"/>
          <w:sz w:val="18"/>
          <w:szCs w:val="18"/>
        </w:rPr>
        <w:footnoteRef/>
      </w:r>
      <w:r w:rsidRPr="0011691D">
        <w:rPr>
          <w:rFonts w:ascii="Times New Roman" w:hAnsi="Times New Roman" w:cs="Times New Roman"/>
          <w:sz w:val="18"/>
          <w:szCs w:val="18"/>
        </w:rPr>
        <w:t xml:space="preserve"> </w:t>
      </w:r>
      <w:r w:rsidRPr="0011691D">
        <w:rPr>
          <w:rFonts w:ascii="Times New Roman" w:hAnsi="Times New Roman" w:cs="Times New Roman"/>
          <w:sz w:val="18"/>
          <w:szCs w:val="18"/>
          <w:lang w:val="ro-RO"/>
        </w:rPr>
        <w:t xml:space="preserve">Accesibil la </w:t>
      </w:r>
      <w:hyperlink r:id="rId37" w:history="1">
        <w:r w:rsidRPr="0011691D">
          <w:rPr>
            <w:rStyle w:val="Hyperlink"/>
            <w:rFonts w:ascii="Times New Roman" w:hAnsi="Times New Roman" w:cs="Times New Roman"/>
            <w:sz w:val="18"/>
            <w:szCs w:val="18"/>
            <w:lang w:val="ro-RO"/>
          </w:rPr>
          <w:t>http://expertforum.ro/wp-content/uploads/2017/01/PB-58.pdf</w:t>
        </w:r>
      </w:hyperlink>
      <w:r w:rsidRPr="0011691D">
        <w:rPr>
          <w:rFonts w:ascii="Times New Roman" w:hAnsi="Times New Roman" w:cs="Times New Roman"/>
          <w:sz w:val="18"/>
          <w:szCs w:val="18"/>
          <w:lang w:val="ro-RO"/>
        </w:rPr>
        <w:t xml:space="preserve">. </w:t>
      </w:r>
    </w:p>
  </w:footnote>
  <w:footnote w:id="114">
    <w:p w14:paraId="7F322275" w14:textId="77777777" w:rsidR="008E3C0D" w:rsidRPr="0011691D" w:rsidRDefault="008E3C0D" w:rsidP="00DB5D0D">
      <w:pPr>
        <w:pStyle w:val="FootnoteText"/>
        <w:jc w:val="both"/>
        <w:rPr>
          <w:rFonts w:ascii="Times New Roman" w:hAnsi="Times New Roman" w:cs="Times New Roman"/>
          <w:sz w:val="18"/>
          <w:szCs w:val="18"/>
        </w:rPr>
      </w:pPr>
      <w:r w:rsidRPr="0011691D">
        <w:rPr>
          <w:rStyle w:val="FootnoteReference"/>
          <w:rFonts w:ascii="Times New Roman" w:hAnsi="Times New Roman" w:cs="Times New Roman"/>
          <w:sz w:val="18"/>
          <w:szCs w:val="18"/>
        </w:rPr>
        <w:footnoteRef/>
      </w:r>
      <w:hyperlink r:id="rId38" w:history="1">
        <w:r w:rsidRPr="0011691D">
          <w:rPr>
            <w:rStyle w:val="Hyperlink"/>
            <w:rFonts w:ascii="Times New Roman" w:hAnsi="Times New Roman" w:cs="Times New Roman"/>
            <w:sz w:val="18"/>
            <w:szCs w:val="18"/>
          </w:rPr>
          <w:t>http://www.comunicare.mai.gov.ro/stiri.php?subaction=showfull&amp;id=1481540892&amp;archive=&amp;start_from=&amp;ucat=9&amp;</w:t>
        </w:r>
      </w:hyperlink>
      <w:r w:rsidRPr="0011691D">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AC1"/>
    <w:multiLevelType w:val="hybridMultilevel"/>
    <w:tmpl w:val="AB5EBE0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4BF6"/>
    <w:multiLevelType w:val="hybridMultilevel"/>
    <w:tmpl w:val="B218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C2C4C"/>
    <w:multiLevelType w:val="hybridMultilevel"/>
    <w:tmpl w:val="43CA0404"/>
    <w:lvl w:ilvl="0" w:tplc="D48442D8">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1E0224E"/>
    <w:multiLevelType w:val="hybridMultilevel"/>
    <w:tmpl w:val="A64C5FC0"/>
    <w:lvl w:ilvl="0" w:tplc="69BCB5FE">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4142765"/>
    <w:multiLevelType w:val="hybridMultilevel"/>
    <w:tmpl w:val="23ACDEB2"/>
    <w:lvl w:ilvl="0" w:tplc="69BCB5FE">
      <w:start w:val="1"/>
      <w:numFmt w:val="bullet"/>
      <w:lvlText w:val=""/>
      <w:lvlJc w:val="left"/>
      <w:pPr>
        <w:ind w:left="720" w:hanging="360"/>
      </w:pPr>
      <w:rPr>
        <w:rFonts w:ascii="Symbol" w:hAnsi="Symbol" w:hint="default"/>
      </w:rPr>
    </w:lvl>
    <w:lvl w:ilvl="1" w:tplc="69BCB5F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D5248"/>
    <w:multiLevelType w:val="hybridMultilevel"/>
    <w:tmpl w:val="B36E0938"/>
    <w:lvl w:ilvl="0" w:tplc="69BCB5F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09FB1A09"/>
    <w:multiLevelType w:val="multilevel"/>
    <w:tmpl w:val="0EEA8C90"/>
    <w:lvl w:ilvl="0">
      <w:start w:val="1"/>
      <w:numFmt w:val="decimal"/>
      <w:lvlText w:val="%1."/>
      <w:lvlJc w:val="left"/>
      <w:pPr>
        <w:ind w:left="3240" w:hanging="360"/>
      </w:pPr>
    </w:lvl>
    <w:lvl w:ilvl="1">
      <w:start w:val="1"/>
      <w:numFmt w:val="decimal"/>
      <w:isLgl/>
      <w:lvlText w:val="%1.%2."/>
      <w:lvlJc w:val="left"/>
      <w:pPr>
        <w:ind w:left="786" w:hanging="360"/>
      </w:pPr>
      <w:rPr>
        <w:rFonts w:hint="default"/>
        <w:b w:val="0"/>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0C09643E"/>
    <w:multiLevelType w:val="hybridMultilevel"/>
    <w:tmpl w:val="D7461DE2"/>
    <w:lvl w:ilvl="0" w:tplc="639A70D4">
      <w:start w:val="1"/>
      <w:numFmt w:val="upperRoman"/>
      <w:lvlText w:val="%1."/>
      <w:lvlJc w:val="left"/>
      <w:pPr>
        <w:tabs>
          <w:tab w:val="num" w:pos="360"/>
        </w:tabs>
        <w:ind w:left="360" w:hanging="360"/>
      </w:pPr>
      <w:rPr>
        <w:rFonts w:hint="default"/>
      </w:rPr>
    </w:lvl>
    <w:lvl w:ilvl="1" w:tplc="69BCB5FE">
      <w:start w:val="1"/>
      <w:numFmt w:val="bullet"/>
      <w:lvlText w:val=""/>
      <w:lvlJc w:val="left"/>
      <w:pPr>
        <w:tabs>
          <w:tab w:val="num" w:pos="1117"/>
        </w:tabs>
        <w:ind w:left="1117" w:hanging="397"/>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1122227"/>
    <w:multiLevelType w:val="hybridMultilevel"/>
    <w:tmpl w:val="B7BE860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55931"/>
    <w:multiLevelType w:val="hybridMultilevel"/>
    <w:tmpl w:val="EB48E9AE"/>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1E54125"/>
    <w:multiLevelType w:val="hybridMultilevel"/>
    <w:tmpl w:val="C0503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084FC6"/>
    <w:multiLevelType w:val="hybridMultilevel"/>
    <w:tmpl w:val="37F06B7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84D64"/>
    <w:multiLevelType w:val="hybridMultilevel"/>
    <w:tmpl w:val="C4125DD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F1BF7"/>
    <w:multiLevelType w:val="hybridMultilevel"/>
    <w:tmpl w:val="21820102"/>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9E67F6"/>
    <w:multiLevelType w:val="hybridMultilevel"/>
    <w:tmpl w:val="228CC622"/>
    <w:lvl w:ilvl="0" w:tplc="69BCB5F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1AD21CED"/>
    <w:multiLevelType w:val="hybridMultilevel"/>
    <w:tmpl w:val="E168D164"/>
    <w:lvl w:ilvl="0" w:tplc="D48442D8">
      <w:start w:val="1"/>
      <w:numFmt w:val="bullet"/>
      <w:lvlText w:val="-"/>
      <w:lvlJc w:val="left"/>
      <w:pPr>
        <w:ind w:left="1800" w:hanging="360"/>
      </w:pPr>
      <w:rPr>
        <w:rFonts w:ascii="Times New Roman" w:eastAsiaTheme="minorHAnsi"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6" w15:restartNumberingAfterBreak="0">
    <w:nsid w:val="1E363BFC"/>
    <w:multiLevelType w:val="hybridMultilevel"/>
    <w:tmpl w:val="CFF685EC"/>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582DD8"/>
    <w:multiLevelType w:val="hybridMultilevel"/>
    <w:tmpl w:val="D80AB66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D6A78"/>
    <w:multiLevelType w:val="hybridMultilevel"/>
    <w:tmpl w:val="9BF8E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B68EC"/>
    <w:multiLevelType w:val="hybridMultilevel"/>
    <w:tmpl w:val="00EA677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6621E3"/>
    <w:multiLevelType w:val="hybridMultilevel"/>
    <w:tmpl w:val="5CBC0F4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0B2E4C"/>
    <w:multiLevelType w:val="hybridMultilevel"/>
    <w:tmpl w:val="9D6269C2"/>
    <w:lvl w:ilvl="0" w:tplc="0000000B">
      <w:numFmt w:val="bullet"/>
      <w:lvlText w:val="-"/>
      <w:lvlJc w:val="left"/>
      <w:pPr>
        <w:tabs>
          <w:tab w:val="num" w:pos="900"/>
        </w:tabs>
        <w:ind w:left="900" w:hanging="360"/>
      </w:pPr>
      <w:rPr>
        <w:rFonts w:ascii="Times New Roman" w:hAnsi="Times New Roman" w:cs="Wingdings" w:hint="default"/>
        <w:lang w:val="it-IT"/>
      </w:rPr>
    </w:lvl>
    <w:lvl w:ilvl="1" w:tplc="0000000B">
      <w:numFmt w:val="bullet"/>
      <w:lvlText w:val="-"/>
      <w:lvlJc w:val="left"/>
      <w:pPr>
        <w:tabs>
          <w:tab w:val="num" w:pos="1620"/>
        </w:tabs>
        <w:ind w:left="1620" w:hanging="360"/>
      </w:pPr>
      <w:rPr>
        <w:rFonts w:ascii="Times New Roman" w:hAnsi="Times New Roman" w:cs="Wingdings" w:hint="default"/>
        <w:lang w:val="it-I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26287A83"/>
    <w:multiLevelType w:val="hybridMultilevel"/>
    <w:tmpl w:val="8EAAB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658B4"/>
    <w:multiLevelType w:val="hybridMultilevel"/>
    <w:tmpl w:val="40462BA8"/>
    <w:lvl w:ilvl="0" w:tplc="52D2BBE8">
      <w:numFmt w:val="bullet"/>
      <w:lvlText w:val="-"/>
      <w:lvlJc w:val="left"/>
      <w:pPr>
        <w:ind w:left="7560" w:hanging="360"/>
      </w:pPr>
      <w:rPr>
        <w:rFonts w:ascii="Times New Roman" w:eastAsia="Calibri" w:hAnsi="Times New Roman" w:cs="Times New Roman"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4" w15:restartNumberingAfterBreak="0">
    <w:nsid w:val="2A2C12EE"/>
    <w:multiLevelType w:val="hybridMultilevel"/>
    <w:tmpl w:val="ECCE5CA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4F7080"/>
    <w:multiLevelType w:val="hybridMultilevel"/>
    <w:tmpl w:val="7090C72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A71016"/>
    <w:multiLevelType w:val="hybridMultilevel"/>
    <w:tmpl w:val="35AA072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0361C7"/>
    <w:multiLevelType w:val="hybridMultilevel"/>
    <w:tmpl w:val="044AC3B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1D5D95"/>
    <w:multiLevelType w:val="hybridMultilevel"/>
    <w:tmpl w:val="EBD4B8FC"/>
    <w:lvl w:ilvl="0" w:tplc="639A70D4">
      <w:start w:val="1"/>
      <w:numFmt w:val="upperRoman"/>
      <w:lvlText w:val="%1."/>
      <w:lvlJc w:val="left"/>
      <w:pPr>
        <w:tabs>
          <w:tab w:val="num" w:pos="360"/>
        </w:tabs>
        <w:ind w:left="360" w:hanging="360"/>
      </w:pPr>
      <w:rPr>
        <w:rFonts w:hint="default"/>
      </w:rPr>
    </w:lvl>
    <w:lvl w:ilvl="1" w:tplc="69BCB5FE">
      <w:start w:val="1"/>
      <w:numFmt w:val="bullet"/>
      <w:lvlText w:val=""/>
      <w:lvlJc w:val="left"/>
      <w:pPr>
        <w:tabs>
          <w:tab w:val="num" w:pos="1117"/>
        </w:tabs>
        <w:ind w:left="1117" w:hanging="397"/>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2FBD30A4"/>
    <w:multiLevelType w:val="hybridMultilevel"/>
    <w:tmpl w:val="1E3AE3C2"/>
    <w:lvl w:ilvl="0" w:tplc="04090005">
      <w:start w:val="1"/>
      <w:numFmt w:val="bullet"/>
      <w:lvlText w:val=""/>
      <w:lvlJc w:val="left"/>
      <w:pPr>
        <w:ind w:left="1440" w:hanging="360"/>
      </w:pPr>
      <w:rPr>
        <w:rFonts w:ascii="Wingdings" w:hAnsi="Wingdings" w:hint="default"/>
      </w:rPr>
    </w:lvl>
    <w:lvl w:ilvl="1" w:tplc="4DE24B46">
      <w:numFmt w:val="bullet"/>
      <w:lvlText w:val=""/>
      <w:lvlJc w:val="left"/>
      <w:pPr>
        <w:ind w:left="2160" w:hanging="360"/>
      </w:pPr>
      <w:rPr>
        <w:rFonts w:ascii="Symbol" w:eastAsiaTheme="minorEastAsia" w:hAnsi="Symbol"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0BC5BF2"/>
    <w:multiLevelType w:val="hybridMultilevel"/>
    <w:tmpl w:val="4A6E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9A18BB"/>
    <w:multiLevelType w:val="hybridMultilevel"/>
    <w:tmpl w:val="CDA85E0A"/>
    <w:lvl w:ilvl="0" w:tplc="0409000F">
      <w:start w:val="1"/>
      <w:numFmt w:val="decimal"/>
      <w:lvlText w:val="%1."/>
      <w:lvlJc w:val="left"/>
      <w:pPr>
        <w:ind w:left="502"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350953CE"/>
    <w:multiLevelType w:val="hybridMultilevel"/>
    <w:tmpl w:val="33C6B804"/>
    <w:lvl w:ilvl="0" w:tplc="69BCB5FE">
      <w:start w:val="1"/>
      <w:numFmt w:val="bullet"/>
      <w:lvlText w:val=""/>
      <w:lvlJc w:val="left"/>
      <w:pPr>
        <w:ind w:left="1004" w:hanging="360"/>
      </w:pPr>
      <w:rPr>
        <w:rFonts w:ascii="Symbol" w:hAnsi="Symbol" w:hint="default"/>
      </w:rPr>
    </w:lvl>
    <w:lvl w:ilvl="1" w:tplc="69BCB5FE">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362D0CE6"/>
    <w:multiLevelType w:val="hybridMultilevel"/>
    <w:tmpl w:val="0672A43E"/>
    <w:lvl w:ilvl="0" w:tplc="69BCB5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7160223"/>
    <w:multiLevelType w:val="hybridMultilevel"/>
    <w:tmpl w:val="60C6F5A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83434B"/>
    <w:multiLevelType w:val="hybridMultilevel"/>
    <w:tmpl w:val="C028364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394559EC"/>
    <w:multiLevelType w:val="hybridMultilevel"/>
    <w:tmpl w:val="53822BD4"/>
    <w:lvl w:ilvl="0" w:tplc="69BCB5FE">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3A0060BB"/>
    <w:multiLevelType w:val="hybridMultilevel"/>
    <w:tmpl w:val="32AC65B2"/>
    <w:lvl w:ilvl="0" w:tplc="69BCB5FE">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3A3006E6"/>
    <w:multiLevelType w:val="hybridMultilevel"/>
    <w:tmpl w:val="9DAEA2EC"/>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9" w15:restartNumberingAfterBreak="0">
    <w:nsid w:val="3B963161"/>
    <w:multiLevelType w:val="hybridMultilevel"/>
    <w:tmpl w:val="7974D08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AB792D"/>
    <w:multiLevelType w:val="hybridMultilevel"/>
    <w:tmpl w:val="F66C4D0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C17D8C"/>
    <w:multiLevelType w:val="hybridMultilevel"/>
    <w:tmpl w:val="83A02DF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412B5BDF"/>
    <w:multiLevelType w:val="hybridMultilevel"/>
    <w:tmpl w:val="68505712"/>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3" w15:restartNumberingAfterBreak="0">
    <w:nsid w:val="41F059AE"/>
    <w:multiLevelType w:val="hybridMultilevel"/>
    <w:tmpl w:val="4B20928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F16C34"/>
    <w:multiLevelType w:val="hybridMultilevel"/>
    <w:tmpl w:val="85160F06"/>
    <w:lvl w:ilvl="0" w:tplc="69BCB5FE">
      <w:start w:val="1"/>
      <w:numFmt w:val="bullet"/>
      <w:lvlText w:val=""/>
      <w:lvlJc w:val="left"/>
      <w:pPr>
        <w:ind w:left="786" w:hanging="360"/>
      </w:pPr>
      <w:rPr>
        <w:rFonts w:ascii="Symbol" w:hAnsi="Symbol" w:hint="default"/>
        <w:color w:val="auto"/>
      </w:rPr>
    </w:lvl>
    <w:lvl w:ilvl="1" w:tplc="A10CC0E6">
      <w:numFmt w:val="bullet"/>
      <w:lvlText w:val="•"/>
      <w:lvlJc w:val="left"/>
      <w:pPr>
        <w:ind w:left="1506" w:hanging="360"/>
      </w:pPr>
      <w:rPr>
        <w:rFonts w:ascii="Times New Roman" w:eastAsiaTheme="minorEastAsia" w:hAnsi="Times New Roman" w:cs="Times New Roman"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44802B5E"/>
    <w:multiLevelType w:val="hybridMultilevel"/>
    <w:tmpl w:val="EBFCAC24"/>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0F12AB"/>
    <w:multiLevelType w:val="hybridMultilevel"/>
    <w:tmpl w:val="9ED0389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361630"/>
    <w:multiLevelType w:val="multilevel"/>
    <w:tmpl w:val="2F543476"/>
    <w:lvl w:ilvl="0">
      <w:start w:val="10"/>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488C5D98"/>
    <w:multiLevelType w:val="hybridMultilevel"/>
    <w:tmpl w:val="B7EEC4F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ED41C6"/>
    <w:multiLevelType w:val="multilevel"/>
    <w:tmpl w:val="F4341B72"/>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4A893CF6"/>
    <w:multiLevelType w:val="multilevel"/>
    <w:tmpl w:val="C9B6094A"/>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4A991293"/>
    <w:multiLevelType w:val="hybridMultilevel"/>
    <w:tmpl w:val="A810E956"/>
    <w:lvl w:ilvl="0" w:tplc="69BCB5FE">
      <w:start w:val="1"/>
      <w:numFmt w:val="bullet"/>
      <w:lvlText w:val=""/>
      <w:lvlJc w:val="left"/>
      <w:pPr>
        <w:ind w:left="1146" w:hanging="360"/>
      </w:pPr>
      <w:rPr>
        <w:rFonts w:ascii="Symbol" w:hAnsi="Symbol" w:hint="default"/>
      </w:rPr>
    </w:lvl>
    <w:lvl w:ilvl="1" w:tplc="69BCB5FE">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15:restartNumberingAfterBreak="0">
    <w:nsid w:val="4AE57E41"/>
    <w:multiLevelType w:val="hybridMultilevel"/>
    <w:tmpl w:val="CAE2EE6E"/>
    <w:lvl w:ilvl="0" w:tplc="69BCB5F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E753BD"/>
    <w:multiLevelType w:val="multilevel"/>
    <w:tmpl w:val="63BE04C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B0D0882"/>
    <w:multiLevelType w:val="hybridMultilevel"/>
    <w:tmpl w:val="BFD01772"/>
    <w:lvl w:ilvl="0" w:tplc="9698AB08">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5" w15:restartNumberingAfterBreak="0">
    <w:nsid w:val="4E3F7C38"/>
    <w:multiLevelType w:val="hybridMultilevel"/>
    <w:tmpl w:val="6816A34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CF259C"/>
    <w:multiLevelType w:val="hybridMultilevel"/>
    <w:tmpl w:val="2F400DA4"/>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7" w15:restartNumberingAfterBreak="0">
    <w:nsid w:val="4F2D291C"/>
    <w:multiLevelType w:val="hybridMultilevel"/>
    <w:tmpl w:val="95A44F9A"/>
    <w:lvl w:ilvl="0" w:tplc="3CA27ABE">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0841D9F"/>
    <w:multiLevelType w:val="hybridMultilevel"/>
    <w:tmpl w:val="3940D68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EC47AE"/>
    <w:multiLevelType w:val="hybridMultilevel"/>
    <w:tmpl w:val="2654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AC7747"/>
    <w:multiLevelType w:val="hybridMultilevel"/>
    <w:tmpl w:val="14FE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C21E3D"/>
    <w:multiLevelType w:val="hybridMultilevel"/>
    <w:tmpl w:val="9B64C12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1D7071"/>
    <w:multiLevelType w:val="hybridMultilevel"/>
    <w:tmpl w:val="E1A0418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A0322B"/>
    <w:multiLevelType w:val="hybridMultilevel"/>
    <w:tmpl w:val="AF52835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69BCB5FE">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1E4909"/>
    <w:multiLevelType w:val="hybridMultilevel"/>
    <w:tmpl w:val="5A7CC716"/>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A2239C"/>
    <w:multiLevelType w:val="hybridMultilevel"/>
    <w:tmpl w:val="8C701C3C"/>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241944"/>
    <w:multiLevelType w:val="hybridMultilevel"/>
    <w:tmpl w:val="07B6229C"/>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4E6C67"/>
    <w:multiLevelType w:val="hybridMultilevel"/>
    <w:tmpl w:val="0262A19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CD6BAE"/>
    <w:multiLevelType w:val="hybridMultilevel"/>
    <w:tmpl w:val="486239A8"/>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9" w15:restartNumberingAfterBreak="0">
    <w:nsid w:val="6BD22F76"/>
    <w:multiLevelType w:val="multilevel"/>
    <w:tmpl w:val="8294D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C0A7EEE"/>
    <w:multiLevelType w:val="hybridMultilevel"/>
    <w:tmpl w:val="953A78EA"/>
    <w:lvl w:ilvl="0" w:tplc="69BCB5FE">
      <w:start w:val="1"/>
      <w:numFmt w:val="bullet"/>
      <w:lvlText w:val=""/>
      <w:lvlJc w:val="left"/>
      <w:pPr>
        <w:ind w:left="1140" w:hanging="360"/>
      </w:pPr>
      <w:rPr>
        <w:rFonts w:ascii="Symbol" w:hAnsi="Symbol" w:hint="default"/>
        <w:color w:val="auto"/>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1" w15:restartNumberingAfterBreak="0">
    <w:nsid w:val="6CC50128"/>
    <w:multiLevelType w:val="hybridMultilevel"/>
    <w:tmpl w:val="195A171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EA78D1"/>
    <w:multiLevelType w:val="hybridMultilevel"/>
    <w:tmpl w:val="1888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816AD2"/>
    <w:multiLevelType w:val="hybridMultilevel"/>
    <w:tmpl w:val="B1A0E1AA"/>
    <w:lvl w:ilvl="0" w:tplc="0409000F">
      <w:start w:val="1"/>
      <w:numFmt w:val="decimal"/>
      <w:lvlText w:val="%1."/>
      <w:lvlJc w:val="left"/>
      <w:pPr>
        <w:ind w:left="786"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4" w15:restartNumberingAfterBreak="0">
    <w:nsid w:val="6FF96ADC"/>
    <w:multiLevelType w:val="hybridMultilevel"/>
    <w:tmpl w:val="0032C9CE"/>
    <w:lvl w:ilvl="0" w:tplc="04090001">
      <w:start w:val="1"/>
      <w:numFmt w:val="bullet"/>
      <w:lvlText w:val=""/>
      <w:lvlJc w:val="left"/>
      <w:pPr>
        <w:ind w:left="774" w:hanging="360"/>
      </w:pPr>
      <w:rPr>
        <w:rFonts w:ascii="Symbol" w:hAnsi="Symbol" w:hint="default"/>
      </w:rPr>
    </w:lvl>
    <w:lvl w:ilvl="1" w:tplc="69BCB5FE">
      <w:start w:val="1"/>
      <w:numFmt w:val="bullet"/>
      <w:lvlText w:val=""/>
      <w:lvlJc w:val="left"/>
      <w:pPr>
        <w:ind w:left="1494" w:hanging="360"/>
      </w:pPr>
      <w:rPr>
        <w:rFonts w:ascii="Symbol" w:hAnsi="Symbol" w:hint="default"/>
      </w:rPr>
    </w:lvl>
    <w:lvl w:ilvl="2" w:tplc="04090005">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5" w15:restartNumberingAfterBreak="0">
    <w:nsid w:val="70C91F85"/>
    <w:multiLevelType w:val="hybridMultilevel"/>
    <w:tmpl w:val="DBC0EB32"/>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2673823"/>
    <w:multiLevelType w:val="hybridMultilevel"/>
    <w:tmpl w:val="9B9A093E"/>
    <w:lvl w:ilvl="0" w:tplc="639A70D4">
      <w:start w:val="1"/>
      <w:numFmt w:val="upperRoman"/>
      <w:lvlText w:val="%1."/>
      <w:lvlJc w:val="left"/>
      <w:pPr>
        <w:tabs>
          <w:tab w:val="num" w:pos="360"/>
        </w:tabs>
        <w:ind w:left="360" w:hanging="360"/>
      </w:pPr>
      <w:rPr>
        <w:rFonts w:hint="default"/>
      </w:rPr>
    </w:lvl>
    <w:lvl w:ilvl="1" w:tplc="7750CD06">
      <w:start w:val="1"/>
      <w:numFmt w:val="decimal"/>
      <w:lvlText w:val="%2."/>
      <w:lvlJc w:val="left"/>
      <w:pPr>
        <w:tabs>
          <w:tab w:val="num" w:pos="1117"/>
        </w:tabs>
        <w:ind w:left="1117" w:hanging="397"/>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15:restartNumberingAfterBreak="0">
    <w:nsid w:val="75D9457F"/>
    <w:multiLevelType w:val="multilevel"/>
    <w:tmpl w:val="A182640A"/>
    <w:lvl w:ilvl="0">
      <w:start w:val="1"/>
      <w:numFmt w:val="decimal"/>
      <w:lvlText w:val="%1."/>
      <w:lvlJc w:val="left"/>
      <w:pPr>
        <w:ind w:left="502" w:hanging="360"/>
      </w:pPr>
    </w:lvl>
    <w:lvl w:ilvl="1">
      <w:start w:val="4"/>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78" w15:restartNumberingAfterBreak="0">
    <w:nsid w:val="76D353B4"/>
    <w:multiLevelType w:val="hybridMultilevel"/>
    <w:tmpl w:val="569ADD4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C3444A"/>
    <w:multiLevelType w:val="hybridMultilevel"/>
    <w:tmpl w:val="A70AB490"/>
    <w:lvl w:ilvl="0" w:tplc="7C4C024E">
      <w:start w:val="1"/>
      <w:numFmt w:val="decimal"/>
      <w:lvlText w:val="%1."/>
      <w:lvlJc w:val="left"/>
      <w:pPr>
        <w:ind w:left="502"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7C76331"/>
    <w:multiLevelType w:val="hybridMultilevel"/>
    <w:tmpl w:val="CEC0597E"/>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E30FCD"/>
    <w:multiLevelType w:val="multilevel"/>
    <w:tmpl w:val="AD9CBFD0"/>
    <w:lvl w:ilvl="0">
      <w:start w:val="9"/>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2" w15:restartNumberingAfterBreak="0">
    <w:nsid w:val="780E103B"/>
    <w:multiLevelType w:val="hybridMultilevel"/>
    <w:tmpl w:val="B09AA02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C44AA1"/>
    <w:multiLevelType w:val="hybridMultilevel"/>
    <w:tmpl w:val="86DC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01630B"/>
    <w:multiLevelType w:val="multilevel"/>
    <w:tmpl w:val="EF90F070"/>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Palatino Linotype" w:hAnsi="Palatino Linotype" w:hint="default"/>
        <w:b/>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AD109AE"/>
    <w:multiLevelType w:val="hybridMultilevel"/>
    <w:tmpl w:val="90A8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2D313B"/>
    <w:multiLevelType w:val="hybridMultilevel"/>
    <w:tmpl w:val="06B0EECE"/>
    <w:lvl w:ilvl="0" w:tplc="7E947FB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925338"/>
    <w:multiLevelType w:val="hybridMultilevel"/>
    <w:tmpl w:val="1AB4C136"/>
    <w:lvl w:ilvl="0" w:tplc="0409000F">
      <w:start w:val="1"/>
      <w:numFmt w:val="decimal"/>
      <w:lvlText w:val="%1."/>
      <w:lvlJc w:val="left"/>
      <w:pPr>
        <w:ind w:left="39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9525B9"/>
    <w:multiLevelType w:val="hybridMultilevel"/>
    <w:tmpl w:val="D1402A1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074144"/>
    <w:multiLevelType w:val="hybridMultilevel"/>
    <w:tmpl w:val="24E4BEA6"/>
    <w:lvl w:ilvl="0" w:tplc="04090001">
      <w:start w:val="1"/>
      <w:numFmt w:val="bullet"/>
      <w:lvlText w:val=""/>
      <w:lvlJc w:val="left"/>
      <w:pPr>
        <w:ind w:left="720" w:hanging="360"/>
      </w:pPr>
      <w:rPr>
        <w:rFonts w:ascii="Symbol" w:hAnsi="Symbol" w:hint="default"/>
      </w:rPr>
    </w:lvl>
    <w:lvl w:ilvl="1" w:tplc="69BCB5F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6"/>
  </w:num>
  <w:num w:numId="4">
    <w:abstractNumId w:val="69"/>
  </w:num>
  <w:num w:numId="5">
    <w:abstractNumId w:val="84"/>
  </w:num>
  <w:num w:numId="6">
    <w:abstractNumId w:val="50"/>
  </w:num>
  <w:num w:numId="7">
    <w:abstractNumId w:val="17"/>
  </w:num>
  <w:num w:numId="8">
    <w:abstractNumId w:val="67"/>
  </w:num>
  <w:num w:numId="9">
    <w:abstractNumId w:val="61"/>
  </w:num>
  <w:num w:numId="10">
    <w:abstractNumId w:val="45"/>
  </w:num>
  <w:num w:numId="11">
    <w:abstractNumId w:val="4"/>
  </w:num>
  <w:num w:numId="12">
    <w:abstractNumId w:val="60"/>
  </w:num>
  <w:num w:numId="13">
    <w:abstractNumId w:val="75"/>
  </w:num>
  <w:num w:numId="14">
    <w:abstractNumId w:val="66"/>
  </w:num>
  <w:num w:numId="15">
    <w:abstractNumId w:val="63"/>
  </w:num>
  <w:num w:numId="16">
    <w:abstractNumId w:val="22"/>
  </w:num>
  <w:num w:numId="17">
    <w:abstractNumId w:val="54"/>
  </w:num>
  <w:num w:numId="18">
    <w:abstractNumId w:val="53"/>
  </w:num>
  <w:num w:numId="19">
    <w:abstractNumId w:val="47"/>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num>
  <w:num w:numId="23">
    <w:abstractNumId w:val="16"/>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num>
  <w:num w:numId="30">
    <w:abstractNumId w:val="36"/>
  </w:num>
  <w:num w:numId="31">
    <w:abstractNumId w:val="41"/>
  </w:num>
  <w:num w:numId="32">
    <w:abstractNumId w:val="49"/>
  </w:num>
  <w:num w:numId="33">
    <w:abstractNumId w:val="12"/>
  </w:num>
  <w:num w:numId="34">
    <w:abstractNumId w:val="55"/>
  </w:num>
  <w:num w:numId="35">
    <w:abstractNumId w:val="59"/>
  </w:num>
  <w:num w:numId="36">
    <w:abstractNumId w:val="56"/>
  </w:num>
  <w:num w:numId="37">
    <w:abstractNumId w:val="38"/>
  </w:num>
  <w:num w:numId="38">
    <w:abstractNumId w:val="68"/>
  </w:num>
  <w:num w:numId="39">
    <w:abstractNumId w:val="42"/>
  </w:num>
  <w:num w:numId="40">
    <w:abstractNumId w:val="27"/>
  </w:num>
  <w:num w:numId="41">
    <w:abstractNumId w:val="43"/>
  </w:num>
  <w:num w:numId="42">
    <w:abstractNumId w:val="19"/>
  </w:num>
  <w:num w:numId="43">
    <w:abstractNumId w:val="64"/>
  </w:num>
  <w:num w:numId="44">
    <w:abstractNumId w:val="37"/>
  </w:num>
  <w:num w:numId="45">
    <w:abstractNumId w:val="26"/>
  </w:num>
  <w:num w:numId="46">
    <w:abstractNumId w:val="79"/>
  </w:num>
  <w:num w:numId="47">
    <w:abstractNumId w:val="25"/>
  </w:num>
  <w:num w:numId="48">
    <w:abstractNumId w:val="34"/>
  </w:num>
  <w:num w:numId="49">
    <w:abstractNumId w:val="44"/>
  </w:num>
  <w:num w:numId="50">
    <w:abstractNumId w:val="15"/>
  </w:num>
  <w:num w:numId="51">
    <w:abstractNumId w:val="2"/>
  </w:num>
  <w:num w:numId="52">
    <w:abstractNumId w:val="11"/>
  </w:num>
  <w:num w:numId="53">
    <w:abstractNumId w:val="48"/>
  </w:num>
  <w:num w:numId="54">
    <w:abstractNumId w:val="88"/>
  </w:num>
  <w:num w:numId="55">
    <w:abstractNumId w:val="14"/>
  </w:num>
  <w:num w:numId="56">
    <w:abstractNumId w:val="74"/>
  </w:num>
  <w:num w:numId="57">
    <w:abstractNumId w:val="83"/>
  </w:num>
  <w:num w:numId="58">
    <w:abstractNumId w:val="72"/>
  </w:num>
  <w:num w:numId="59">
    <w:abstractNumId w:val="23"/>
  </w:num>
  <w:num w:numId="60">
    <w:abstractNumId w:val="18"/>
  </w:num>
  <w:num w:numId="61">
    <w:abstractNumId w:val="10"/>
  </w:num>
  <w:num w:numId="62">
    <w:abstractNumId w:val="58"/>
  </w:num>
  <w:num w:numId="63">
    <w:abstractNumId w:val="71"/>
  </w:num>
  <w:num w:numId="64">
    <w:abstractNumId w:val="40"/>
  </w:num>
  <w:num w:numId="65">
    <w:abstractNumId w:val="70"/>
  </w:num>
  <w:num w:numId="66">
    <w:abstractNumId w:val="89"/>
  </w:num>
  <w:num w:numId="67">
    <w:abstractNumId w:val="81"/>
  </w:num>
  <w:num w:numId="68">
    <w:abstractNumId w:val="51"/>
  </w:num>
  <w:num w:numId="69">
    <w:abstractNumId w:val="32"/>
  </w:num>
  <w:num w:numId="70">
    <w:abstractNumId w:val="35"/>
  </w:num>
  <w:num w:numId="71">
    <w:abstractNumId w:val="5"/>
  </w:num>
  <w:num w:numId="72">
    <w:abstractNumId w:val="52"/>
  </w:num>
  <w:num w:numId="73">
    <w:abstractNumId w:val="30"/>
  </w:num>
  <w:num w:numId="74">
    <w:abstractNumId w:val="85"/>
  </w:num>
  <w:num w:numId="75">
    <w:abstractNumId w:val="33"/>
  </w:num>
  <w:num w:numId="76">
    <w:abstractNumId w:val="3"/>
  </w:num>
  <w:num w:numId="77">
    <w:abstractNumId w:val="82"/>
  </w:num>
  <w:num w:numId="78">
    <w:abstractNumId w:val="57"/>
  </w:num>
  <w:num w:numId="79">
    <w:abstractNumId w:val="9"/>
  </w:num>
  <w:num w:numId="80">
    <w:abstractNumId w:val="20"/>
  </w:num>
  <w:num w:numId="81">
    <w:abstractNumId w:val="21"/>
  </w:num>
  <w:num w:numId="82">
    <w:abstractNumId w:val="76"/>
  </w:num>
  <w:num w:numId="83">
    <w:abstractNumId w:val="62"/>
  </w:num>
  <w:num w:numId="84">
    <w:abstractNumId w:val="0"/>
  </w:num>
  <w:num w:numId="85">
    <w:abstractNumId w:val="28"/>
  </w:num>
  <w:num w:numId="86">
    <w:abstractNumId w:val="8"/>
  </w:num>
  <w:num w:numId="87">
    <w:abstractNumId w:val="7"/>
  </w:num>
  <w:num w:numId="88">
    <w:abstractNumId w:val="39"/>
  </w:num>
  <w:num w:numId="89">
    <w:abstractNumId w:val="86"/>
  </w:num>
  <w:num w:numId="90">
    <w:abstractNumId w:val="65"/>
  </w:num>
  <w:num w:numId="91">
    <w:abstractNumId w:val="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59"/>
    <w:rsid w:val="0000005D"/>
    <w:rsid w:val="0000010C"/>
    <w:rsid w:val="000006C6"/>
    <w:rsid w:val="00000801"/>
    <w:rsid w:val="0000092D"/>
    <w:rsid w:val="00001188"/>
    <w:rsid w:val="000015E9"/>
    <w:rsid w:val="00001943"/>
    <w:rsid w:val="00001E42"/>
    <w:rsid w:val="00001EF0"/>
    <w:rsid w:val="0000202C"/>
    <w:rsid w:val="00002705"/>
    <w:rsid w:val="00002D34"/>
    <w:rsid w:val="000032F0"/>
    <w:rsid w:val="00003D95"/>
    <w:rsid w:val="0000400F"/>
    <w:rsid w:val="00004B6A"/>
    <w:rsid w:val="00004F79"/>
    <w:rsid w:val="00005A56"/>
    <w:rsid w:val="0000610B"/>
    <w:rsid w:val="00006121"/>
    <w:rsid w:val="000063CE"/>
    <w:rsid w:val="00006A7C"/>
    <w:rsid w:val="00006B20"/>
    <w:rsid w:val="00006C56"/>
    <w:rsid w:val="00007783"/>
    <w:rsid w:val="00007801"/>
    <w:rsid w:val="00007A8B"/>
    <w:rsid w:val="00007ACC"/>
    <w:rsid w:val="00010C48"/>
    <w:rsid w:val="00010F05"/>
    <w:rsid w:val="000113F2"/>
    <w:rsid w:val="00011446"/>
    <w:rsid w:val="00011B12"/>
    <w:rsid w:val="00011B8F"/>
    <w:rsid w:val="00012152"/>
    <w:rsid w:val="0001247F"/>
    <w:rsid w:val="00012724"/>
    <w:rsid w:val="0001289E"/>
    <w:rsid w:val="000128AC"/>
    <w:rsid w:val="00012C34"/>
    <w:rsid w:val="00012EC8"/>
    <w:rsid w:val="0001330F"/>
    <w:rsid w:val="00013553"/>
    <w:rsid w:val="00013A32"/>
    <w:rsid w:val="00013EBD"/>
    <w:rsid w:val="00014942"/>
    <w:rsid w:val="00014CB9"/>
    <w:rsid w:val="00014DCA"/>
    <w:rsid w:val="00014F33"/>
    <w:rsid w:val="00015D2F"/>
    <w:rsid w:val="00015D8D"/>
    <w:rsid w:val="00016083"/>
    <w:rsid w:val="000162A8"/>
    <w:rsid w:val="000163F9"/>
    <w:rsid w:val="000164C1"/>
    <w:rsid w:val="00016CFC"/>
    <w:rsid w:val="000176E4"/>
    <w:rsid w:val="00020091"/>
    <w:rsid w:val="00020ACE"/>
    <w:rsid w:val="00021A4B"/>
    <w:rsid w:val="00021AEF"/>
    <w:rsid w:val="00021BDC"/>
    <w:rsid w:val="00022FB4"/>
    <w:rsid w:val="000231DD"/>
    <w:rsid w:val="000233EE"/>
    <w:rsid w:val="00023791"/>
    <w:rsid w:val="00023851"/>
    <w:rsid w:val="00023873"/>
    <w:rsid w:val="00023A36"/>
    <w:rsid w:val="00023CB5"/>
    <w:rsid w:val="00023DC7"/>
    <w:rsid w:val="00024215"/>
    <w:rsid w:val="00024236"/>
    <w:rsid w:val="00024255"/>
    <w:rsid w:val="0002461D"/>
    <w:rsid w:val="00024C34"/>
    <w:rsid w:val="000252BE"/>
    <w:rsid w:val="0002541D"/>
    <w:rsid w:val="00025B06"/>
    <w:rsid w:val="00025DCE"/>
    <w:rsid w:val="00026836"/>
    <w:rsid w:val="00026F22"/>
    <w:rsid w:val="00027106"/>
    <w:rsid w:val="00027117"/>
    <w:rsid w:val="0002754E"/>
    <w:rsid w:val="000278DE"/>
    <w:rsid w:val="00027A6E"/>
    <w:rsid w:val="0003011F"/>
    <w:rsid w:val="00030E3F"/>
    <w:rsid w:val="000313AF"/>
    <w:rsid w:val="00031ECD"/>
    <w:rsid w:val="00032046"/>
    <w:rsid w:val="00032417"/>
    <w:rsid w:val="0003264A"/>
    <w:rsid w:val="000327AD"/>
    <w:rsid w:val="000327D0"/>
    <w:rsid w:val="00032EBF"/>
    <w:rsid w:val="00032EC3"/>
    <w:rsid w:val="00033072"/>
    <w:rsid w:val="00033613"/>
    <w:rsid w:val="0003369B"/>
    <w:rsid w:val="00033A64"/>
    <w:rsid w:val="00033BD3"/>
    <w:rsid w:val="00033BEC"/>
    <w:rsid w:val="00033CDC"/>
    <w:rsid w:val="000343F4"/>
    <w:rsid w:val="0003443D"/>
    <w:rsid w:val="00034901"/>
    <w:rsid w:val="00034CE8"/>
    <w:rsid w:val="00034D49"/>
    <w:rsid w:val="000353E1"/>
    <w:rsid w:val="000357B5"/>
    <w:rsid w:val="000358B8"/>
    <w:rsid w:val="000358C7"/>
    <w:rsid w:val="00035B57"/>
    <w:rsid w:val="00036507"/>
    <w:rsid w:val="00036748"/>
    <w:rsid w:val="00036774"/>
    <w:rsid w:val="00036E45"/>
    <w:rsid w:val="0003716F"/>
    <w:rsid w:val="000372CB"/>
    <w:rsid w:val="00037EC1"/>
    <w:rsid w:val="0004009E"/>
    <w:rsid w:val="000402AF"/>
    <w:rsid w:val="000409A3"/>
    <w:rsid w:val="000419A1"/>
    <w:rsid w:val="00041A17"/>
    <w:rsid w:val="00041D05"/>
    <w:rsid w:val="000423C6"/>
    <w:rsid w:val="00042B28"/>
    <w:rsid w:val="0004397C"/>
    <w:rsid w:val="00043AD5"/>
    <w:rsid w:val="00044488"/>
    <w:rsid w:val="00044765"/>
    <w:rsid w:val="00044BD4"/>
    <w:rsid w:val="000451CB"/>
    <w:rsid w:val="00045EFD"/>
    <w:rsid w:val="00046590"/>
    <w:rsid w:val="000466A3"/>
    <w:rsid w:val="00047018"/>
    <w:rsid w:val="00047694"/>
    <w:rsid w:val="000477E9"/>
    <w:rsid w:val="000477F0"/>
    <w:rsid w:val="00047FAC"/>
    <w:rsid w:val="000500B1"/>
    <w:rsid w:val="00050ABB"/>
    <w:rsid w:val="00050BF6"/>
    <w:rsid w:val="00052587"/>
    <w:rsid w:val="000527AE"/>
    <w:rsid w:val="00053590"/>
    <w:rsid w:val="000539AD"/>
    <w:rsid w:val="00053BBC"/>
    <w:rsid w:val="00053D05"/>
    <w:rsid w:val="00053E3F"/>
    <w:rsid w:val="00054AC2"/>
    <w:rsid w:val="000554AF"/>
    <w:rsid w:val="0005569C"/>
    <w:rsid w:val="00055AB2"/>
    <w:rsid w:val="00055B5E"/>
    <w:rsid w:val="00055C13"/>
    <w:rsid w:val="00055E48"/>
    <w:rsid w:val="00056FCE"/>
    <w:rsid w:val="00057F98"/>
    <w:rsid w:val="000601E0"/>
    <w:rsid w:val="00060732"/>
    <w:rsid w:val="00060B9D"/>
    <w:rsid w:val="0006112F"/>
    <w:rsid w:val="00061341"/>
    <w:rsid w:val="000613D4"/>
    <w:rsid w:val="00061707"/>
    <w:rsid w:val="000617C6"/>
    <w:rsid w:val="00061A60"/>
    <w:rsid w:val="00061E58"/>
    <w:rsid w:val="00062AE3"/>
    <w:rsid w:val="00062F69"/>
    <w:rsid w:val="000632A7"/>
    <w:rsid w:val="00063B58"/>
    <w:rsid w:val="000645DC"/>
    <w:rsid w:val="00064898"/>
    <w:rsid w:val="00064C2E"/>
    <w:rsid w:val="00065A05"/>
    <w:rsid w:val="0006606C"/>
    <w:rsid w:val="00066612"/>
    <w:rsid w:val="00066869"/>
    <w:rsid w:val="00067435"/>
    <w:rsid w:val="00067BB1"/>
    <w:rsid w:val="0007036F"/>
    <w:rsid w:val="0007098E"/>
    <w:rsid w:val="00070BA7"/>
    <w:rsid w:val="00070FFD"/>
    <w:rsid w:val="000714F0"/>
    <w:rsid w:val="00071578"/>
    <w:rsid w:val="0007205F"/>
    <w:rsid w:val="000721F1"/>
    <w:rsid w:val="00072266"/>
    <w:rsid w:val="000724DE"/>
    <w:rsid w:val="00073A66"/>
    <w:rsid w:val="00073B4B"/>
    <w:rsid w:val="00073C72"/>
    <w:rsid w:val="00073E90"/>
    <w:rsid w:val="00074488"/>
    <w:rsid w:val="00074E0A"/>
    <w:rsid w:val="00075331"/>
    <w:rsid w:val="0007542D"/>
    <w:rsid w:val="000758CC"/>
    <w:rsid w:val="00075B15"/>
    <w:rsid w:val="00075DA6"/>
    <w:rsid w:val="00077013"/>
    <w:rsid w:val="00077244"/>
    <w:rsid w:val="000772C2"/>
    <w:rsid w:val="0007751A"/>
    <w:rsid w:val="00077A8D"/>
    <w:rsid w:val="00077CB8"/>
    <w:rsid w:val="000801FE"/>
    <w:rsid w:val="0008021B"/>
    <w:rsid w:val="00080327"/>
    <w:rsid w:val="000804C4"/>
    <w:rsid w:val="000804CB"/>
    <w:rsid w:val="00080638"/>
    <w:rsid w:val="00080D1F"/>
    <w:rsid w:val="00081A93"/>
    <w:rsid w:val="00081BA0"/>
    <w:rsid w:val="00081FD9"/>
    <w:rsid w:val="00081FEC"/>
    <w:rsid w:val="00082199"/>
    <w:rsid w:val="000825D9"/>
    <w:rsid w:val="00082658"/>
    <w:rsid w:val="00082F3E"/>
    <w:rsid w:val="00083288"/>
    <w:rsid w:val="000833F7"/>
    <w:rsid w:val="00083425"/>
    <w:rsid w:val="000835A1"/>
    <w:rsid w:val="000835BE"/>
    <w:rsid w:val="00083668"/>
    <w:rsid w:val="00083761"/>
    <w:rsid w:val="00083CC3"/>
    <w:rsid w:val="00083EC9"/>
    <w:rsid w:val="0008402F"/>
    <w:rsid w:val="00085561"/>
    <w:rsid w:val="0008650B"/>
    <w:rsid w:val="00086845"/>
    <w:rsid w:val="000868B7"/>
    <w:rsid w:val="00086A08"/>
    <w:rsid w:val="00086A3E"/>
    <w:rsid w:val="00086BC5"/>
    <w:rsid w:val="00087056"/>
    <w:rsid w:val="0008724E"/>
    <w:rsid w:val="00087BD7"/>
    <w:rsid w:val="00087CBF"/>
    <w:rsid w:val="0009006C"/>
    <w:rsid w:val="000901D8"/>
    <w:rsid w:val="0009065D"/>
    <w:rsid w:val="000909CB"/>
    <w:rsid w:val="00090AE8"/>
    <w:rsid w:val="00090C35"/>
    <w:rsid w:val="00091CD6"/>
    <w:rsid w:val="00092410"/>
    <w:rsid w:val="000931FE"/>
    <w:rsid w:val="0009329C"/>
    <w:rsid w:val="00093353"/>
    <w:rsid w:val="0009344A"/>
    <w:rsid w:val="000934B2"/>
    <w:rsid w:val="00093CE9"/>
    <w:rsid w:val="0009433D"/>
    <w:rsid w:val="000944D6"/>
    <w:rsid w:val="000944D8"/>
    <w:rsid w:val="0009491D"/>
    <w:rsid w:val="000949ED"/>
    <w:rsid w:val="00095247"/>
    <w:rsid w:val="00095851"/>
    <w:rsid w:val="00096547"/>
    <w:rsid w:val="00096D4E"/>
    <w:rsid w:val="00097CF7"/>
    <w:rsid w:val="000A0E33"/>
    <w:rsid w:val="000A1564"/>
    <w:rsid w:val="000A29E5"/>
    <w:rsid w:val="000A3361"/>
    <w:rsid w:val="000A3905"/>
    <w:rsid w:val="000A394B"/>
    <w:rsid w:val="000A3AFB"/>
    <w:rsid w:val="000A440F"/>
    <w:rsid w:val="000A4B2F"/>
    <w:rsid w:val="000A4ECE"/>
    <w:rsid w:val="000A550B"/>
    <w:rsid w:val="000A5547"/>
    <w:rsid w:val="000A5A8C"/>
    <w:rsid w:val="000A5B84"/>
    <w:rsid w:val="000A5DB3"/>
    <w:rsid w:val="000A641B"/>
    <w:rsid w:val="000A679B"/>
    <w:rsid w:val="000A6A3E"/>
    <w:rsid w:val="000A7049"/>
    <w:rsid w:val="000A74B9"/>
    <w:rsid w:val="000A761A"/>
    <w:rsid w:val="000A7B6B"/>
    <w:rsid w:val="000B00AD"/>
    <w:rsid w:val="000B066F"/>
    <w:rsid w:val="000B07F5"/>
    <w:rsid w:val="000B1B59"/>
    <w:rsid w:val="000B2060"/>
    <w:rsid w:val="000B2264"/>
    <w:rsid w:val="000B249B"/>
    <w:rsid w:val="000B2615"/>
    <w:rsid w:val="000B283F"/>
    <w:rsid w:val="000B2DAD"/>
    <w:rsid w:val="000B2DFE"/>
    <w:rsid w:val="000B3056"/>
    <w:rsid w:val="000B3245"/>
    <w:rsid w:val="000B326A"/>
    <w:rsid w:val="000B423D"/>
    <w:rsid w:val="000B4454"/>
    <w:rsid w:val="000B4C23"/>
    <w:rsid w:val="000B52E0"/>
    <w:rsid w:val="000B547B"/>
    <w:rsid w:val="000B57AF"/>
    <w:rsid w:val="000B5907"/>
    <w:rsid w:val="000B5C55"/>
    <w:rsid w:val="000B62AF"/>
    <w:rsid w:val="000B6AF0"/>
    <w:rsid w:val="000B7227"/>
    <w:rsid w:val="000B7259"/>
    <w:rsid w:val="000B7540"/>
    <w:rsid w:val="000B787A"/>
    <w:rsid w:val="000B7DC3"/>
    <w:rsid w:val="000B7E33"/>
    <w:rsid w:val="000B7E47"/>
    <w:rsid w:val="000B7F81"/>
    <w:rsid w:val="000C0109"/>
    <w:rsid w:val="000C0DA6"/>
    <w:rsid w:val="000C2111"/>
    <w:rsid w:val="000C263E"/>
    <w:rsid w:val="000C3320"/>
    <w:rsid w:val="000C3B7A"/>
    <w:rsid w:val="000C3FF5"/>
    <w:rsid w:val="000C4022"/>
    <w:rsid w:val="000C41D2"/>
    <w:rsid w:val="000C4409"/>
    <w:rsid w:val="000C4473"/>
    <w:rsid w:val="000C49AC"/>
    <w:rsid w:val="000C4CD9"/>
    <w:rsid w:val="000C5885"/>
    <w:rsid w:val="000C5C1E"/>
    <w:rsid w:val="000C5E62"/>
    <w:rsid w:val="000C61AB"/>
    <w:rsid w:val="000C69D8"/>
    <w:rsid w:val="000C6CFA"/>
    <w:rsid w:val="000C75EC"/>
    <w:rsid w:val="000D0519"/>
    <w:rsid w:val="000D057E"/>
    <w:rsid w:val="000D092B"/>
    <w:rsid w:val="000D0E42"/>
    <w:rsid w:val="000D10A7"/>
    <w:rsid w:val="000D17F6"/>
    <w:rsid w:val="000D2A2B"/>
    <w:rsid w:val="000D2B15"/>
    <w:rsid w:val="000D2E3A"/>
    <w:rsid w:val="000D315D"/>
    <w:rsid w:val="000D3210"/>
    <w:rsid w:val="000D344B"/>
    <w:rsid w:val="000D383D"/>
    <w:rsid w:val="000D46E4"/>
    <w:rsid w:val="000D4E42"/>
    <w:rsid w:val="000D568F"/>
    <w:rsid w:val="000D624C"/>
    <w:rsid w:val="000D66E0"/>
    <w:rsid w:val="000D6756"/>
    <w:rsid w:val="000D6D77"/>
    <w:rsid w:val="000D6EE8"/>
    <w:rsid w:val="000D70DF"/>
    <w:rsid w:val="000D7404"/>
    <w:rsid w:val="000D776E"/>
    <w:rsid w:val="000D792E"/>
    <w:rsid w:val="000D7E5E"/>
    <w:rsid w:val="000E02C7"/>
    <w:rsid w:val="000E02D7"/>
    <w:rsid w:val="000E03AD"/>
    <w:rsid w:val="000E0729"/>
    <w:rsid w:val="000E07E0"/>
    <w:rsid w:val="000E084D"/>
    <w:rsid w:val="000E0D59"/>
    <w:rsid w:val="000E0F1E"/>
    <w:rsid w:val="000E0F81"/>
    <w:rsid w:val="000E13DD"/>
    <w:rsid w:val="000E1564"/>
    <w:rsid w:val="000E1652"/>
    <w:rsid w:val="000E1674"/>
    <w:rsid w:val="000E16FE"/>
    <w:rsid w:val="000E1E2F"/>
    <w:rsid w:val="000E1E69"/>
    <w:rsid w:val="000E1F28"/>
    <w:rsid w:val="000E2097"/>
    <w:rsid w:val="000E25FA"/>
    <w:rsid w:val="000E2795"/>
    <w:rsid w:val="000E2AA9"/>
    <w:rsid w:val="000E32F7"/>
    <w:rsid w:val="000E39F3"/>
    <w:rsid w:val="000E40D7"/>
    <w:rsid w:val="000E475D"/>
    <w:rsid w:val="000E4E25"/>
    <w:rsid w:val="000E6457"/>
    <w:rsid w:val="000E6750"/>
    <w:rsid w:val="000E6981"/>
    <w:rsid w:val="000E6A1A"/>
    <w:rsid w:val="000E7313"/>
    <w:rsid w:val="000F03F2"/>
    <w:rsid w:val="000F0584"/>
    <w:rsid w:val="000F06A3"/>
    <w:rsid w:val="000F06AC"/>
    <w:rsid w:val="000F0A10"/>
    <w:rsid w:val="000F0B8C"/>
    <w:rsid w:val="000F0FAF"/>
    <w:rsid w:val="000F109C"/>
    <w:rsid w:val="000F14D1"/>
    <w:rsid w:val="000F25EF"/>
    <w:rsid w:val="000F26B9"/>
    <w:rsid w:val="000F2BFF"/>
    <w:rsid w:val="000F3129"/>
    <w:rsid w:val="000F388F"/>
    <w:rsid w:val="000F4034"/>
    <w:rsid w:val="000F43CB"/>
    <w:rsid w:val="000F4417"/>
    <w:rsid w:val="000F4960"/>
    <w:rsid w:val="000F4BCD"/>
    <w:rsid w:val="000F4CB8"/>
    <w:rsid w:val="000F4E3D"/>
    <w:rsid w:val="000F5141"/>
    <w:rsid w:val="000F55CF"/>
    <w:rsid w:val="000F578C"/>
    <w:rsid w:val="000F57E9"/>
    <w:rsid w:val="000F5C43"/>
    <w:rsid w:val="000F5C4A"/>
    <w:rsid w:val="000F5CE9"/>
    <w:rsid w:val="000F5EDA"/>
    <w:rsid w:val="000F6630"/>
    <w:rsid w:val="000F6734"/>
    <w:rsid w:val="000F6A22"/>
    <w:rsid w:val="000F6A33"/>
    <w:rsid w:val="000F6B40"/>
    <w:rsid w:val="000F6FF8"/>
    <w:rsid w:val="000F7284"/>
    <w:rsid w:val="000F7416"/>
    <w:rsid w:val="000F7570"/>
    <w:rsid w:val="000F76C8"/>
    <w:rsid w:val="000F7BB1"/>
    <w:rsid w:val="000F7E43"/>
    <w:rsid w:val="000F7F3E"/>
    <w:rsid w:val="001009AB"/>
    <w:rsid w:val="00100A16"/>
    <w:rsid w:val="00100C20"/>
    <w:rsid w:val="00100C70"/>
    <w:rsid w:val="00100CAE"/>
    <w:rsid w:val="00101319"/>
    <w:rsid w:val="0010162A"/>
    <w:rsid w:val="0010179C"/>
    <w:rsid w:val="0010189A"/>
    <w:rsid w:val="001018AF"/>
    <w:rsid w:val="001018F0"/>
    <w:rsid w:val="00101A54"/>
    <w:rsid w:val="001027F7"/>
    <w:rsid w:val="001038D3"/>
    <w:rsid w:val="00103941"/>
    <w:rsid w:val="00104865"/>
    <w:rsid w:val="00104D9E"/>
    <w:rsid w:val="0010527C"/>
    <w:rsid w:val="001059C3"/>
    <w:rsid w:val="00105A65"/>
    <w:rsid w:val="00105ABC"/>
    <w:rsid w:val="00105B04"/>
    <w:rsid w:val="00105C78"/>
    <w:rsid w:val="00105D3A"/>
    <w:rsid w:val="00105FBA"/>
    <w:rsid w:val="0010680F"/>
    <w:rsid w:val="00106E87"/>
    <w:rsid w:val="00106F20"/>
    <w:rsid w:val="00107818"/>
    <w:rsid w:val="00110DB3"/>
    <w:rsid w:val="001111A7"/>
    <w:rsid w:val="001111B3"/>
    <w:rsid w:val="001112EB"/>
    <w:rsid w:val="0011162E"/>
    <w:rsid w:val="00111715"/>
    <w:rsid w:val="00111C61"/>
    <w:rsid w:val="001125A1"/>
    <w:rsid w:val="00113877"/>
    <w:rsid w:val="00113DE6"/>
    <w:rsid w:val="00113E44"/>
    <w:rsid w:val="00114B64"/>
    <w:rsid w:val="00114C21"/>
    <w:rsid w:val="00114FC6"/>
    <w:rsid w:val="00115164"/>
    <w:rsid w:val="0011569B"/>
    <w:rsid w:val="001157C9"/>
    <w:rsid w:val="00115B2E"/>
    <w:rsid w:val="001160EE"/>
    <w:rsid w:val="00116856"/>
    <w:rsid w:val="0011691D"/>
    <w:rsid w:val="0011744F"/>
    <w:rsid w:val="00117644"/>
    <w:rsid w:val="001176E5"/>
    <w:rsid w:val="00117C67"/>
    <w:rsid w:val="00117FB7"/>
    <w:rsid w:val="0012015F"/>
    <w:rsid w:val="00120970"/>
    <w:rsid w:val="00120D43"/>
    <w:rsid w:val="00120F9F"/>
    <w:rsid w:val="00121337"/>
    <w:rsid w:val="001215CB"/>
    <w:rsid w:val="00121BB7"/>
    <w:rsid w:val="00121FF2"/>
    <w:rsid w:val="0012229B"/>
    <w:rsid w:val="0012232E"/>
    <w:rsid w:val="001226D6"/>
    <w:rsid w:val="00122A95"/>
    <w:rsid w:val="001233B1"/>
    <w:rsid w:val="0012399F"/>
    <w:rsid w:val="00124569"/>
    <w:rsid w:val="0012482A"/>
    <w:rsid w:val="00125147"/>
    <w:rsid w:val="001252C2"/>
    <w:rsid w:val="0012583E"/>
    <w:rsid w:val="00126319"/>
    <w:rsid w:val="00126C47"/>
    <w:rsid w:val="00126F8D"/>
    <w:rsid w:val="00127453"/>
    <w:rsid w:val="00127604"/>
    <w:rsid w:val="001277AA"/>
    <w:rsid w:val="00130BDB"/>
    <w:rsid w:val="00131698"/>
    <w:rsid w:val="0013178F"/>
    <w:rsid w:val="00131798"/>
    <w:rsid w:val="001317A8"/>
    <w:rsid w:val="001324BA"/>
    <w:rsid w:val="00132524"/>
    <w:rsid w:val="00132E6C"/>
    <w:rsid w:val="001335E3"/>
    <w:rsid w:val="00133A50"/>
    <w:rsid w:val="00133DEC"/>
    <w:rsid w:val="00133EE8"/>
    <w:rsid w:val="00133FCC"/>
    <w:rsid w:val="00134047"/>
    <w:rsid w:val="00134648"/>
    <w:rsid w:val="00134940"/>
    <w:rsid w:val="00134AD0"/>
    <w:rsid w:val="00135335"/>
    <w:rsid w:val="00135C7B"/>
    <w:rsid w:val="00135F31"/>
    <w:rsid w:val="0013613E"/>
    <w:rsid w:val="001363BB"/>
    <w:rsid w:val="001363E0"/>
    <w:rsid w:val="00136629"/>
    <w:rsid w:val="0013663B"/>
    <w:rsid w:val="00136682"/>
    <w:rsid w:val="001367BB"/>
    <w:rsid w:val="00136CDD"/>
    <w:rsid w:val="00136F80"/>
    <w:rsid w:val="001378BC"/>
    <w:rsid w:val="00137EBF"/>
    <w:rsid w:val="00140857"/>
    <w:rsid w:val="00140D14"/>
    <w:rsid w:val="00140D79"/>
    <w:rsid w:val="00141066"/>
    <w:rsid w:val="001410FE"/>
    <w:rsid w:val="00141BB8"/>
    <w:rsid w:val="00141CAC"/>
    <w:rsid w:val="00141F59"/>
    <w:rsid w:val="00141F5A"/>
    <w:rsid w:val="0014331F"/>
    <w:rsid w:val="001434BB"/>
    <w:rsid w:val="001434D5"/>
    <w:rsid w:val="0014373B"/>
    <w:rsid w:val="00143BE9"/>
    <w:rsid w:val="00143ECD"/>
    <w:rsid w:val="00144238"/>
    <w:rsid w:val="00144332"/>
    <w:rsid w:val="00144691"/>
    <w:rsid w:val="00144BEE"/>
    <w:rsid w:val="00145A43"/>
    <w:rsid w:val="00145CB0"/>
    <w:rsid w:val="00146066"/>
    <w:rsid w:val="001475A2"/>
    <w:rsid w:val="001479D1"/>
    <w:rsid w:val="00147C72"/>
    <w:rsid w:val="001504AF"/>
    <w:rsid w:val="0015073B"/>
    <w:rsid w:val="00151161"/>
    <w:rsid w:val="001513E1"/>
    <w:rsid w:val="00151C81"/>
    <w:rsid w:val="00151F19"/>
    <w:rsid w:val="00152FE9"/>
    <w:rsid w:val="001531CF"/>
    <w:rsid w:val="001534D0"/>
    <w:rsid w:val="001538B9"/>
    <w:rsid w:val="00153B32"/>
    <w:rsid w:val="00153C1C"/>
    <w:rsid w:val="00154410"/>
    <w:rsid w:val="0015478B"/>
    <w:rsid w:val="001547A9"/>
    <w:rsid w:val="0015483E"/>
    <w:rsid w:val="00154B12"/>
    <w:rsid w:val="001550A6"/>
    <w:rsid w:val="001550CA"/>
    <w:rsid w:val="00155161"/>
    <w:rsid w:val="00155A1C"/>
    <w:rsid w:val="00155A9D"/>
    <w:rsid w:val="001568E8"/>
    <w:rsid w:val="00156AA9"/>
    <w:rsid w:val="00156B5E"/>
    <w:rsid w:val="00156D81"/>
    <w:rsid w:val="0015731F"/>
    <w:rsid w:val="001573E2"/>
    <w:rsid w:val="00157BB4"/>
    <w:rsid w:val="00163734"/>
    <w:rsid w:val="00163B89"/>
    <w:rsid w:val="00163F71"/>
    <w:rsid w:val="001642EE"/>
    <w:rsid w:val="00164AB4"/>
    <w:rsid w:val="00164CFD"/>
    <w:rsid w:val="00164EB7"/>
    <w:rsid w:val="001651B6"/>
    <w:rsid w:val="00165233"/>
    <w:rsid w:val="0016529C"/>
    <w:rsid w:val="00165A4A"/>
    <w:rsid w:val="00165E18"/>
    <w:rsid w:val="0016609D"/>
    <w:rsid w:val="001660FF"/>
    <w:rsid w:val="0016650B"/>
    <w:rsid w:val="00166959"/>
    <w:rsid w:val="00166DF9"/>
    <w:rsid w:val="001673AA"/>
    <w:rsid w:val="001673FE"/>
    <w:rsid w:val="00170157"/>
    <w:rsid w:val="0017054E"/>
    <w:rsid w:val="00170A04"/>
    <w:rsid w:val="00170B3D"/>
    <w:rsid w:val="00170B5A"/>
    <w:rsid w:val="00170C1F"/>
    <w:rsid w:val="00170DD5"/>
    <w:rsid w:val="0017139D"/>
    <w:rsid w:val="00171775"/>
    <w:rsid w:val="00171788"/>
    <w:rsid w:val="00171CCE"/>
    <w:rsid w:val="00171FE2"/>
    <w:rsid w:val="0017203E"/>
    <w:rsid w:val="001723AC"/>
    <w:rsid w:val="0017267C"/>
    <w:rsid w:val="001729F5"/>
    <w:rsid w:val="00172C36"/>
    <w:rsid w:val="00172C48"/>
    <w:rsid w:val="0017335E"/>
    <w:rsid w:val="0017349D"/>
    <w:rsid w:val="00173855"/>
    <w:rsid w:val="00173CEA"/>
    <w:rsid w:val="00174CC8"/>
    <w:rsid w:val="00174EFD"/>
    <w:rsid w:val="001750CC"/>
    <w:rsid w:val="00175767"/>
    <w:rsid w:val="001758CC"/>
    <w:rsid w:val="00176C23"/>
    <w:rsid w:val="00176D0F"/>
    <w:rsid w:val="001771C9"/>
    <w:rsid w:val="0017747B"/>
    <w:rsid w:val="00177509"/>
    <w:rsid w:val="00177E6F"/>
    <w:rsid w:val="001800E8"/>
    <w:rsid w:val="001802FB"/>
    <w:rsid w:val="00180BE5"/>
    <w:rsid w:val="00180F66"/>
    <w:rsid w:val="00181756"/>
    <w:rsid w:val="00182667"/>
    <w:rsid w:val="001826E2"/>
    <w:rsid w:val="00182DE0"/>
    <w:rsid w:val="00183623"/>
    <w:rsid w:val="00183B9F"/>
    <w:rsid w:val="00183FD1"/>
    <w:rsid w:val="00184A62"/>
    <w:rsid w:val="00184D1D"/>
    <w:rsid w:val="00184F40"/>
    <w:rsid w:val="00185162"/>
    <w:rsid w:val="0018699E"/>
    <w:rsid w:val="00186A51"/>
    <w:rsid w:val="00186A75"/>
    <w:rsid w:val="00187247"/>
    <w:rsid w:val="0018744E"/>
    <w:rsid w:val="0018745A"/>
    <w:rsid w:val="001878CA"/>
    <w:rsid w:val="00187AAC"/>
    <w:rsid w:val="00187E81"/>
    <w:rsid w:val="001905B2"/>
    <w:rsid w:val="00190A0F"/>
    <w:rsid w:val="00190E08"/>
    <w:rsid w:val="00190F77"/>
    <w:rsid w:val="0019133B"/>
    <w:rsid w:val="0019181E"/>
    <w:rsid w:val="001919BB"/>
    <w:rsid w:val="00192049"/>
    <w:rsid w:val="00192BD8"/>
    <w:rsid w:val="00192DB0"/>
    <w:rsid w:val="00192EC7"/>
    <w:rsid w:val="00193B39"/>
    <w:rsid w:val="00193B94"/>
    <w:rsid w:val="00193F52"/>
    <w:rsid w:val="0019411D"/>
    <w:rsid w:val="0019418A"/>
    <w:rsid w:val="001945BA"/>
    <w:rsid w:val="0019470C"/>
    <w:rsid w:val="001949B9"/>
    <w:rsid w:val="00194A18"/>
    <w:rsid w:val="00195320"/>
    <w:rsid w:val="001954D1"/>
    <w:rsid w:val="0019600F"/>
    <w:rsid w:val="0019635F"/>
    <w:rsid w:val="0019695A"/>
    <w:rsid w:val="00196B3F"/>
    <w:rsid w:val="00196CCA"/>
    <w:rsid w:val="001974BC"/>
    <w:rsid w:val="0019754A"/>
    <w:rsid w:val="0019780A"/>
    <w:rsid w:val="00197B42"/>
    <w:rsid w:val="00197F9D"/>
    <w:rsid w:val="001A0621"/>
    <w:rsid w:val="001A07FC"/>
    <w:rsid w:val="001A0D4C"/>
    <w:rsid w:val="001A0F56"/>
    <w:rsid w:val="001A1305"/>
    <w:rsid w:val="001A185F"/>
    <w:rsid w:val="001A23E7"/>
    <w:rsid w:val="001A24D5"/>
    <w:rsid w:val="001A2563"/>
    <w:rsid w:val="001A285C"/>
    <w:rsid w:val="001A2EBF"/>
    <w:rsid w:val="001A3036"/>
    <w:rsid w:val="001A386E"/>
    <w:rsid w:val="001A3A56"/>
    <w:rsid w:val="001A3B91"/>
    <w:rsid w:val="001A3F5E"/>
    <w:rsid w:val="001A40A7"/>
    <w:rsid w:val="001A40BC"/>
    <w:rsid w:val="001A45C3"/>
    <w:rsid w:val="001A527B"/>
    <w:rsid w:val="001A585E"/>
    <w:rsid w:val="001A59B0"/>
    <w:rsid w:val="001A622B"/>
    <w:rsid w:val="001A62C7"/>
    <w:rsid w:val="001A6550"/>
    <w:rsid w:val="001A6700"/>
    <w:rsid w:val="001A70E4"/>
    <w:rsid w:val="001A72BC"/>
    <w:rsid w:val="001A7E31"/>
    <w:rsid w:val="001B0074"/>
    <w:rsid w:val="001B01DC"/>
    <w:rsid w:val="001B0428"/>
    <w:rsid w:val="001B057B"/>
    <w:rsid w:val="001B0B11"/>
    <w:rsid w:val="001B0D92"/>
    <w:rsid w:val="001B0EE2"/>
    <w:rsid w:val="001B27FF"/>
    <w:rsid w:val="001B2BA4"/>
    <w:rsid w:val="001B346F"/>
    <w:rsid w:val="001B37C9"/>
    <w:rsid w:val="001B3F55"/>
    <w:rsid w:val="001B4072"/>
    <w:rsid w:val="001B42E9"/>
    <w:rsid w:val="001B452D"/>
    <w:rsid w:val="001B4864"/>
    <w:rsid w:val="001B4B17"/>
    <w:rsid w:val="001B4BF4"/>
    <w:rsid w:val="001B5560"/>
    <w:rsid w:val="001B605A"/>
    <w:rsid w:val="001B664D"/>
    <w:rsid w:val="001B6663"/>
    <w:rsid w:val="001B6AC5"/>
    <w:rsid w:val="001B6EA0"/>
    <w:rsid w:val="001B6FF0"/>
    <w:rsid w:val="001B7151"/>
    <w:rsid w:val="001C011D"/>
    <w:rsid w:val="001C01A5"/>
    <w:rsid w:val="001C0A44"/>
    <w:rsid w:val="001C0BE1"/>
    <w:rsid w:val="001C0EE3"/>
    <w:rsid w:val="001C1290"/>
    <w:rsid w:val="001C139B"/>
    <w:rsid w:val="001C19F9"/>
    <w:rsid w:val="001C1B69"/>
    <w:rsid w:val="001C1C00"/>
    <w:rsid w:val="001C20E7"/>
    <w:rsid w:val="001C29E4"/>
    <w:rsid w:val="001C2EAB"/>
    <w:rsid w:val="001C3053"/>
    <w:rsid w:val="001C30CA"/>
    <w:rsid w:val="001C3460"/>
    <w:rsid w:val="001C3721"/>
    <w:rsid w:val="001C3A6F"/>
    <w:rsid w:val="001C44AB"/>
    <w:rsid w:val="001C450D"/>
    <w:rsid w:val="001C45EF"/>
    <w:rsid w:val="001C4668"/>
    <w:rsid w:val="001C4B3C"/>
    <w:rsid w:val="001C4C7B"/>
    <w:rsid w:val="001C4DB2"/>
    <w:rsid w:val="001C51EE"/>
    <w:rsid w:val="001C5259"/>
    <w:rsid w:val="001C58DA"/>
    <w:rsid w:val="001C64A0"/>
    <w:rsid w:val="001C687C"/>
    <w:rsid w:val="001C7161"/>
    <w:rsid w:val="001C74DA"/>
    <w:rsid w:val="001C7848"/>
    <w:rsid w:val="001C7D87"/>
    <w:rsid w:val="001C7E0A"/>
    <w:rsid w:val="001D03C0"/>
    <w:rsid w:val="001D0D20"/>
    <w:rsid w:val="001D0D4C"/>
    <w:rsid w:val="001D2823"/>
    <w:rsid w:val="001D3056"/>
    <w:rsid w:val="001D3238"/>
    <w:rsid w:val="001D35AB"/>
    <w:rsid w:val="001D3C6B"/>
    <w:rsid w:val="001D4403"/>
    <w:rsid w:val="001D44DF"/>
    <w:rsid w:val="001D46DD"/>
    <w:rsid w:val="001D49CA"/>
    <w:rsid w:val="001D50E3"/>
    <w:rsid w:val="001D5168"/>
    <w:rsid w:val="001D5349"/>
    <w:rsid w:val="001D548A"/>
    <w:rsid w:val="001D566D"/>
    <w:rsid w:val="001D5781"/>
    <w:rsid w:val="001D6533"/>
    <w:rsid w:val="001D7472"/>
    <w:rsid w:val="001D759A"/>
    <w:rsid w:val="001D760D"/>
    <w:rsid w:val="001D7F5D"/>
    <w:rsid w:val="001E04B2"/>
    <w:rsid w:val="001E087A"/>
    <w:rsid w:val="001E0B04"/>
    <w:rsid w:val="001E0D22"/>
    <w:rsid w:val="001E0E41"/>
    <w:rsid w:val="001E10A6"/>
    <w:rsid w:val="001E19B7"/>
    <w:rsid w:val="001E19CE"/>
    <w:rsid w:val="001E1B0C"/>
    <w:rsid w:val="001E1BF4"/>
    <w:rsid w:val="001E1D3A"/>
    <w:rsid w:val="001E1D6D"/>
    <w:rsid w:val="001E2048"/>
    <w:rsid w:val="001E22B2"/>
    <w:rsid w:val="001E23A8"/>
    <w:rsid w:val="001E249A"/>
    <w:rsid w:val="001E28BB"/>
    <w:rsid w:val="001E2C20"/>
    <w:rsid w:val="001E2D79"/>
    <w:rsid w:val="001E30AD"/>
    <w:rsid w:val="001E30D9"/>
    <w:rsid w:val="001E3BFD"/>
    <w:rsid w:val="001E425C"/>
    <w:rsid w:val="001E42E8"/>
    <w:rsid w:val="001E44FF"/>
    <w:rsid w:val="001E48B9"/>
    <w:rsid w:val="001E5D9C"/>
    <w:rsid w:val="001E6DC5"/>
    <w:rsid w:val="001E7057"/>
    <w:rsid w:val="001E7F7D"/>
    <w:rsid w:val="001F10F7"/>
    <w:rsid w:val="001F134D"/>
    <w:rsid w:val="001F1AFF"/>
    <w:rsid w:val="001F1B40"/>
    <w:rsid w:val="001F23CE"/>
    <w:rsid w:val="001F266C"/>
    <w:rsid w:val="001F2BF4"/>
    <w:rsid w:val="001F2D79"/>
    <w:rsid w:val="001F3164"/>
    <w:rsid w:val="001F32DC"/>
    <w:rsid w:val="001F3C78"/>
    <w:rsid w:val="001F3CAE"/>
    <w:rsid w:val="001F469D"/>
    <w:rsid w:val="001F502C"/>
    <w:rsid w:val="001F6033"/>
    <w:rsid w:val="001F641D"/>
    <w:rsid w:val="001F65B3"/>
    <w:rsid w:val="001F6DC8"/>
    <w:rsid w:val="001F6F43"/>
    <w:rsid w:val="001F6F6E"/>
    <w:rsid w:val="001F6F8B"/>
    <w:rsid w:val="001F7067"/>
    <w:rsid w:val="001F7078"/>
    <w:rsid w:val="001F7104"/>
    <w:rsid w:val="001F75FA"/>
    <w:rsid w:val="001F7A29"/>
    <w:rsid w:val="001F7B3F"/>
    <w:rsid w:val="001F7B95"/>
    <w:rsid w:val="00200129"/>
    <w:rsid w:val="002002CA"/>
    <w:rsid w:val="00200DE1"/>
    <w:rsid w:val="00200F5B"/>
    <w:rsid w:val="002010FB"/>
    <w:rsid w:val="00201245"/>
    <w:rsid w:val="00201687"/>
    <w:rsid w:val="0020186C"/>
    <w:rsid w:val="00201FFB"/>
    <w:rsid w:val="0020221E"/>
    <w:rsid w:val="002025B5"/>
    <w:rsid w:val="00202AA1"/>
    <w:rsid w:val="00202CB6"/>
    <w:rsid w:val="00203077"/>
    <w:rsid w:val="002033B6"/>
    <w:rsid w:val="00203924"/>
    <w:rsid w:val="00203F97"/>
    <w:rsid w:val="0020567D"/>
    <w:rsid w:val="002056EF"/>
    <w:rsid w:val="002059BA"/>
    <w:rsid w:val="00205D2F"/>
    <w:rsid w:val="00205FF6"/>
    <w:rsid w:val="002061A6"/>
    <w:rsid w:val="002063E9"/>
    <w:rsid w:val="002064AD"/>
    <w:rsid w:val="00206606"/>
    <w:rsid w:val="00206801"/>
    <w:rsid w:val="00206BF9"/>
    <w:rsid w:val="002070B1"/>
    <w:rsid w:val="00207223"/>
    <w:rsid w:val="002072C6"/>
    <w:rsid w:val="002073BE"/>
    <w:rsid w:val="002075D9"/>
    <w:rsid w:val="0020764F"/>
    <w:rsid w:val="00207B5C"/>
    <w:rsid w:val="00207DE2"/>
    <w:rsid w:val="00210421"/>
    <w:rsid w:val="00210498"/>
    <w:rsid w:val="00210C4D"/>
    <w:rsid w:val="00210E34"/>
    <w:rsid w:val="0021118A"/>
    <w:rsid w:val="00211267"/>
    <w:rsid w:val="002113C5"/>
    <w:rsid w:val="00211ACC"/>
    <w:rsid w:val="002121F7"/>
    <w:rsid w:val="00212927"/>
    <w:rsid w:val="0021296E"/>
    <w:rsid w:val="00212A97"/>
    <w:rsid w:val="00212A9C"/>
    <w:rsid w:val="00212B8A"/>
    <w:rsid w:val="00213079"/>
    <w:rsid w:val="002134CA"/>
    <w:rsid w:val="002137CF"/>
    <w:rsid w:val="00213C69"/>
    <w:rsid w:val="00213F7A"/>
    <w:rsid w:val="00214151"/>
    <w:rsid w:val="00215428"/>
    <w:rsid w:val="00215A2A"/>
    <w:rsid w:val="00216051"/>
    <w:rsid w:val="00216734"/>
    <w:rsid w:val="00216803"/>
    <w:rsid w:val="00217E43"/>
    <w:rsid w:val="00220E34"/>
    <w:rsid w:val="00221238"/>
    <w:rsid w:val="002213E9"/>
    <w:rsid w:val="002220AE"/>
    <w:rsid w:val="00222A81"/>
    <w:rsid w:val="00222AD8"/>
    <w:rsid w:val="00222AED"/>
    <w:rsid w:val="00222B5B"/>
    <w:rsid w:val="00222DA3"/>
    <w:rsid w:val="00222FA3"/>
    <w:rsid w:val="002234D3"/>
    <w:rsid w:val="00224247"/>
    <w:rsid w:val="0022492B"/>
    <w:rsid w:val="00224AC5"/>
    <w:rsid w:val="00224D7E"/>
    <w:rsid w:val="00224DE8"/>
    <w:rsid w:val="00225165"/>
    <w:rsid w:val="00226B70"/>
    <w:rsid w:val="00226BA1"/>
    <w:rsid w:val="0022725D"/>
    <w:rsid w:val="002301A4"/>
    <w:rsid w:val="002308F5"/>
    <w:rsid w:val="0023112B"/>
    <w:rsid w:val="00231EE4"/>
    <w:rsid w:val="002329C9"/>
    <w:rsid w:val="00232B55"/>
    <w:rsid w:val="00232DD1"/>
    <w:rsid w:val="002330EB"/>
    <w:rsid w:val="0023350E"/>
    <w:rsid w:val="00233FCF"/>
    <w:rsid w:val="002340EB"/>
    <w:rsid w:val="002345CA"/>
    <w:rsid w:val="002346E6"/>
    <w:rsid w:val="00234A11"/>
    <w:rsid w:val="00234A8D"/>
    <w:rsid w:val="00234E42"/>
    <w:rsid w:val="002350D8"/>
    <w:rsid w:val="002351D4"/>
    <w:rsid w:val="0023571A"/>
    <w:rsid w:val="0023590C"/>
    <w:rsid w:val="00236994"/>
    <w:rsid w:val="00236D10"/>
    <w:rsid w:val="00237051"/>
    <w:rsid w:val="00240552"/>
    <w:rsid w:val="002407A3"/>
    <w:rsid w:val="00240A07"/>
    <w:rsid w:val="00240CBB"/>
    <w:rsid w:val="00240D51"/>
    <w:rsid w:val="002415BE"/>
    <w:rsid w:val="002417AF"/>
    <w:rsid w:val="002419A1"/>
    <w:rsid w:val="00241A10"/>
    <w:rsid w:val="00241D49"/>
    <w:rsid w:val="00242038"/>
    <w:rsid w:val="00242384"/>
    <w:rsid w:val="002423FE"/>
    <w:rsid w:val="00242B69"/>
    <w:rsid w:val="00242BC7"/>
    <w:rsid w:val="0024336F"/>
    <w:rsid w:val="00243476"/>
    <w:rsid w:val="002434E8"/>
    <w:rsid w:val="00243A97"/>
    <w:rsid w:val="00243C12"/>
    <w:rsid w:val="0024489D"/>
    <w:rsid w:val="00245E12"/>
    <w:rsid w:val="00245F5E"/>
    <w:rsid w:val="00246183"/>
    <w:rsid w:val="00246CC6"/>
    <w:rsid w:val="00246DDB"/>
    <w:rsid w:val="00246FEC"/>
    <w:rsid w:val="0024790C"/>
    <w:rsid w:val="002479BC"/>
    <w:rsid w:val="00247AF4"/>
    <w:rsid w:val="00247D1B"/>
    <w:rsid w:val="00247FF1"/>
    <w:rsid w:val="00250662"/>
    <w:rsid w:val="002508BE"/>
    <w:rsid w:val="00250C5E"/>
    <w:rsid w:val="0025139A"/>
    <w:rsid w:val="00251695"/>
    <w:rsid w:val="00251D43"/>
    <w:rsid w:val="00251EC8"/>
    <w:rsid w:val="0025213A"/>
    <w:rsid w:val="00252172"/>
    <w:rsid w:val="0025278E"/>
    <w:rsid w:val="002529C2"/>
    <w:rsid w:val="00252ABA"/>
    <w:rsid w:val="0025302B"/>
    <w:rsid w:val="002530EC"/>
    <w:rsid w:val="002534F0"/>
    <w:rsid w:val="00253F0A"/>
    <w:rsid w:val="0025463A"/>
    <w:rsid w:val="002548A6"/>
    <w:rsid w:val="00254B81"/>
    <w:rsid w:val="00254C5A"/>
    <w:rsid w:val="00254CAB"/>
    <w:rsid w:val="0025553C"/>
    <w:rsid w:val="002557BF"/>
    <w:rsid w:val="00255B4B"/>
    <w:rsid w:val="00256892"/>
    <w:rsid w:val="00256A35"/>
    <w:rsid w:val="00257106"/>
    <w:rsid w:val="00257944"/>
    <w:rsid w:val="0026066F"/>
    <w:rsid w:val="0026098E"/>
    <w:rsid w:val="00261620"/>
    <w:rsid w:val="00261E67"/>
    <w:rsid w:val="00262091"/>
    <w:rsid w:val="00262265"/>
    <w:rsid w:val="00262374"/>
    <w:rsid w:val="002623D5"/>
    <w:rsid w:val="002625CE"/>
    <w:rsid w:val="00262930"/>
    <w:rsid w:val="00262AF0"/>
    <w:rsid w:val="00262BAC"/>
    <w:rsid w:val="00263197"/>
    <w:rsid w:val="00263636"/>
    <w:rsid w:val="00263938"/>
    <w:rsid w:val="002642FF"/>
    <w:rsid w:val="002646F1"/>
    <w:rsid w:val="00264B08"/>
    <w:rsid w:val="00264CFE"/>
    <w:rsid w:val="002654D6"/>
    <w:rsid w:val="00265600"/>
    <w:rsid w:val="002656EF"/>
    <w:rsid w:val="00266B4D"/>
    <w:rsid w:val="00266F60"/>
    <w:rsid w:val="002671EB"/>
    <w:rsid w:val="0026730E"/>
    <w:rsid w:val="00267531"/>
    <w:rsid w:val="0027070D"/>
    <w:rsid w:val="00270B4D"/>
    <w:rsid w:val="0027173B"/>
    <w:rsid w:val="00271F44"/>
    <w:rsid w:val="00271FA2"/>
    <w:rsid w:val="002725E9"/>
    <w:rsid w:val="002727EC"/>
    <w:rsid w:val="00272D36"/>
    <w:rsid w:val="0027302E"/>
    <w:rsid w:val="00273616"/>
    <w:rsid w:val="0027376C"/>
    <w:rsid w:val="00273E3A"/>
    <w:rsid w:val="002744F5"/>
    <w:rsid w:val="002749C3"/>
    <w:rsid w:val="00274B10"/>
    <w:rsid w:val="00274E07"/>
    <w:rsid w:val="002763C5"/>
    <w:rsid w:val="0027658C"/>
    <w:rsid w:val="0027660E"/>
    <w:rsid w:val="00276745"/>
    <w:rsid w:val="00276ADC"/>
    <w:rsid w:val="00276AE2"/>
    <w:rsid w:val="00276D74"/>
    <w:rsid w:val="00276EDF"/>
    <w:rsid w:val="00276F92"/>
    <w:rsid w:val="0027767F"/>
    <w:rsid w:val="00277897"/>
    <w:rsid w:val="00277898"/>
    <w:rsid w:val="00277AC0"/>
    <w:rsid w:val="00280B40"/>
    <w:rsid w:val="0028146F"/>
    <w:rsid w:val="00281598"/>
    <w:rsid w:val="00281730"/>
    <w:rsid w:val="00281761"/>
    <w:rsid w:val="002819D0"/>
    <w:rsid w:val="00281F42"/>
    <w:rsid w:val="00281F74"/>
    <w:rsid w:val="00281FB8"/>
    <w:rsid w:val="002822BB"/>
    <w:rsid w:val="00282428"/>
    <w:rsid w:val="002828B7"/>
    <w:rsid w:val="002829E5"/>
    <w:rsid w:val="00282A73"/>
    <w:rsid w:val="00282CD6"/>
    <w:rsid w:val="0028318F"/>
    <w:rsid w:val="002832BD"/>
    <w:rsid w:val="00283594"/>
    <w:rsid w:val="00283999"/>
    <w:rsid w:val="00283B80"/>
    <w:rsid w:val="00283CF1"/>
    <w:rsid w:val="00283E36"/>
    <w:rsid w:val="0028451B"/>
    <w:rsid w:val="00284672"/>
    <w:rsid w:val="002848CF"/>
    <w:rsid w:val="00284CD5"/>
    <w:rsid w:val="00285262"/>
    <w:rsid w:val="00285725"/>
    <w:rsid w:val="00285906"/>
    <w:rsid w:val="00285BCC"/>
    <w:rsid w:val="00285E4C"/>
    <w:rsid w:val="00285F36"/>
    <w:rsid w:val="00286572"/>
    <w:rsid w:val="0028695E"/>
    <w:rsid w:val="002871D0"/>
    <w:rsid w:val="00287CE4"/>
    <w:rsid w:val="002909B6"/>
    <w:rsid w:val="00290BD8"/>
    <w:rsid w:val="00290C56"/>
    <w:rsid w:val="00290EB9"/>
    <w:rsid w:val="00291971"/>
    <w:rsid w:val="00292535"/>
    <w:rsid w:val="00292A22"/>
    <w:rsid w:val="00292AF3"/>
    <w:rsid w:val="00292B33"/>
    <w:rsid w:val="00292BC5"/>
    <w:rsid w:val="00293925"/>
    <w:rsid w:val="00293B42"/>
    <w:rsid w:val="00293CED"/>
    <w:rsid w:val="002943FE"/>
    <w:rsid w:val="00294932"/>
    <w:rsid w:val="00294B29"/>
    <w:rsid w:val="002956B8"/>
    <w:rsid w:val="002956EC"/>
    <w:rsid w:val="002957DB"/>
    <w:rsid w:val="002959F6"/>
    <w:rsid w:val="00295F4E"/>
    <w:rsid w:val="002961D2"/>
    <w:rsid w:val="002976A4"/>
    <w:rsid w:val="00297EAC"/>
    <w:rsid w:val="002A00E8"/>
    <w:rsid w:val="002A0559"/>
    <w:rsid w:val="002A0744"/>
    <w:rsid w:val="002A089E"/>
    <w:rsid w:val="002A0AD9"/>
    <w:rsid w:val="002A0C88"/>
    <w:rsid w:val="002A0D24"/>
    <w:rsid w:val="002A154D"/>
    <w:rsid w:val="002A1A09"/>
    <w:rsid w:val="002A20A6"/>
    <w:rsid w:val="002A2273"/>
    <w:rsid w:val="002A26D6"/>
    <w:rsid w:val="002A338E"/>
    <w:rsid w:val="002A38F9"/>
    <w:rsid w:val="002A3C0B"/>
    <w:rsid w:val="002A4146"/>
    <w:rsid w:val="002A45D5"/>
    <w:rsid w:val="002A5BD2"/>
    <w:rsid w:val="002A5FCE"/>
    <w:rsid w:val="002A62C9"/>
    <w:rsid w:val="002A6581"/>
    <w:rsid w:val="002A689F"/>
    <w:rsid w:val="002A6D2B"/>
    <w:rsid w:val="002A73E7"/>
    <w:rsid w:val="002A7672"/>
    <w:rsid w:val="002A7864"/>
    <w:rsid w:val="002A7D29"/>
    <w:rsid w:val="002B010C"/>
    <w:rsid w:val="002B0683"/>
    <w:rsid w:val="002B0A07"/>
    <w:rsid w:val="002B1904"/>
    <w:rsid w:val="002B1B92"/>
    <w:rsid w:val="002B1E7A"/>
    <w:rsid w:val="002B25C6"/>
    <w:rsid w:val="002B2F6B"/>
    <w:rsid w:val="002B304A"/>
    <w:rsid w:val="002B338B"/>
    <w:rsid w:val="002B3C1D"/>
    <w:rsid w:val="002B4383"/>
    <w:rsid w:val="002B4A99"/>
    <w:rsid w:val="002B550F"/>
    <w:rsid w:val="002B5C75"/>
    <w:rsid w:val="002B5DB8"/>
    <w:rsid w:val="002B6ED5"/>
    <w:rsid w:val="002B6F4E"/>
    <w:rsid w:val="002B7076"/>
    <w:rsid w:val="002B73AC"/>
    <w:rsid w:val="002B73E4"/>
    <w:rsid w:val="002B7EA7"/>
    <w:rsid w:val="002C0062"/>
    <w:rsid w:val="002C048F"/>
    <w:rsid w:val="002C086F"/>
    <w:rsid w:val="002C09B6"/>
    <w:rsid w:val="002C0D77"/>
    <w:rsid w:val="002C192C"/>
    <w:rsid w:val="002C1D89"/>
    <w:rsid w:val="002C1FC1"/>
    <w:rsid w:val="002C27F4"/>
    <w:rsid w:val="002C2C54"/>
    <w:rsid w:val="002C3535"/>
    <w:rsid w:val="002C40C7"/>
    <w:rsid w:val="002C419C"/>
    <w:rsid w:val="002C4420"/>
    <w:rsid w:val="002C4D0B"/>
    <w:rsid w:val="002C4F1E"/>
    <w:rsid w:val="002C5561"/>
    <w:rsid w:val="002C563C"/>
    <w:rsid w:val="002C5946"/>
    <w:rsid w:val="002C5AC7"/>
    <w:rsid w:val="002C5E86"/>
    <w:rsid w:val="002C5F5C"/>
    <w:rsid w:val="002C605F"/>
    <w:rsid w:val="002C670F"/>
    <w:rsid w:val="002C6D83"/>
    <w:rsid w:val="002C70E1"/>
    <w:rsid w:val="002C7BF3"/>
    <w:rsid w:val="002D036A"/>
    <w:rsid w:val="002D09E1"/>
    <w:rsid w:val="002D0FC3"/>
    <w:rsid w:val="002D1CC3"/>
    <w:rsid w:val="002D2383"/>
    <w:rsid w:val="002D269D"/>
    <w:rsid w:val="002D2E44"/>
    <w:rsid w:val="002D2F38"/>
    <w:rsid w:val="002D34A3"/>
    <w:rsid w:val="002D3706"/>
    <w:rsid w:val="002D3CE4"/>
    <w:rsid w:val="002D3E32"/>
    <w:rsid w:val="002D3F4E"/>
    <w:rsid w:val="002D4376"/>
    <w:rsid w:val="002D438F"/>
    <w:rsid w:val="002D510F"/>
    <w:rsid w:val="002D543A"/>
    <w:rsid w:val="002D5C64"/>
    <w:rsid w:val="002D60DB"/>
    <w:rsid w:val="002D66A6"/>
    <w:rsid w:val="002D6AB0"/>
    <w:rsid w:val="002D6D02"/>
    <w:rsid w:val="002D6D5A"/>
    <w:rsid w:val="002D7105"/>
    <w:rsid w:val="002D7259"/>
    <w:rsid w:val="002D72E4"/>
    <w:rsid w:val="002D78F3"/>
    <w:rsid w:val="002E0F58"/>
    <w:rsid w:val="002E13CC"/>
    <w:rsid w:val="002E19E4"/>
    <w:rsid w:val="002E1CDE"/>
    <w:rsid w:val="002E1DEB"/>
    <w:rsid w:val="002E1E18"/>
    <w:rsid w:val="002E1F67"/>
    <w:rsid w:val="002E23D3"/>
    <w:rsid w:val="002E27AA"/>
    <w:rsid w:val="002E29A5"/>
    <w:rsid w:val="002E2D2D"/>
    <w:rsid w:val="002E35D1"/>
    <w:rsid w:val="002E3ABB"/>
    <w:rsid w:val="002E3C9E"/>
    <w:rsid w:val="002E4348"/>
    <w:rsid w:val="002E43C5"/>
    <w:rsid w:val="002E46A9"/>
    <w:rsid w:val="002E4839"/>
    <w:rsid w:val="002E48D5"/>
    <w:rsid w:val="002E499B"/>
    <w:rsid w:val="002E4A15"/>
    <w:rsid w:val="002E4C22"/>
    <w:rsid w:val="002E5AE7"/>
    <w:rsid w:val="002E62F1"/>
    <w:rsid w:val="002E6B57"/>
    <w:rsid w:val="002E6D5C"/>
    <w:rsid w:val="002F0042"/>
    <w:rsid w:val="002F04AC"/>
    <w:rsid w:val="002F071F"/>
    <w:rsid w:val="002F09CE"/>
    <w:rsid w:val="002F0A67"/>
    <w:rsid w:val="002F1216"/>
    <w:rsid w:val="002F18F0"/>
    <w:rsid w:val="002F1ACB"/>
    <w:rsid w:val="002F24C6"/>
    <w:rsid w:val="002F276A"/>
    <w:rsid w:val="002F299E"/>
    <w:rsid w:val="002F29CD"/>
    <w:rsid w:val="002F2C84"/>
    <w:rsid w:val="002F2F87"/>
    <w:rsid w:val="002F3260"/>
    <w:rsid w:val="002F33A2"/>
    <w:rsid w:val="002F33B7"/>
    <w:rsid w:val="002F34E9"/>
    <w:rsid w:val="002F359D"/>
    <w:rsid w:val="002F3992"/>
    <w:rsid w:val="002F41A5"/>
    <w:rsid w:val="002F42C2"/>
    <w:rsid w:val="002F44DD"/>
    <w:rsid w:val="002F4597"/>
    <w:rsid w:val="002F4779"/>
    <w:rsid w:val="002F4C2A"/>
    <w:rsid w:val="002F5382"/>
    <w:rsid w:val="002F5A11"/>
    <w:rsid w:val="002F5D2D"/>
    <w:rsid w:val="002F613B"/>
    <w:rsid w:val="002F6D8C"/>
    <w:rsid w:val="002F761E"/>
    <w:rsid w:val="00300125"/>
    <w:rsid w:val="003005E5"/>
    <w:rsid w:val="003005FF"/>
    <w:rsid w:val="0030061B"/>
    <w:rsid w:val="00300FC2"/>
    <w:rsid w:val="003013BA"/>
    <w:rsid w:val="00301437"/>
    <w:rsid w:val="003014C7"/>
    <w:rsid w:val="0030169E"/>
    <w:rsid w:val="00302021"/>
    <w:rsid w:val="003023C9"/>
    <w:rsid w:val="00302786"/>
    <w:rsid w:val="00302B7B"/>
    <w:rsid w:val="003039E7"/>
    <w:rsid w:val="00303B54"/>
    <w:rsid w:val="00303B80"/>
    <w:rsid w:val="00303B84"/>
    <w:rsid w:val="0030408E"/>
    <w:rsid w:val="00304235"/>
    <w:rsid w:val="0030430D"/>
    <w:rsid w:val="0030477B"/>
    <w:rsid w:val="00304CEE"/>
    <w:rsid w:val="00305D8F"/>
    <w:rsid w:val="00305E29"/>
    <w:rsid w:val="003062B7"/>
    <w:rsid w:val="00306706"/>
    <w:rsid w:val="00306810"/>
    <w:rsid w:val="00306CE8"/>
    <w:rsid w:val="00306F59"/>
    <w:rsid w:val="0030721D"/>
    <w:rsid w:val="0030734A"/>
    <w:rsid w:val="00307451"/>
    <w:rsid w:val="0030759B"/>
    <w:rsid w:val="00310377"/>
    <w:rsid w:val="00310557"/>
    <w:rsid w:val="003106B6"/>
    <w:rsid w:val="003108B6"/>
    <w:rsid w:val="00310C6E"/>
    <w:rsid w:val="00310FE2"/>
    <w:rsid w:val="003112C3"/>
    <w:rsid w:val="0031138E"/>
    <w:rsid w:val="003118FF"/>
    <w:rsid w:val="003119D6"/>
    <w:rsid w:val="00311AC5"/>
    <w:rsid w:val="003120E5"/>
    <w:rsid w:val="0031218D"/>
    <w:rsid w:val="003121F1"/>
    <w:rsid w:val="003122C7"/>
    <w:rsid w:val="00312456"/>
    <w:rsid w:val="003126F1"/>
    <w:rsid w:val="00312941"/>
    <w:rsid w:val="00312AD1"/>
    <w:rsid w:val="00312D84"/>
    <w:rsid w:val="00313348"/>
    <w:rsid w:val="00313402"/>
    <w:rsid w:val="00313B4D"/>
    <w:rsid w:val="00314480"/>
    <w:rsid w:val="00314819"/>
    <w:rsid w:val="003149E0"/>
    <w:rsid w:val="00314A2D"/>
    <w:rsid w:val="00315B0F"/>
    <w:rsid w:val="00315BF2"/>
    <w:rsid w:val="00315F2F"/>
    <w:rsid w:val="00315F42"/>
    <w:rsid w:val="003162EF"/>
    <w:rsid w:val="003164CB"/>
    <w:rsid w:val="00316776"/>
    <w:rsid w:val="003167E8"/>
    <w:rsid w:val="00316CBB"/>
    <w:rsid w:val="00316EA5"/>
    <w:rsid w:val="003174ED"/>
    <w:rsid w:val="00317AB3"/>
    <w:rsid w:val="00317C19"/>
    <w:rsid w:val="0032004C"/>
    <w:rsid w:val="003206FC"/>
    <w:rsid w:val="00320857"/>
    <w:rsid w:val="00320969"/>
    <w:rsid w:val="00320971"/>
    <w:rsid w:val="00320BE6"/>
    <w:rsid w:val="00320EF9"/>
    <w:rsid w:val="003212D0"/>
    <w:rsid w:val="003221A0"/>
    <w:rsid w:val="0032354F"/>
    <w:rsid w:val="00324094"/>
    <w:rsid w:val="003245A8"/>
    <w:rsid w:val="003248EB"/>
    <w:rsid w:val="003249AE"/>
    <w:rsid w:val="00324B42"/>
    <w:rsid w:val="00325068"/>
    <w:rsid w:val="0032567C"/>
    <w:rsid w:val="003258DD"/>
    <w:rsid w:val="003258E2"/>
    <w:rsid w:val="003263A1"/>
    <w:rsid w:val="003266F8"/>
    <w:rsid w:val="00326C73"/>
    <w:rsid w:val="003272B8"/>
    <w:rsid w:val="003275AB"/>
    <w:rsid w:val="00327763"/>
    <w:rsid w:val="0033087B"/>
    <w:rsid w:val="00330884"/>
    <w:rsid w:val="00330D72"/>
    <w:rsid w:val="00330E5C"/>
    <w:rsid w:val="00330F1A"/>
    <w:rsid w:val="00330F8B"/>
    <w:rsid w:val="003313B0"/>
    <w:rsid w:val="003313BE"/>
    <w:rsid w:val="00331E98"/>
    <w:rsid w:val="003321E0"/>
    <w:rsid w:val="00332CCC"/>
    <w:rsid w:val="00333334"/>
    <w:rsid w:val="00333CFB"/>
    <w:rsid w:val="00334266"/>
    <w:rsid w:val="003344BF"/>
    <w:rsid w:val="00334B4C"/>
    <w:rsid w:val="00334EC8"/>
    <w:rsid w:val="00335159"/>
    <w:rsid w:val="00335348"/>
    <w:rsid w:val="00335709"/>
    <w:rsid w:val="003364CD"/>
    <w:rsid w:val="003364FF"/>
    <w:rsid w:val="00336964"/>
    <w:rsid w:val="00336D7E"/>
    <w:rsid w:val="00336FAC"/>
    <w:rsid w:val="003372F3"/>
    <w:rsid w:val="00337460"/>
    <w:rsid w:val="00337B75"/>
    <w:rsid w:val="00337D41"/>
    <w:rsid w:val="0034087E"/>
    <w:rsid w:val="00340DBE"/>
    <w:rsid w:val="00341B8D"/>
    <w:rsid w:val="003420AE"/>
    <w:rsid w:val="003421FD"/>
    <w:rsid w:val="003422B6"/>
    <w:rsid w:val="0034252B"/>
    <w:rsid w:val="003428CA"/>
    <w:rsid w:val="00342CAA"/>
    <w:rsid w:val="00342E15"/>
    <w:rsid w:val="003431D3"/>
    <w:rsid w:val="00344472"/>
    <w:rsid w:val="00344FEC"/>
    <w:rsid w:val="0034541F"/>
    <w:rsid w:val="00345580"/>
    <w:rsid w:val="00345634"/>
    <w:rsid w:val="00345BDE"/>
    <w:rsid w:val="00345CA1"/>
    <w:rsid w:val="00346C53"/>
    <w:rsid w:val="003471EC"/>
    <w:rsid w:val="0034762D"/>
    <w:rsid w:val="00347757"/>
    <w:rsid w:val="00347B6C"/>
    <w:rsid w:val="00347BB3"/>
    <w:rsid w:val="00347C28"/>
    <w:rsid w:val="0035078B"/>
    <w:rsid w:val="00351840"/>
    <w:rsid w:val="003518BB"/>
    <w:rsid w:val="003518C1"/>
    <w:rsid w:val="00351E47"/>
    <w:rsid w:val="003529ED"/>
    <w:rsid w:val="00353B20"/>
    <w:rsid w:val="00353C6B"/>
    <w:rsid w:val="00354022"/>
    <w:rsid w:val="003541FD"/>
    <w:rsid w:val="00354D83"/>
    <w:rsid w:val="00354F6D"/>
    <w:rsid w:val="00355F53"/>
    <w:rsid w:val="0035605B"/>
    <w:rsid w:val="003566CE"/>
    <w:rsid w:val="00356870"/>
    <w:rsid w:val="00356B43"/>
    <w:rsid w:val="00356DF8"/>
    <w:rsid w:val="00356FC8"/>
    <w:rsid w:val="00357090"/>
    <w:rsid w:val="0035729E"/>
    <w:rsid w:val="00357689"/>
    <w:rsid w:val="00357E0C"/>
    <w:rsid w:val="003607DE"/>
    <w:rsid w:val="003614C6"/>
    <w:rsid w:val="00361A01"/>
    <w:rsid w:val="00361A68"/>
    <w:rsid w:val="00361BFB"/>
    <w:rsid w:val="00361E37"/>
    <w:rsid w:val="00361EED"/>
    <w:rsid w:val="00362AAF"/>
    <w:rsid w:val="00362B61"/>
    <w:rsid w:val="00362DC0"/>
    <w:rsid w:val="00363186"/>
    <w:rsid w:val="003631B7"/>
    <w:rsid w:val="00363E67"/>
    <w:rsid w:val="00363F03"/>
    <w:rsid w:val="003647E6"/>
    <w:rsid w:val="00364806"/>
    <w:rsid w:val="00364911"/>
    <w:rsid w:val="00364F39"/>
    <w:rsid w:val="00365283"/>
    <w:rsid w:val="003654F2"/>
    <w:rsid w:val="00365AA8"/>
    <w:rsid w:val="00366D0C"/>
    <w:rsid w:val="00366D65"/>
    <w:rsid w:val="003671E7"/>
    <w:rsid w:val="003672F6"/>
    <w:rsid w:val="003673C6"/>
    <w:rsid w:val="003673D8"/>
    <w:rsid w:val="00367572"/>
    <w:rsid w:val="00367752"/>
    <w:rsid w:val="00370094"/>
    <w:rsid w:val="00370140"/>
    <w:rsid w:val="00370205"/>
    <w:rsid w:val="003702A1"/>
    <w:rsid w:val="003703E5"/>
    <w:rsid w:val="00370AF1"/>
    <w:rsid w:val="00370B6B"/>
    <w:rsid w:val="00370D1B"/>
    <w:rsid w:val="00370E8C"/>
    <w:rsid w:val="00370F7D"/>
    <w:rsid w:val="00371403"/>
    <w:rsid w:val="00371F1C"/>
    <w:rsid w:val="00372229"/>
    <w:rsid w:val="0037223D"/>
    <w:rsid w:val="00372340"/>
    <w:rsid w:val="00372CD2"/>
    <w:rsid w:val="003734F7"/>
    <w:rsid w:val="003739CD"/>
    <w:rsid w:val="00373A3C"/>
    <w:rsid w:val="00374175"/>
    <w:rsid w:val="003741D2"/>
    <w:rsid w:val="00374986"/>
    <w:rsid w:val="00374E0E"/>
    <w:rsid w:val="00374E6D"/>
    <w:rsid w:val="00374EF5"/>
    <w:rsid w:val="00374F4C"/>
    <w:rsid w:val="0037590E"/>
    <w:rsid w:val="00375954"/>
    <w:rsid w:val="00375B43"/>
    <w:rsid w:val="003769F1"/>
    <w:rsid w:val="00376BBB"/>
    <w:rsid w:val="0037736D"/>
    <w:rsid w:val="00377887"/>
    <w:rsid w:val="00377C92"/>
    <w:rsid w:val="00380029"/>
    <w:rsid w:val="00380045"/>
    <w:rsid w:val="00380502"/>
    <w:rsid w:val="00380826"/>
    <w:rsid w:val="003808D0"/>
    <w:rsid w:val="00380E99"/>
    <w:rsid w:val="003813FC"/>
    <w:rsid w:val="00381BB5"/>
    <w:rsid w:val="0038231F"/>
    <w:rsid w:val="00382680"/>
    <w:rsid w:val="0038273A"/>
    <w:rsid w:val="00382EFE"/>
    <w:rsid w:val="00383333"/>
    <w:rsid w:val="003838C5"/>
    <w:rsid w:val="003840EF"/>
    <w:rsid w:val="00385002"/>
    <w:rsid w:val="0038617E"/>
    <w:rsid w:val="003862AC"/>
    <w:rsid w:val="0038639A"/>
    <w:rsid w:val="003872A6"/>
    <w:rsid w:val="003873D6"/>
    <w:rsid w:val="0038760D"/>
    <w:rsid w:val="003878DA"/>
    <w:rsid w:val="00387A6A"/>
    <w:rsid w:val="00387E8F"/>
    <w:rsid w:val="00387FF4"/>
    <w:rsid w:val="003905B8"/>
    <w:rsid w:val="0039093F"/>
    <w:rsid w:val="00390A63"/>
    <w:rsid w:val="003913A6"/>
    <w:rsid w:val="0039189A"/>
    <w:rsid w:val="0039229B"/>
    <w:rsid w:val="0039237C"/>
    <w:rsid w:val="003926DD"/>
    <w:rsid w:val="003927DC"/>
    <w:rsid w:val="003936DF"/>
    <w:rsid w:val="00393B4A"/>
    <w:rsid w:val="0039408E"/>
    <w:rsid w:val="0039453E"/>
    <w:rsid w:val="0039496B"/>
    <w:rsid w:val="00394A39"/>
    <w:rsid w:val="00394DA5"/>
    <w:rsid w:val="0039645E"/>
    <w:rsid w:val="00396C66"/>
    <w:rsid w:val="00396FD8"/>
    <w:rsid w:val="00397182"/>
    <w:rsid w:val="003974CA"/>
    <w:rsid w:val="00397B6D"/>
    <w:rsid w:val="00397DEC"/>
    <w:rsid w:val="003A00F3"/>
    <w:rsid w:val="003A04D0"/>
    <w:rsid w:val="003A053F"/>
    <w:rsid w:val="003A0966"/>
    <w:rsid w:val="003A0DA8"/>
    <w:rsid w:val="003A1932"/>
    <w:rsid w:val="003A1C80"/>
    <w:rsid w:val="003A1EF6"/>
    <w:rsid w:val="003A23EA"/>
    <w:rsid w:val="003A23F9"/>
    <w:rsid w:val="003A2443"/>
    <w:rsid w:val="003A24D2"/>
    <w:rsid w:val="003A27DF"/>
    <w:rsid w:val="003A2CF1"/>
    <w:rsid w:val="003A2DEF"/>
    <w:rsid w:val="003A330A"/>
    <w:rsid w:val="003A368B"/>
    <w:rsid w:val="003A3F32"/>
    <w:rsid w:val="003A4AA5"/>
    <w:rsid w:val="003A4CCD"/>
    <w:rsid w:val="003A4EF5"/>
    <w:rsid w:val="003A4F69"/>
    <w:rsid w:val="003A515B"/>
    <w:rsid w:val="003A5177"/>
    <w:rsid w:val="003A5794"/>
    <w:rsid w:val="003A5952"/>
    <w:rsid w:val="003A5CF8"/>
    <w:rsid w:val="003A6A9C"/>
    <w:rsid w:val="003A6C1A"/>
    <w:rsid w:val="003A6D17"/>
    <w:rsid w:val="003A72A0"/>
    <w:rsid w:val="003A77E1"/>
    <w:rsid w:val="003A7CC6"/>
    <w:rsid w:val="003B06A0"/>
    <w:rsid w:val="003B07C4"/>
    <w:rsid w:val="003B0ADE"/>
    <w:rsid w:val="003B135A"/>
    <w:rsid w:val="003B141C"/>
    <w:rsid w:val="003B15B2"/>
    <w:rsid w:val="003B20C6"/>
    <w:rsid w:val="003B3209"/>
    <w:rsid w:val="003B41D4"/>
    <w:rsid w:val="003B4530"/>
    <w:rsid w:val="003B454C"/>
    <w:rsid w:val="003B5146"/>
    <w:rsid w:val="003B584A"/>
    <w:rsid w:val="003B5D26"/>
    <w:rsid w:val="003B5E58"/>
    <w:rsid w:val="003B5E65"/>
    <w:rsid w:val="003B6544"/>
    <w:rsid w:val="003B662A"/>
    <w:rsid w:val="003B785A"/>
    <w:rsid w:val="003B787C"/>
    <w:rsid w:val="003C05FF"/>
    <w:rsid w:val="003C0FC9"/>
    <w:rsid w:val="003C147A"/>
    <w:rsid w:val="003C1864"/>
    <w:rsid w:val="003C1C81"/>
    <w:rsid w:val="003C1DC4"/>
    <w:rsid w:val="003C246A"/>
    <w:rsid w:val="003C2B1C"/>
    <w:rsid w:val="003C2C91"/>
    <w:rsid w:val="003C33B3"/>
    <w:rsid w:val="003C3505"/>
    <w:rsid w:val="003C3A0E"/>
    <w:rsid w:val="003C3C47"/>
    <w:rsid w:val="003C403B"/>
    <w:rsid w:val="003C42E1"/>
    <w:rsid w:val="003C466C"/>
    <w:rsid w:val="003C4757"/>
    <w:rsid w:val="003C51DA"/>
    <w:rsid w:val="003C56AC"/>
    <w:rsid w:val="003C5DED"/>
    <w:rsid w:val="003C5FB5"/>
    <w:rsid w:val="003C6204"/>
    <w:rsid w:val="003C644D"/>
    <w:rsid w:val="003C64B6"/>
    <w:rsid w:val="003C655E"/>
    <w:rsid w:val="003C65B6"/>
    <w:rsid w:val="003C682D"/>
    <w:rsid w:val="003C68AF"/>
    <w:rsid w:val="003C7285"/>
    <w:rsid w:val="003C738C"/>
    <w:rsid w:val="003C7432"/>
    <w:rsid w:val="003C7450"/>
    <w:rsid w:val="003C7615"/>
    <w:rsid w:val="003C7D31"/>
    <w:rsid w:val="003D06A5"/>
    <w:rsid w:val="003D0B3C"/>
    <w:rsid w:val="003D0C22"/>
    <w:rsid w:val="003D1241"/>
    <w:rsid w:val="003D153B"/>
    <w:rsid w:val="003D163A"/>
    <w:rsid w:val="003D1E21"/>
    <w:rsid w:val="003D23D5"/>
    <w:rsid w:val="003D25DF"/>
    <w:rsid w:val="003D2DFF"/>
    <w:rsid w:val="003D3037"/>
    <w:rsid w:val="003D309C"/>
    <w:rsid w:val="003D36E8"/>
    <w:rsid w:val="003D468E"/>
    <w:rsid w:val="003D4798"/>
    <w:rsid w:val="003D555D"/>
    <w:rsid w:val="003D558A"/>
    <w:rsid w:val="003D576E"/>
    <w:rsid w:val="003D5C6C"/>
    <w:rsid w:val="003D5FE0"/>
    <w:rsid w:val="003D6794"/>
    <w:rsid w:val="003D7439"/>
    <w:rsid w:val="003D7664"/>
    <w:rsid w:val="003D775E"/>
    <w:rsid w:val="003E01EB"/>
    <w:rsid w:val="003E042B"/>
    <w:rsid w:val="003E09F1"/>
    <w:rsid w:val="003E0CAA"/>
    <w:rsid w:val="003E1082"/>
    <w:rsid w:val="003E13F3"/>
    <w:rsid w:val="003E1A40"/>
    <w:rsid w:val="003E1CDB"/>
    <w:rsid w:val="003E2250"/>
    <w:rsid w:val="003E29A3"/>
    <w:rsid w:val="003E29E5"/>
    <w:rsid w:val="003E2A72"/>
    <w:rsid w:val="003E2EBE"/>
    <w:rsid w:val="003E3620"/>
    <w:rsid w:val="003E3A54"/>
    <w:rsid w:val="003E3AC7"/>
    <w:rsid w:val="003E3DD2"/>
    <w:rsid w:val="003E3E78"/>
    <w:rsid w:val="003E3EB1"/>
    <w:rsid w:val="003E403E"/>
    <w:rsid w:val="003E4673"/>
    <w:rsid w:val="003E5012"/>
    <w:rsid w:val="003E5093"/>
    <w:rsid w:val="003E5384"/>
    <w:rsid w:val="003E5F89"/>
    <w:rsid w:val="003E6CB6"/>
    <w:rsid w:val="003E6FF1"/>
    <w:rsid w:val="003E704D"/>
    <w:rsid w:val="003E723C"/>
    <w:rsid w:val="003E72B7"/>
    <w:rsid w:val="003F0165"/>
    <w:rsid w:val="003F03E6"/>
    <w:rsid w:val="003F0724"/>
    <w:rsid w:val="003F09BD"/>
    <w:rsid w:val="003F0ECC"/>
    <w:rsid w:val="003F17AD"/>
    <w:rsid w:val="003F1EE1"/>
    <w:rsid w:val="003F2479"/>
    <w:rsid w:val="003F2CA1"/>
    <w:rsid w:val="003F2CB9"/>
    <w:rsid w:val="003F2DD7"/>
    <w:rsid w:val="003F2E4C"/>
    <w:rsid w:val="003F31FF"/>
    <w:rsid w:val="003F35BA"/>
    <w:rsid w:val="003F3DFC"/>
    <w:rsid w:val="003F4476"/>
    <w:rsid w:val="003F44FF"/>
    <w:rsid w:val="003F475D"/>
    <w:rsid w:val="003F484D"/>
    <w:rsid w:val="003F4E76"/>
    <w:rsid w:val="003F539A"/>
    <w:rsid w:val="003F5683"/>
    <w:rsid w:val="003F5801"/>
    <w:rsid w:val="003F6146"/>
    <w:rsid w:val="003F6162"/>
    <w:rsid w:val="003F6715"/>
    <w:rsid w:val="003F6729"/>
    <w:rsid w:val="003F6CC4"/>
    <w:rsid w:val="003F6F6E"/>
    <w:rsid w:val="003F7940"/>
    <w:rsid w:val="003F7B2C"/>
    <w:rsid w:val="003F7FEC"/>
    <w:rsid w:val="004002AF"/>
    <w:rsid w:val="004002C6"/>
    <w:rsid w:val="004003C8"/>
    <w:rsid w:val="0040093C"/>
    <w:rsid w:val="00400942"/>
    <w:rsid w:val="00400B0F"/>
    <w:rsid w:val="00400D52"/>
    <w:rsid w:val="0040172B"/>
    <w:rsid w:val="0040191D"/>
    <w:rsid w:val="00401FA7"/>
    <w:rsid w:val="00402015"/>
    <w:rsid w:val="00402785"/>
    <w:rsid w:val="00402AB8"/>
    <w:rsid w:val="00403C12"/>
    <w:rsid w:val="00403F24"/>
    <w:rsid w:val="00404920"/>
    <w:rsid w:val="00405055"/>
    <w:rsid w:val="004056F2"/>
    <w:rsid w:val="00405C68"/>
    <w:rsid w:val="00406068"/>
    <w:rsid w:val="00406076"/>
    <w:rsid w:val="00406184"/>
    <w:rsid w:val="00406704"/>
    <w:rsid w:val="004070F1"/>
    <w:rsid w:val="00407509"/>
    <w:rsid w:val="00407595"/>
    <w:rsid w:val="00407888"/>
    <w:rsid w:val="004100C1"/>
    <w:rsid w:val="00410253"/>
    <w:rsid w:val="004102C0"/>
    <w:rsid w:val="0041052B"/>
    <w:rsid w:val="00410C5D"/>
    <w:rsid w:val="00410E46"/>
    <w:rsid w:val="004113B3"/>
    <w:rsid w:val="004117E3"/>
    <w:rsid w:val="004120B9"/>
    <w:rsid w:val="0041210C"/>
    <w:rsid w:val="0041268E"/>
    <w:rsid w:val="0041272D"/>
    <w:rsid w:val="00412E29"/>
    <w:rsid w:val="00412E81"/>
    <w:rsid w:val="0041321B"/>
    <w:rsid w:val="004133BE"/>
    <w:rsid w:val="00413808"/>
    <w:rsid w:val="004139C9"/>
    <w:rsid w:val="00413A83"/>
    <w:rsid w:val="004151ED"/>
    <w:rsid w:val="00415C60"/>
    <w:rsid w:val="00415DA9"/>
    <w:rsid w:val="00416043"/>
    <w:rsid w:val="00416313"/>
    <w:rsid w:val="00416350"/>
    <w:rsid w:val="004163B2"/>
    <w:rsid w:val="004164D3"/>
    <w:rsid w:val="00416EEA"/>
    <w:rsid w:val="00416FCF"/>
    <w:rsid w:val="00417047"/>
    <w:rsid w:val="004173B9"/>
    <w:rsid w:val="00417A8B"/>
    <w:rsid w:val="004201EE"/>
    <w:rsid w:val="00420333"/>
    <w:rsid w:val="0042054C"/>
    <w:rsid w:val="00420EF1"/>
    <w:rsid w:val="00421822"/>
    <w:rsid w:val="00421861"/>
    <w:rsid w:val="00421BE3"/>
    <w:rsid w:val="00422565"/>
    <w:rsid w:val="00422580"/>
    <w:rsid w:val="004226B8"/>
    <w:rsid w:val="00422BE4"/>
    <w:rsid w:val="00423391"/>
    <w:rsid w:val="004237E0"/>
    <w:rsid w:val="00423F90"/>
    <w:rsid w:val="00424598"/>
    <w:rsid w:val="004245C6"/>
    <w:rsid w:val="00424B66"/>
    <w:rsid w:val="00425507"/>
    <w:rsid w:val="0042555D"/>
    <w:rsid w:val="00425CF3"/>
    <w:rsid w:val="00426111"/>
    <w:rsid w:val="00427A83"/>
    <w:rsid w:val="00430566"/>
    <w:rsid w:val="004309E2"/>
    <w:rsid w:val="00431BB7"/>
    <w:rsid w:val="0043212F"/>
    <w:rsid w:val="0043238C"/>
    <w:rsid w:val="0043265B"/>
    <w:rsid w:val="00432864"/>
    <w:rsid w:val="00432A8D"/>
    <w:rsid w:val="00432DDD"/>
    <w:rsid w:val="00432EA8"/>
    <w:rsid w:val="004331EB"/>
    <w:rsid w:val="00434002"/>
    <w:rsid w:val="00434103"/>
    <w:rsid w:val="004342DC"/>
    <w:rsid w:val="0043439C"/>
    <w:rsid w:val="0043454E"/>
    <w:rsid w:val="00434A69"/>
    <w:rsid w:val="00434A71"/>
    <w:rsid w:val="004356DC"/>
    <w:rsid w:val="004357DD"/>
    <w:rsid w:val="004361D0"/>
    <w:rsid w:val="004364F5"/>
    <w:rsid w:val="00436788"/>
    <w:rsid w:val="00436F0D"/>
    <w:rsid w:val="00437199"/>
    <w:rsid w:val="004379A7"/>
    <w:rsid w:val="00437DF1"/>
    <w:rsid w:val="00437EC6"/>
    <w:rsid w:val="00440332"/>
    <w:rsid w:val="004408CA"/>
    <w:rsid w:val="00440B8A"/>
    <w:rsid w:val="00441012"/>
    <w:rsid w:val="00442234"/>
    <w:rsid w:val="004425B0"/>
    <w:rsid w:val="004429D7"/>
    <w:rsid w:val="004436EB"/>
    <w:rsid w:val="00444C57"/>
    <w:rsid w:val="0044508F"/>
    <w:rsid w:val="00445155"/>
    <w:rsid w:val="004451C7"/>
    <w:rsid w:val="004457F2"/>
    <w:rsid w:val="00445AEF"/>
    <w:rsid w:val="00445CE1"/>
    <w:rsid w:val="00445E8E"/>
    <w:rsid w:val="004463BB"/>
    <w:rsid w:val="00446554"/>
    <w:rsid w:val="004467D2"/>
    <w:rsid w:val="00446D9B"/>
    <w:rsid w:val="0044706D"/>
    <w:rsid w:val="00447081"/>
    <w:rsid w:val="00447D80"/>
    <w:rsid w:val="004500C7"/>
    <w:rsid w:val="00450C97"/>
    <w:rsid w:val="0045119B"/>
    <w:rsid w:val="00451309"/>
    <w:rsid w:val="004513FC"/>
    <w:rsid w:val="00451D5D"/>
    <w:rsid w:val="004521F8"/>
    <w:rsid w:val="004522DA"/>
    <w:rsid w:val="004524B9"/>
    <w:rsid w:val="00452895"/>
    <w:rsid w:val="00452AB0"/>
    <w:rsid w:val="004534C0"/>
    <w:rsid w:val="0045366F"/>
    <w:rsid w:val="004539FD"/>
    <w:rsid w:val="00453AED"/>
    <w:rsid w:val="00453DEC"/>
    <w:rsid w:val="00453FB0"/>
    <w:rsid w:val="004541EE"/>
    <w:rsid w:val="00455102"/>
    <w:rsid w:val="00455410"/>
    <w:rsid w:val="00455468"/>
    <w:rsid w:val="00455C3C"/>
    <w:rsid w:val="00455DD4"/>
    <w:rsid w:val="00455EA4"/>
    <w:rsid w:val="00456861"/>
    <w:rsid w:val="004569A6"/>
    <w:rsid w:val="00456A66"/>
    <w:rsid w:val="00456BD3"/>
    <w:rsid w:val="004571B8"/>
    <w:rsid w:val="00457635"/>
    <w:rsid w:val="004577F0"/>
    <w:rsid w:val="004578A2"/>
    <w:rsid w:val="00457A11"/>
    <w:rsid w:val="00460A81"/>
    <w:rsid w:val="00461418"/>
    <w:rsid w:val="00461644"/>
    <w:rsid w:val="00461845"/>
    <w:rsid w:val="004618B5"/>
    <w:rsid w:val="0046194B"/>
    <w:rsid w:val="004621E8"/>
    <w:rsid w:val="004622CC"/>
    <w:rsid w:val="00462B7F"/>
    <w:rsid w:val="00462E07"/>
    <w:rsid w:val="0046401D"/>
    <w:rsid w:val="004644AB"/>
    <w:rsid w:val="004645E1"/>
    <w:rsid w:val="00464B9F"/>
    <w:rsid w:val="004651A6"/>
    <w:rsid w:val="004655B9"/>
    <w:rsid w:val="00465686"/>
    <w:rsid w:val="0046580E"/>
    <w:rsid w:val="004658C7"/>
    <w:rsid w:val="00465CB5"/>
    <w:rsid w:val="0046605A"/>
    <w:rsid w:val="00466178"/>
    <w:rsid w:val="00466845"/>
    <w:rsid w:val="00466F3E"/>
    <w:rsid w:val="00467459"/>
    <w:rsid w:val="00467501"/>
    <w:rsid w:val="004677BD"/>
    <w:rsid w:val="004677E2"/>
    <w:rsid w:val="00467A36"/>
    <w:rsid w:val="00467A82"/>
    <w:rsid w:val="00467D04"/>
    <w:rsid w:val="00467F86"/>
    <w:rsid w:val="00470356"/>
    <w:rsid w:val="0047048E"/>
    <w:rsid w:val="00470683"/>
    <w:rsid w:val="004715F4"/>
    <w:rsid w:val="00471842"/>
    <w:rsid w:val="00471FB5"/>
    <w:rsid w:val="004720C9"/>
    <w:rsid w:val="00472606"/>
    <w:rsid w:val="00472981"/>
    <w:rsid w:val="004729AB"/>
    <w:rsid w:val="00473411"/>
    <w:rsid w:val="00473C91"/>
    <w:rsid w:val="0047434A"/>
    <w:rsid w:val="00474DD7"/>
    <w:rsid w:val="00474E3C"/>
    <w:rsid w:val="00475143"/>
    <w:rsid w:val="00475A71"/>
    <w:rsid w:val="00475FAD"/>
    <w:rsid w:val="0047605D"/>
    <w:rsid w:val="0047637F"/>
    <w:rsid w:val="00476571"/>
    <w:rsid w:val="004765E4"/>
    <w:rsid w:val="00476796"/>
    <w:rsid w:val="0047687F"/>
    <w:rsid w:val="004768C9"/>
    <w:rsid w:val="00476A85"/>
    <w:rsid w:val="00476F0D"/>
    <w:rsid w:val="00476F2E"/>
    <w:rsid w:val="004770D8"/>
    <w:rsid w:val="004772BC"/>
    <w:rsid w:val="00477A16"/>
    <w:rsid w:val="00480916"/>
    <w:rsid w:val="004819E0"/>
    <w:rsid w:val="00481DC6"/>
    <w:rsid w:val="00482591"/>
    <w:rsid w:val="004827E1"/>
    <w:rsid w:val="00483121"/>
    <w:rsid w:val="00483E87"/>
    <w:rsid w:val="0048471F"/>
    <w:rsid w:val="004849D2"/>
    <w:rsid w:val="00484B81"/>
    <w:rsid w:val="00485339"/>
    <w:rsid w:val="00485342"/>
    <w:rsid w:val="004853F9"/>
    <w:rsid w:val="0048542C"/>
    <w:rsid w:val="0048563A"/>
    <w:rsid w:val="004857D8"/>
    <w:rsid w:val="004874CC"/>
    <w:rsid w:val="0048768F"/>
    <w:rsid w:val="00487902"/>
    <w:rsid w:val="00487A5A"/>
    <w:rsid w:val="00487EC6"/>
    <w:rsid w:val="00490143"/>
    <w:rsid w:val="004901BF"/>
    <w:rsid w:val="0049049C"/>
    <w:rsid w:val="004904EE"/>
    <w:rsid w:val="00490FA2"/>
    <w:rsid w:val="00491050"/>
    <w:rsid w:val="004914A8"/>
    <w:rsid w:val="00491BB9"/>
    <w:rsid w:val="004922FB"/>
    <w:rsid w:val="004925EC"/>
    <w:rsid w:val="0049262A"/>
    <w:rsid w:val="004933E9"/>
    <w:rsid w:val="00493DEE"/>
    <w:rsid w:val="004946F3"/>
    <w:rsid w:val="00495319"/>
    <w:rsid w:val="00495C45"/>
    <w:rsid w:val="00495DB5"/>
    <w:rsid w:val="0049617F"/>
    <w:rsid w:val="00496AAA"/>
    <w:rsid w:val="00497185"/>
    <w:rsid w:val="00497B32"/>
    <w:rsid w:val="00497C02"/>
    <w:rsid w:val="00497F86"/>
    <w:rsid w:val="00497FEA"/>
    <w:rsid w:val="004A05FA"/>
    <w:rsid w:val="004A066E"/>
    <w:rsid w:val="004A06A8"/>
    <w:rsid w:val="004A103A"/>
    <w:rsid w:val="004A1F02"/>
    <w:rsid w:val="004A2038"/>
    <w:rsid w:val="004A2D5F"/>
    <w:rsid w:val="004A2F3D"/>
    <w:rsid w:val="004A3A2E"/>
    <w:rsid w:val="004A40CD"/>
    <w:rsid w:val="004A41BC"/>
    <w:rsid w:val="004A49C4"/>
    <w:rsid w:val="004A49C5"/>
    <w:rsid w:val="004A5210"/>
    <w:rsid w:val="004A530D"/>
    <w:rsid w:val="004A5619"/>
    <w:rsid w:val="004A5A6D"/>
    <w:rsid w:val="004A635A"/>
    <w:rsid w:val="004A6BFD"/>
    <w:rsid w:val="004A6D98"/>
    <w:rsid w:val="004A7CCB"/>
    <w:rsid w:val="004A7DD9"/>
    <w:rsid w:val="004B0019"/>
    <w:rsid w:val="004B01D5"/>
    <w:rsid w:val="004B031C"/>
    <w:rsid w:val="004B0517"/>
    <w:rsid w:val="004B08AF"/>
    <w:rsid w:val="004B0C02"/>
    <w:rsid w:val="004B0D4B"/>
    <w:rsid w:val="004B0DEC"/>
    <w:rsid w:val="004B14C4"/>
    <w:rsid w:val="004B184F"/>
    <w:rsid w:val="004B1D46"/>
    <w:rsid w:val="004B2667"/>
    <w:rsid w:val="004B29AB"/>
    <w:rsid w:val="004B2EDE"/>
    <w:rsid w:val="004B2F1D"/>
    <w:rsid w:val="004B2F71"/>
    <w:rsid w:val="004B30C6"/>
    <w:rsid w:val="004B325E"/>
    <w:rsid w:val="004B3450"/>
    <w:rsid w:val="004B34B9"/>
    <w:rsid w:val="004B36F9"/>
    <w:rsid w:val="004B3CB9"/>
    <w:rsid w:val="004B3D59"/>
    <w:rsid w:val="004B4423"/>
    <w:rsid w:val="004B4557"/>
    <w:rsid w:val="004B4A97"/>
    <w:rsid w:val="004B4B2E"/>
    <w:rsid w:val="004B4CD9"/>
    <w:rsid w:val="004B4DC8"/>
    <w:rsid w:val="004B4E55"/>
    <w:rsid w:val="004B4FA5"/>
    <w:rsid w:val="004B5105"/>
    <w:rsid w:val="004B5876"/>
    <w:rsid w:val="004B6001"/>
    <w:rsid w:val="004B6166"/>
    <w:rsid w:val="004B622E"/>
    <w:rsid w:val="004B6FAA"/>
    <w:rsid w:val="004C0BF7"/>
    <w:rsid w:val="004C0CEA"/>
    <w:rsid w:val="004C0E95"/>
    <w:rsid w:val="004C15F8"/>
    <w:rsid w:val="004C25FA"/>
    <w:rsid w:val="004C2B46"/>
    <w:rsid w:val="004C38FB"/>
    <w:rsid w:val="004C3CB4"/>
    <w:rsid w:val="004C3FD7"/>
    <w:rsid w:val="004C40F5"/>
    <w:rsid w:val="004C43FF"/>
    <w:rsid w:val="004C4470"/>
    <w:rsid w:val="004C4C44"/>
    <w:rsid w:val="004C4C7C"/>
    <w:rsid w:val="004C4CE6"/>
    <w:rsid w:val="004C56EA"/>
    <w:rsid w:val="004C588C"/>
    <w:rsid w:val="004C5AC6"/>
    <w:rsid w:val="004C5B06"/>
    <w:rsid w:val="004C5E4E"/>
    <w:rsid w:val="004C62F1"/>
    <w:rsid w:val="004D03F8"/>
    <w:rsid w:val="004D0540"/>
    <w:rsid w:val="004D06D4"/>
    <w:rsid w:val="004D192B"/>
    <w:rsid w:val="004D2217"/>
    <w:rsid w:val="004D2987"/>
    <w:rsid w:val="004D3A37"/>
    <w:rsid w:val="004D3A99"/>
    <w:rsid w:val="004D3B86"/>
    <w:rsid w:val="004D3D35"/>
    <w:rsid w:val="004D47DC"/>
    <w:rsid w:val="004D4C1E"/>
    <w:rsid w:val="004D5040"/>
    <w:rsid w:val="004D6029"/>
    <w:rsid w:val="004D6568"/>
    <w:rsid w:val="004D684D"/>
    <w:rsid w:val="004D6F07"/>
    <w:rsid w:val="004D772B"/>
    <w:rsid w:val="004D7B02"/>
    <w:rsid w:val="004D7C71"/>
    <w:rsid w:val="004D7F34"/>
    <w:rsid w:val="004E09B7"/>
    <w:rsid w:val="004E1145"/>
    <w:rsid w:val="004E1750"/>
    <w:rsid w:val="004E263F"/>
    <w:rsid w:val="004E28B0"/>
    <w:rsid w:val="004E2BEE"/>
    <w:rsid w:val="004E2C93"/>
    <w:rsid w:val="004E2E24"/>
    <w:rsid w:val="004E2FC8"/>
    <w:rsid w:val="004E3F51"/>
    <w:rsid w:val="004E40B5"/>
    <w:rsid w:val="004E4195"/>
    <w:rsid w:val="004E425B"/>
    <w:rsid w:val="004E4BBB"/>
    <w:rsid w:val="004E4ED3"/>
    <w:rsid w:val="004E5257"/>
    <w:rsid w:val="004E5490"/>
    <w:rsid w:val="004E5A87"/>
    <w:rsid w:val="004E6628"/>
    <w:rsid w:val="004E6707"/>
    <w:rsid w:val="004E6719"/>
    <w:rsid w:val="004E676A"/>
    <w:rsid w:val="004E6B9A"/>
    <w:rsid w:val="004E6BB4"/>
    <w:rsid w:val="004E6FCC"/>
    <w:rsid w:val="004E76B4"/>
    <w:rsid w:val="004E7B62"/>
    <w:rsid w:val="004E7D30"/>
    <w:rsid w:val="004F02A6"/>
    <w:rsid w:val="004F0572"/>
    <w:rsid w:val="004F0BE1"/>
    <w:rsid w:val="004F0C81"/>
    <w:rsid w:val="004F0CA4"/>
    <w:rsid w:val="004F0F2E"/>
    <w:rsid w:val="004F0F5E"/>
    <w:rsid w:val="004F1032"/>
    <w:rsid w:val="004F1045"/>
    <w:rsid w:val="004F122E"/>
    <w:rsid w:val="004F1B44"/>
    <w:rsid w:val="004F1C89"/>
    <w:rsid w:val="004F1E16"/>
    <w:rsid w:val="004F2C44"/>
    <w:rsid w:val="004F2DDA"/>
    <w:rsid w:val="004F33E5"/>
    <w:rsid w:val="004F3637"/>
    <w:rsid w:val="004F3786"/>
    <w:rsid w:val="004F3AAC"/>
    <w:rsid w:val="004F3D57"/>
    <w:rsid w:val="004F3E6E"/>
    <w:rsid w:val="004F3F5A"/>
    <w:rsid w:val="004F415C"/>
    <w:rsid w:val="004F476A"/>
    <w:rsid w:val="004F4A83"/>
    <w:rsid w:val="004F4AAA"/>
    <w:rsid w:val="004F4E6E"/>
    <w:rsid w:val="004F5837"/>
    <w:rsid w:val="004F5F65"/>
    <w:rsid w:val="004F64ED"/>
    <w:rsid w:val="004F66F6"/>
    <w:rsid w:val="004F673C"/>
    <w:rsid w:val="004F68EF"/>
    <w:rsid w:val="004F6C23"/>
    <w:rsid w:val="004F6CB9"/>
    <w:rsid w:val="004F73CA"/>
    <w:rsid w:val="004F7505"/>
    <w:rsid w:val="00500766"/>
    <w:rsid w:val="00500E9C"/>
    <w:rsid w:val="00501240"/>
    <w:rsid w:val="005018F7"/>
    <w:rsid w:val="00501CA5"/>
    <w:rsid w:val="0050220C"/>
    <w:rsid w:val="00503BAB"/>
    <w:rsid w:val="005040B0"/>
    <w:rsid w:val="005043E8"/>
    <w:rsid w:val="0050513D"/>
    <w:rsid w:val="0050514C"/>
    <w:rsid w:val="00505355"/>
    <w:rsid w:val="005056DB"/>
    <w:rsid w:val="0050586E"/>
    <w:rsid w:val="00505D9F"/>
    <w:rsid w:val="00505F3B"/>
    <w:rsid w:val="00506009"/>
    <w:rsid w:val="00506099"/>
    <w:rsid w:val="00506948"/>
    <w:rsid w:val="00506CAC"/>
    <w:rsid w:val="00507558"/>
    <w:rsid w:val="00507B6B"/>
    <w:rsid w:val="00507B6D"/>
    <w:rsid w:val="00507F72"/>
    <w:rsid w:val="0051041C"/>
    <w:rsid w:val="00510428"/>
    <w:rsid w:val="0051112C"/>
    <w:rsid w:val="00511589"/>
    <w:rsid w:val="00511C40"/>
    <w:rsid w:val="005121A2"/>
    <w:rsid w:val="005122AF"/>
    <w:rsid w:val="005124E1"/>
    <w:rsid w:val="00512785"/>
    <w:rsid w:val="00512994"/>
    <w:rsid w:val="00512D74"/>
    <w:rsid w:val="00512E1C"/>
    <w:rsid w:val="00513055"/>
    <w:rsid w:val="00513067"/>
    <w:rsid w:val="005131D3"/>
    <w:rsid w:val="00513BE8"/>
    <w:rsid w:val="00514138"/>
    <w:rsid w:val="00514265"/>
    <w:rsid w:val="0051432E"/>
    <w:rsid w:val="0051449B"/>
    <w:rsid w:val="00514B5D"/>
    <w:rsid w:val="00515202"/>
    <w:rsid w:val="005155B9"/>
    <w:rsid w:val="00515CFB"/>
    <w:rsid w:val="00515DC9"/>
    <w:rsid w:val="00515DCE"/>
    <w:rsid w:val="0051680E"/>
    <w:rsid w:val="005169E9"/>
    <w:rsid w:val="0051716D"/>
    <w:rsid w:val="005173A9"/>
    <w:rsid w:val="0051759A"/>
    <w:rsid w:val="00517C0C"/>
    <w:rsid w:val="00517D3F"/>
    <w:rsid w:val="00517EA2"/>
    <w:rsid w:val="005204B4"/>
    <w:rsid w:val="00520839"/>
    <w:rsid w:val="00520D0A"/>
    <w:rsid w:val="00520FF2"/>
    <w:rsid w:val="00521176"/>
    <w:rsid w:val="0052120D"/>
    <w:rsid w:val="005213CB"/>
    <w:rsid w:val="0052160B"/>
    <w:rsid w:val="0052170A"/>
    <w:rsid w:val="00521754"/>
    <w:rsid w:val="00521786"/>
    <w:rsid w:val="005217AF"/>
    <w:rsid w:val="0052188D"/>
    <w:rsid w:val="00522088"/>
    <w:rsid w:val="005220ED"/>
    <w:rsid w:val="005222CD"/>
    <w:rsid w:val="00522376"/>
    <w:rsid w:val="0052294C"/>
    <w:rsid w:val="00522F19"/>
    <w:rsid w:val="005233C1"/>
    <w:rsid w:val="00523633"/>
    <w:rsid w:val="00523696"/>
    <w:rsid w:val="005238D0"/>
    <w:rsid w:val="005239FB"/>
    <w:rsid w:val="00523D15"/>
    <w:rsid w:val="00524001"/>
    <w:rsid w:val="0052489E"/>
    <w:rsid w:val="00524D02"/>
    <w:rsid w:val="00524D33"/>
    <w:rsid w:val="00524E21"/>
    <w:rsid w:val="00525065"/>
    <w:rsid w:val="005252EE"/>
    <w:rsid w:val="0052542C"/>
    <w:rsid w:val="005254D9"/>
    <w:rsid w:val="00525557"/>
    <w:rsid w:val="005259BA"/>
    <w:rsid w:val="00525EBF"/>
    <w:rsid w:val="0052624F"/>
    <w:rsid w:val="00526495"/>
    <w:rsid w:val="00526D54"/>
    <w:rsid w:val="00526E38"/>
    <w:rsid w:val="00526E86"/>
    <w:rsid w:val="0052716E"/>
    <w:rsid w:val="005275CC"/>
    <w:rsid w:val="00527DB1"/>
    <w:rsid w:val="00530050"/>
    <w:rsid w:val="005305F7"/>
    <w:rsid w:val="005308AD"/>
    <w:rsid w:val="00530908"/>
    <w:rsid w:val="0053099D"/>
    <w:rsid w:val="00530E50"/>
    <w:rsid w:val="00530F50"/>
    <w:rsid w:val="00531750"/>
    <w:rsid w:val="0053200B"/>
    <w:rsid w:val="005320A8"/>
    <w:rsid w:val="00532612"/>
    <w:rsid w:val="00532725"/>
    <w:rsid w:val="005328EF"/>
    <w:rsid w:val="00532B52"/>
    <w:rsid w:val="00532E9F"/>
    <w:rsid w:val="00533018"/>
    <w:rsid w:val="005331B9"/>
    <w:rsid w:val="0053323D"/>
    <w:rsid w:val="00533359"/>
    <w:rsid w:val="00533812"/>
    <w:rsid w:val="00534874"/>
    <w:rsid w:val="005348AC"/>
    <w:rsid w:val="00535115"/>
    <w:rsid w:val="0053588F"/>
    <w:rsid w:val="00535AEF"/>
    <w:rsid w:val="00535FF8"/>
    <w:rsid w:val="005367FA"/>
    <w:rsid w:val="00536FD0"/>
    <w:rsid w:val="00537442"/>
    <w:rsid w:val="00540071"/>
    <w:rsid w:val="00540898"/>
    <w:rsid w:val="00540C40"/>
    <w:rsid w:val="005410A9"/>
    <w:rsid w:val="0054152E"/>
    <w:rsid w:val="00541F1F"/>
    <w:rsid w:val="005422ED"/>
    <w:rsid w:val="00542A40"/>
    <w:rsid w:val="00542B21"/>
    <w:rsid w:val="00542CA4"/>
    <w:rsid w:val="00542EE6"/>
    <w:rsid w:val="00543037"/>
    <w:rsid w:val="00543923"/>
    <w:rsid w:val="00543A68"/>
    <w:rsid w:val="00543F9E"/>
    <w:rsid w:val="005443D4"/>
    <w:rsid w:val="0054474C"/>
    <w:rsid w:val="00545DA8"/>
    <w:rsid w:val="00547294"/>
    <w:rsid w:val="0054759C"/>
    <w:rsid w:val="00547ABF"/>
    <w:rsid w:val="00547B1C"/>
    <w:rsid w:val="00550512"/>
    <w:rsid w:val="00550B04"/>
    <w:rsid w:val="00550DEE"/>
    <w:rsid w:val="005510A9"/>
    <w:rsid w:val="00551150"/>
    <w:rsid w:val="0055126C"/>
    <w:rsid w:val="00551580"/>
    <w:rsid w:val="00551A71"/>
    <w:rsid w:val="00551FB9"/>
    <w:rsid w:val="00552030"/>
    <w:rsid w:val="0055206A"/>
    <w:rsid w:val="005520A0"/>
    <w:rsid w:val="00552387"/>
    <w:rsid w:val="0055266E"/>
    <w:rsid w:val="00552C10"/>
    <w:rsid w:val="00553447"/>
    <w:rsid w:val="00553492"/>
    <w:rsid w:val="00553DF1"/>
    <w:rsid w:val="00554A69"/>
    <w:rsid w:val="0055593D"/>
    <w:rsid w:val="00555D6E"/>
    <w:rsid w:val="00556217"/>
    <w:rsid w:val="0055695F"/>
    <w:rsid w:val="005569C9"/>
    <w:rsid w:val="00556BF7"/>
    <w:rsid w:val="00557576"/>
    <w:rsid w:val="00557825"/>
    <w:rsid w:val="005605FA"/>
    <w:rsid w:val="00560945"/>
    <w:rsid w:val="005609FF"/>
    <w:rsid w:val="005615B0"/>
    <w:rsid w:val="00561948"/>
    <w:rsid w:val="00561A52"/>
    <w:rsid w:val="00561DC7"/>
    <w:rsid w:val="00561F2B"/>
    <w:rsid w:val="0056210F"/>
    <w:rsid w:val="00562792"/>
    <w:rsid w:val="005628AA"/>
    <w:rsid w:val="005631BA"/>
    <w:rsid w:val="005633CC"/>
    <w:rsid w:val="00563458"/>
    <w:rsid w:val="005634F8"/>
    <w:rsid w:val="005639D5"/>
    <w:rsid w:val="00563A0D"/>
    <w:rsid w:val="00563CAA"/>
    <w:rsid w:val="0056408F"/>
    <w:rsid w:val="00564464"/>
    <w:rsid w:val="00564DEC"/>
    <w:rsid w:val="005658BD"/>
    <w:rsid w:val="00565C62"/>
    <w:rsid w:val="00565D01"/>
    <w:rsid w:val="00565E6E"/>
    <w:rsid w:val="0056636C"/>
    <w:rsid w:val="005673E0"/>
    <w:rsid w:val="00567748"/>
    <w:rsid w:val="00567858"/>
    <w:rsid w:val="00567EC7"/>
    <w:rsid w:val="00567FB5"/>
    <w:rsid w:val="00570694"/>
    <w:rsid w:val="00570760"/>
    <w:rsid w:val="00571A06"/>
    <w:rsid w:val="00571BA3"/>
    <w:rsid w:val="00571FFD"/>
    <w:rsid w:val="0057212C"/>
    <w:rsid w:val="0057228D"/>
    <w:rsid w:val="0057252E"/>
    <w:rsid w:val="0057253D"/>
    <w:rsid w:val="00572E44"/>
    <w:rsid w:val="00572F3A"/>
    <w:rsid w:val="00573222"/>
    <w:rsid w:val="00573286"/>
    <w:rsid w:val="00574138"/>
    <w:rsid w:val="00574184"/>
    <w:rsid w:val="00574616"/>
    <w:rsid w:val="00574922"/>
    <w:rsid w:val="00574932"/>
    <w:rsid w:val="00575217"/>
    <w:rsid w:val="00575489"/>
    <w:rsid w:val="00575505"/>
    <w:rsid w:val="00575808"/>
    <w:rsid w:val="00575D27"/>
    <w:rsid w:val="00575FF3"/>
    <w:rsid w:val="00576017"/>
    <w:rsid w:val="0057631A"/>
    <w:rsid w:val="0057632F"/>
    <w:rsid w:val="00576AB0"/>
    <w:rsid w:val="0057704D"/>
    <w:rsid w:val="00577112"/>
    <w:rsid w:val="00577320"/>
    <w:rsid w:val="005774C2"/>
    <w:rsid w:val="0057757C"/>
    <w:rsid w:val="00577D3B"/>
    <w:rsid w:val="00577FA2"/>
    <w:rsid w:val="0058013C"/>
    <w:rsid w:val="00580491"/>
    <w:rsid w:val="00580891"/>
    <w:rsid w:val="00580E31"/>
    <w:rsid w:val="005812BB"/>
    <w:rsid w:val="0058181A"/>
    <w:rsid w:val="00581871"/>
    <w:rsid w:val="0058190A"/>
    <w:rsid w:val="005819CF"/>
    <w:rsid w:val="00581B98"/>
    <w:rsid w:val="00581BBF"/>
    <w:rsid w:val="00581DDD"/>
    <w:rsid w:val="00582300"/>
    <w:rsid w:val="00582A9A"/>
    <w:rsid w:val="005831C2"/>
    <w:rsid w:val="00583896"/>
    <w:rsid w:val="00584399"/>
    <w:rsid w:val="005845A6"/>
    <w:rsid w:val="00584710"/>
    <w:rsid w:val="00584882"/>
    <w:rsid w:val="00584974"/>
    <w:rsid w:val="00584CBA"/>
    <w:rsid w:val="00584D10"/>
    <w:rsid w:val="0058545B"/>
    <w:rsid w:val="00585A1C"/>
    <w:rsid w:val="00585BEB"/>
    <w:rsid w:val="00585D61"/>
    <w:rsid w:val="00585EE9"/>
    <w:rsid w:val="00586231"/>
    <w:rsid w:val="00586950"/>
    <w:rsid w:val="00586AE5"/>
    <w:rsid w:val="00586B59"/>
    <w:rsid w:val="005871E5"/>
    <w:rsid w:val="00587266"/>
    <w:rsid w:val="0058753B"/>
    <w:rsid w:val="00587DFB"/>
    <w:rsid w:val="00590163"/>
    <w:rsid w:val="00590D54"/>
    <w:rsid w:val="00590D92"/>
    <w:rsid w:val="0059109F"/>
    <w:rsid w:val="00591509"/>
    <w:rsid w:val="0059177A"/>
    <w:rsid w:val="00591942"/>
    <w:rsid w:val="00591ADE"/>
    <w:rsid w:val="00591F04"/>
    <w:rsid w:val="005925BE"/>
    <w:rsid w:val="005928AD"/>
    <w:rsid w:val="0059300F"/>
    <w:rsid w:val="00593206"/>
    <w:rsid w:val="00593559"/>
    <w:rsid w:val="00593565"/>
    <w:rsid w:val="00593863"/>
    <w:rsid w:val="00593B26"/>
    <w:rsid w:val="00593C39"/>
    <w:rsid w:val="00593E22"/>
    <w:rsid w:val="005948A2"/>
    <w:rsid w:val="005953CC"/>
    <w:rsid w:val="005953D1"/>
    <w:rsid w:val="0059544E"/>
    <w:rsid w:val="005955F0"/>
    <w:rsid w:val="0059572D"/>
    <w:rsid w:val="005958C2"/>
    <w:rsid w:val="005965C1"/>
    <w:rsid w:val="00596721"/>
    <w:rsid w:val="00596764"/>
    <w:rsid w:val="005969ED"/>
    <w:rsid w:val="00596AC5"/>
    <w:rsid w:val="00596DD6"/>
    <w:rsid w:val="0059711A"/>
    <w:rsid w:val="0059744A"/>
    <w:rsid w:val="005976B9"/>
    <w:rsid w:val="00597780"/>
    <w:rsid w:val="005978E6"/>
    <w:rsid w:val="00597ED4"/>
    <w:rsid w:val="00597EE4"/>
    <w:rsid w:val="00597EE8"/>
    <w:rsid w:val="005A0A23"/>
    <w:rsid w:val="005A0ED6"/>
    <w:rsid w:val="005A1B4B"/>
    <w:rsid w:val="005A1C4A"/>
    <w:rsid w:val="005A1CDD"/>
    <w:rsid w:val="005A1E16"/>
    <w:rsid w:val="005A2378"/>
    <w:rsid w:val="005A2912"/>
    <w:rsid w:val="005A3149"/>
    <w:rsid w:val="005A3365"/>
    <w:rsid w:val="005A353A"/>
    <w:rsid w:val="005A39BF"/>
    <w:rsid w:val="005A3A7F"/>
    <w:rsid w:val="005A3E5C"/>
    <w:rsid w:val="005A3EBF"/>
    <w:rsid w:val="005A4562"/>
    <w:rsid w:val="005A464F"/>
    <w:rsid w:val="005A4A87"/>
    <w:rsid w:val="005A4B8C"/>
    <w:rsid w:val="005A4E2E"/>
    <w:rsid w:val="005A51E7"/>
    <w:rsid w:val="005A66DC"/>
    <w:rsid w:val="005A6806"/>
    <w:rsid w:val="005A6BF8"/>
    <w:rsid w:val="005A6DC0"/>
    <w:rsid w:val="005A6FD8"/>
    <w:rsid w:val="005A7067"/>
    <w:rsid w:val="005A72A8"/>
    <w:rsid w:val="005A79BF"/>
    <w:rsid w:val="005A7F27"/>
    <w:rsid w:val="005B08E1"/>
    <w:rsid w:val="005B0AAF"/>
    <w:rsid w:val="005B1975"/>
    <w:rsid w:val="005B1ABB"/>
    <w:rsid w:val="005B1CD7"/>
    <w:rsid w:val="005B1CEB"/>
    <w:rsid w:val="005B1F94"/>
    <w:rsid w:val="005B2592"/>
    <w:rsid w:val="005B2957"/>
    <w:rsid w:val="005B29F3"/>
    <w:rsid w:val="005B308E"/>
    <w:rsid w:val="005B3702"/>
    <w:rsid w:val="005B3DDC"/>
    <w:rsid w:val="005B3DF9"/>
    <w:rsid w:val="005B40AA"/>
    <w:rsid w:val="005B491D"/>
    <w:rsid w:val="005B520B"/>
    <w:rsid w:val="005B5253"/>
    <w:rsid w:val="005B5E38"/>
    <w:rsid w:val="005B65B1"/>
    <w:rsid w:val="005B683C"/>
    <w:rsid w:val="005B6844"/>
    <w:rsid w:val="005B6FF4"/>
    <w:rsid w:val="005B7530"/>
    <w:rsid w:val="005B7C08"/>
    <w:rsid w:val="005C056E"/>
    <w:rsid w:val="005C09AD"/>
    <w:rsid w:val="005C171C"/>
    <w:rsid w:val="005C1F45"/>
    <w:rsid w:val="005C24B2"/>
    <w:rsid w:val="005C2F9D"/>
    <w:rsid w:val="005C4727"/>
    <w:rsid w:val="005C4E24"/>
    <w:rsid w:val="005C50E0"/>
    <w:rsid w:val="005C579C"/>
    <w:rsid w:val="005C59D6"/>
    <w:rsid w:val="005C6575"/>
    <w:rsid w:val="005C6E20"/>
    <w:rsid w:val="005C6FC1"/>
    <w:rsid w:val="005C70A8"/>
    <w:rsid w:val="005C7A0D"/>
    <w:rsid w:val="005C7E4E"/>
    <w:rsid w:val="005D0897"/>
    <w:rsid w:val="005D1B19"/>
    <w:rsid w:val="005D1DEB"/>
    <w:rsid w:val="005D2254"/>
    <w:rsid w:val="005D24CA"/>
    <w:rsid w:val="005D2661"/>
    <w:rsid w:val="005D2760"/>
    <w:rsid w:val="005D30EB"/>
    <w:rsid w:val="005D319F"/>
    <w:rsid w:val="005D31F7"/>
    <w:rsid w:val="005D3AA1"/>
    <w:rsid w:val="005D3BC2"/>
    <w:rsid w:val="005D459C"/>
    <w:rsid w:val="005D49CC"/>
    <w:rsid w:val="005D556D"/>
    <w:rsid w:val="005D58CA"/>
    <w:rsid w:val="005D58EE"/>
    <w:rsid w:val="005D59D3"/>
    <w:rsid w:val="005D60FF"/>
    <w:rsid w:val="005D6A02"/>
    <w:rsid w:val="005D6C70"/>
    <w:rsid w:val="005D7069"/>
    <w:rsid w:val="005D70EF"/>
    <w:rsid w:val="005D71E0"/>
    <w:rsid w:val="005D72C4"/>
    <w:rsid w:val="005D7EF2"/>
    <w:rsid w:val="005E0C6D"/>
    <w:rsid w:val="005E0F12"/>
    <w:rsid w:val="005E161E"/>
    <w:rsid w:val="005E1967"/>
    <w:rsid w:val="005E1A73"/>
    <w:rsid w:val="005E1AF0"/>
    <w:rsid w:val="005E2520"/>
    <w:rsid w:val="005E3096"/>
    <w:rsid w:val="005E3256"/>
    <w:rsid w:val="005E34A8"/>
    <w:rsid w:val="005E34E2"/>
    <w:rsid w:val="005E39F5"/>
    <w:rsid w:val="005E3CFD"/>
    <w:rsid w:val="005E3DF9"/>
    <w:rsid w:val="005E55E2"/>
    <w:rsid w:val="005E5B49"/>
    <w:rsid w:val="005E5F5E"/>
    <w:rsid w:val="005E66E9"/>
    <w:rsid w:val="005E6900"/>
    <w:rsid w:val="005E6E45"/>
    <w:rsid w:val="005E6FB3"/>
    <w:rsid w:val="005E712A"/>
    <w:rsid w:val="005E73E1"/>
    <w:rsid w:val="005E7924"/>
    <w:rsid w:val="005E7D39"/>
    <w:rsid w:val="005E7EF4"/>
    <w:rsid w:val="005E7FDD"/>
    <w:rsid w:val="005F070F"/>
    <w:rsid w:val="005F0BF1"/>
    <w:rsid w:val="005F0D7F"/>
    <w:rsid w:val="005F15B2"/>
    <w:rsid w:val="005F172B"/>
    <w:rsid w:val="005F1A70"/>
    <w:rsid w:val="005F21C2"/>
    <w:rsid w:val="005F23CF"/>
    <w:rsid w:val="005F2668"/>
    <w:rsid w:val="005F2B90"/>
    <w:rsid w:val="005F2C0B"/>
    <w:rsid w:val="005F2DDA"/>
    <w:rsid w:val="005F3392"/>
    <w:rsid w:val="005F3582"/>
    <w:rsid w:val="005F376F"/>
    <w:rsid w:val="005F3845"/>
    <w:rsid w:val="005F3B5A"/>
    <w:rsid w:val="005F3D28"/>
    <w:rsid w:val="005F4F73"/>
    <w:rsid w:val="005F60DD"/>
    <w:rsid w:val="005F6787"/>
    <w:rsid w:val="005F6847"/>
    <w:rsid w:val="005F690E"/>
    <w:rsid w:val="005F6C3E"/>
    <w:rsid w:val="005F718F"/>
    <w:rsid w:val="005F7302"/>
    <w:rsid w:val="005F740A"/>
    <w:rsid w:val="005F750B"/>
    <w:rsid w:val="005F77E2"/>
    <w:rsid w:val="005F79E5"/>
    <w:rsid w:val="005F7A8E"/>
    <w:rsid w:val="005F7ABB"/>
    <w:rsid w:val="005F7F17"/>
    <w:rsid w:val="0060006D"/>
    <w:rsid w:val="006007F1"/>
    <w:rsid w:val="00600D8F"/>
    <w:rsid w:val="006015E3"/>
    <w:rsid w:val="0060168D"/>
    <w:rsid w:val="00601A49"/>
    <w:rsid w:val="00601C58"/>
    <w:rsid w:val="00601F3C"/>
    <w:rsid w:val="006028FC"/>
    <w:rsid w:val="00602C16"/>
    <w:rsid w:val="0060366C"/>
    <w:rsid w:val="006048F9"/>
    <w:rsid w:val="006049C6"/>
    <w:rsid w:val="00604B81"/>
    <w:rsid w:val="00604F1A"/>
    <w:rsid w:val="00605A1B"/>
    <w:rsid w:val="00605D97"/>
    <w:rsid w:val="006060C5"/>
    <w:rsid w:val="006066C4"/>
    <w:rsid w:val="00606AD1"/>
    <w:rsid w:val="00606B5F"/>
    <w:rsid w:val="00607334"/>
    <w:rsid w:val="00607873"/>
    <w:rsid w:val="00607D36"/>
    <w:rsid w:val="0061043D"/>
    <w:rsid w:val="00610712"/>
    <w:rsid w:val="00611235"/>
    <w:rsid w:val="00611EA7"/>
    <w:rsid w:val="00611FA9"/>
    <w:rsid w:val="00612012"/>
    <w:rsid w:val="0061235D"/>
    <w:rsid w:val="00612F97"/>
    <w:rsid w:val="00613A02"/>
    <w:rsid w:val="006141DF"/>
    <w:rsid w:val="006143E2"/>
    <w:rsid w:val="0061536F"/>
    <w:rsid w:val="006153D2"/>
    <w:rsid w:val="0061549E"/>
    <w:rsid w:val="00616102"/>
    <w:rsid w:val="0061615B"/>
    <w:rsid w:val="0061636D"/>
    <w:rsid w:val="00616A73"/>
    <w:rsid w:val="00617E03"/>
    <w:rsid w:val="00617F6E"/>
    <w:rsid w:val="0062035D"/>
    <w:rsid w:val="00620422"/>
    <w:rsid w:val="006205FB"/>
    <w:rsid w:val="006212A6"/>
    <w:rsid w:val="00621301"/>
    <w:rsid w:val="00621564"/>
    <w:rsid w:val="00622241"/>
    <w:rsid w:val="00622686"/>
    <w:rsid w:val="00622850"/>
    <w:rsid w:val="00622CC4"/>
    <w:rsid w:val="00622E09"/>
    <w:rsid w:val="0062357C"/>
    <w:rsid w:val="00623633"/>
    <w:rsid w:val="0062428F"/>
    <w:rsid w:val="00624453"/>
    <w:rsid w:val="006244CF"/>
    <w:rsid w:val="00624737"/>
    <w:rsid w:val="00624C4F"/>
    <w:rsid w:val="00624FCB"/>
    <w:rsid w:val="00625790"/>
    <w:rsid w:val="00625EB7"/>
    <w:rsid w:val="0062605B"/>
    <w:rsid w:val="00626117"/>
    <w:rsid w:val="00626333"/>
    <w:rsid w:val="00626472"/>
    <w:rsid w:val="0062666B"/>
    <w:rsid w:val="00626681"/>
    <w:rsid w:val="006267A4"/>
    <w:rsid w:val="00626A41"/>
    <w:rsid w:val="00627060"/>
    <w:rsid w:val="00627387"/>
    <w:rsid w:val="0062765B"/>
    <w:rsid w:val="006276F3"/>
    <w:rsid w:val="0062799F"/>
    <w:rsid w:val="00627AF1"/>
    <w:rsid w:val="006300AB"/>
    <w:rsid w:val="006306E6"/>
    <w:rsid w:val="0063094E"/>
    <w:rsid w:val="00630B70"/>
    <w:rsid w:val="0063111A"/>
    <w:rsid w:val="0063112A"/>
    <w:rsid w:val="00631A9B"/>
    <w:rsid w:val="00631B42"/>
    <w:rsid w:val="00632156"/>
    <w:rsid w:val="00632619"/>
    <w:rsid w:val="00632981"/>
    <w:rsid w:val="00632A8D"/>
    <w:rsid w:val="00632D4B"/>
    <w:rsid w:val="00632F50"/>
    <w:rsid w:val="00633022"/>
    <w:rsid w:val="00633D40"/>
    <w:rsid w:val="00633E8E"/>
    <w:rsid w:val="00634773"/>
    <w:rsid w:val="00634886"/>
    <w:rsid w:val="006354FD"/>
    <w:rsid w:val="00635DE4"/>
    <w:rsid w:val="0063614A"/>
    <w:rsid w:val="006361F8"/>
    <w:rsid w:val="006365FD"/>
    <w:rsid w:val="00636609"/>
    <w:rsid w:val="006367DC"/>
    <w:rsid w:val="00636D39"/>
    <w:rsid w:val="006372E6"/>
    <w:rsid w:val="00637896"/>
    <w:rsid w:val="006379E5"/>
    <w:rsid w:val="00637BBC"/>
    <w:rsid w:val="00637C3A"/>
    <w:rsid w:val="00640015"/>
    <w:rsid w:val="006408F4"/>
    <w:rsid w:val="00640AA0"/>
    <w:rsid w:val="00640B9D"/>
    <w:rsid w:val="00640CC2"/>
    <w:rsid w:val="006411DD"/>
    <w:rsid w:val="00641269"/>
    <w:rsid w:val="00641854"/>
    <w:rsid w:val="00641966"/>
    <w:rsid w:val="00641EF8"/>
    <w:rsid w:val="006425A2"/>
    <w:rsid w:val="0064270D"/>
    <w:rsid w:val="00642763"/>
    <w:rsid w:val="006438A2"/>
    <w:rsid w:val="006438EC"/>
    <w:rsid w:val="00643A9A"/>
    <w:rsid w:val="00643EF3"/>
    <w:rsid w:val="00644AEC"/>
    <w:rsid w:val="00645738"/>
    <w:rsid w:val="006457A2"/>
    <w:rsid w:val="00645919"/>
    <w:rsid w:val="00645DE5"/>
    <w:rsid w:val="00645EA0"/>
    <w:rsid w:val="00645F97"/>
    <w:rsid w:val="0064618F"/>
    <w:rsid w:val="00646799"/>
    <w:rsid w:val="006469EA"/>
    <w:rsid w:val="00647350"/>
    <w:rsid w:val="006475D4"/>
    <w:rsid w:val="0064766C"/>
    <w:rsid w:val="006503F8"/>
    <w:rsid w:val="00650F1F"/>
    <w:rsid w:val="0065110E"/>
    <w:rsid w:val="00651C90"/>
    <w:rsid w:val="00651CDA"/>
    <w:rsid w:val="00652212"/>
    <w:rsid w:val="006524B3"/>
    <w:rsid w:val="00652652"/>
    <w:rsid w:val="006526BD"/>
    <w:rsid w:val="006527A2"/>
    <w:rsid w:val="00652F0C"/>
    <w:rsid w:val="0065355D"/>
    <w:rsid w:val="006544DE"/>
    <w:rsid w:val="006544E0"/>
    <w:rsid w:val="00654A26"/>
    <w:rsid w:val="00654AB4"/>
    <w:rsid w:val="00654D58"/>
    <w:rsid w:val="0065501B"/>
    <w:rsid w:val="00655434"/>
    <w:rsid w:val="006561B3"/>
    <w:rsid w:val="00656321"/>
    <w:rsid w:val="0065656E"/>
    <w:rsid w:val="00656757"/>
    <w:rsid w:val="006568DD"/>
    <w:rsid w:val="00656C33"/>
    <w:rsid w:val="00657052"/>
    <w:rsid w:val="00657A2E"/>
    <w:rsid w:val="0066022B"/>
    <w:rsid w:val="0066056A"/>
    <w:rsid w:val="00660BA1"/>
    <w:rsid w:val="00661004"/>
    <w:rsid w:val="00661269"/>
    <w:rsid w:val="00661960"/>
    <w:rsid w:val="00661E0A"/>
    <w:rsid w:val="00661F03"/>
    <w:rsid w:val="0066246D"/>
    <w:rsid w:val="00662830"/>
    <w:rsid w:val="0066298E"/>
    <w:rsid w:val="00663302"/>
    <w:rsid w:val="006636A9"/>
    <w:rsid w:val="00663914"/>
    <w:rsid w:val="00664A58"/>
    <w:rsid w:val="00664EA0"/>
    <w:rsid w:val="00664EE9"/>
    <w:rsid w:val="006652BB"/>
    <w:rsid w:val="00666336"/>
    <w:rsid w:val="0066671B"/>
    <w:rsid w:val="00666A72"/>
    <w:rsid w:val="00666A98"/>
    <w:rsid w:val="0066753B"/>
    <w:rsid w:val="00667775"/>
    <w:rsid w:val="00667EC5"/>
    <w:rsid w:val="00667F17"/>
    <w:rsid w:val="00667F1A"/>
    <w:rsid w:val="006703E3"/>
    <w:rsid w:val="0067059E"/>
    <w:rsid w:val="006705C9"/>
    <w:rsid w:val="00670C22"/>
    <w:rsid w:val="006713D5"/>
    <w:rsid w:val="00671CB7"/>
    <w:rsid w:val="00672208"/>
    <w:rsid w:val="00672A02"/>
    <w:rsid w:val="00672E38"/>
    <w:rsid w:val="006730BF"/>
    <w:rsid w:val="0067315C"/>
    <w:rsid w:val="00673C0C"/>
    <w:rsid w:val="00673F12"/>
    <w:rsid w:val="00673FA0"/>
    <w:rsid w:val="0067481D"/>
    <w:rsid w:val="00674868"/>
    <w:rsid w:val="006759C3"/>
    <w:rsid w:val="0067608B"/>
    <w:rsid w:val="00676276"/>
    <w:rsid w:val="00676559"/>
    <w:rsid w:val="00676622"/>
    <w:rsid w:val="0067699C"/>
    <w:rsid w:val="00676DE0"/>
    <w:rsid w:val="0067708A"/>
    <w:rsid w:val="00677D19"/>
    <w:rsid w:val="0068005B"/>
    <w:rsid w:val="00680379"/>
    <w:rsid w:val="006805CB"/>
    <w:rsid w:val="006805F2"/>
    <w:rsid w:val="006806BC"/>
    <w:rsid w:val="00680CC5"/>
    <w:rsid w:val="00680D3B"/>
    <w:rsid w:val="0068103A"/>
    <w:rsid w:val="006817CD"/>
    <w:rsid w:val="0068219C"/>
    <w:rsid w:val="00682740"/>
    <w:rsid w:val="00682FD4"/>
    <w:rsid w:val="006834B4"/>
    <w:rsid w:val="00683704"/>
    <w:rsid w:val="00683A7A"/>
    <w:rsid w:val="0068423F"/>
    <w:rsid w:val="00684589"/>
    <w:rsid w:val="006850D7"/>
    <w:rsid w:val="006851E1"/>
    <w:rsid w:val="0068522B"/>
    <w:rsid w:val="00685805"/>
    <w:rsid w:val="00685F1C"/>
    <w:rsid w:val="00685F32"/>
    <w:rsid w:val="0068617B"/>
    <w:rsid w:val="00686B9C"/>
    <w:rsid w:val="0069012B"/>
    <w:rsid w:val="00690218"/>
    <w:rsid w:val="0069098C"/>
    <w:rsid w:val="00690F50"/>
    <w:rsid w:val="00691136"/>
    <w:rsid w:val="0069122F"/>
    <w:rsid w:val="00691421"/>
    <w:rsid w:val="006914E8"/>
    <w:rsid w:val="006918B1"/>
    <w:rsid w:val="00691935"/>
    <w:rsid w:val="0069199B"/>
    <w:rsid w:val="00691A3B"/>
    <w:rsid w:val="0069218E"/>
    <w:rsid w:val="00693125"/>
    <w:rsid w:val="00694064"/>
    <w:rsid w:val="00694495"/>
    <w:rsid w:val="006946C3"/>
    <w:rsid w:val="00694E76"/>
    <w:rsid w:val="00695518"/>
    <w:rsid w:val="00695526"/>
    <w:rsid w:val="0069564D"/>
    <w:rsid w:val="00695A9D"/>
    <w:rsid w:val="00695B9A"/>
    <w:rsid w:val="006961D2"/>
    <w:rsid w:val="0069668C"/>
    <w:rsid w:val="00696864"/>
    <w:rsid w:val="00696F84"/>
    <w:rsid w:val="0069727C"/>
    <w:rsid w:val="006976C2"/>
    <w:rsid w:val="006977F2"/>
    <w:rsid w:val="006978B7"/>
    <w:rsid w:val="00697A22"/>
    <w:rsid w:val="006A046F"/>
    <w:rsid w:val="006A173B"/>
    <w:rsid w:val="006A17FE"/>
    <w:rsid w:val="006A1AEB"/>
    <w:rsid w:val="006A1C24"/>
    <w:rsid w:val="006A28A8"/>
    <w:rsid w:val="006A3BC3"/>
    <w:rsid w:val="006A4061"/>
    <w:rsid w:val="006A4334"/>
    <w:rsid w:val="006A43C8"/>
    <w:rsid w:val="006A45C2"/>
    <w:rsid w:val="006A4848"/>
    <w:rsid w:val="006A48F4"/>
    <w:rsid w:val="006A4B67"/>
    <w:rsid w:val="006A4E86"/>
    <w:rsid w:val="006A6C81"/>
    <w:rsid w:val="006A700D"/>
    <w:rsid w:val="006A70BC"/>
    <w:rsid w:val="006A7317"/>
    <w:rsid w:val="006A767A"/>
    <w:rsid w:val="006A7C84"/>
    <w:rsid w:val="006B01C5"/>
    <w:rsid w:val="006B02E2"/>
    <w:rsid w:val="006B0319"/>
    <w:rsid w:val="006B042D"/>
    <w:rsid w:val="006B0FBE"/>
    <w:rsid w:val="006B1788"/>
    <w:rsid w:val="006B1E28"/>
    <w:rsid w:val="006B2116"/>
    <w:rsid w:val="006B233E"/>
    <w:rsid w:val="006B2E17"/>
    <w:rsid w:val="006B2E77"/>
    <w:rsid w:val="006B3011"/>
    <w:rsid w:val="006B3713"/>
    <w:rsid w:val="006B3923"/>
    <w:rsid w:val="006B3944"/>
    <w:rsid w:val="006B3FBA"/>
    <w:rsid w:val="006B430E"/>
    <w:rsid w:val="006B44F5"/>
    <w:rsid w:val="006B48A6"/>
    <w:rsid w:val="006B4D70"/>
    <w:rsid w:val="006B4E05"/>
    <w:rsid w:val="006B4E8A"/>
    <w:rsid w:val="006B5163"/>
    <w:rsid w:val="006B5415"/>
    <w:rsid w:val="006B5B8E"/>
    <w:rsid w:val="006B5CEE"/>
    <w:rsid w:val="006B5DAA"/>
    <w:rsid w:val="006B5E90"/>
    <w:rsid w:val="006B5F5A"/>
    <w:rsid w:val="006B6146"/>
    <w:rsid w:val="006B6570"/>
    <w:rsid w:val="006B6666"/>
    <w:rsid w:val="006B716E"/>
    <w:rsid w:val="006B7980"/>
    <w:rsid w:val="006B7AAD"/>
    <w:rsid w:val="006B7CB7"/>
    <w:rsid w:val="006C02C2"/>
    <w:rsid w:val="006C19F7"/>
    <w:rsid w:val="006C21DD"/>
    <w:rsid w:val="006C22C9"/>
    <w:rsid w:val="006C23B4"/>
    <w:rsid w:val="006C2656"/>
    <w:rsid w:val="006C2B35"/>
    <w:rsid w:val="006C2C9A"/>
    <w:rsid w:val="006C2D03"/>
    <w:rsid w:val="006C307E"/>
    <w:rsid w:val="006C3843"/>
    <w:rsid w:val="006C4069"/>
    <w:rsid w:val="006C428B"/>
    <w:rsid w:val="006C4704"/>
    <w:rsid w:val="006C4EC9"/>
    <w:rsid w:val="006C4FAF"/>
    <w:rsid w:val="006C50C4"/>
    <w:rsid w:val="006C53CD"/>
    <w:rsid w:val="006C5A4C"/>
    <w:rsid w:val="006C631E"/>
    <w:rsid w:val="006C6886"/>
    <w:rsid w:val="006C6A64"/>
    <w:rsid w:val="006C714F"/>
    <w:rsid w:val="006C7BD8"/>
    <w:rsid w:val="006C7CDE"/>
    <w:rsid w:val="006D01A3"/>
    <w:rsid w:val="006D0491"/>
    <w:rsid w:val="006D1226"/>
    <w:rsid w:val="006D14B4"/>
    <w:rsid w:val="006D1568"/>
    <w:rsid w:val="006D17B4"/>
    <w:rsid w:val="006D1AD7"/>
    <w:rsid w:val="006D1BA0"/>
    <w:rsid w:val="006D2507"/>
    <w:rsid w:val="006D257E"/>
    <w:rsid w:val="006D276D"/>
    <w:rsid w:val="006D2C9C"/>
    <w:rsid w:val="006D2FB3"/>
    <w:rsid w:val="006D308E"/>
    <w:rsid w:val="006D321E"/>
    <w:rsid w:val="006D3C5E"/>
    <w:rsid w:val="006D4260"/>
    <w:rsid w:val="006D429B"/>
    <w:rsid w:val="006D4527"/>
    <w:rsid w:val="006D4A8A"/>
    <w:rsid w:val="006D5284"/>
    <w:rsid w:val="006D5365"/>
    <w:rsid w:val="006D5B0B"/>
    <w:rsid w:val="006D5F9E"/>
    <w:rsid w:val="006D6021"/>
    <w:rsid w:val="006D60E1"/>
    <w:rsid w:val="006D659E"/>
    <w:rsid w:val="006D67D6"/>
    <w:rsid w:val="006D6932"/>
    <w:rsid w:val="006D6BB2"/>
    <w:rsid w:val="006D6C2B"/>
    <w:rsid w:val="006D7FC6"/>
    <w:rsid w:val="006E0001"/>
    <w:rsid w:val="006E0107"/>
    <w:rsid w:val="006E0171"/>
    <w:rsid w:val="006E0503"/>
    <w:rsid w:val="006E1077"/>
    <w:rsid w:val="006E11C8"/>
    <w:rsid w:val="006E1710"/>
    <w:rsid w:val="006E17DC"/>
    <w:rsid w:val="006E215E"/>
    <w:rsid w:val="006E25A8"/>
    <w:rsid w:val="006E266A"/>
    <w:rsid w:val="006E272D"/>
    <w:rsid w:val="006E2DCF"/>
    <w:rsid w:val="006E308A"/>
    <w:rsid w:val="006E3332"/>
    <w:rsid w:val="006E3514"/>
    <w:rsid w:val="006E36E4"/>
    <w:rsid w:val="006E3998"/>
    <w:rsid w:val="006E3DFC"/>
    <w:rsid w:val="006E4151"/>
    <w:rsid w:val="006E419C"/>
    <w:rsid w:val="006E4925"/>
    <w:rsid w:val="006E492D"/>
    <w:rsid w:val="006E5A5B"/>
    <w:rsid w:val="006E6852"/>
    <w:rsid w:val="006E6B69"/>
    <w:rsid w:val="006E7913"/>
    <w:rsid w:val="006E7B9D"/>
    <w:rsid w:val="006E7CC6"/>
    <w:rsid w:val="006F06C4"/>
    <w:rsid w:val="006F07D8"/>
    <w:rsid w:val="006F0F82"/>
    <w:rsid w:val="006F11D4"/>
    <w:rsid w:val="006F1214"/>
    <w:rsid w:val="006F15CA"/>
    <w:rsid w:val="006F1CFE"/>
    <w:rsid w:val="006F1FF8"/>
    <w:rsid w:val="006F2222"/>
    <w:rsid w:val="006F22DC"/>
    <w:rsid w:val="006F3E54"/>
    <w:rsid w:val="006F4684"/>
    <w:rsid w:val="006F4A66"/>
    <w:rsid w:val="006F597A"/>
    <w:rsid w:val="006F5BBF"/>
    <w:rsid w:val="006F5EA5"/>
    <w:rsid w:val="006F6075"/>
    <w:rsid w:val="006F6A58"/>
    <w:rsid w:val="006F6CE6"/>
    <w:rsid w:val="006F721A"/>
    <w:rsid w:val="006F7863"/>
    <w:rsid w:val="006F791B"/>
    <w:rsid w:val="006F7D25"/>
    <w:rsid w:val="00700EB2"/>
    <w:rsid w:val="00701194"/>
    <w:rsid w:val="00701303"/>
    <w:rsid w:val="00701596"/>
    <w:rsid w:val="0070178F"/>
    <w:rsid w:val="007017FD"/>
    <w:rsid w:val="00701E41"/>
    <w:rsid w:val="00702167"/>
    <w:rsid w:val="007026C1"/>
    <w:rsid w:val="00702747"/>
    <w:rsid w:val="00702CB7"/>
    <w:rsid w:val="00702D9C"/>
    <w:rsid w:val="007032F7"/>
    <w:rsid w:val="00703AC9"/>
    <w:rsid w:val="00704456"/>
    <w:rsid w:val="0070470B"/>
    <w:rsid w:val="0070477F"/>
    <w:rsid w:val="00704963"/>
    <w:rsid w:val="00704B1E"/>
    <w:rsid w:val="00704B6C"/>
    <w:rsid w:val="00704F0A"/>
    <w:rsid w:val="007052ED"/>
    <w:rsid w:val="0070537D"/>
    <w:rsid w:val="007054E8"/>
    <w:rsid w:val="00705524"/>
    <w:rsid w:val="00705C6D"/>
    <w:rsid w:val="0070615C"/>
    <w:rsid w:val="00706564"/>
    <w:rsid w:val="007068B5"/>
    <w:rsid w:val="00706BB0"/>
    <w:rsid w:val="00706FC6"/>
    <w:rsid w:val="007071F3"/>
    <w:rsid w:val="00707726"/>
    <w:rsid w:val="0070794D"/>
    <w:rsid w:val="00707EC9"/>
    <w:rsid w:val="007101A2"/>
    <w:rsid w:val="00710272"/>
    <w:rsid w:val="00710A67"/>
    <w:rsid w:val="00710BE0"/>
    <w:rsid w:val="00711401"/>
    <w:rsid w:val="007123AE"/>
    <w:rsid w:val="0071281D"/>
    <w:rsid w:val="00712BE7"/>
    <w:rsid w:val="00712D5A"/>
    <w:rsid w:val="00712EE1"/>
    <w:rsid w:val="00712FF7"/>
    <w:rsid w:val="00713398"/>
    <w:rsid w:val="00713DF5"/>
    <w:rsid w:val="00714461"/>
    <w:rsid w:val="00714E1C"/>
    <w:rsid w:val="0071564D"/>
    <w:rsid w:val="00716026"/>
    <w:rsid w:val="0071629A"/>
    <w:rsid w:val="007163B8"/>
    <w:rsid w:val="007202E5"/>
    <w:rsid w:val="00720E83"/>
    <w:rsid w:val="00721452"/>
    <w:rsid w:val="007218FF"/>
    <w:rsid w:val="00721B2A"/>
    <w:rsid w:val="00722160"/>
    <w:rsid w:val="0072236C"/>
    <w:rsid w:val="0072281C"/>
    <w:rsid w:val="00722941"/>
    <w:rsid w:val="00722E15"/>
    <w:rsid w:val="00723230"/>
    <w:rsid w:val="007239BD"/>
    <w:rsid w:val="00724420"/>
    <w:rsid w:val="00724934"/>
    <w:rsid w:val="00724B0C"/>
    <w:rsid w:val="00725B48"/>
    <w:rsid w:val="00725D59"/>
    <w:rsid w:val="00725DBA"/>
    <w:rsid w:val="00726089"/>
    <w:rsid w:val="00726A1D"/>
    <w:rsid w:val="007272F7"/>
    <w:rsid w:val="00727320"/>
    <w:rsid w:val="00730118"/>
    <w:rsid w:val="007301AC"/>
    <w:rsid w:val="007303B1"/>
    <w:rsid w:val="00730587"/>
    <w:rsid w:val="007318AF"/>
    <w:rsid w:val="00731D75"/>
    <w:rsid w:val="00731D7D"/>
    <w:rsid w:val="00732164"/>
    <w:rsid w:val="007324D0"/>
    <w:rsid w:val="00732F70"/>
    <w:rsid w:val="0073301C"/>
    <w:rsid w:val="00734022"/>
    <w:rsid w:val="0073408F"/>
    <w:rsid w:val="007349BD"/>
    <w:rsid w:val="00735254"/>
    <w:rsid w:val="00735B26"/>
    <w:rsid w:val="0073615E"/>
    <w:rsid w:val="00736961"/>
    <w:rsid w:val="00736B10"/>
    <w:rsid w:val="00737537"/>
    <w:rsid w:val="00737B0C"/>
    <w:rsid w:val="00740BFE"/>
    <w:rsid w:val="00740E5A"/>
    <w:rsid w:val="00742479"/>
    <w:rsid w:val="00742706"/>
    <w:rsid w:val="007429B3"/>
    <w:rsid w:val="0074422A"/>
    <w:rsid w:val="00744266"/>
    <w:rsid w:val="0074461A"/>
    <w:rsid w:val="00744FFA"/>
    <w:rsid w:val="00745700"/>
    <w:rsid w:val="00745A11"/>
    <w:rsid w:val="00745AB5"/>
    <w:rsid w:val="00745B60"/>
    <w:rsid w:val="00745F18"/>
    <w:rsid w:val="00746811"/>
    <w:rsid w:val="00746FFA"/>
    <w:rsid w:val="00747819"/>
    <w:rsid w:val="00747994"/>
    <w:rsid w:val="00747F70"/>
    <w:rsid w:val="007506EB"/>
    <w:rsid w:val="0075078D"/>
    <w:rsid w:val="00750C4E"/>
    <w:rsid w:val="00751549"/>
    <w:rsid w:val="00751E24"/>
    <w:rsid w:val="00751E9D"/>
    <w:rsid w:val="007525B8"/>
    <w:rsid w:val="00752D1E"/>
    <w:rsid w:val="00752D3F"/>
    <w:rsid w:val="007538E8"/>
    <w:rsid w:val="007539D6"/>
    <w:rsid w:val="00753C8B"/>
    <w:rsid w:val="0075426B"/>
    <w:rsid w:val="00754358"/>
    <w:rsid w:val="0075465E"/>
    <w:rsid w:val="00754732"/>
    <w:rsid w:val="00754899"/>
    <w:rsid w:val="00754BB5"/>
    <w:rsid w:val="00754E24"/>
    <w:rsid w:val="00754F32"/>
    <w:rsid w:val="00755264"/>
    <w:rsid w:val="007557DC"/>
    <w:rsid w:val="00755B82"/>
    <w:rsid w:val="00755E23"/>
    <w:rsid w:val="00755E5C"/>
    <w:rsid w:val="0075602F"/>
    <w:rsid w:val="00756087"/>
    <w:rsid w:val="0075633A"/>
    <w:rsid w:val="00756FA8"/>
    <w:rsid w:val="00756FB3"/>
    <w:rsid w:val="007607FF"/>
    <w:rsid w:val="00760C0F"/>
    <w:rsid w:val="007617BA"/>
    <w:rsid w:val="00761AA3"/>
    <w:rsid w:val="00761D91"/>
    <w:rsid w:val="00761F0D"/>
    <w:rsid w:val="00762879"/>
    <w:rsid w:val="00762D4B"/>
    <w:rsid w:val="00762D88"/>
    <w:rsid w:val="00763057"/>
    <w:rsid w:val="00763A2A"/>
    <w:rsid w:val="007644E7"/>
    <w:rsid w:val="00764958"/>
    <w:rsid w:val="00764977"/>
    <w:rsid w:val="00764B7E"/>
    <w:rsid w:val="00764BCD"/>
    <w:rsid w:val="00764D40"/>
    <w:rsid w:val="00764FB1"/>
    <w:rsid w:val="007654D8"/>
    <w:rsid w:val="007657B4"/>
    <w:rsid w:val="00765E5A"/>
    <w:rsid w:val="00766201"/>
    <w:rsid w:val="007667B3"/>
    <w:rsid w:val="007673CF"/>
    <w:rsid w:val="00767570"/>
    <w:rsid w:val="007676D1"/>
    <w:rsid w:val="00767B14"/>
    <w:rsid w:val="00767C53"/>
    <w:rsid w:val="007702A6"/>
    <w:rsid w:val="00770622"/>
    <w:rsid w:val="00770B96"/>
    <w:rsid w:val="007710CE"/>
    <w:rsid w:val="007712F4"/>
    <w:rsid w:val="00771360"/>
    <w:rsid w:val="00771796"/>
    <w:rsid w:val="00771FE7"/>
    <w:rsid w:val="0077218A"/>
    <w:rsid w:val="007721A3"/>
    <w:rsid w:val="007723F0"/>
    <w:rsid w:val="007724D2"/>
    <w:rsid w:val="00773AD9"/>
    <w:rsid w:val="00773D95"/>
    <w:rsid w:val="00774614"/>
    <w:rsid w:val="007746D2"/>
    <w:rsid w:val="00774B5C"/>
    <w:rsid w:val="00774F8F"/>
    <w:rsid w:val="00775A58"/>
    <w:rsid w:val="00775FD2"/>
    <w:rsid w:val="00776103"/>
    <w:rsid w:val="00776796"/>
    <w:rsid w:val="00777137"/>
    <w:rsid w:val="00777B78"/>
    <w:rsid w:val="0078021A"/>
    <w:rsid w:val="00780575"/>
    <w:rsid w:val="00780BEE"/>
    <w:rsid w:val="007813F5"/>
    <w:rsid w:val="007821C4"/>
    <w:rsid w:val="007821D4"/>
    <w:rsid w:val="007824D9"/>
    <w:rsid w:val="00782B24"/>
    <w:rsid w:val="00782CB4"/>
    <w:rsid w:val="0078327D"/>
    <w:rsid w:val="00783318"/>
    <w:rsid w:val="00783883"/>
    <w:rsid w:val="00784816"/>
    <w:rsid w:val="00784899"/>
    <w:rsid w:val="00784B3B"/>
    <w:rsid w:val="00784D03"/>
    <w:rsid w:val="00785253"/>
    <w:rsid w:val="007852DA"/>
    <w:rsid w:val="007858D7"/>
    <w:rsid w:val="007865DB"/>
    <w:rsid w:val="00786AD4"/>
    <w:rsid w:val="00786B6C"/>
    <w:rsid w:val="00786F5E"/>
    <w:rsid w:val="00787A00"/>
    <w:rsid w:val="0079072E"/>
    <w:rsid w:val="00790BDD"/>
    <w:rsid w:val="0079105B"/>
    <w:rsid w:val="00791165"/>
    <w:rsid w:val="0079185E"/>
    <w:rsid w:val="007918F3"/>
    <w:rsid w:val="007919DA"/>
    <w:rsid w:val="00791BF9"/>
    <w:rsid w:val="00792690"/>
    <w:rsid w:val="00792C2E"/>
    <w:rsid w:val="007937A6"/>
    <w:rsid w:val="007937AC"/>
    <w:rsid w:val="00793D4B"/>
    <w:rsid w:val="007942E0"/>
    <w:rsid w:val="00794697"/>
    <w:rsid w:val="007948C1"/>
    <w:rsid w:val="00795B1A"/>
    <w:rsid w:val="00795B21"/>
    <w:rsid w:val="00795CB2"/>
    <w:rsid w:val="00795D58"/>
    <w:rsid w:val="007970FE"/>
    <w:rsid w:val="007971A3"/>
    <w:rsid w:val="007971F3"/>
    <w:rsid w:val="00797B53"/>
    <w:rsid w:val="00797C95"/>
    <w:rsid w:val="007A0283"/>
    <w:rsid w:val="007A048C"/>
    <w:rsid w:val="007A07B2"/>
    <w:rsid w:val="007A0AF7"/>
    <w:rsid w:val="007A0B28"/>
    <w:rsid w:val="007A0DA8"/>
    <w:rsid w:val="007A0EA2"/>
    <w:rsid w:val="007A159A"/>
    <w:rsid w:val="007A1D82"/>
    <w:rsid w:val="007A1E15"/>
    <w:rsid w:val="007A1EB5"/>
    <w:rsid w:val="007A20FA"/>
    <w:rsid w:val="007A23B4"/>
    <w:rsid w:val="007A2B76"/>
    <w:rsid w:val="007A2D40"/>
    <w:rsid w:val="007A344B"/>
    <w:rsid w:val="007A4B50"/>
    <w:rsid w:val="007A5017"/>
    <w:rsid w:val="007A55AD"/>
    <w:rsid w:val="007A572F"/>
    <w:rsid w:val="007A576A"/>
    <w:rsid w:val="007A6793"/>
    <w:rsid w:val="007A6D39"/>
    <w:rsid w:val="007A6DC9"/>
    <w:rsid w:val="007A6F10"/>
    <w:rsid w:val="007A75D2"/>
    <w:rsid w:val="007A7899"/>
    <w:rsid w:val="007B0988"/>
    <w:rsid w:val="007B0A11"/>
    <w:rsid w:val="007B0CD6"/>
    <w:rsid w:val="007B0E4C"/>
    <w:rsid w:val="007B107B"/>
    <w:rsid w:val="007B1933"/>
    <w:rsid w:val="007B1A59"/>
    <w:rsid w:val="007B2905"/>
    <w:rsid w:val="007B2A4F"/>
    <w:rsid w:val="007B3175"/>
    <w:rsid w:val="007B3E17"/>
    <w:rsid w:val="007B4538"/>
    <w:rsid w:val="007B489B"/>
    <w:rsid w:val="007B49D0"/>
    <w:rsid w:val="007B4C94"/>
    <w:rsid w:val="007B4E6E"/>
    <w:rsid w:val="007B4EC6"/>
    <w:rsid w:val="007B4F26"/>
    <w:rsid w:val="007B52E6"/>
    <w:rsid w:val="007B5FAA"/>
    <w:rsid w:val="007B75A2"/>
    <w:rsid w:val="007B7A21"/>
    <w:rsid w:val="007B7FDF"/>
    <w:rsid w:val="007C0738"/>
    <w:rsid w:val="007C0E42"/>
    <w:rsid w:val="007C1A50"/>
    <w:rsid w:val="007C1A6B"/>
    <w:rsid w:val="007C1E06"/>
    <w:rsid w:val="007C28DC"/>
    <w:rsid w:val="007C3441"/>
    <w:rsid w:val="007C4473"/>
    <w:rsid w:val="007C4D31"/>
    <w:rsid w:val="007C4DC3"/>
    <w:rsid w:val="007C4E86"/>
    <w:rsid w:val="007C4F30"/>
    <w:rsid w:val="007C500F"/>
    <w:rsid w:val="007C5878"/>
    <w:rsid w:val="007C6396"/>
    <w:rsid w:val="007C6427"/>
    <w:rsid w:val="007C76D0"/>
    <w:rsid w:val="007D02B6"/>
    <w:rsid w:val="007D0333"/>
    <w:rsid w:val="007D03ED"/>
    <w:rsid w:val="007D0862"/>
    <w:rsid w:val="007D12D0"/>
    <w:rsid w:val="007D1498"/>
    <w:rsid w:val="007D1A2D"/>
    <w:rsid w:val="007D1BB3"/>
    <w:rsid w:val="007D1CC4"/>
    <w:rsid w:val="007D1D05"/>
    <w:rsid w:val="007D262D"/>
    <w:rsid w:val="007D26E6"/>
    <w:rsid w:val="007D3204"/>
    <w:rsid w:val="007D391F"/>
    <w:rsid w:val="007D4026"/>
    <w:rsid w:val="007D4311"/>
    <w:rsid w:val="007D4925"/>
    <w:rsid w:val="007D4C87"/>
    <w:rsid w:val="007D5300"/>
    <w:rsid w:val="007D5644"/>
    <w:rsid w:val="007D56FE"/>
    <w:rsid w:val="007D57E7"/>
    <w:rsid w:val="007D5831"/>
    <w:rsid w:val="007D5C17"/>
    <w:rsid w:val="007D627D"/>
    <w:rsid w:val="007D66F4"/>
    <w:rsid w:val="007D6809"/>
    <w:rsid w:val="007D7592"/>
    <w:rsid w:val="007D7730"/>
    <w:rsid w:val="007D781E"/>
    <w:rsid w:val="007D7F9F"/>
    <w:rsid w:val="007E04D6"/>
    <w:rsid w:val="007E06B3"/>
    <w:rsid w:val="007E1235"/>
    <w:rsid w:val="007E14E8"/>
    <w:rsid w:val="007E1899"/>
    <w:rsid w:val="007E195B"/>
    <w:rsid w:val="007E1F73"/>
    <w:rsid w:val="007E1F8F"/>
    <w:rsid w:val="007E2541"/>
    <w:rsid w:val="007E3272"/>
    <w:rsid w:val="007E35B9"/>
    <w:rsid w:val="007E3979"/>
    <w:rsid w:val="007E3998"/>
    <w:rsid w:val="007E4FC8"/>
    <w:rsid w:val="007E5AEB"/>
    <w:rsid w:val="007E6109"/>
    <w:rsid w:val="007E616B"/>
    <w:rsid w:val="007E616E"/>
    <w:rsid w:val="007E676B"/>
    <w:rsid w:val="007E6E00"/>
    <w:rsid w:val="007E6ECA"/>
    <w:rsid w:val="007E72AD"/>
    <w:rsid w:val="007E7787"/>
    <w:rsid w:val="007E7A00"/>
    <w:rsid w:val="007E7F54"/>
    <w:rsid w:val="007F022B"/>
    <w:rsid w:val="007F0312"/>
    <w:rsid w:val="007F037D"/>
    <w:rsid w:val="007F09DD"/>
    <w:rsid w:val="007F0B01"/>
    <w:rsid w:val="007F0BC7"/>
    <w:rsid w:val="007F0D67"/>
    <w:rsid w:val="007F0EB1"/>
    <w:rsid w:val="007F0F90"/>
    <w:rsid w:val="007F1064"/>
    <w:rsid w:val="007F1138"/>
    <w:rsid w:val="007F1172"/>
    <w:rsid w:val="007F1D09"/>
    <w:rsid w:val="007F220A"/>
    <w:rsid w:val="007F2A1B"/>
    <w:rsid w:val="007F34F2"/>
    <w:rsid w:val="007F3872"/>
    <w:rsid w:val="007F3EF4"/>
    <w:rsid w:val="007F42C7"/>
    <w:rsid w:val="007F47B6"/>
    <w:rsid w:val="007F4AB7"/>
    <w:rsid w:val="007F50DC"/>
    <w:rsid w:val="007F66CA"/>
    <w:rsid w:val="007F6A0F"/>
    <w:rsid w:val="007F6B67"/>
    <w:rsid w:val="007F7ADA"/>
    <w:rsid w:val="007F7E9B"/>
    <w:rsid w:val="00800756"/>
    <w:rsid w:val="00801EB0"/>
    <w:rsid w:val="008026A4"/>
    <w:rsid w:val="00802DD8"/>
    <w:rsid w:val="00802E0F"/>
    <w:rsid w:val="00802FA6"/>
    <w:rsid w:val="0080328B"/>
    <w:rsid w:val="0080399D"/>
    <w:rsid w:val="00803CE5"/>
    <w:rsid w:val="008042D1"/>
    <w:rsid w:val="0080475C"/>
    <w:rsid w:val="00804947"/>
    <w:rsid w:val="008049A4"/>
    <w:rsid w:val="00804C43"/>
    <w:rsid w:val="00805B39"/>
    <w:rsid w:val="008061FA"/>
    <w:rsid w:val="008064EE"/>
    <w:rsid w:val="008066B7"/>
    <w:rsid w:val="00806718"/>
    <w:rsid w:val="00806C3C"/>
    <w:rsid w:val="00806E85"/>
    <w:rsid w:val="00807105"/>
    <w:rsid w:val="008072D7"/>
    <w:rsid w:val="00807A10"/>
    <w:rsid w:val="00807DA6"/>
    <w:rsid w:val="00807F8C"/>
    <w:rsid w:val="00810353"/>
    <w:rsid w:val="008106E2"/>
    <w:rsid w:val="008107F3"/>
    <w:rsid w:val="00810B47"/>
    <w:rsid w:val="008110BE"/>
    <w:rsid w:val="00811A81"/>
    <w:rsid w:val="00811B9E"/>
    <w:rsid w:val="008125E3"/>
    <w:rsid w:val="00813138"/>
    <w:rsid w:val="0081322F"/>
    <w:rsid w:val="00813A74"/>
    <w:rsid w:val="00813CBF"/>
    <w:rsid w:val="00813D0E"/>
    <w:rsid w:val="00813DDE"/>
    <w:rsid w:val="0081403D"/>
    <w:rsid w:val="008140A8"/>
    <w:rsid w:val="00814DF1"/>
    <w:rsid w:val="00814F3D"/>
    <w:rsid w:val="008159C0"/>
    <w:rsid w:val="00815B9F"/>
    <w:rsid w:val="00815F42"/>
    <w:rsid w:val="008163B5"/>
    <w:rsid w:val="008168D3"/>
    <w:rsid w:val="008169C5"/>
    <w:rsid w:val="00816C3B"/>
    <w:rsid w:val="008171CE"/>
    <w:rsid w:val="00817607"/>
    <w:rsid w:val="008203F1"/>
    <w:rsid w:val="00820586"/>
    <w:rsid w:val="008208BB"/>
    <w:rsid w:val="00821499"/>
    <w:rsid w:val="00821764"/>
    <w:rsid w:val="00822183"/>
    <w:rsid w:val="008222D6"/>
    <w:rsid w:val="0082272C"/>
    <w:rsid w:val="0082291D"/>
    <w:rsid w:val="00822BA9"/>
    <w:rsid w:val="00822BE6"/>
    <w:rsid w:val="00822E41"/>
    <w:rsid w:val="00822FE1"/>
    <w:rsid w:val="008234D4"/>
    <w:rsid w:val="00823AF0"/>
    <w:rsid w:val="00824511"/>
    <w:rsid w:val="00824A85"/>
    <w:rsid w:val="0082554A"/>
    <w:rsid w:val="008256EA"/>
    <w:rsid w:val="008257A8"/>
    <w:rsid w:val="008259FE"/>
    <w:rsid w:val="00825D79"/>
    <w:rsid w:val="00826175"/>
    <w:rsid w:val="00826924"/>
    <w:rsid w:val="00827445"/>
    <w:rsid w:val="0082762A"/>
    <w:rsid w:val="00827A0B"/>
    <w:rsid w:val="00827AFC"/>
    <w:rsid w:val="0083045A"/>
    <w:rsid w:val="00830750"/>
    <w:rsid w:val="00831534"/>
    <w:rsid w:val="00831644"/>
    <w:rsid w:val="008317DC"/>
    <w:rsid w:val="00831B5C"/>
    <w:rsid w:val="00832188"/>
    <w:rsid w:val="00832299"/>
    <w:rsid w:val="008326E2"/>
    <w:rsid w:val="00832927"/>
    <w:rsid w:val="00832EE5"/>
    <w:rsid w:val="00833069"/>
    <w:rsid w:val="00833100"/>
    <w:rsid w:val="00833432"/>
    <w:rsid w:val="0083361E"/>
    <w:rsid w:val="00833A20"/>
    <w:rsid w:val="00834D79"/>
    <w:rsid w:val="00835478"/>
    <w:rsid w:val="00835B1C"/>
    <w:rsid w:val="00835FDA"/>
    <w:rsid w:val="008362DB"/>
    <w:rsid w:val="00836AAC"/>
    <w:rsid w:val="00837ADC"/>
    <w:rsid w:val="00840700"/>
    <w:rsid w:val="00840751"/>
    <w:rsid w:val="00840E17"/>
    <w:rsid w:val="0084162E"/>
    <w:rsid w:val="0084174C"/>
    <w:rsid w:val="00841A15"/>
    <w:rsid w:val="00841D36"/>
    <w:rsid w:val="008423A3"/>
    <w:rsid w:val="00842B73"/>
    <w:rsid w:val="008430BC"/>
    <w:rsid w:val="008433B4"/>
    <w:rsid w:val="008441FE"/>
    <w:rsid w:val="00844368"/>
    <w:rsid w:val="008445A2"/>
    <w:rsid w:val="00844758"/>
    <w:rsid w:val="00844AE3"/>
    <w:rsid w:val="00844DEA"/>
    <w:rsid w:val="00844F21"/>
    <w:rsid w:val="0084503E"/>
    <w:rsid w:val="008451D1"/>
    <w:rsid w:val="0084554C"/>
    <w:rsid w:val="00846072"/>
    <w:rsid w:val="00846218"/>
    <w:rsid w:val="00846B4E"/>
    <w:rsid w:val="00846C74"/>
    <w:rsid w:val="008474A6"/>
    <w:rsid w:val="00847602"/>
    <w:rsid w:val="008477C1"/>
    <w:rsid w:val="008478C0"/>
    <w:rsid w:val="00847DC0"/>
    <w:rsid w:val="0085014D"/>
    <w:rsid w:val="008504B9"/>
    <w:rsid w:val="00850898"/>
    <w:rsid w:val="00850926"/>
    <w:rsid w:val="0085098C"/>
    <w:rsid w:val="008509C1"/>
    <w:rsid w:val="00850BDF"/>
    <w:rsid w:val="00850BE3"/>
    <w:rsid w:val="00851473"/>
    <w:rsid w:val="008516DC"/>
    <w:rsid w:val="0085183E"/>
    <w:rsid w:val="00852237"/>
    <w:rsid w:val="008528A6"/>
    <w:rsid w:val="0085316D"/>
    <w:rsid w:val="00853BAD"/>
    <w:rsid w:val="00853D9B"/>
    <w:rsid w:val="0085404C"/>
    <w:rsid w:val="008542FD"/>
    <w:rsid w:val="008545AA"/>
    <w:rsid w:val="008546D8"/>
    <w:rsid w:val="00854957"/>
    <w:rsid w:val="00854AEC"/>
    <w:rsid w:val="00854C33"/>
    <w:rsid w:val="00854CA0"/>
    <w:rsid w:val="00854D51"/>
    <w:rsid w:val="00855A36"/>
    <w:rsid w:val="008561AE"/>
    <w:rsid w:val="00856747"/>
    <w:rsid w:val="00856843"/>
    <w:rsid w:val="00856A39"/>
    <w:rsid w:val="00856DF6"/>
    <w:rsid w:val="00856F4E"/>
    <w:rsid w:val="00857934"/>
    <w:rsid w:val="00857C9A"/>
    <w:rsid w:val="00860134"/>
    <w:rsid w:val="008603D6"/>
    <w:rsid w:val="008604B6"/>
    <w:rsid w:val="00861968"/>
    <w:rsid w:val="00861D2F"/>
    <w:rsid w:val="008622A9"/>
    <w:rsid w:val="008626EF"/>
    <w:rsid w:val="008627EF"/>
    <w:rsid w:val="00862837"/>
    <w:rsid w:val="00862976"/>
    <w:rsid w:val="00862CE0"/>
    <w:rsid w:val="00862E21"/>
    <w:rsid w:val="00862E44"/>
    <w:rsid w:val="008634BE"/>
    <w:rsid w:val="00863BFC"/>
    <w:rsid w:val="00863D15"/>
    <w:rsid w:val="00864899"/>
    <w:rsid w:val="00864F78"/>
    <w:rsid w:val="00864F8C"/>
    <w:rsid w:val="00866388"/>
    <w:rsid w:val="008668FB"/>
    <w:rsid w:val="00867309"/>
    <w:rsid w:val="00867372"/>
    <w:rsid w:val="008673B0"/>
    <w:rsid w:val="008678D4"/>
    <w:rsid w:val="00870032"/>
    <w:rsid w:val="00870591"/>
    <w:rsid w:val="008709A1"/>
    <w:rsid w:val="00870EB4"/>
    <w:rsid w:val="00870FA5"/>
    <w:rsid w:val="00871311"/>
    <w:rsid w:val="008714A7"/>
    <w:rsid w:val="0087245A"/>
    <w:rsid w:val="008728AA"/>
    <w:rsid w:val="0087391D"/>
    <w:rsid w:val="00873BB1"/>
    <w:rsid w:val="00873CC8"/>
    <w:rsid w:val="00874A29"/>
    <w:rsid w:val="00875829"/>
    <w:rsid w:val="00875B5E"/>
    <w:rsid w:val="0087631C"/>
    <w:rsid w:val="00876546"/>
    <w:rsid w:val="00876631"/>
    <w:rsid w:val="008778B5"/>
    <w:rsid w:val="00877EDD"/>
    <w:rsid w:val="008808AC"/>
    <w:rsid w:val="00880D0B"/>
    <w:rsid w:val="00880E14"/>
    <w:rsid w:val="008811BC"/>
    <w:rsid w:val="008812F4"/>
    <w:rsid w:val="00881908"/>
    <w:rsid w:val="00881AE3"/>
    <w:rsid w:val="00881CB6"/>
    <w:rsid w:val="00881D85"/>
    <w:rsid w:val="00882C50"/>
    <w:rsid w:val="0088303F"/>
    <w:rsid w:val="00883506"/>
    <w:rsid w:val="00883CF8"/>
    <w:rsid w:val="00883F42"/>
    <w:rsid w:val="0088417A"/>
    <w:rsid w:val="008847B1"/>
    <w:rsid w:val="00884928"/>
    <w:rsid w:val="00884BA4"/>
    <w:rsid w:val="00885083"/>
    <w:rsid w:val="00885F02"/>
    <w:rsid w:val="00885FEA"/>
    <w:rsid w:val="008866F2"/>
    <w:rsid w:val="0088688A"/>
    <w:rsid w:val="00886BB3"/>
    <w:rsid w:val="00886D2E"/>
    <w:rsid w:val="00887673"/>
    <w:rsid w:val="00887FA3"/>
    <w:rsid w:val="00890132"/>
    <w:rsid w:val="008902CC"/>
    <w:rsid w:val="00890478"/>
    <w:rsid w:val="008906E0"/>
    <w:rsid w:val="00890B20"/>
    <w:rsid w:val="00890B5A"/>
    <w:rsid w:val="00890C05"/>
    <w:rsid w:val="0089101D"/>
    <w:rsid w:val="00891211"/>
    <w:rsid w:val="0089181F"/>
    <w:rsid w:val="008918A6"/>
    <w:rsid w:val="00891FE4"/>
    <w:rsid w:val="0089209C"/>
    <w:rsid w:val="008921BA"/>
    <w:rsid w:val="00893010"/>
    <w:rsid w:val="0089369A"/>
    <w:rsid w:val="00893928"/>
    <w:rsid w:val="0089406E"/>
    <w:rsid w:val="00894087"/>
    <w:rsid w:val="008940C1"/>
    <w:rsid w:val="00894611"/>
    <w:rsid w:val="008947DF"/>
    <w:rsid w:val="00895939"/>
    <w:rsid w:val="00895B71"/>
    <w:rsid w:val="00895CEA"/>
    <w:rsid w:val="00896703"/>
    <w:rsid w:val="008967C7"/>
    <w:rsid w:val="008968CE"/>
    <w:rsid w:val="00896A46"/>
    <w:rsid w:val="008979B1"/>
    <w:rsid w:val="008A00BD"/>
    <w:rsid w:val="008A0357"/>
    <w:rsid w:val="008A0430"/>
    <w:rsid w:val="008A051B"/>
    <w:rsid w:val="008A07F6"/>
    <w:rsid w:val="008A0AB3"/>
    <w:rsid w:val="008A0C5A"/>
    <w:rsid w:val="008A0DAE"/>
    <w:rsid w:val="008A15FD"/>
    <w:rsid w:val="008A1728"/>
    <w:rsid w:val="008A1874"/>
    <w:rsid w:val="008A1912"/>
    <w:rsid w:val="008A24E8"/>
    <w:rsid w:val="008A3110"/>
    <w:rsid w:val="008A3598"/>
    <w:rsid w:val="008A3991"/>
    <w:rsid w:val="008A39B7"/>
    <w:rsid w:val="008A3A9B"/>
    <w:rsid w:val="008A3BA2"/>
    <w:rsid w:val="008A3E0D"/>
    <w:rsid w:val="008A42D0"/>
    <w:rsid w:val="008A469A"/>
    <w:rsid w:val="008A49B1"/>
    <w:rsid w:val="008A49F9"/>
    <w:rsid w:val="008A4E1C"/>
    <w:rsid w:val="008A523A"/>
    <w:rsid w:val="008A5459"/>
    <w:rsid w:val="008A5CC1"/>
    <w:rsid w:val="008A5D2E"/>
    <w:rsid w:val="008A6B2C"/>
    <w:rsid w:val="008A6BD6"/>
    <w:rsid w:val="008A6D6A"/>
    <w:rsid w:val="008A6E13"/>
    <w:rsid w:val="008A705D"/>
    <w:rsid w:val="008A7409"/>
    <w:rsid w:val="008A7460"/>
    <w:rsid w:val="008B0018"/>
    <w:rsid w:val="008B0264"/>
    <w:rsid w:val="008B1396"/>
    <w:rsid w:val="008B150C"/>
    <w:rsid w:val="008B159C"/>
    <w:rsid w:val="008B1DDB"/>
    <w:rsid w:val="008B2B82"/>
    <w:rsid w:val="008B2C15"/>
    <w:rsid w:val="008B3223"/>
    <w:rsid w:val="008B33C3"/>
    <w:rsid w:val="008B3EB2"/>
    <w:rsid w:val="008B4143"/>
    <w:rsid w:val="008B41F2"/>
    <w:rsid w:val="008B44E6"/>
    <w:rsid w:val="008B4524"/>
    <w:rsid w:val="008B4B71"/>
    <w:rsid w:val="008B6C4A"/>
    <w:rsid w:val="008B749E"/>
    <w:rsid w:val="008B7D5D"/>
    <w:rsid w:val="008C05E1"/>
    <w:rsid w:val="008C0B00"/>
    <w:rsid w:val="008C0F82"/>
    <w:rsid w:val="008C12F2"/>
    <w:rsid w:val="008C1665"/>
    <w:rsid w:val="008C191D"/>
    <w:rsid w:val="008C1A0D"/>
    <w:rsid w:val="008C1B42"/>
    <w:rsid w:val="008C1BED"/>
    <w:rsid w:val="008C221A"/>
    <w:rsid w:val="008C26A8"/>
    <w:rsid w:val="008C297E"/>
    <w:rsid w:val="008C2B17"/>
    <w:rsid w:val="008C2B93"/>
    <w:rsid w:val="008C2BE5"/>
    <w:rsid w:val="008C37BC"/>
    <w:rsid w:val="008C3C58"/>
    <w:rsid w:val="008C44E1"/>
    <w:rsid w:val="008C48D7"/>
    <w:rsid w:val="008C50E3"/>
    <w:rsid w:val="008C5489"/>
    <w:rsid w:val="008C55DC"/>
    <w:rsid w:val="008C5993"/>
    <w:rsid w:val="008C5E90"/>
    <w:rsid w:val="008C5EA1"/>
    <w:rsid w:val="008C611C"/>
    <w:rsid w:val="008C64EF"/>
    <w:rsid w:val="008C6A2F"/>
    <w:rsid w:val="008C73DC"/>
    <w:rsid w:val="008C761C"/>
    <w:rsid w:val="008C768B"/>
    <w:rsid w:val="008D0532"/>
    <w:rsid w:val="008D1585"/>
    <w:rsid w:val="008D171D"/>
    <w:rsid w:val="008D1A22"/>
    <w:rsid w:val="008D1D15"/>
    <w:rsid w:val="008D37D0"/>
    <w:rsid w:val="008D3991"/>
    <w:rsid w:val="008D3A63"/>
    <w:rsid w:val="008D3BD9"/>
    <w:rsid w:val="008D3C8C"/>
    <w:rsid w:val="008D435D"/>
    <w:rsid w:val="008D496F"/>
    <w:rsid w:val="008D49AD"/>
    <w:rsid w:val="008D4DDF"/>
    <w:rsid w:val="008D4ED1"/>
    <w:rsid w:val="008D507B"/>
    <w:rsid w:val="008D5482"/>
    <w:rsid w:val="008D629C"/>
    <w:rsid w:val="008D68C5"/>
    <w:rsid w:val="008D6FC6"/>
    <w:rsid w:val="008D7613"/>
    <w:rsid w:val="008D7E90"/>
    <w:rsid w:val="008D7F42"/>
    <w:rsid w:val="008E017D"/>
    <w:rsid w:val="008E038F"/>
    <w:rsid w:val="008E0BBB"/>
    <w:rsid w:val="008E0FE9"/>
    <w:rsid w:val="008E138B"/>
    <w:rsid w:val="008E1596"/>
    <w:rsid w:val="008E1853"/>
    <w:rsid w:val="008E1C24"/>
    <w:rsid w:val="008E1C7B"/>
    <w:rsid w:val="008E1D94"/>
    <w:rsid w:val="008E22E5"/>
    <w:rsid w:val="008E2336"/>
    <w:rsid w:val="008E26F3"/>
    <w:rsid w:val="008E38D6"/>
    <w:rsid w:val="008E3910"/>
    <w:rsid w:val="008E3B78"/>
    <w:rsid w:val="008E3C0D"/>
    <w:rsid w:val="008E4266"/>
    <w:rsid w:val="008E4620"/>
    <w:rsid w:val="008E46D8"/>
    <w:rsid w:val="008E47DB"/>
    <w:rsid w:val="008E4B7F"/>
    <w:rsid w:val="008E5260"/>
    <w:rsid w:val="008E55DC"/>
    <w:rsid w:val="008E5699"/>
    <w:rsid w:val="008E5F09"/>
    <w:rsid w:val="008E609A"/>
    <w:rsid w:val="008E6B53"/>
    <w:rsid w:val="008E70D9"/>
    <w:rsid w:val="008E736F"/>
    <w:rsid w:val="008E7436"/>
    <w:rsid w:val="008E7576"/>
    <w:rsid w:val="008E7C3F"/>
    <w:rsid w:val="008E7DB2"/>
    <w:rsid w:val="008E7F1C"/>
    <w:rsid w:val="008F0001"/>
    <w:rsid w:val="008F02A4"/>
    <w:rsid w:val="008F0A39"/>
    <w:rsid w:val="008F1F1B"/>
    <w:rsid w:val="008F2C1B"/>
    <w:rsid w:val="008F3383"/>
    <w:rsid w:val="008F3452"/>
    <w:rsid w:val="008F3518"/>
    <w:rsid w:val="008F42EF"/>
    <w:rsid w:val="008F46CE"/>
    <w:rsid w:val="008F4B5E"/>
    <w:rsid w:val="008F4B60"/>
    <w:rsid w:val="008F4CBA"/>
    <w:rsid w:val="008F4D9C"/>
    <w:rsid w:val="008F4E47"/>
    <w:rsid w:val="008F4F19"/>
    <w:rsid w:val="008F522F"/>
    <w:rsid w:val="008F5730"/>
    <w:rsid w:val="008F5D7D"/>
    <w:rsid w:val="008F5DE4"/>
    <w:rsid w:val="008F64EC"/>
    <w:rsid w:val="008F6946"/>
    <w:rsid w:val="008F6C82"/>
    <w:rsid w:val="008F7553"/>
    <w:rsid w:val="008F7C3E"/>
    <w:rsid w:val="008F7D75"/>
    <w:rsid w:val="00900345"/>
    <w:rsid w:val="00900352"/>
    <w:rsid w:val="00900684"/>
    <w:rsid w:val="00900D36"/>
    <w:rsid w:val="00901011"/>
    <w:rsid w:val="00901724"/>
    <w:rsid w:val="00902266"/>
    <w:rsid w:val="00902A8F"/>
    <w:rsid w:val="00903325"/>
    <w:rsid w:val="00903C41"/>
    <w:rsid w:val="00903CB4"/>
    <w:rsid w:val="0090424E"/>
    <w:rsid w:val="00904B32"/>
    <w:rsid w:val="009052BB"/>
    <w:rsid w:val="00905A1C"/>
    <w:rsid w:val="00905A42"/>
    <w:rsid w:val="00905FA1"/>
    <w:rsid w:val="00906F89"/>
    <w:rsid w:val="00907040"/>
    <w:rsid w:val="0090735F"/>
    <w:rsid w:val="00907A34"/>
    <w:rsid w:val="00907A7A"/>
    <w:rsid w:val="00907DC9"/>
    <w:rsid w:val="00907F63"/>
    <w:rsid w:val="0091041E"/>
    <w:rsid w:val="00910C8D"/>
    <w:rsid w:val="00910E23"/>
    <w:rsid w:val="00911471"/>
    <w:rsid w:val="00911A0F"/>
    <w:rsid w:val="00911F96"/>
    <w:rsid w:val="009122E7"/>
    <w:rsid w:val="009125FC"/>
    <w:rsid w:val="00913339"/>
    <w:rsid w:val="00913514"/>
    <w:rsid w:val="00913A44"/>
    <w:rsid w:val="00913C1E"/>
    <w:rsid w:val="00914423"/>
    <w:rsid w:val="00914661"/>
    <w:rsid w:val="0091466E"/>
    <w:rsid w:val="00914FEF"/>
    <w:rsid w:val="009155D2"/>
    <w:rsid w:val="009161BB"/>
    <w:rsid w:val="00916625"/>
    <w:rsid w:val="00916B75"/>
    <w:rsid w:val="00917BBC"/>
    <w:rsid w:val="00917F1D"/>
    <w:rsid w:val="009200D4"/>
    <w:rsid w:val="00920E0F"/>
    <w:rsid w:val="00920FD9"/>
    <w:rsid w:val="009210D8"/>
    <w:rsid w:val="0092151B"/>
    <w:rsid w:val="00921822"/>
    <w:rsid w:val="0092293B"/>
    <w:rsid w:val="00922D97"/>
    <w:rsid w:val="00922FB6"/>
    <w:rsid w:val="00923377"/>
    <w:rsid w:val="00924429"/>
    <w:rsid w:val="00924543"/>
    <w:rsid w:val="0092470D"/>
    <w:rsid w:val="009247B9"/>
    <w:rsid w:val="009248C2"/>
    <w:rsid w:val="00924C54"/>
    <w:rsid w:val="00924E16"/>
    <w:rsid w:val="00924F17"/>
    <w:rsid w:val="00925485"/>
    <w:rsid w:val="00925B67"/>
    <w:rsid w:val="00925E35"/>
    <w:rsid w:val="00925E64"/>
    <w:rsid w:val="00925FE7"/>
    <w:rsid w:val="00926011"/>
    <w:rsid w:val="009261F7"/>
    <w:rsid w:val="009264AE"/>
    <w:rsid w:val="00926700"/>
    <w:rsid w:val="00926E1A"/>
    <w:rsid w:val="009273B0"/>
    <w:rsid w:val="0092763B"/>
    <w:rsid w:val="00927697"/>
    <w:rsid w:val="00927D30"/>
    <w:rsid w:val="00927DC2"/>
    <w:rsid w:val="00930E7D"/>
    <w:rsid w:val="00930EF1"/>
    <w:rsid w:val="00931715"/>
    <w:rsid w:val="00931B12"/>
    <w:rsid w:val="00931C09"/>
    <w:rsid w:val="009323E1"/>
    <w:rsid w:val="009328C0"/>
    <w:rsid w:val="00932A0A"/>
    <w:rsid w:val="00932ACF"/>
    <w:rsid w:val="00932E38"/>
    <w:rsid w:val="00933171"/>
    <w:rsid w:val="0093379F"/>
    <w:rsid w:val="00933C5D"/>
    <w:rsid w:val="00933E4D"/>
    <w:rsid w:val="00933FB8"/>
    <w:rsid w:val="00933FFA"/>
    <w:rsid w:val="009354A8"/>
    <w:rsid w:val="009358B4"/>
    <w:rsid w:val="00935C14"/>
    <w:rsid w:val="00936835"/>
    <w:rsid w:val="0093691B"/>
    <w:rsid w:val="00936B0E"/>
    <w:rsid w:val="00936F9F"/>
    <w:rsid w:val="00937155"/>
    <w:rsid w:val="00937D63"/>
    <w:rsid w:val="00940030"/>
    <w:rsid w:val="0094080B"/>
    <w:rsid w:val="009412E6"/>
    <w:rsid w:val="009419BC"/>
    <w:rsid w:val="00941E1C"/>
    <w:rsid w:val="00942C05"/>
    <w:rsid w:val="00942D31"/>
    <w:rsid w:val="009431AD"/>
    <w:rsid w:val="0094346E"/>
    <w:rsid w:val="00944668"/>
    <w:rsid w:val="009455D3"/>
    <w:rsid w:val="00945D80"/>
    <w:rsid w:val="009471EB"/>
    <w:rsid w:val="00947539"/>
    <w:rsid w:val="0094782E"/>
    <w:rsid w:val="009478BD"/>
    <w:rsid w:val="00947A99"/>
    <w:rsid w:val="009502E7"/>
    <w:rsid w:val="0095087B"/>
    <w:rsid w:val="00950A56"/>
    <w:rsid w:val="009514C2"/>
    <w:rsid w:val="0095169A"/>
    <w:rsid w:val="00951917"/>
    <w:rsid w:val="0095238F"/>
    <w:rsid w:val="00952575"/>
    <w:rsid w:val="009528AB"/>
    <w:rsid w:val="00953092"/>
    <w:rsid w:val="0095324D"/>
    <w:rsid w:val="009536DB"/>
    <w:rsid w:val="0095389D"/>
    <w:rsid w:val="00953985"/>
    <w:rsid w:val="009539DD"/>
    <w:rsid w:val="00953B15"/>
    <w:rsid w:val="00953C0B"/>
    <w:rsid w:val="00953CE9"/>
    <w:rsid w:val="00954010"/>
    <w:rsid w:val="00954102"/>
    <w:rsid w:val="00954B7A"/>
    <w:rsid w:val="00954C72"/>
    <w:rsid w:val="00954DE4"/>
    <w:rsid w:val="009551CD"/>
    <w:rsid w:val="009553CA"/>
    <w:rsid w:val="00955458"/>
    <w:rsid w:val="0095582F"/>
    <w:rsid w:val="00956541"/>
    <w:rsid w:val="009566E0"/>
    <w:rsid w:val="00956A46"/>
    <w:rsid w:val="00957F25"/>
    <w:rsid w:val="00960791"/>
    <w:rsid w:val="00960D05"/>
    <w:rsid w:val="00960EDE"/>
    <w:rsid w:val="00961081"/>
    <w:rsid w:val="00961635"/>
    <w:rsid w:val="00961C94"/>
    <w:rsid w:val="0096240E"/>
    <w:rsid w:val="00962AF1"/>
    <w:rsid w:val="00962E7D"/>
    <w:rsid w:val="00962E84"/>
    <w:rsid w:val="00962EA3"/>
    <w:rsid w:val="0096316A"/>
    <w:rsid w:val="009638C2"/>
    <w:rsid w:val="00963C84"/>
    <w:rsid w:val="0096489E"/>
    <w:rsid w:val="009661C4"/>
    <w:rsid w:val="009665B0"/>
    <w:rsid w:val="009665F3"/>
    <w:rsid w:val="00966A30"/>
    <w:rsid w:val="00966C06"/>
    <w:rsid w:val="00967BC1"/>
    <w:rsid w:val="00967CF6"/>
    <w:rsid w:val="00967EA2"/>
    <w:rsid w:val="009701C2"/>
    <w:rsid w:val="00970687"/>
    <w:rsid w:val="009706C2"/>
    <w:rsid w:val="0097088A"/>
    <w:rsid w:val="00970C6F"/>
    <w:rsid w:val="00970CED"/>
    <w:rsid w:val="009711D8"/>
    <w:rsid w:val="009713A1"/>
    <w:rsid w:val="009718A6"/>
    <w:rsid w:val="00971B28"/>
    <w:rsid w:val="00971F46"/>
    <w:rsid w:val="00972085"/>
    <w:rsid w:val="0097222F"/>
    <w:rsid w:val="00972772"/>
    <w:rsid w:val="00972870"/>
    <w:rsid w:val="009728F5"/>
    <w:rsid w:val="00972A73"/>
    <w:rsid w:val="00972C00"/>
    <w:rsid w:val="0097331D"/>
    <w:rsid w:val="00973B76"/>
    <w:rsid w:val="00973F36"/>
    <w:rsid w:val="00974AEC"/>
    <w:rsid w:val="00974AF9"/>
    <w:rsid w:val="00974E00"/>
    <w:rsid w:val="00974EFD"/>
    <w:rsid w:val="0097518D"/>
    <w:rsid w:val="00975361"/>
    <w:rsid w:val="00975EB8"/>
    <w:rsid w:val="0097623E"/>
    <w:rsid w:val="0097645A"/>
    <w:rsid w:val="009764F6"/>
    <w:rsid w:val="00976F89"/>
    <w:rsid w:val="00977630"/>
    <w:rsid w:val="00977998"/>
    <w:rsid w:val="00977EF0"/>
    <w:rsid w:val="009809DA"/>
    <w:rsid w:val="00981999"/>
    <w:rsid w:val="00981C24"/>
    <w:rsid w:val="00981C5C"/>
    <w:rsid w:val="0098220D"/>
    <w:rsid w:val="00983287"/>
    <w:rsid w:val="00983406"/>
    <w:rsid w:val="009834FE"/>
    <w:rsid w:val="009839CA"/>
    <w:rsid w:val="00983FC1"/>
    <w:rsid w:val="009844C2"/>
    <w:rsid w:val="00984E2B"/>
    <w:rsid w:val="00985076"/>
    <w:rsid w:val="00985F7F"/>
    <w:rsid w:val="00985FE9"/>
    <w:rsid w:val="0098604F"/>
    <w:rsid w:val="00986A09"/>
    <w:rsid w:val="009877D9"/>
    <w:rsid w:val="00987AFC"/>
    <w:rsid w:val="00987C99"/>
    <w:rsid w:val="009903F8"/>
    <w:rsid w:val="00990466"/>
    <w:rsid w:val="009905E7"/>
    <w:rsid w:val="00990C15"/>
    <w:rsid w:val="00990E90"/>
    <w:rsid w:val="0099121B"/>
    <w:rsid w:val="0099143D"/>
    <w:rsid w:val="00991770"/>
    <w:rsid w:val="009917F7"/>
    <w:rsid w:val="00991A09"/>
    <w:rsid w:val="00991E37"/>
    <w:rsid w:val="00991F7C"/>
    <w:rsid w:val="009921FB"/>
    <w:rsid w:val="00992264"/>
    <w:rsid w:val="009927A8"/>
    <w:rsid w:val="00992ACC"/>
    <w:rsid w:val="00992CBB"/>
    <w:rsid w:val="00992EDF"/>
    <w:rsid w:val="00992EE4"/>
    <w:rsid w:val="0099312F"/>
    <w:rsid w:val="009933AB"/>
    <w:rsid w:val="009934E8"/>
    <w:rsid w:val="00993B96"/>
    <w:rsid w:val="0099443F"/>
    <w:rsid w:val="00994C89"/>
    <w:rsid w:val="00995695"/>
    <w:rsid w:val="00995B3F"/>
    <w:rsid w:val="00995DE4"/>
    <w:rsid w:val="00995F18"/>
    <w:rsid w:val="00996218"/>
    <w:rsid w:val="0099740E"/>
    <w:rsid w:val="00997703"/>
    <w:rsid w:val="009978E8"/>
    <w:rsid w:val="00997921"/>
    <w:rsid w:val="00997C9E"/>
    <w:rsid w:val="009A0073"/>
    <w:rsid w:val="009A013B"/>
    <w:rsid w:val="009A0479"/>
    <w:rsid w:val="009A10F8"/>
    <w:rsid w:val="009A112A"/>
    <w:rsid w:val="009A18C9"/>
    <w:rsid w:val="009A27DE"/>
    <w:rsid w:val="009A2A8D"/>
    <w:rsid w:val="009A2A93"/>
    <w:rsid w:val="009A2CED"/>
    <w:rsid w:val="009A3132"/>
    <w:rsid w:val="009A3B5F"/>
    <w:rsid w:val="009A4084"/>
    <w:rsid w:val="009A46F2"/>
    <w:rsid w:val="009A4BDB"/>
    <w:rsid w:val="009A4CE1"/>
    <w:rsid w:val="009A5477"/>
    <w:rsid w:val="009A5636"/>
    <w:rsid w:val="009A5BA6"/>
    <w:rsid w:val="009A5C63"/>
    <w:rsid w:val="009A6453"/>
    <w:rsid w:val="009A71DD"/>
    <w:rsid w:val="009A755B"/>
    <w:rsid w:val="009A760E"/>
    <w:rsid w:val="009A78BC"/>
    <w:rsid w:val="009A7CE5"/>
    <w:rsid w:val="009B01A8"/>
    <w:rsid w:val="009B07F8"/>
    <w:rsid w:val="009B0898"/>
    <w:rsid w:val="009B0D11"/>
    <w:rsid w:val="009B0D28"/>
    <w:rsid w:val="009B1BCD"/>
    <w:rsid w:val="009B1BF1"/>
    <w:rsid w:val="009B1E3F"/>
    <w:rsid w:val="009B1E41"/>
    <w:rsid w:val="009B1F66"/>
    <w:rsid w:val="009B1F67"/>
    <w:rsid w:val="009B20B3"/>
    <w:rsid w:val="009B2483"/>
    <w:rsid w:val="009B2598"/>
    <w:rsid w:val="009B2C29"/>
    <w:rsid w:val="009B3190"/>
    <w:rsid w:val="009B31F0"/>
    <w:rsid w:val="009B364A"/>
    <w:rsid w:val="009B43F1"/>
    <w:rsid w:val="009B46B2"/>
    <w:rsid w:val="009B4788"/>
    <w:rsid w:val="009B4F15"/>
    <w:rsid w:val="009B54BA"/>
    <w:rsid w:val="009B5AAA"/>
    <w:rsid w:val="009B5B26"/>
    <w:rsid w:val="009B5EE0"/>
    <w:rsid w:val="009B6201"/>
    <w:rsid w:val="009B6890"/>
    <w:rsid w:val="009B7015"/>
    <w:rsid w:val="009B71E9"/>
    <w:rsid w:val="009B72D2"/>
    <w:rsid w:val="009B73A2"/>
    <w:rsid w:val="009B74DA"/>
    <w:rsid w:val="009B7FD4"/>
    <w:rsid w:val="009C0B03"/>
    <w:rsid w:val="009C0BF3"/>
    <w:rsid w:val="009C0F0E"/>
    <w:rsid w:val="009C107A"/>
    <w:rsid w:val="009C183B"/>
    <w:rsid w:val="009C1FE1"/>
    <w:rsid w:val="009C218A"/>
    <w:rsid w:val="009C2240"/>
    <w:rsid w:val="009C2586"/>
    <w:rsid w:val="009C44AD"/>
    <w:rsid w:val="009C46C3"/>
    <w:rsid w:val="009C4902"/>
    <w:rsid w:val="009C4933"/>
    <w:rsid w:val="009C49C4"/>
    <w:rsid w:val="009C4EFF"/>
    <w:rsid w:val="009C518D"/>
    <w:rsid w:val="009C6628"/>
    <w:rsid w:val="009C6DE4"/>
    <w:rsid w:val="009C7C99"/>
    <w:rsid w:val="009C7F00"/>
    <w:rsid w:val="009D016A"/>
    <w:rsid w:val="009D019D"/>
    <w:rsid w:val="009D01F1"/>
    <w:rsid w:val="009D052D"/>
    <w:rsid w:val="009D05AC"/>
    <w:rsid w:val="009D05E5"/>
    <w:rsid w:val="009D1A36"/>
    <w:rsid w:val="009D1A8F"/>
    <w:rsid w:val="009D1E50"/>
    <w:rsid w:val="009D22B7"/>
    <w:rsid w:val="009D22C0"/>
    <w:rsid w:val="009D2331"/>
    <w:rsid w:val="009D237B"/>
    <w:rsid w:val="009D2BDB"/>
    <w:rsid w:val="009D31A8"/>
    <w:rsid w:val="009D3893"/>
    <w:rsid w:val="009D3A19"/>
    <w:rsid w:val="009D3D2C"/>
    <w:rsid w:val="009D420A"/>
    <w:rsid w:val="009D4768"/>
    <w:rsid w:val="009D4B9C"/>
    <w:rsid w:val="009D5133"/>
    <w:rsid w:val="009D529D"/>
    <w:rsid w:val="009D5936"/>
    <w:rsid w:val="009D5B2B"/>
    <w:rsid w:val="009D5F48"/>
    <w:rsid w:val="009D6070"/>
    <w:rsid w:val="009D69BD"/>
    <w:rsid w:val="009D6B15"/>
    <w:rsid w:val="009D6C7C"/>
    <w:rsid w:val="009D6EF6"/>
    <w:rsid w:val="009D6F4B"/>
    <w:rsid w:val="009D7207"/>
    <w:rsid w:val="009D7A4A"/>
    <w:rsid w:val="009E03DF"/>
    <w:rsid w:val="009E0A44"/>
    <w:rsid w:val="009E155E"/>
    <w:rsid w:val="009E2A05"/>
    <w:rsid w:val="009E2B97"/>
    <w:rsid w:val="009E3F94"/>
    <w:rsid w:val="009E3FF1"/>
    <w:rsid w:val="009E43E3"/>
    <w:rsid w:val="009E440F"/>
    <w:rsid w:val="009E557D"/>
    <w:rsid w:val="009E5F56"/>
    <w:rsid w:val="009E61AD"/>
    <w:rsid w:val="009E63B0"/>
    <w:rsid w:val="009E6447"/>
    <w:rsid w:val="009E7316"/>
    <w:rsid w:val="009E78F7"/>
    <w:rsid w:val="009E7B61"/>
    <w:rsid w:val="009F0224"/>
    <w:rsid w:val="009F0303"/>
    <w:rsid w:val="009F0AD0"/>
    <w:rsid w:val="009F1009"/>
    <w:rsid w:val="009F1B80"/>
    <w:rsid w:val="009F1CA7"/>
    <w:rsid w:val="009F1EB8"/>
    <w:rsid w:val="009F299E"/>
    <w:rsid w:val="009F2A79"/>
    <w:rsid w:val="009F2F4F"/>
    <w:rsid w:val="009F3028"/>
    <w:rsid w:val="009F39F7"/>
    <w:rsid w:val="009F3BEB"/>
    <w:rsid w:val="009F3E85"/>
    <w:rsid w:val="009F4204"/>
    <w:rsid w:val="009F4705"/>
    <w:rsid w:val="009F4795"/>
    <w:rsid w:val="009F5073"/>
    <w:rsid w:val="009F538B"/>
    <w:rsid w:val="009F627B"/>
    <w:rsid w:val="009F627D"/>
    <w:rsid w:val="009F6A2A"/>
    <w:rsid w:val="009F6CFD"/>
    <w:rsid w:val="009F6F2B"/>
    <w:rsid w:val="009F7243"/>
    <w:rsid w:val="009F7491"/>
    <w:rsid w:val="009F74F3"/>
    <w:rsid w:val="009F7846"/>
    <w:rsid w:val="009F7957"/>
    <w:rsid w:val="00A002C4"/>
    <w:rsid w:val="00A0052D"/>
    <w:rsid w:val="00A0056D"/>
    <w:rsid w:val="00A00620"/>
    <w:rsid w:val="00A00A47"/>
    <w:rsid w:val="00A00C12"/>
    <w:rsid w:val="00A01123"/>
    <w:rsid w:val="00A01B86"/>
    <w:rsid w:val="00A01E85"/>
    <w:rsid w:val="00A0201A"/>
    <w:rsid w:val="00A02256"/>
    <w:rsid w:val="00A023AA"/>
    <w:rsid w:val="00A02899"/>
    <w:rsid w:val="00A02D2A"/>
    <w:rsid w:val="00A04005"/>
    <w:rsid w:val="00A046A8"/>
    <w:rsid w:val="00A0481E"/>
    <w:rsid w:val="00A04937"/>
    <w:rsid w:val="00A04C28"/>
    <w:rsid w:val="00A051EC"/>
    <w:rsid w:val="00A052BC"/>
    <w:rsid w:val="00A05938"/>
    <w:rsid w:val="00A05EB8"/>
    <w:rsid w:val="00A072A5"/>
    <w:rsid w:val="00A07C26"/>
    <w:rsid w:val="00A108BF"/>
    <w:rsid w:val="00A10A06"/>
    <w:rsid w:val="00A10E63"/>
    <w:rsid w:val="00A11063"/>
    <w:rsid w:val="00A1136E"/>
    <w:rsid w:val="00A1137E"/>
    <w:rsid w:val="00A11409"/>
    <w:rsid w:val="00A114F5"/>
    <w:rsid w:val="00A115E1"/>
    <w:rsid w:val="00A11DF0"/>
    <w:rsid w:val="00A12587"/>
    <w:rsid w:val="00A127F2"/>
    <w:rsid w:val="00A12C7B"/>
    <w:rsid w:val="00A13A51"/>
    <w:rsid w:val="00A13AD7"/>
    <w:rsid w:val="00A13DF6"/>
    <w:rsid w:val="00A14585"/>
    <w:rsid w:val="00A145D5"/>
    <w:rsid w:val="00A147B2"/>
    <w:rsid w:val="00A14D96"/>
    <w:rsid w:val="00A14E79"/>
    <w:rsid w:val="00A15214"/>
    <w:rsid w:val="00A15772"/>
    <w:rsid w:val="00A15C52"/>
    <w:rsid w:val="00A16158"/>
    <w:rsid w:val="00A161B8"/>
    <w:rsid w:val="00A16373"/>
    <w:rsid w:val="00A17286"/>
    <w:rsid w:val="00A17316"/>
    <w:rsid w:val="00A17A7F"/>
    <w:rsid w:val="00A17ACC"/>
    <w:rsid w:val="00A17BB8"/>
    <w:rsid w:val="00A203D3"/>
    <w:rsid w:val="00A204B6"/>
    <w:rsid w:val="00A20A4A"/>
    <w:rsid w:val="00A20C79"/>
    <w:rsid w:val="00A213F2"/>
    <w:rsid w:val="00A21B5E"/>
    <w:rsid w:val="00A21E3B"/>
    <w:rsid w:val="00A221EF"/>
    <w:rsid w:val="00A22367"/>
    <w:rsid w:val="00A223FA"/>
    <w:rsid w:val="00A2363A"/>
    <w:rsid w:val="00A23810"/>
    <w:rsid w:val="00A2382E"/>
    <w:rsid w:val="00A23D70"/>
    <w:rsid w:val="00A242C5"/>
    <w:rsid w:val="00A244B9"/>
    <w:rsid w:val="00A24571"/>
    <w:rsid w:val="00A247D5"/>
    <w:rsid w:val="00A24CA7"/>
    <w:rsid w:val="00A25385"/>
    <w:rsid w:val="00A25540"/>
    <w:rsid w:val="00A25777"/>
    <w:rsid w:val="00A25836"/>
    <w:rsid w:val="00A25C2B"/>
    <w:rsid w:val="00A25D0D"/>
    <w:rsid w:val="00A261F6"/>
    <w:rsid w:val="00A263CF"/>
    <w:rsid w:val="00A26B8F"/>
    <w:rsid w:val="00A26F98"/>
    <w:rsid w:val="00A27189"/>
    <w:rsid w:val="00A272BA"/>
    <w:rsid w:val="00A27811"/>
    <w:rsid w:val="00A27D85"/>
    <w:rsid w:val="00A301DA"/>
    <w:rsid w:val="00A3059B"/>
    <w:rsid w:val="00A3092A"/>
    <w:rsid w:val="00A315DA"/>
    <w:rsid w:val="00A31644"/>
    <w:rsid w:val="00A31751"/>
    <w:rsid w:val="00A319CF"/>
    <w:rsid w:val="00A31BE8"/>
    <w:rsid w:val="00A31D33"/>
    <w:rsid w:val="00A31FE5"/>
    <w:rsid w:val="00A32301"/>
    <w:rsid w:val="00A32395"/>
    <w:rsid w:val="00A326B1"/>
    <w:rsid w:val="00A32857"/>
    <w:rsid w:val="00A333EA"/>
    <w:rsid w:val="00A3360E"/>
    <w:rsid w:val="00A3389E"/>
    <w:rsid w:val="00A33E6B"/>
    <w:rsid w:val="00A33EEA"/>
    <w:rsid w:val="00A3411C"/>
    <w:rsid w:val="00A34309"/>
    <w:rsid w:val="00A345EC"/>
    <w:rsid w:val="00A34BDD"/>
    <w:rsid w:val="00A35186"/>
    <w:rsid w:val="00A35202"/>
    <w:rsid w:val="00A354D4"/>
    <w:rsid w:val="00A35684"/>
    <w:rsid w:val="00A35875"/>
    <w:rsid w:val="00A36530"/>
    <w:rsid w:val="00A3673B"/>
    <w:rsid w:val="00A36FA5"/>
    <w:rsid w:val="00A3744A"/>
    <w:rsid w:val="00A37BB7"/>
    <w:rsid w:val="00A37EC9"/>
    <w:rsid w:val="00A37F3A"/>
    <w:rsid w:val="00A37F8D"/>
    <w:rsid w:val="00A40EDE"/>
    <w:rsid w:val="00A413B9"/>
    <w:rsid w:val="00A41610"/>
    <w:rsid w:val="00A41D08"/>
    <w:rsid w:val="00A42278"/>
    <w:rsid w:val="00A423DC"/>
    <w:rsid w:val="00A42CB5"/>
    <w:rsid w:val="00A437C7"/>
    <w:rsid w:val="00A43C66"/>
    <w:rsid w:val="00A43E60"/>
    <w:rsid w:val="00A43E70"/>
    <w:rsid w:val="00A44861"/>
    <w:rsid w:val="00A44B0C"/>
    <w:rsid w:val="00A44B0D"/>
    <w:rsid w:val="00A44BD5"/>
    <w:rsid w:val="00A44EBA"/>
    <w:rsid w:val="00A4537E"/>
    <w:rsid w:val="00A4544C"/>
    <w:rsid w:val="00A458AC"/>
    <w:rsid w:val="00A45A41"/>
    <w:rsid w:val="00A45A65"/>
    <w:rsid w:val="00A45F06"/>
    <w:rsid w:val="00A460F8"/>
    <w:rsid w:val="00A4645C"/>
    <w:rsid w:val="00A46A3C"/>
    <w:rsid w:val="00A46E12"/>
    <w:rsid w:val="00A46F64"/>
    <w:rsid w:val="00A477F3"/>
    <w:rsid w:val="00A479FB"/>
    <w:rsid w:val="00A47C9E"/>
    <w:rsid w:val="00A47FBD"/>
    <w:rsid w:val="00A50140"/>
    <w:rsid w:val="00A50C03"/>
    <w:rsid w:val="00A50D95"/>
    <w:rsid w:val="00A51333"/>
    <w:rsid w:val="00A513D1"/>
    <w:rsid w:val="00A51586"/>
    <w:rsid w:val="00A51646"/>
    <w:rsid w:val="00A5227F"/>
    <w:rsid w:val="00A527F9"/>
    <w:rsid w:val="00A52C5B"/>
    <w:rsid w:val="00A52F6B"/>
    <w:rsid w:val="00A531BF"/>
    <w:rsid w:val="00A5334C"/>
    <w:rsid w:val="00A536A6"/>
    <w:rsid w:val="00A53BFD"/>
    <w:rsid w:val="00A53C2E"/>
    <w:rsid w:val="00A540D0"/>
    <w:rsid w:val="00A542A7"/>
    <w:rsid w:val="00A542BF"/>
    <w:rsid w:val="00A545B6"/>
    <w:rsid w:val="00A545C1"/>
    <w:rsid w:val="00A54717"/>
    <w:rsid w:val="00A54B05"/>
    <w:rsid w:val="00A55087"/>
    <w:rsid w:val="00A5517D"/>
    <w:rsid w:val="00A5535F"/>
    <w:rsid w:val="00A55413"/>
    <w:rsid w:val="00A55E64"/>
    <w:rsid w:val="00A560A1"/>
    <w:rsid w:val="00A566C8"/>
    <w:rsid w:val="00A56A22"/>
    <w:rsid w:val="00A56AB6"/>
    <w:rsid w:val="00A56D64"/>
    <w:rsid w:val="00A57671"/>
    <w:rsid w:val="00A5778B"/>
    <w:rsid w:val="00A60527"/>
    <w:rsid w:val="00A6146A"/>
    <w:rsid w:val="00A61C30"/>
    <w:rsid w:val="00A621B4"/>
    <w:rsid w:val="00A6347F"/>
    <w:rsid w:val="00A637A4"/>
    <w:rsid w:val="00A63D37"/>
    <w:rsid w:val="00A64A2A"/>
    <w:rsid w:val="00A64C1C"/>
    <w:rsid w:val="00A64F36"/>
    <w:rsid w:val="00A64FE3"/>
    <w:rsid w:val="00A65998"/>
    <w:rsid w:val="00A664CB"/>
    <w:rsid w:val="00A667C3"/>
    <w:rsid w:val="00A66B4D"/>
    <w:rsid w:val="00A67B7B"/>
    <w:rsid w:val="00A702B7"/>
    <w:rsid w:val="00A70A0F"/>
    <w:rsid w:val="00A70C4C"/>
    <w:rsid w:val="00A70D40"/>
    <w:rsid w:val="00A70FCC"/>
    <w:rsid w:val="00A71472"/>
    <w:rsid w:val="00A71C3C"/>
    <w:rsid w:val="00A71FB4"/>
    <w:rsid w:val="00A72243"/>
    <w:rsid w:val="00A72441"/>
    <w:rsid w:val="00A72CE6"/>
    <w:rsid w:val="00A72FBA"/>
    <w:rsid w:val="00A731B6"/>
    <w:rsid w:val="00A736BA"/>
    <w:rsid w:val="00A737D6"/>
    <w:rsid w:val="00A73D89"/>
    <w:rsid w:val="00A74215"/>
    <w:rsid w:val="00A74C65"/>
    <w:rsid w:val="00A757EA"/>
    <w:rsid w:val="00A766BB"/>
    <w:rsid w:val="00A766D8"/>
    <w:rsid w:val="00A7758E"/>
    <w:rsid w:val="00A777FD"/>
    <w:rsid w:val="00A77DFB"/>
    <w:rsid w:val="00A77F54"/>
    <w:rsid w:val="00A80062"/>
    <w:rsid w:val="00A80100"/>
    <w:rsid w:val="00A8031B"/>
    <w:rsid w:val="00A80EDA"/>
    <w:rsid w:val="00A81207"/>
    <w:rsid w:val="00A814F2"/>
    <w:rsid w:val="00A822EC"/>
    <w:rsid w:val="00A823E7"/>
    <w:rsid w:val="00A82CF9"/>
    <w:rsid w:val="00A82F3D"/>
    <w:rsid w:val="00A83402"/>
    <w:rsid w:val="00A834F5"/>
    <w:rsid w:val="00A83816"/>
    <w:rsid w:val="00A83F04"/>
    <w:rsid w:val="00A8465C"/>
    <w:rsid w:val="00A84A48"/>
    <w:rsid w:val="00A84A84"/>
    <w:rsid w:val="00A84DA5"/>
    <w:rsid w:val="00A855E1"/>
    <w:rsid w:val="00A858E7"/>
    <w:rsid w:val="00A86116"/>
    <w:rsid w:val="00A86252"/>
    <w:rsid w:val="00A8673D"/>
    <w:rsid w:val="00A8677A"/>
    <w:rsid w:val="00A86A4A"/>
    <w:rsid w:val="00A86BAF"/>
    <w:rsid w:val="00A86C70"/>
    <w:rsid w:val="00A86C7C"/>
    <w:rsid w:val="00A86F1C"/>
    <w:rsid w:val="00A86F4F"/>
    <w:rsid w:val="00A86FB7"/>
    <w:rsid w:val="00A872B8"/>
    <w:rsid w:val="00A87580"/>
    <w:rsid w:val="00A87804"/>
    <w:rsid w:val="00A87D8B"/>
    <w:rsid w:val="00A91104"/>
    <w:rsid w:val="00A91E38"/>
    <w:rsid w:val="00A91FC9"/>
    <w:rsid w:val="00A9291A"/>
    <w:rsid w:val="00A92AA1"/>
    <w:rsid w:val="00A92B3F"/>
    <w:rsid w:val="00A92CE3"/>
    <w:rsid w:val="00A9358B"/>
    <w:rsid w:val="00A942FB"/>
    <w:rsid w:val="00A94AD5"/>
    <w:rsid w:val="00A94FDC"/>
    <w:rsid w:val="00A951F4"/>
    <w:rsid w:val="00A9540A"/>
    <w:rsid w:val="00A95B63"/>
    <w:rsid w:val="00A95D34"/>
    <w:rsid w:val="00A960E2"/>
    <w:rsid w:val="00A96C1E"/>
    <w:rsid w:val="00A96F43"/>
    <w:rsid w:val="00AA004E"/>
    <w:rsid w:val="00AA0630"/>
    <w:rsid w:val="00AA0846"/>
    <w:rsid w:val="00AA087D"/>
    <w:rsid w:val="00AA0A2A"/>
    <w:rsid w:val="00AA0CD4"/>
    <w:rsid w:val="00AA0F5F"/>
    <w:rsid w:val="00AA133D"/>
    <w:rsid w:val="00AA159D"/>
    <w:rsid w:val="00AA2204"/>
    <w:rsid w:val="00AA2E86"/>
    <w:rsid w:val="00AA31B1"/>
    <w:rsid w:val="00AA3F71"/>
    <w:rsid w:val="00AA448C"/>
    <w:rsid w:val="00AA4753"/>
    <w:rsid w:val="00AA4A04"/>
    <w:rsid w:val="00AA4ACA"/>
    <w:rsid w:val="00AA4E42"/>
    <w:rsid w:val="00AA5173"/>
    <w:rsid w:val="00AA51B8"/>
    <w:rsid w:val="00AA5978"/>
    <w:rsid w:val="00AA5A56"/>
    <w:rsid w:val="00AA5C7A"/>
    <w:rsid w:val="00AA5CB5"/>
    <w:rsid w:val="00AA61C7"/>
    <w:rsid w:val="00AA64A9"/>
    <w:rsid w:val="00AA6E6F"/>
    <w:rsid w:val="00AA6F2B"/>
    <w:rsid w:val="00AA7728"/>
    <w:rsid w:val="00AA784D"/>
    <w:rsid w:val="00AA7DD9"/>
    <w:rsid w:val="00AA7F7D"/>
    <w:rsid w:val="00AA7FB7"/>
    <w:rsid w:val="00AB04C8"/>
    <w:rsid w:val="00AB0504"/>
    <w:rsid w:val="00AB1583"/>
    <w:rsid w:val="00AB15D1"/>
    <w:rsid w:val="00AB2FC6"/>
    <w:rsid w:val="00AB3AD5"/>
    <w:rsid w:val="00AB44BF"/>
    <w:rsid w:val="00AB4827"/>
    <w:rsid w:val="00AB4BF3"/>
    <w:rsid w:val="00AB4EE6"/>
    <w:rsid w:val="00AB4FB3"/>
    <w:rsid w:val="00AB56C1"/>
    <w:rsid w:val="00AB57CA"/>
    <w:rsid w:val="00AB5951"/>
    <w:rsid w:val="00AB5E5E"/>
    <w:rsid w:val="00AB6695"/>
    <w:rsid w:val="00AB677E"/>
    <w:rsid w:val="00AB780D"/>
    <w:rsid w:val="00AB7850"/>
    <w:rsid w:val="00AB7EFA"/>
    <w:rsid w:val="00AC05F6"/>
    <w:rsid w:val="00AC0608"/>
    <w:rsid w:val="00AC0E70"/>
    <w:rsid w:val="00AC18D4"/>
    <w:rsid w:val="00AC1F4A"/>
    <w:rsid w:val="00AC238D"/>
    <w:rsid w:val="00AC2513"/>
    <w:rsid w:val="00AC321A"/>
    <w:rsid w:val="00AC35BE"/>
    <w:rsid w:val="00AC397C"/>
    <w:rsid w:val="00AC44BB"/>
    <w:rsid w:val="00AC45C8"/>
    <w:rsid w:val="00AC47F3"/>
    <w:rsid w:val="00AC52E2"/>
    <w:rsid w:val="00AC5932"/>
    <w:rsid w:val="00AC7893"/>
    <w:rsid w:val="00AC796C"/>
    <w:rsid w:val="00AD013B"/>
    <w:rsid w:val="00AD02A2"/>
    <w:rsid w:val="00AD0329"/>
    <w:rsid w:val="00AD0B07"/>
    <w:rsid w:val="00AD0D28"/>
    <w:rsid w:val="00AD177B"/>
    <w:rsid w:val="00AD1B73"/>
    <w:rsid w:val="00AD1CE9"/>
    <w:rsid w:val="00AD244E"/>
    <w:rsid w:val="00AD27E8"/>
    <w:rsid w:val="00AD2B48"/>
    <w:rsid w:val="00AD3416"/>
    <w:rsid w:val="00AD3825"/>
    <w:rsid w:val="00AD4144"/>
    <w:rsid w:val="00AD42C5"/>
    <w:rsid w:val="00AD44AB"/>
    <w:rsid w:val="00AD49F5"/>
    <w:rsid w:val="00AD4E64"/>
    <w:rsid w:val="00AD57CA"/>
    <w:rsid w:val="00AD58A9"/>
    <w:rsid w:val="00AD5F1E"/>
    <w:rsid w:val="00AD66E6"/>
    <w:rsid w:val="00AD6868"/>
    <w:rsid w:val="00AD6BC1"/>
    <w:rsid w:val="00AD6C76"/>
    <w:rsid w:val="00AD71B3"/>
    <w:rsid w:val="00AD7237"/>
    <w:rsid w:val="00AD772E"/>
    <w:rsid w:val="00AD7D85"/>
    <w:rsid w:val="00AE00EC"/>
    <w:rsid w:val="00AE064E"/>
    <w:rsid w:val="00AE06DF"/>
    <w:rsid w:val="00AE087C"/>
    <w:rsid w:val="00AE0965"/>
    <w:rsid w:val="00AE0B7F"/>
    <w:rsid w:val="00AE1828"/>
    <w:rsid w:val="00AE18CF"/>
    <w:rsid w:val="00AE22BE"/>
    <w:rsid w:val="00AE24CE"/>
    <w:rsid w:val="00AE28AA"/>
    <w:rsid w:val="00AE293C"/>
    <w:rsid w:val="00AE2B26"/>
    <w:rsid w:val="00AE2BAE"/>
    <w:rsid w:val="00AE31A4"/>
    <w:rsid w:val="00AE3DEE"/>
    <w:rsid w:val="00AE3E06"/>
    <w:rsid w:val="00AE3F5B"/>
    <w:rsid w:val="00AE3F9A"/>
    <w:rsid w:val="00AE4069"/>
    <w:rsid w:val="00AE4D88"/>
    <w:rsid w:val="00AE553F"/>
    <w:rsid w:val="00AE5596"/>
    <w:rsid w:val="00AE584A"/>
    <w:rsid w:val="00AE5854"/>
    <w:rsid w:val="00AE59A5"/>
    <w:rsid w:val="00AE5BF0"/>
    <w:rsid w:val="00AE5F89"/>
    <w:rsid w:val="00AE6924"/>
    <w:rsid w:val="00AE6B1F"/>
    <w:rsid w:val="00AE7171"/>
    <w:rsid w:val="00AE7325"/>
    <w:rsid w:val="00AE739A"/>
    <w:rsid w:val="00AE7593"/>
    <w:rsid w:val="00AE79ED"/>
    <w:rsid w:val="00AE7DCD"/>
    <w:rsid w:val="00AF0DF5"/>
    <w:rsid w:val="00AF0E1C"/>
    <w:rsid w:val="00AF10E8"/>
    <w:rsid w:val="00AF13D9"/>
    <w:rsid w:val="00AF2325"/>
    <w:rsid w:val="00AF270A"/>
    <w:rsid w:val="00AF2B55"/>
    <w:rsid w:val="00AF34E0"/>
    <w:rsid w:val="00AF3569"/>
    <w:rsid w:val="00AF35B0"/>
    <w:rsid w:val="00AF4275"/>
    <w:rsid w:val="00AF4879"/>
    <w:rsid w:val="00AF4AB6"/>
    <w:rsid w:val="00AF4BF6"/>
    <w:rsid w:val="00AF4C09"/>
    <w:rsid w:val="00AF55F8"/>
    <w:rsid w:val="00AF57F6"/>
    <w:rsid w:val="00AF6156"/>
    <w:rsid w:val="00AF6261"/>
    <w:rsid w:val="00AF643B"/>
    <w:rsid w:val="00AF69FF"/>
    <w:rsid w:val="00AF6B17"/>
    <w:rsid w:val="00AF7096"/>
    <w:rsid w:val="00AF7377"/>
    <w:rsid w:val="00AF76AE"/>
    <w:rsid w:val="00AF779C"/>
    <w:rsid w:val="00AF7AEE"/>
    <w:rsid w:val="00AF7BA7"/>
    <w:rsid w:val="00B00112"/>
    <w:rsid w:val="00B00116"/>
    <w:rsid w:val="00B00238"/>
    <w:rsid w:val="00B0076B"/>
    <w:rsid w:val="00B00A73"/>
    <w:rsid w:val="00B00B17"/>
    <w:rsid w:val="00B013CD"/>
    <w:rsid w:val="00B0140C"/>
    <w:rsid w:val="00B014E0"/>
    <w:rsid w:val="00B0162D"/>
    <w:rsid w:val="00B01D0C"/>
    <w:rsid w:val="00B026A9"/>
    <w:rsid w:val="00B02980"/>
    <w:rsid w:val="00B02B5E"/>
    <w:rsid w:val="00B02DE1"/>
    <w:rsid w:val="00B038C9"/>
    <w:rsid w:val="00B03B42"/>
    <w:rsid w:val="00B03D05"/>
    <w:rsid w:val="00B04007"/>
    <w:rsid w:val="00B049B3"/>
    <w:rsid w:val="00B04AC8"/>
    <w:rsid w:val="00B04FDA"/>
    <w:rsid w:val="00B05043"/>
    <w:rsid w:val="00B0567B"/>
    <w:rsid w:val="00B05CC3"/>
    <w:rsid w:val="00B05FDE"/>
    <w:rsid w:val="00B0665F"/>
    <w:rsid w:val="00B06E66"/>
    <w:rsid w:val="00B07103"/>
    <w:rsid w:val="00B073C5"/>
    <w:rsid w:val="00B0768A"/>
    <w:rsid w:val="00B07853"/>
    <w:rsid w:val="00B100CE"/>
    <w:rsid w:val="00B1010A"/>
    <w:rsid w:val="00B1074C"/>
    <w:rsid w:val="00B10822"/>
    <w:rsid w:val="00B11004"/>
    <w:rsid w:val="00B11094"/>
    <w:rsid w:val="00B11096"/>
    <w:rsid w:val="00B11284"/>
    <w:rsid w:val="00B112EB"/>
    <w:rsid w:val="00B115AB"/>
    <w:rsid w:val="00B11A19"/>
    <w:rsid w:val="00B124DD"/>
    <w:rsid w:val="00B12531"/>
    <w:rsid w:val="00B12553"/>
    <w:rsid w:val="00B12A5D"/>
    <w:rsid w:val="00B12F18"/>
    <w:rsid w:val="00B12F29"/>
    <w:rsid w:val="00B12F4F"/>
    <w:rsid w:val="00B14CE0"/>
    <w:rsid w:val="00B14E2E"/>
    <w:rsid w:val="00B14F28"/>
    <w:rsid w:val="00B15560"/>
    <w:rsid w:val="00B1560E"/>
    <w:rsid w:val="00B15C16"/>
    <w:rsid w:val="00B15D07"/>
    <w:rsid w:val="00B1643B"/>
    <w:rsid w:val="00B16C51"/>
    <w:rsid w:val="00B16D7A"/>
    <w:rsid w:val="00B16D83"/>
    <w:rsid w:val="00B17713"/>
    <w:rsid w:val="00B207FC"/>
    <w:rsid w:val="00B21102"/>
    <w:rsid w:val="00B22008"/>
    <w:rsid w:val="00B2245A"/>
    <w:rsid w:val="00B22643"/>
    <w:rsid w:val="00B23257"/>
    <w:rsid w:val="00B23645"/>
    <w:rsid w:val="00B23C3B"/>
    <w:rsid w:val="00B23CE5"/>
    <w:rsid w:val="00B24061"/>
    <w:rsid w:val="00B2406C"/>
    <w:rsid w:val="00B24603"/>
    <w:rsid w:val="00B24898"/>
    <w:rsid w:val="00B25783"/>
    <w:rsid w:val="00B257AB"/>
    <w:rsid w:val="00B25C09"/>
    <w:rsid w:val="00B26098"/>
    <w:rsid w:val="00B26261"/>
    <w:rsid w:val="00B26ADE"/>
    <w:rsid w:val="00B26EB8"/>
    <w:rsid w:val="00B2707A"/>
    <w:rsid w:val="00B27221"/>
    <w:rsid w:val="00B27377"/>
    <w:rsid w:val="00B27512"/>
    <w:rsid w:val="00B277CB"/>
    <w:rsid w:val="00B27883"/>
    <w:rsid w:val="00B27B0B"/>
    <w:rsid w:val="00B27D0B"/>
    <w:rsid w:val="00B27D6A"/>
    <w:rsid w:val="00B27E0D"/>
    <w:rsid w:val="00B304E9"/>
    <w:rsid w:val="00B309BD"/>
    <w:rsid w:val="00B30AF8"/>
    <w:rsid w:val="00B30C64"/>
    <w:rsid w:val="00B30F6D"/>
    <w:rsid w:val="00B315DD"/>
    <w:rsid w:val="00B31D5C"/>
    <w:rsid w:val="00B320B1"/>
    <w:rsid w:val="00B323B4"/>
    <w:rsid w:val="00B323EB"/>
    <w:rsid w:val="00B32650"/>
    <w:rsid w:val="00B32B97"/>
    <w:rsid w:val="00B32F69"/>
    <w:rsid w:val="00B33095"/>
    <w:rsid w:val="00B33EEB"/>
    <w:rsid w:val="00B340C5"/>
    <w:rsid w:val="00B34230"/>
    <w:rsid w:val="00B342EF"/>
    <w:rsid w:val="00B3447B"/>
    <w:rsid w:val="00B34D3C"/>
    <w:rsid w:val="00B35250"/>
    <w:rsid w:val="00B35730"/>
    <w:rsid w:val="00B357F3"/>
    <w:rsid w:val="00B35F5B"/>
    <w:rsid w:val="00B362B1"/>
    <w:rsid w:val="00B364C4"/>
    <w:rsid w:val="00B3656C"/>
    <w:rsid w:val="00B36F38"/>
    <w:rsid w:val="00B36FBF"/>
    <w:rsid w:val="00B374A3"/>
    <w:rsid w:val="00B37529"/>
    <w:rsid w:val="00B37E7D"/>
    <w:rsid w:val="00B4050F"/>
    <w:rsid w:val="00B4115A"/>
    <w:rsid w:val="00B41590"/>
    <w:rsid w:val="00B4192E"/>
    <w:rsid w:val="00B422B0"/>
    <w:rsid w:val="00B42A66"/>
    <w:rsid w:val="00B42A9F"/>
    <w:rsid w:val="00B42CA4"/>
    <w:rsid w:val="00B42D72"/>
    <w:rsid w:val="00B42FEB"/>
    <w:rsid w:val="00B433E2"/>
    <w:rsid w:val="00B437CA"/>
    <w:rsid w:val="00B43C04"/>
    <w:rsid w:val="00B43CAD"/>
    <w:rsid w:val="00B440C8"/>
    <w:rsid w:val="00B445FF"/>
    <w:rsid w:val="00B449C3"/>
    <w:rsid w:val="00B45574"/>
    <w:rsid w:val="00B45AD8"/>
    <w:rsid w:val="00B45B33"/>
    <w:rsid w:val="00B46671"/>
    <w:rsid w:val="00B468E2"/>
    <w:rsid w:val="00B4694B"/>
    <w:rsid w:val="00B478E5"/>
    <w:rsid w:val="00B50398"/>
    <w:rsid w:val="00B5094E"/>
    <w:rsid w:val="00B509E5"/>
    <w:rsid w:val="00B50E76"/>
    <w:rsid w:val="00B5167D"/>
    <w:rsid w:val="00B51CFE"/>
    <w:rsid w:val="00B52366"/>
    <w:rsid w:val="00B526F1"/>
    <w:rsid w:val="00B52714"/>
    <w:rsid w:val="00B534C2"/>
    <w:rsid w:val="00B53638"/>
    <w:rsid w:val="00B536AE"/>
    <w:rsid w:val="00B539A3"/>
    <w:rsid w:val="00B53FBE"/>
    <w:rsid w:val="00B54A86"/>
    <w:rsid w:val="00B5535A"/>
    <w:rsid w:val="00B557FA"/>
    <w:rsid w:val="00B55BD6"/>
    <w:rsid w:val="00B55D4C"/>
    <w:rsid w:val="00B55D96"/>
    <w:rsid w:val="00B56256"/>
    <w:rsid w:val="00B568EB"/>
    <w:rsid w:val="00B56E6A"/>
    <w:rsid w:val="00B57230"/>
    <w:rsid w:val="00B572FA"/>
    <w:rsid w:val="00B575A0"/>
    <w:rsid w:val="00B57CB5"/>
    <w:rsid w:val="00B60769"/>
    <w:rsid w:val="00B6119D"/>
    <w:rsid w:val="00B617C8"/>
    <w:rsid w:val="00B62C48"/>
    <w:rsid w:val="00B63796"/>
    <w:rsid w:val="00B641A7"/>
    <w:rsid w:val="00B64A7D"/>
    <w:rsid w:val="00B65092"/>
    <w:rsid w:val="00B6521C"/>
    <w:rsid w:val="00B652AE"/>
    <w:rsid w:val="00B6542B"/>
    <w:rsid w:val="00B65519"/>
    <w:rsid w:val="00B657BA"/>
    <w:rsid w:val="00B65843"/>
    <w:rsid w:val="00B65C89"/>
    <w:rsid w:val="00B66321"/>
    <w:rsid w:val="00B6641A"/>
    <w:rsid w:val="00B6643B"/>
    <w:rsid w:val="00B66608"/>
    <w:rsid w:val="00B66D0F"/>
    <w:rsid w:val="00B673DB"/>
    <w:rsid w:val="00B673F7"/>
    <w:rsid w:val="00B67FE8"/>
    <w:rsid w:val="00B702C2"/>
    <w:rsid w:val="00B703AC"/>
    <w:rsid w:val="00B705AE"/>
    <w:rsid w:val="00B70A11"/>
    <w:rsid w:val="00B71340"/>
    <w:rsid w:val="00B71899"/>
    <w:rsid w:val="00B71BF2"/>
    <w:rsid w:val="00B720C9"/>
    <w:rsid w:val="00B7262D"/>
    <w:rsid w:val="00B72A19"/>
    <w:rsid w:val="00B72A34"/>
    <w:rsid w:val="00B73220"/>
    <w:rsid w:val="00B73C26"/>
    <w:rsid w:val="00B74436"/>
    <w:rsid w:val="00B75051"/>
    <w:rsid w:val="00B750E0"/>
    <w:rsid w:val="00B755D0"/>
    <w:rsid w:val="00B7588D"/>
    <w:rsid w:val="00B75D0A"/>
    <w:rsid w:val="00B75D10"/>
    <w:rsid w:val="00B76812"/>
    <w:rsid w:val="00B76950"/>
    <w:rsid w:val="00B77293"/>
    <w:rsid w:val="00B776D6"/>
    <w:rsid w:val="00B77797"/>
    <w:rsid w:val="00B77919"/>
    <w:rsid w:val="00B77EBE"/>
    <w:rsid w:val="00B80EBC"/>
    <w:rsid w:val="00B8195C"/>
    <w:rsid w:val="00B81CD4"/>
    <w:rsid w:val="00B81D32"/>
    <w:rsid w:val="00B82334"/>
    <w:rsid w:val="00B82652"/>
    <w:rsid w:val="00B82928"/>
    <w:rsid w:val="00B82D87"/>
    <w:rsid w:val="00B82DE6"/>
    <w:rsid w:val="00B834DE"/>
    <w:rsid w:val="00B83BD8"/>
    <w:rsid w:val="00B841E3"/>
    <w:rsid w:val="00B844DD"/>
    <w:rsid w:val="00B84579"/>
    <w:rsid w:val="00B846EE"/>
    <w:rsid w:val="00B84D7D"/>
    <w:rsid w:val="00B85063"/>
    <w:rsid w:val="00B85B5B"/>
    <w:rsid w:val="00B85D08"/>
    <w:rsid w:val="00B85FF1"/>
    <w:rsid w:val="00B86870"/>
    <w:rsid w:val="00B871CA"/>
    <w:rsid w:val="00B87DEB"/>
    <w:rsid w:val="00B90226"/>
    <w:rsid w:val="00B9029B"/>
    <w:rsid w:val="00B90EE0"/>
    <w:rsid w:val="00B91C12"/>
    <w:rsid w:val="00B91E6B"/>
    <w:rsid w:val="00B9250D"/>
    <w:rsid w:val="00B92902"/>
    <w:rsid w:val="00B92E1C"/>
    <w:rsid w:val="00B92E2C"/>
    <w:rsid w:val="00B9325D"/>
    <w:rsid w:val="00B9328B"/>
    <w:rsid w:val="00B93952"/>
    <w:rsid w:val="00B939EB"/>
    <w:rsid w:val="00B93EC3"/>
    <w:rsid w:val="00B93FB4"/>
    <w:rsid w:val="00B941FB"/>
    <w:rsid w:val="00B94717"/>
    <w:rsid w:val="00B94BB9"/>
    <w:rsid w:val="00B94D86"/>
    <w:rsid w:val="00B95240"/>
    <w:rsid w:val="00B9532F"/>
    <w:rsid w:val="00B954AA"/>
    <w:rsid w:val="00B954C6"/>
    <w:rsid w:val="00B95FD7"/>
    <w:rsid w:val="00B96177"/>
    <w:rsid w:val="00B96196"/>
    <w:rsid w:val="00B9623D"/>
    <w:rsid w:val="00BA08D3"/>
    <w:rsid w:val="00BA0C4C"/>
    <w:rsid w:val="00BA0D9A"/>
    <w:rsid w:val="00BA0E71"/>
    <w:rsid w:val="00BA152E"/>
    <w:rsid w:val="00BA1EF4"/>
    <w:rsid w:val="00BA3484"/>
    <w:rsid w:val="00BA35E2"/>
    <w:rsid w:val="00BA3CBE"/>
    <w:rsid w:val="00BA42B5"/>
    <w:rsid w:val="00BA4523"/>
    <w:rsid w:val="00BA4790"/>
    <w:rsid w:val="00BA4973"/>
    <w:rsid w:val="00BA5197"/>
    <w:rsid w:val="00BA5267"/>
    <w:rsid w:val="00BA57BB"/>
    <w:rsid w:val="00BA5926"/>
    <w:rsid w:val="00BA6937"/>
    <w:rsid w:val="00BA69FB"/>
    <w:rsid w:val="00BA6B5B"/>
    <w:rsid w:val="00BA6CC8"/>
    <w:rsid w:val="00BA6EDD"/>
    <w:rsid w:val="00BA7172"/>
    <w:rsid w:val="00BB0351"/>
    <w:rsid w:val="00BB05D1"/>
    <w:rsid w:val="00BB078A"/>
    <w:rsid w:val="00BB08D7"/>
    <w:rsid w:val="00BB0DBB"/>
    <w:rsid w:val="00BB11B0"/>
    <w:rsid w:val="00BB1679"/>
    <w:rsid w:val="00BB19E2"/>
    <w:rsid w:val="00BB1C35"/>
    <w:rsid w:val="00BB2834"/>
    <w:rsid w:val="00BB2DF4"/>
    <w:rsid w:val="00BB3C25"/>
    <w:rsid w:val="00BB3D3A"/>
    <w:rsid w:val="00BB3E7D"/>
    <w:rsid w:val="00BB4028"/>
    <w:rsid w:val="00BB40F9"/>
    <w:rsid w:val="00BB4314"/>
    <w:rsid w:val="00BB4DCC"/>
    <w:rsid w:val="00BB524E"/>
    <w:rsid w:val="00BB52A7"/>
    <w:rsid w:val="00BB5630"/>
    <w:rsid w:val="00BB5F39"/>
    <w:rsid w:val="00BB63C1"/>
    <w:rsid w:val="00BB6FF9"/>
    <w:rsid w:val="00BB7344"/>
    <w:rsid w:val="00BC01E1"/>
    <w:rsid w:val="00BC06A8"/>
    <w:rsid w:val="00BC1F59"/>
    <w:rsid w:val="00BC26E9"/>
    <w:rsid w:val="00BC2A22"/>
    <w:rsid w:val="00BC2A35"/>
    <w:rsid w:val="00BC2AD4"/>
    <w:rsid w:val="00BC2C7A"/>
    <w:rsid w:val="00BC2DD0"/>
    <w:rsid w:val="00BC3609"/>
    <w:rsid w:val="00BC371A"/>
    <w:rsid w:val="00BC3C66"/>
    <w:rsid w:val="00BC3C90"/>
    <w:rsid w:val="00BC46DE"/>
    <w:rsid w:val="00BC4964"/>
    <w:rsid w:val="00BC4C78"/>
    <w:rsid w:val="00BC4E21"/>
    <w:rsid w:val="00BC5040"/>
    <w:rsid w:val="00BC5563"/>
    <w:rsid w:val="00BC56ED"/>
    <w:rsid w:val="00BC5D20"/>
    <w:rsid w:val="00BC5D8C"/>
    <w:rsid w:val="00BC6284"/>
    <w:rsid w:val="00BC64A0"/>
    <w:rsid w:val="00BC650B"/>
    <w:rsid w:val="00BC65DB"/>
    <w:rsid w:val="00BC6928"/>
    <w:rsid w:val="00BC6F14"/>
    <w:rsid w:val="00BC72A1"/>
    <w:rsid w:val="00BC737F"/>
    <w:rsid w:val="00BC7CFB"/>
    <w:rsid w:val="00BD0312"/>
    <w:rsid w:val="00BD0357"/>
    <w:rsid w:val="00BD0A4E"/>
    <w:rsid w:val="00BD1744"/>
    <w:rsid w:val="00BD18F7"/>
    <w:rsid w:val="00BD1A1D"/>
    <w:rsid w:val="00BD1CFE"/>
    <w:rsid w:val="00BD1D05"/>
    <w:rsid w:val="00BD1E11"/>
    <w:rsid w:val="00BD265D"/>
    <w:rsid w:val="00BD2B8E"/>
    <w:rsid w:val="00BD2F45"/>
    <w:rsid w:val="00BD2F88"/>
    <w:rsid w:val="00BD313D"/>
    <w:rsid w:val="00BD3293"/>
    <w:rsid w:val="00BD33D2"/>
    <w:rsid w:val="00BD3BFA"/>
    <w:rsid w:val="00BD4030"/>
    <w:rsid w:val="00BD4074"/>
    <w:rsid w:val="00BD41D8"/>
    <w:rsid w:val="00BD47F6"/>
    <w:rsid w:val="00BD4A37"/>
    <w:rsid w:val="00BD5B87"/>
    <w:rsid w:val="00BD63FF"/>
    <w:rsid w:val="00BD6BD1"/>
    <w:rsid w:val="00BD6C41"/>
    <w:rsid w:val="00BD6FC0"/>
    <w:rsid w:val="00BD78E3"/>
    <w:rsid w:val="00BD79D2"/>
    <w:rsid w:val="00BD79ED"/>
    <w:rsid w:val="00BE02EF"/>
    <w:rsid w:val="00BE03FB"/>
    <w:rsid w:val="00BE08FC"/>
    <w:rsid w:val="00BE0CAA"/>
    <w:rsid w:val="00BE0D17"/>
    <w:rsid w:val="00BE1199"/>
    <w:rsid w:val="00BE169F"/>
    <w:rsid w:val="00BE1834"/>
    <w:rsid w:val="00BE1CCC"/>
    <w:rsid w:val="00BE1CF3"/>
    <w:rsid w:val="00BE2114"/>
    <w:rsid w:val="00BE2124"/>
    <w:rsid w:val="00BE3397"/>
    <w:rsid w:val="00BE35D4"/>
    <w:rsid w:val="00BE38B7"/>
    <w:rsid w:val="00BE3A57"/>
    <w:rsid w:val="00BE3AC9"/>
    <w:rsid w:val="00BE3EAB"/>
    <w:rsid w:val="00BE422F"/>
    <w:rsid w:val="00BE4D13"/>
    <w:rsid w:val="00BE549D"/>
    <w:rsid w:val="00BE55B5"/>
    <w:rsid w:val="00BE55B6"/>
    <w:rsid w:val="00BE5FD2"/>
    <w:rsid w:val="00BE6098"/>
    <w:rsid w:val="00BE6F1C"/>
    <w:rsid w:val="00BE7136"/>
    <w:rsid w:val="00BE7242"/>
    <w:rsid w:val="00BE7802"/>
    <w:rsid w:val="00BE7A14"/>
    <w:rsid w:val="00BE7A33"/>
    <w:rsid w:val="00BE7B33"/>
    <w:rsid w:val="00BE7B71"/>
    <w:rsid w:val="00BE7DCE"/>
    <w:rsid w:val="00BE7E18"/>
    <w:rsid w:val="00BF023C"/>
    <w:rsid w:val="00BF024D"/>
    <w:rsid w:val="00BF09D4"/>
    <w:rsid w:val="00BF0F54"/>
    <w:rsid w:val="00BF10FE"/>
    <w:rsid w:val="00BF14D6"/>
    <w:rsid w:val="00BF1A01"/>
    <w:rsid w:val="00BF1ABF"/>
    <w:rsid w:val="00BF251C"/>
    <w:rsid w:val="00BF2CB0"/>
    <w:rsid w:val="00BF3213"/>
    <w:rsid w:val="00BF3562"/>
    <w:rsid w:val="00BF43FF"/>
    <w:rsid w:val="00BF4EC8"/>
    <w:rsid w:val="00BF4F79"/>
    <w:rsid w:val="00BF515D"/>
    <w:rsid w:val="00BF52BE"/>
    <w:rsid w:val="00BF533D"/>
    <w:rsid w:val="00BF5F37"/>
    <w:rsid w:val="00BF632D"/>
    <w:rsid w:val="00BF6575"/>
    <w:rsid w:val="00BF68A7"/>
    <w:rsid w:val="00BF691B"/>
    <w:rsid w:val="00BF6930"/>
    <w:rsid w:val="00BF6B60"/>
    <w:rsid w:val="00BF7512"/>
    <w:rsid w:val="00BF763A"/>
    <w:rsid w:val="00BF77E5"/>
    <w:rsid w:val="00BF7B5A"/>
    <w:rsid w:val="00C000BC"/>
    <w:rsid w:val="00C007AA"/>
    <w:rsid w:val="00C011F0"/>
    <w:rsid w:val="00C01232"/>
    <w:rsid w:val="00C01B52"/>
    <w:rsid w:val="00C02F11"/>
    <w:rsid w:val="00C031FD"/>
    <w:rsid w:val="00C036CE"/>
    <w:rsid w:val="00C03AD4"/>
    <w:rsid w:val="00C03D2C"/>
    <w:rsid w:val="00C0404F"/>
    <w:rsid w:val="00C04054"/>
    <w:rsid w:val="00C04279"/>
    <w:rsid w:val="00C0433D"/>
    <w:rsid w:val="00C04802"/>
    <w:rsid w:val="00C04A44"/>
    <w:rsid w:val="00C050F4"/>
    <w:rsid w:val="00C05C0E"/>
    <w:rsid w:val="00C05DCF"/>
    <w:rsid w:val="00C06782"/>
    <w:rsid w:val="00C06DFB"/>
    <w:rsid w:val="00C0701B"/>
    <w:rsid w:val="00C07164"/>
    <w:rsid w:val="00C07426"/>
    <w:rsid w:val="00C07DC6"/>
    <w:rsid w:val="00C07EF6"/>
    <w:rsid w:val="00C10036"/>
    <w:rsid w:val="00C10DFC"/>
    <w:rsid w:val="00C11139"/>
    <w:rsid w:val="00C111B7"/>
    <w:rsid w:val="00C11BA5"/>
    <w:rsid w:val="00C11E2D"/>
    <w:rsid w:val="00C122D1"/>
    <w:rsid w:val="00C1283D"/>
    <w:rsid w:val="00C13CB0"/>
    <w:rsid w:val="00C140AC"/>
    <w:rsid w:val="00C1467C"/>
    <w:rsid w:val="00C147C2"/>
    <w:rsid w:val="00C148AD"/>
    <w:rsid w:val="00C14A6B"/>
    <w:rsid w:val="00C14AD3"/>
    <w:rsid w:val="00C15186"/>
    <w:rsid w:val="00C16B98"/>
    <w:rsid w:val="00C16FA5"/>
    <w:rsid w:val="00C17A71"/>
    <w:rsid w:val="00C20336"/>
    <w:rsid w:val="00C205F8"/>
    <w:rsid w:val="00C20C3D"/>
    <w:rsid w:val="00C20CAB"/>
    <w:rsid w:val="00C2110A"/>
    <w:rsid w:val="00C2165B"/>
    <w:rsid w:val="00C21692"/>
    <w:rsid w:val="00C2196E"/>
    <w:rsid w:val="00C220B9"/>
    <w:rsid w:val="00C22425"/>
    <w:rsid w:val="00C225ED"/>
    <w:rsid w:val="00C22B26"/>
    <w:rsid w:val="00C22F4C"/>
    <w:rsid w:val="00C239B5"/>
    <w:rsid w:val="00C24290"/>
    <w:rsid w:val="00C24FF5"/>
    <w:rsid w:val="00C254CE"/>
    <w:rsid w:val="00C25654"/>
    <w:rsid w:val="00C25DEF"/>
    <w:rsid w:val="00C262BE"/>
    <w:rsid w:val="00C2668A"/>
    <w:rsid w:val="00C26722"/>
    <w:rsid w:val="00C267E2"/>
    <w:rsid w:val="00C267F0"/>
    <w:rsid w:val="00C26A21"/>
    <w:rsid w:val="00C26F68"/>
    <w:rsid w:val="00C2778B"/>
    <w:rsid w:val="00C278D9"/>
    <w:rsid w:val="00C30230"/>
    <w:rsid w:val="00C307CA"/>
    <w:rsid w:val="00C30B8D"/>
    <w:rsid w:val="00C30E41"/>
    <w:rsid w:val="00C31015"/>
    <w:rsid w:val="00C31049"/>
    <w:rsid w:val="00C3126F"/>
    <w:rsid w:val="00C31867"/>
    <w:rsid w:val="00C31A76"/>
    <w:rsid w:val="00C31C4A"/>
    <w:rsid w:val="00C322AF"/>
    <w:rsid w:val="00C32DCF"/>
    <w:rsid w:val="00C33B05"/>
    <w:rsid w:val="00C33DA2"/>
    <w:rsid w:val="00C33F6F"/>
    <w:rsid w:val="00C34806"/>
    <w:rsid w:val="00C34D60"/>
    <w:rsid w:val="00C352F3"/>
    <w:rsid w:val="00C3561F"/>
    <w:rsid w:val="00C35CFC"/>
    <w:rsid w:val="00C361FF"/>
    <w:rsid w:val="00C364F1"/>
    <w:rsid w:val="00C36D32"/>
    <w:rsid w:val="00C40AE2"/>
    <w:rsid w:val="00C40BA5"/>
    <w:rsid w:val="00C4162B"/>
    <w:rsid w:val="00C41665"/>
    <w:rsid w:val="00C41ACD"/>
    <w:rsid w:val="00C41B61"/>
    <w:rsid w:val="00C41C61"/>
    <w:rsid w:val="00C41D75"/>
    <w:rsid w:val="00C43314"/>
    <w:rsid w:val="00C43315"/>
    <w:rsid w:val="00C440F8"/>
    <w:rsid w:val="00C441C3"/>
    <w:rsid w:val="00C4447F"/>
    <w:rsid w:val="00C44E28"/>
    <w:rsid w:val="00C459A9"/>
    <w:rsid w:val="00C45CE6"/>
    <w:rsid w:val="00C45D9F"/>
    <w:rsid w:val="00C46544"/>
    <w:rsid w:val="00C46916"/>
    <w:rsid w:val="00C4786E"/>
    <w:rsid w:val="00C47C7E"/>
    <w:rsid w:val="00C5024B"/>
    <w:rsid w:val="00C517A7"/>
    <w:rsid w:val="00C51AAE"/>
    <w:rsid w:val="00C51C6F"/>
    <w:rsid w:val="00C522D4"/>
    <w:rsid w:val="00C524AC"/>
    <w:rsid w:val="00C529C5"/>
    <w:rsid w:val="00C52CDA"/>
    <w:rsid w:val="00C53A27"/>
    <w:rsid w:val="00C53ABB"/>
    <w:rsid w:val="00C53B55"/>
    <w:rsid w:val="00C53B8E"/>
    <w:rsid w:val="00C53E38"/>
    <w:rsid w:val="00C53F74"/>
    <w:rsid w:val="00C5417A"/>
    <w:rsid w:val="00C5437D"/>
    <w:rsid w:val="00C54624"/>
    <w:rsid w:val="00C54708"/>
    <w:rsid w:val="00C5477F"/>
    <w:rsid w:val="00C54A2C"/>
    <w:rsid w:val="00C54B3A"/>
    <w:rsid w:val="00C54B68"/>
    <w:rsid w:val="00C55780"/>
    <w:rsid w:val="00C55866"/>
    <w:rsid w:val="00C55BE5"/>
    <w:rsid w:val="00C55D24"/>
    <w:rsid w:val="00C560DF"/>
    <w:rsid w:val="00C56197"/>
    <w:rsid w:val="00C56AC0"/>
    <w:rsid w:val="00C56FF3"/>
    <w:rsid w:val="00C5762F"/>
    <w:rsid w:val="00C57C27"/>
    <w:rsid w:val="00C601F1"/>
    <w:rsid w:val="00C60394"/>
    <w:rsid w:val="00C6088B"/>
    <w:rsid w:val="00C6162E"/>
    <w:rsid w:val="00C6171B"/>
    <w:rsid w:val="00C61D34"/>
    <w:rsid w:val="00C63052"/>
    <w:rsid w:val="00C630DF"/>
    <w:rsid w:val="00C63749"/>
    <w:rsid w:val="00C63ABE"/>
    <w:rsid w:val="00C64149"/>
    <w:rsid w:val="00C6441A"/>
    <w:rsid w:val="00C644BD"/>
    <w:rsid w:val="00C64947"/>
    <w:rsid w:val="00C6494D"/>
    <w:rsid w:val="00C64DC3"/>
    <w:rsid w:val="00C65071"/>
    <w:rsid w:val="00C6526F"/>
    <w:rsid w:val="00C65653"/>
    <w:rsid w:val="00C65F8E"/>
    <w:rsid w:val="00C669C5"/>
    <w:rsid w:val="00C66F2F"/>
    <w:rsid w:val="00C66FD6"/>
    <w:rsid w:val="00C70A3B"/>
    <w:rsid w:val="00C70F6B"/>
    <w:rsid w:val="00C70FBC"/>
    <w:rsid w:val="00C70FC3"/>
    <w:rsid w:val="00C71188"/>
    <w:rsid w:val="00C712A2"/>
    <w:rsid w:val="00C71334"/>
    <w:rsid w:val="00C71ABB"/>
    <w:rsid w:val="00C71ED8"/>
    <w:rsid w:val="00C7230F"/>
    <w:rsid w:val="00C73478"/>
    <w:rsid w:val="00C73625"/>
    <w:rsid w:val="00C739AA"/>
    <w:rsid w:val="00C73BB9"/>
    <w:rsid w:val="00C73BFF"/>
    <w:rsid w:val="00C7478F"/>
    <w:rsid w:val="00C748A3"/>
    <w:rsid w:val="00C748B1"/>
    <w:rsid w:val="00C74BC9"/>
    <w:rsid w:val="00C74D27"/>
    <w:rsid w:val="00C75074"/>
    <w:rsid w:val="00C75133"/>
    <w:rsid w:val="00C751DB"/>
    <w:rsid w:val="00C753A0"/>
    <w:rsid w:val="00C77157"/>
    <w:rsid w:val="00C77B25"/>
    <w:rsid w:val="00C77CC3"/>
    <w:rsid w:val="00C801F1"/>
    <w:rsid w:val="00C80C0A"/>
    <w:rsid w:val="00C80E3D"/>
    <w:rsid w:val="00C80EC7"/>
    <w:rsid w:val="00C80FD0"/>
    <w:rsid w:val="00C80FEA"/>
    <w:rsid w:val="00C81476"/>
    <w:rsid w:val="00C8165E"/>
    <w:rsid w:val="00C81B25"/>
    <w:rsid w:val="00C81B3F"/>
    <w:rsid w:val="00C8219A"/>
    <w:rsid w:val="00C8254F"/>
    <w:rsid w:val="00C83AB1"/>
    <w:rsid w:val="00C841A2"/>
    <w:rsid w:val="00C84357"/>
    <w:rsid w:val="00C843E1"/>
    <w:rsid w:val="00C8490D"/>
    <w:rsid w:val="00C849BA"/>
    <w:rsid w:val="00C84E9B"/>
    <w:rsid w:val="00C85268"/>
    <w:rsid w:val="00C85360"/>
    <w:rsid w:val="00C854F8"/>
    <w:rsid w:val="00C857FD"/>
    <w:rsid w:val="00C858C2"/>
    <w:rsid w:val="00C86291"/>
    <w:rsid w:val="00C86391"/>
    <w:rsid w:val="00C8668F"/>
    <w:rsid w:val="00C8762B"/>
    <w:rsid w:val="00C8777B"/>
    <w:rsid w:val="00C879BE"/>
    <w:rsid w:val="00C87C8E"/>
    <w:rsid w:val="00C87CBB"/>
    <w:rsid w:val="00C905E9"/>
    <w:rsid w:val="00C9067A"/>
    <w:rsid w:val="00C90804"/>
    <w:rsid w:val="00C90A22"/>
    <w:rsid w:val="00C90C0C"/>
    <w:rsid w:val="00C90C8C"/>
    <w:rsid w:val="00C91488"/>
    <w:rsid w:val="00C919F7"/>
    <w:rsid w:val="00C91C68"/>
    <w:rsid w:val="00C92013"/>
    <w:rsid w:val="00C9268A"/>
    <w:rsid w:val="00C9273E"/>
    <w:rsid w:val="00C92B27"/>
    <w:rsid w:val="00C92C22"/>
    <w:rsid w:val="00C94517"/>
    <w:rsid w:val="00C94A9A"/>
    <w:rsid w:val="00C94E6F"/>
    <w:rsid w:val="00C957DF"/>
    <w:rsid w:val="00C957F4"/>
    <w:rsid w:val="00C96247"/>
    <w:rsid w:val="00C96BE0"/>
    <w:rsid w:val="00C9705F"/>
    <w:rsid w:val="00C97923"/>
    <w:rsid w:val="00C97E89"/>
    <w:rsid w:val="00C97EBC"/>
    <w:rsid w:val="00CA0127"/>
    <w:rsid w:val="00CA01CB"/>
    <w:rsid w:val="00CA0558"/>
    <w:rsid w:val="00CA07E4"/>
    <w:rsid w:val="00CA0831"/>
    <w:rsid w:val="00CA0B66"/>
    <w:rsid w:val="00CA0C3E"/>
    <w:rsid w:val="00CA0E90"/>
    <w:rsid w:val="00CA1027"/>
    <w:rsid w:val="00CA10BC"/>
    <w:rsid w:val="00CA13EA"/>
    <w:rsid w:val="00CA1689"/>
    <w:rsid w:val="00CA1768"/>
    <w:rsid w:val="00CA1804"/>
    <w:rsid w:val="00CA1DD1"/>
    <w:rsid w:val="00CA2013"/>
    <w:rsid w:val="00CA20F9"/>
    <w:rsid w:val="00CA24E5"/>
    <w:rsid w:val="00CA2C19"/>
    <w:rsid w:val="00CA34DD"/>
    <w:rsid w:val="00CA37CC"/>
    <w:rsid w:val="00CA3E39"/>
    <w:rsid w:val="00CA50B6"/>
    <w:rsid w:val="00CA527B"/>
    <w:rsid w:val="00CA5618"/>
    <w:rsid w:val="00CA56A8"/>
    <w:rsid w:val="00CA57E4"/>
    <w:rsid w:val="00CA5863"/>
    <w:rsid w:val="00CA5A36"/>
    <w:rsid w:val="00CA5FF7"/>
    <w:rsid w:val="00CA6237"/>
    <w:rsid w:val="00CA62F2"/>
    <w:rsid w:val="00CA670F"/>
    <w:rsid w:val="00CA69D7"/>
    <w:rsid w:val="00CA724C"/>
    <w:rsid w:val="00CA7807"/>
    <w:rsid w:val="00CA7A60"/>
    <w:rsid w:val="00CA7B78"/>
    <w:rsid w:val="00CA7D68"/>
    <w:rsid w:val="00CB06CE"/>
    <w:rsid w:val="00CB0CC1"/>
    <w:rsid w:val="00CB0D70"/>
    <w:rsid w:val="00CB1BA5"/>
    <w:rsid w:val="00CB1C73"/>
    <w:rsid w:val="00CB21A9"/>
    <w:rsid w:val="00CB22AD"/>
    <w:rsid w:val="00CB246F"/>
    <w:rsid w:val="00CB2664"/>
    <w:rsid w:val="00CB2E2B"/>
    <w:rsid w:val="00CB34C7"/>
    <w:rsid w:val="00CB350E"/>
    <w:rsid w:val="00CB3A1C"/>
    <w:rsid w:val="00CB3AA7"/>
    <w:rsid w:val="00CB421E"/>
    <w:rsid w:val="00CB4A1E"/>
    <w:rsid w:val="00CB4D0F"/>
    <w:rsid w:val="00CB4DDA"/>
    <w:rsid w:val="00CB650F"/>
    <w:rsid w:val="00CB66C4"/>
    <w:rsid w:val="00CB6790"/>
    <w:rsid w:val="00CB784E"/>
    <w:rsid w:val="00CB7E15"/>
    <w:rsid w:val="00CC0BD7"/>
    <w:rsid w:val="00CC1234"/>
    <w:rsid w:val="00CC127C"/>
    <w:rsid w:val="00CC18BF"/>
    <w:rsid w:val="00CC1F68"/>
    <w:rsid w:val="00CC1FB7"/>
    <w:rsid w:val="00CC2D74"/>
    <w:rsid w:val="00CC3EE9"/>
    <w:rsid w:val="00CC40FF"/>
    <w:rsid w:val="00CC4C18"/>
    <w:rsid w:val="00CC4DFD"/>
    <w:rsid w:val="00CC5A64"/>
    <w:rsid w:val="00CC5EFD"/>
    <w:rsid w:val="00CC64A1"/>
    <w:rsid w:val="00CC7357"/>
    <w:rsid w:val="00CC740F"/>
    <w:rsid w:val="00CC76A3"/>
    <w:rsid w:val="00CC7946"/>
    <w:rsid w:val="00CC7FBA"/>
    <w:rsid w:val="00CD007D"/>
    <w:rsid w:val="00CD01D7"/>
    <w:rsid w:val="00CD0251"/>
    <w:rsid w:val="00CD0574"/>
    <w:rsid w:val="00CD0A57"/>
    <w:rsid w:val="00CD1B64"/>
    <w:rsid w:val="00CD1D6D"/>
    <w:rsid w:val="00CD1DFB"/>
    <w:rsid w:val="00CD1E3F"/>
    <w:rsid w:val="00CD1E88"/>
    <w:rsid w:val="00CD1E92"/>
    <w:rsid w:val="00CD1EFD"/>
    <w:rsid w:val="00CD29E2"/>
    <w:rsid w:val="00CD2A89"/>
    <w:rsid w:val="00CD2EA9"/>
    <w:rsid w:val="00CD36B6"/>
    <w:rsid w:val="00CD3A38"/>
    <w:rsid w:val="00CD3ACC"/>
    <w:rsid w:val="00CD3E28"/>
    <w:rsid w:val="00CD3FAB"/>
    <w:rsid w:val="00CD3FAC"/>
    <w:rsid w:val="00CD48C6"/>
    <w:rsid w:val="00CD4974"/>
    <w:rsid w:val="00CD5946"/>
    <w:rsid w:val="00CD5952"/>
    <w:rsid w:val="00CD5B79"/>
    <w:rsid w:val="00CD5E8A"/>
    <w:rsid w:val="00CD6A6C"/>
    <w:rsid w:val="00CD6C9C"/>
    <w:rsid w:val="00CD7113"/>
    <w:rsid w:val="00CD71C4"/>
    <w:rsid w:val="00CD79D5"/>
    <w:rsid w:val="00CE0092"/>
    <w:rsid w:val="00CE022F"/>
    <w:rsid w:val="00CE120A"/>
    <w:rsid w:val="00CE143C"/>
    <w:rsid w:val="00CE143D"/>
    <w:rsid w:val="00CE1519"/>
    <w:rsid w:val="00CE1A8C"/>
    <w:rsid w:val="00CE1FC7"/>
    <w:rsid w:val="00CE22F9"/>
    <w:rsid w:val="00CE28ED"/>
    <w:rsid w:val="00CE3349"/>
    <w:rsid w:val="00CE384C"/>
    <w:rsid w:val="00CE3BBE"/>
    <w:rsid w:val="00CE4396"/>
    <w:rsid w:val="00CE46E9"/>
    <w:rsid w:val="00CE4B6D"/>
    <w:rsid w:val="00CE5393"/>
    <w:rsid w:val="00CE5C1A"/>
    <w:rsid w:val="00CE628C"/>
    <w:rsid w:val="00CE63D6"/>
    <w:rsid w:val="00CE63F3"/>
    <w:rsid w:val="00CE64FF"/>
    <w:rsid w:val="00CE6842"/>
    <w:rsid w:val="00CE6CC6"/>
    <w:rsid w:val="00CE6CF2"/>
    <w:rsid w:val="00CE6E16"/>
    <w:rsid w:val="00CE6F96"/>
    <w:rsid w:val="00CE7406"/>
    <w:rsid w:val="00CE7A5F"/>
    <w:rsid w:val="00CE7B0F"/>
    <w:rsid w:val="00CF0799"/>
    <w:rsid w:val="00CF0992"/>
    <w:rsid w:val="00CF0CC8"/>
    <w:rsid w:val="00CF1003"/>
    <w:rsid w:val="00CF15D3"/>
    <w:rsid w:val="00CF173B"/>
    <w:rsid w:val="00CF18CC"/>
    <w:rsid w:val="00CF2707"/>
    <w:rsid w:val="00CF2EEF"/>
    <w:rsid w:val="00CF3DF9"/>
    <w:rsid w:val="00CF4506"/>
    <w:rsid w:val="00CF4718"/>
    <w:rsid w:val="00CF4869"/>
    <w:rsid w:val="00CF494A"/>
    <w:rsid w:val="00CF4E58"/>
    <w:rsid w:val="00CF511C"/>
    <w:rsid w:val="00CF5243"/>
    <w:rsid w:val="00CF5401"/>
    <w:rsid w:val="00CF55C4"/>
    <w:rsid w:val="00CF566D"/>
    <w:rsid w:val="00CF5EBD"/>
    <w:rsid w:val="00CF644D"/>
    <w:rsid w:val="00CF6697"/>
    <w:rsid w:val="00CF6CB1"/>
    <w:rsid w:val="00CF6FDC"/>
    <w:rsid w:val="00CF7700"/>
    <w:rsid w:val="00CF7A2A"/>
    <w:rsid w:val="00CF7B70"/>
    <w:rsid w:val="00CF7BE7"/>
    <w:rsid w:val="00D00835"/>
    <w:rsid w:val="00D01111"/>
    <w:rsid w:val="00D01220"/>
    <w:rsid w:val="00D012FE"/>
    <w:rsid w:val="00D01429"/>
    <w:rsid w:val="00D01C15"/>
    <w:rsid w:val="00D01C70"/>
    <w:rsid w:val="00D02218"/>
    <w:rsid w:val="00D029BF"/>
    <w:rsid w:val="00D02D1A"/>
    <w:rsid w:val="00D03681"/>
    <w:rsid w:val="00D03C3D"/>
    <w:rsid w:val="00D041DD"/>
    <w:rsid w:val="00D04746"/>
    <w:rsid w:val="00D04875"/>
    <w:rsid w:val="00D04B07"/>
    <w:rsid w:val="00D04CE7"/>
    <w:rsid w:val="00D0561A"/>
    <w:rsid w:val="00D05756"/>
    <w:rsid w:val="00D057EE"/>
    <w:rsid w:val="00D05CCA"/>
    <w:rsid w:val="00D061E2"/>
    <w:rsid w:val="00D066A7"/>
    <w:rsid w:val="00D069CD"/>
    <w:rsid w:val="00D06F73"/>
    <w:rsid w:val="00D07065"/>
    <w:rsid w:val="00D07853"/>
    <w:rsid w:val="00D07CE4"/>
    <w:rsid w:val="00D07D1E"/>
    <w:rsid w:val="00D10666"/>
    <w:rsid w:val="00D1105C"/>
    <w:rsid w:val="00D115C8"/>
    <w:rsid w:val="00D115D5"/>
    <w:rsid w:val="00D117FB"/>
    <w:rsid w:val="00D118E3"/>
    <w:rsid w:val="00D1196B"/>
    <w:rsid w:val="00D11E0F"/>
    <w:rsid w:val="00D12645"/>
    <w:rsid w:val="00D129BF"/>
    <w:rsid w:val="00D12A19"/>
    <w:rsid w:val="00D12DDE"/>
    <w:rsid w:val="00D12F17"/>
    <w:rsid w:val="00D12F48"/>
    <w:rsid w:val="00D1350B"/>
    <w:rsid w:val="00D13649"/>
    <w:rsid w:val="00D137A4"/>
    <w:rsid w:val="00D138CD"/>
    <w:rsid w:val="00D13A0E"/>
    <w:rsid w:val="00D14583"/>
    <w:rsid w:val="00D14C8C"/>
    <w:rsid w:val="00D17418"/>
    <w:rsid w:val="00D17912"/>
    <w:rsid w:val="00D17ACD"/>
    <w:rsid w:val="00D17DB2"/>
    <w:rsid w:val="00D17DF9"/>
    <w:rsid w:val="00D17F65"/>
    <w:rsid w:val="00D2007B"/>
    <w:rsid w:val="00D20995"/>
    <w:rsid w:val="00D20F1D"/>
    <w:rsid w:val="00D210BA"/>
    <w:rsid w:val="00D2185B"/>
    <w:rsid w:val="00D22508"/>
    <w:rsid w:val="00D22C6C"/>
    <w:rsid w:val="00D23473"/>
    <w:rsid w:val="00D23882"/>
    <w:rsid w:val="00D23B14"/>
    <w:rsid w:val="00D23BE4"/>
    <w:rsid w:val="00D244BC"/>
    <w:rsid w:val="00D24653"/>
    <w:rsid w:val="00D2480B"/>
    <w:rsid w:val="00D249AE"/>
    <w:rsid w:val="00D24B95"/>
    <w:rsid w:val="00D24DB1"/>
    <w:rsid w:val="00D24DF3"/>
    <w:rsid w:val="00D253D8"/>
    <w:rsid w:val="00D2553D"/>
    <w:rsid w:val="00D2559D"/>
    <w:rsid w:val="00D2587A"/>
    <w:rsid w:val="00D26946"/>
    <w:rsid w:val="00D270A7"/>
    <w:rsid w:val="00D2734E"/>
    <w:rsid w:val="00D27452"/>
    <w:rsid w:val="00D276D8"/>
    <w:rsid w:val="00D27E16"/>
    <w:rsid w:val="00D3094A"/>
    <w:rsid w:val="00D30B7E"/>
    <w:rsid w:val="00D313E2"/>
    <w:rsid w:val="00D32FC5"/>
    <w:rsid w:val="00D330E8"/>
    <w:rsid w:val="00D33F5A"/>
    <w:rsid w:val="00D34100"/>
    <w:rsid w:val="00D34444"/>
    <w:rsid w:val="00D34772"/>
    <w:rsid w:val="00D34C5A"/>
    <w:rsid w:val="00D34DFC"/>
    <w:rsid w:val="00D34E69"/>
    <w:rsid w:val="00D3543D"/>
    <w:rsid w:val="00D35470"/>
    <w:rsid w:val="00D355B6"/>
    <w:rsid w:val="00D35CF3"/>
    <w:rsid w:val="00D35FDC"/>
    <w:rsid w:val="00D366CC"/>
    <w:rsid w:val="00D37F57"/>
    <w:rsid w:val="00D40546"/>
    <w:rsid w:val="00D40631"/>
    <w:rsid w:val="00D40853"/>
    <w:rsid w:val="00D408A3"/>
    <w:rsid w:val="00D40DA7"/>
    <w:rsid w:val="00D410DB"/>
    <w:rsid w:val="00D41B24"/>
    <w:rsid w:val="00D41B61"/>
    <w:rsid w:val="00D420F5"/>
    <w:rsid w:val="00D4253E"/>
    <w:rsid w:val="00D42709"/>
    <w:rsid w:val="00D42829"/>
    <w:rsid w:val="00D42C35"/>
    <w:rsid w:val="00D43416"/>
    <w:rsid w:val="00D4362E"/>
    <w:rsid w:val="00D4388E"/>
    <w:rsid w:val="00D43964"/>
    <w:rsid w:val="00D43FE9"/>
    <w:rsid w:val="00D44103"/>
    <w:rsid w:val="00D44715"/>
    <w:rsid w:val="00D44BE3"/>
    <w:rsid w:val="00D4522A"/>
    <w:rsid w:val="00D454D0"/>
    <w:rsid w:val="00D45947"/>
    <w:rsid w:val="00D45F9E"/>
    <w:rsid w:val="00D45FD1"/>
    <w:rsid w:val="00D46337"/>
    <w:rsid w:val="00D4681D"/>
    <w:rsid w:val="00D46985"/>
    <w:rsid w:val="00D475F7"/>
    <w:rsid w:val="00D47B94"/>
    <w:rsid w:val="00D503A4"/>
    <w:rsid w:val="00D50D50"/>
    <w:rsid w:val="00D5201A"/>
    <w:rsid w:val="00D529E9"/>
    <w:rsid w:val="00D52C95"/>
    <w:rsid w:val="00D52D2C"/>
    <w:rsid w:val="00D52F25"/>
    <w:rsid w:val="00D53108"/>
    <w:rsid w:val="00D54101"/>
    <w:rsid w:val="00D546F0"/>
    <w:rsid w:val="00D54923"/>
    <w:rsid w:val="00D550E5"/>
    <w:rsid w:val="00D5515C"/>
    <w:rsid w:val="00D55ED9"/>
    <w:rsid w:val="00D56400"/>
    <w:rsid w:val="00D56867"/>
    <w:rsid w:val="00D56F17"/>
    <w:rsid w:val="00D5701A"/>
    <w:rsid w:val="00D57B1E"/>
    <w:rsid w:val="00D600F5"/>
    <w:rsid w:val="00D6022E"/>
    <w:rsid w:val="00D6054F"/>
    <w:rsid w:val="00D60DCF"/>
    <w:rsid w:val="00D60F0C"/>
    <w:rsid w:val="00D61208"/>
    <w:rsid w:val="00D61A09"/>
    <w:rsid w:val="00D620EE"/>
    <w:rsid w:val="00D621F8"/>
    <w:rsid w:val="00D6220F"/>
    <w:rsid w:val="00D6274F"/>
    <w:rsid w:val="00D630ED"/>
    <w:rsid w:val="00D631D5"/>
    <w:rsid w:val="00D636E9"/>
    <w:rsid w:val="00D63938"/>
    <w:rsid w:val="00D641F3"/>
    <w:rsid w:val="00D64F1C"/>
    <w:rsid w:val="00D6538E"/>
    <w:rsid w:val="00D66740"/>
    <w:rsid w:val="00D67544"/>
    <w:rsid w:val="00D676D8"/>
    <w:rsid w:val="00D67980"/>
    <w:rsid w:val="00D67AC0"/>
    <w:rsid w:val="00D700C4"/>
    <w:rsid w:val="00D703F6"/>
    <w:rsid w:val="00D705BB"/>
    <w:rsid w:val="00D70961"/>
    <w:rsid w:val="00D70A9D"/>
    <w:rsid w:val="00D719A9"/>
    <w:rsid w:val="00D71FBD"/>
    <w:rsid w:val="00D71FD0"/>
    <w:rsid w:val="00D72716"/>
    <w:rsid w:val="00D727FA"/>
    <w:rsid w:val="00D72BC7"/>
    <w:rsid w:val="00D73090"/>
    <w:rsid w:val="00D731D3"/>
    <w:rsid w:val="00D73289"/>
    <w:rsid w:val="00D737C7"/>
    <w:rsid w:val="00D737DE"/>
    <w:rsid w:val="00D73F14"/>
    <w:rsid w:val="00D74214"/>
    <w:rsid w:val="00D74637"/>
    <w:rsid w:val="00D74DF6"/>
    <w:rsid w:val="00D757FC"/>
    <w:rsid w:val="00D75C8A"/>
    <w:rsid w:val="00D75E6B"/>
    <w:rsid w:val="00D760E2"/>
    <w:rsid w:val="00D7622C"/>
    <w:rsid w:val="00D76687"/>
    <w:rsid w:val="00D76939"/>
    <w:rsid w:val="00D7727A"/>
    <w:rsid w:val="00D77289"/>
    <w:rsid w:val="00D7737F"/>
    <w:rsid w:val="00D775DE"/>
    <w:rsid w:val="00D776EA"/>
    <w:rsid w:val="00D777AD"/>
    <w:rsid w:val="00D778DF"/>
    <w:rsid w:val="00D77F49"/>
    <w:rsid w:val="00D80D4C"/>
    <w:rsid w:val="00D811A3"/>
    <w:rsid w:val="00D814BC"/>
    <w:rsid w:val="00D8156F"/>
    <w:rsid w:val="00D81581"/>
    <w:rsid w:val="00D81950"/>
    <w:rsid w:val="00D82501"/>
    <w:rsid w:val="00D8291A"/>
    <w:rsid w:val="00D82CF6"/>
    <w:rsid w:val="00D8302D"/>
    <w:rsid w:val="00D83407"/>
    <w:rsid w:val="00D83462"/>
    <w:rsid w:val="00D83664"/>
    <w:rsid w:val="00D838F5"/>
    <w:rsid w:val="00D84277"/>
    <w:rsid w:val="00D843AD"/>
    <w:rsid w:val="00D843FA"/>
    <w:rsid w:val="00D845CF"/>
    <w:rsid w:val="00D84655"/>
    <w:rsid w:val="00D84FFD"/>
    <w:rsid w:val="00D850EB"/>
    <w:rsid w:val="00D85307"/>
    <w:rsid w:val="00D856EA"/>
    <w:rsid w:val="00D85FA0"/>
    <w:rsid w:val="00D8625A"/>
    <w:rsid w:val="00D86355"/>
    <w:rsid w:val="00D863B7"/>
    <w:rsid w:val="00D869B4"/>
    <w:rsid w:val="00D869D1"/>
    <w:rsid w:val="00D86D6C"/>
    <w:rsid w:val="00D8743E"/>
    <w:rsid w:val="00D87631"/>
    <w:rsid w:val="00D8777D"/>
    <w:rsid w:val="00D87A49"/>
    <w:rsid w:val="00D87D14"/>
    <w:rsid w:val="00D903F3"/>
    <w:rsid w:val="00D90548"/>
    <w:rsid w:val="00D905C9"/>
    <w:rsid w:val="00D90F5F"/>
    <w:rsid w:val="00D925FC"/>
    <w:rsid w:val="00D929D1"/>
    <w:rsid w:val="00D92FBC"/>
    <w:rsid w:val="00D930D8"/>
    <w:rsid w:val="00D932E7"/>
    <w:rsid w:val="00D93910"/>
    <w:rsid w:val="00D939F1"/>
    <w:rsid w:val="00D93D04"/>
    <w:rsid w:val="00D93EED"/>
    <w:rsid w:val="00D942C0"/>
    <w:rsid w:val="00D9435A"/>
    <w:rsid w:val="00D944E8"/>
    <w:rsid w:val="00D94571"/>
    <w:rsid w:val="00D9472F"/>
    <w:rsid w:val="00D94EE8"/>
    <w:rsid w:val="00D950AC"/>
    <w:rsid w:val="00D95301"/>
    <w:rsid w:val="00D9599D"/>
    <w:rsid w:val="00D95DDA"/>
    <w:rsid w:val="00D95F8B"/>
    <w:rsid w:val="00D96127"/>
    <w:rsid w:val="00D96302"/>
    <w:rsid w:val="00D96321"/>
    <w:rsid w:val="00D963D5"/>
    <w:rsid w:val="00D969CD"/>
    <w:rsid w:val="00D97A76"/>
    <w:rsid w:val="00D97ADB"/>
    <w:rsid w:val="00D97D09"/>
    <w:rsid w:val="00D97D29"/>
    <w:rsid w:val="00DA0B25"/>
    <w:rsid w:val="00DA11BB"/>
    <w:rsid w:val="00DA15D8"/>
    <w:rsid w:val="00DA165E"/>
    <w:rsid w:val="00DA23C5"/>
    <w:rsid w:val="00DA293C"/>
    <w:rsid w:val="00DA2B8B"/>
    <w:rsid w:val="00DA2BA1"/>
    <w:rsid w:val="00DA2CE8"/>
    <w:rsid w:val="00DA3613"/>
    <w:rsid w:val="00DA3755"/>
    <w:rsid w:val="00DA3EA9"/>
    <w:rsid w:val="00DA3F36"/>
    <w:rsid w:val="00DA418B"/>
    <w:rsid w:val="00DA4FA9"/>
    <w:rsid w:val="00DA5167"/>
    <w:rsid w:val="00DA51EF"/>
    <w:rsid w:val="00DA52FB"/>
    <w:rsid w:val="00DA609C"/>
    <w:rsid w:val="00DA6B06"/>
    <w:rsid w:val="00DA6D8C"/>
    <w:rsid w:val="00DA6EF8"/>
    <w:rsid w:val="00DA712B"/>
    <w:rsid w:val="00DA7145"/>
    <w:rsid w:val="00DB00BD"/>
    <w:rsid w:val="00DB0251"/>
    <w:rsid w:val="00DB0EC4"/>
    <w:rsid w:val="00DB13FF"/>
    <w:rsid w:val="00DB145E"/>
    <w:rsid w:val="00DB1B1E"/>
    <w:rsid w:val="00DB23A4"/>
    <w:rsid w:val="00DB2647"/>
    <w:rsid w:val="00DB2827"/>
    <w:rsid w:val="00DB2CE0"/>
    <w:rsid w:val="00DB30E0"/>
    <w:rsid w:val="00DB31CD"/>
    <w:rsid w:val="00DB344C"/>
    <w:rsid w:val="00DB35A8"/>
    <w:rsid w:val="00DB3895"/>
    <w:rsid w:val="00DB3DCF"/>
    <w:rsid w:val="00DB4A74"/>
    <w:rsid w:val="00DB4AD2"/>
    <w:rsid w:val="00DB4BDB"/>
    <w:rsid w:val="00DB50C6"/>
    <w:rsid w:val="00DB520F"/>
    <w:rsid w:val="00DB529D"/>
    <w:rsid w:val="00DB589B"/>
    <w:rsid w:val="00DB5C7A"/>
    <w:rsid w:val="00DB5CAF"/>
    <w:rsid w:val="00DB5D0D"/>
    <w:rsid w:val="00DB6237"/>
    <w:rsid w:val="00DB6296"/>
    <w:rsid w:val="00DB675F"/>
    <w:rsid w:val="00DB679B"/>
    <w:rsid w:val="00DB737B"/>
    <w:rsid w:val="00DB7D3C"/>
    <w:rsid w:val="00DC0658"/>
    <w:rsid w:val="00DC0A63"/>
    <w:rsid w:val="00DC0CB0"/>
    <w:rsid w:val="00DC0D6E"/>
    <w:rsid w:val="00DC0F07"/>
    <w:rsid w:val="00DC0F64"/>
    <w:rsid w:val="00DC0FAB"/>
    <w:rsid w:val="00DC15F6"/>
    <w:rsid w:val="00DC1B9F"/>
    <w:rsid w:val="00DC21C5"/>
    <w:rsid w:val="00DC26FC"/>
    <w:rsid w:val="00DC35F7"/>
    <w:rsid w:val="00DC37DE"/>
    <w:rsid w:val="00DC3A8B"/>
    <w:rsid w:val="00DC3CD0"/>
    <w:rsid w:val="00DC4205"/>
    <w:rsid w:val="00DC481E"/>
    <w:rsid w:val="00DC4FA5"/>
    <w:rsid w:val="00DC50C5"/>
    <w:rsid w:val="00DC50F5"/>
    <w:rsid w:val="00DC5923"/>
    <w:rsid w:val="00DC5BCF"/>
    <w:rsid w:val="00DC5C71"/>
    <w:rsid w:val="00DC5DF7"/>
    <w:rsid w:val="00DC5ED3"/>
    <w:rsid w:val="00DC60D1"/>
    <w:rsid w:val="00DC62E2"/>
    <w:rsid w:val="00DC63A3"/>
    <w:rsid w:val="00DC65DD"/>
    <w:rsid w:val="00DC6C0B"/>
    <w:rsid w:val="00DC767D"/>
    <w:rsid w:val="00DC7C18"/>
    <w:rsid w:val="00DC7E05"/>
    <w:rsid w:val="00DD0B81"/>
    <w:rsid w:val="00DD10AB"/>
    <w:rsid w:val="00DD1150"/>
    <w:rsid w:val="00DD158D"/>
    <w:rsid w:val="00DD185D"/>
    <w:rsid w:val="00DD1EFA"/>
    <w:rsid w:val="00DD1FA5"/>
    <w:rsid w:val="00DD3AC4"/>
    <w:rsid w:val="00DD3AE5"/>
    <w:rsid w:val="00DD3E44"/>
    <w:rsid w:val="00DD439D"/>
    <w:rsid w:val="00DD4533"/>
    <w:rsid w:val="00DD5759"/>
    <w:rsid w:val="00DD5DD0"/>
    <w:rsid w:val="00DD60BD"/>
    <w:rsid w:val="00DD65C0"/>
    <w:rsid w:val="00DD6B8D"/>
    <w:rsid w:val="00DD77D2"/>
    <w:rsid w:val="00DD7FB5"/>
    <w:rsid w:val="00DE08F3"/>
    <w:rsid w:val="00DE09D5"/>
    <w:rsid w:val="00DE0F12"/>
    <w:rsid w:val="00DE1144"/>
    <w:rsid w:val="00DE1665"/>
    <w:rsid w:val="00DE184F"/>
    <w:rsid w:val="00DE1C51"/>
    <w:rsid w:val="00DE2B33"/>
    <w:rsid w:val="00DE2BD1"/>
    <w:rsid w:val="00DE2BDD"/>
    <w:rsid w:val="00DE3412"/>
    <w:rsid w:val="00DE4071"/>
    <w:rsid w:val="00DE40ED"/>
    <w:rsid w:val="00DE50B2"/>
    <w:rsid w:val="00DE5C4D"/>
    <w:rsid w:val="00DE6132"/>
    <w:rsid w:val="00DE6AB8"/>
    <w:rsid w:val="00DE6B2B"/>
    <w:rsid w:val="00DE7011"/>
    <w:rsid w:val="00DE7215"/>
    <w:rsid w:val="00DE7412"/>
    <w:rsid w:val="00DE741E"/>
    <w:rsid w:val="00DF0168"/>
    <w:rsid w:val="00DF016C"/>
    <w:rsid w:val="00DF102F"/>
    <w:rsid w:val="00DF1740"/>
    <w:rsid w:val="00DF1AD1"/>
    <w:rsid w:val="00DF1C15"/>
    <w:rsid w:val="00DF1F14"/>
    <w:rsid w:val="00DF1FE5"/>
    <w:rsid w:val="00DF20A0"/>
    <w:rsid w:val="00DF2B16"/>
    <w:rsid w:val="00DF2E8F"/>
    <w:rsid w:val="00DF3015"/>
    <w:rsid w:val="00DF35CF"/>
    <w:rsid w:val="00DF38AD"/>
    <w:rsid w:val="00DF38E2"/>
    <w:rsid w:val="00DF3AB2"/>
    <w:rsid w:val="00DF3C8E"/>
    <w:rsid w:val="00DF43CB"/>
    <w:rsid w:val="00DF45CC"/>
    <w:rsid w:val="00DF46FF"/>
    <w:rsid w:val="00DF49EC"/>
    <w:rsid w:val="00DF4A86"/>
    <w:rsid w:val="00DF4C00"/>
    <w:rsid w:val="00DF54ED"/>
    <w:rsid w:val="00DF5DDB"/>
    <w:rsid w:val="00DF5E85"/>
    <w:rsid w:val="00DF5FAA"/>
    <w:rsid w:val="00DF61DF"/>
    <w:rsid w:val="00DF6250"/>
    <w:rsid w:val="00DF660E"/>
    <w:rsid w:val="00DF7C1D"/>
    <w:rsid w:val="00E00B39"/>
    <w:rsid w:val="00E00B84"/>
    <w:rsid w:val="00E00F13"/>
    <w:rsid w:val="00E01777"/>
    <w:rsid w:val="00E02415"/>
    <w:rsid w:val="00E02846"/>
    <w:rsid w:val="00E03C8D"/>
    <w:rsid w:val="00E03DBF"/>
    <w:rsid w:val="00E03F76"/>
    <w:rsid w:val="00E04053"/>
    <w:rsid w:val="00E0427C"/>
    <w:rsid w:val="00E04471"/>
    <w:rsid w:val="00E04835"/>
    <w:rsid w:val="00E04D7A"/>
    <w:rsid w:val="00E04F53"/>
    <w:rsid w:val="00E057DA"/>
    <w:rsid w:val="00E059FF"/>
    <w:rsid w:val="00E05ACF"/>
    <w:rsid w:val="00E05C95"/>
    <w:rsid w:val="00E064A4"/>
    <w:rsid w:val="00E064D4"/>
    <w:rsid w:val="00E06929"/>
    <w:rsid w:val="00E06CAD"/>
    <w:rsid w:val="00E0780C"/>
    <w:rsid w:val="00E0787E"/>
    <w:rsid w:val="00E07F1C"/>
    <w:rsid w:val="00E102C6"/>
    <w:rsid w:val="00E103A1"/>
    <w:rsid w:val="00E10CFD"/>
    <w:rsid w:val="00E111FF"/>
    <w:rsid w:val="00E11708"/>
    <w:rsid w:val="00E122FF"/>
    <w:rsid w:val="00E125CB"/>
    <w:rsid w:val="00E12735"/>
    <w:rsid w:val="00E12A6F"/>
    <w:rsid w:val="00E13899"/>
    <w:rsid w:val="00E138DE"/>
    <w:rsid w:val="00E13DEE"/>
    <w:rsid w:val="00E13FED"/>
    <w:rsid w:val="00E14277"/>
    <w:rsid w:val="00E142B7"/>
    <w:rsid w:val="00E14735"/>
    <w:rsid w:val="00E14A8C"/>
    <w:rsid w:val="00E14DF4"/>
    <w:rsid w:val="00E1523F"/>
    <w:rsid w:val="00E158E8"/>
    <w:rsid w:val="00E15C98"/>
    <w:rsid w:val="00E16010"/>
    <w:rsid w:val="00E16E57"/>
    <w:rsid w:val="00E16F01"/>
    <w:rsid w:val="00E17C8C"/>
    <w:rsid w:val="00E204AC"/>
    <w:rsid w:val="00E20816"/>
    <w:rsid w:val="00E20A9B"/>
    <w:rsid w:val="00E20B23"/>
    <w:rsid w:val="00E20C74"/>
    <w:rsid w:val="00E211D0"/>
    <w:rsid w:val="00E21A1E"/>
    <w:rsid w:val="00E21A71"/>
    <w:rsid w:val="00E21BA6"/>
    <w:rsid w:val="00E21DF2"/>
    <w:rsid w:val="00E21ED2"/>
    <w:rsid w:val="00E221EE"/>
    <w:rsid w:val="00E22389"/>
    <w:rsid w:val="00E225AE"/>
    <w:rsid w:val="00E22729"/>
    <w:rsid w:val="00E22A1A"/>
    <w:rsid w:val="00E22A3D"/>
    <w:rsid w:val="00E22E59"/>
    <w:rsid w:val="00E22FF9"/>
    <w:rsid w:val="00E2330E"/>
    <w:rsid w:val="00E2364D"/>
    <w:rsid w:val="00E23E96"/>
    <w:rsid w:val="00E2402F"/>
    <w:rsid w:val="00E243C6"/>
    <w:rsid w:val="00E244D0"/>
    <w:rsid w:val="00E24ED0"/>
    <w:rsid w:val="00E24F93"/>
    <w:rsid w:val="00E24FB7"/>
    <w:rsid w:val="00E25536"/>
    <w:rsid w:val="00E25794"/>
    <w:rsid w:val="00E259AF"/>
    <w:rsid w:val="00E25AA8"/>
    <w:rsid w:val="00E269CD"/>
    <w:rsid w:val="00E26BC6"/>
    <w:rsid w:val="00E26FFA"/>
    <w:rsid w:val="00E277AF"/>
    <w:rsid w:val="00E278EC"/>
    <w:rsid w:val="00E27DA2"/>
    <w:rsid w:val="00E27DC8"/>
    <w:rsid w:val="00E3034C"/>
    <w:rsid w:val="00E3040D"/>
    <w:rsid w:val="00E30444"/>
    <w:rsid w:val="00E30AD6"/>
    <w:rsid w:val="00E3109D"/>
    <w:rsid w:val="00E316EC"/>
    <w:rsid w:val="00E3175F"/>
    <w:rsid w:val="00E31D74"/>
    <w:rsid w:val="00E31DFD"/>
    <w:rsid w:val="00E321CE"/>
    <w:rsid w:val="00E32389"/>
    <w:rsid w:val="00E32DF1"/>
    <w:rsid w:val="00E32E0B"/>
    <w:rsid w:val="00E33D95"/>
    <w:rsid w:val="00E33FB3"/>
    <w:rsid w:val="00E35123"/>
    <w:rsid w:val="00E35223"/>
    <w:rsid w:val="00E3595B"/>
    <w:rsid w:val="00E35D05"/>
    <w:rsid w:val="00E35F3D"/>
    <w:rsid w:val="00E3671F"/>
    <w:rsid w:val="00E368E3"/>
    <w:rsid w:val="00E36F9F"/>
    <w:rsid w:val="00E36FDE"/>
    <w:rsid w:val="00E37B7F"/>
    <w:rsid w:val="00E40130"/>
    <w:rsid w:val="00E4041D"/>
    <w:rsid w:val="00E40804"/>
    <w:rsid w:val="00E40917"/>
    <w:rsid w:val="00E40E4D"/>
    <w:rsid w:val="00E410EC"/>
    <w:rsid w:val="00E41231"/>
    <w:rsid w:val="00E41352"/>
    <w:rsid w:val="00E4146E"/>
    <w:rsid w:val="00E416B6"/>
    <w:rsid w:val="00E4183D"/>
    <w:rsid w:val="00E41930"/>
    <w:rsid w:val="00E41997"/>
    <w:rsid w:val="00E41A77"/>
    <w:rsid w:val="00E41A8A"/>
    <w:rsid w:val="00E422EB"/>
    <w:rsid w:val="00E42833"/>
    <w:rsid w:val="00E429F6"/>
    <w:rsid w:val="00E42B8F"/>
    <w:rsid w:val="00E42C96"/>
    <w:rsid w:val="00E4319D"/>
    <w:rsid w:val="00E43323"/>
    <w:rsid w:val="00E43509"/>
    <w:rsid w:val="00E43604"/>
    <w:rsid w:val="00E439F7"/>
    <w:rsid w:val="00E43BF8"/>
    <w:rsid w:val="00E4452E"/>
    <w:rsid w:val="00E445FD"/>
    <w:rsid w:val="00E44625"/>
    <w:rsid w:val="00E44756"/>
    <w:rsid w:val="00E4491B"/>
    <w:rsid w:val="00E449BE"/>
    <w:rsid w:val="00E44C99"/>
    <w:rsid w:val="00E44E3C"/>
    <w:rsid w:val="00E46644"/>
    <w:rsid w:val="00E46C54"/>
    <w:rsid w:val="00E471F5"/>
    <w:rsid w:val="00E472AC"/>
    <w:rsid w:val="00E47EA4"/>
    <w:rsid w:val="00E50228"/>
    <w:rsid w:val="00E502B7"/>
    <w:rsid w:val="00E50FFA"/>
    <w:rsid w:val="00E517DD"/>
    <w:rsid w:val="00E522F3"/>
    <w:rsid w:val="00E527D7"/>
    <w:rsid w:val="00E5282F"/>
    <w:rsid w:val="00E529DC"/>
    <w:rsid w:val="00E530DE"/>
    <w:rsid w:val="00E53183"/>
    <w:rsid w:val="00E546DF"/>
    <w:rsid w:val="00E546E4"/>
    <w:rsid w:val="00E54D4B"/>
    <w:rsid w:val="00E54F67"/>
    <w:rsid w:val="00E5521B"/>
    <w:rsid w:val="00E552CD"/>
    <w:rsid w:val="00E553C3"/>
    <w:rsid w:val="00E557FD"/>
    <w:rsid w:val="00E56158"/>
    <w:rsid w:val="00E56483"/>
    <w:rsid w:val="00E5656F"/>
    <w:rsid w:val="00E56EE7"/>
    <w:rsid w:val="00E57020"/>
    <w:rsid w:val="00E57557"/>
    <w:rsid w:val="00E57801"/>
    <w:rsid w:val="00E57C5E"/>
    <w:rsid w:val="00E57E15"/>
    <w:rsid w:val="00E600A6"/>
    <w:rsid w:val="00E60FB8"/>
    <w:rsid w:val="00E61535"/>
    <w:rsid w:val="00E61964"/>
    <w:rsid w:val="00E61E0B"/>
    <w:rsid w:val="00E61F2F"/>
    <w:rsid w:val="00E627B3"/>
    <w:rsid w:val="00E62DED"/>
    <w:rsid w:val="00E62FD6"/>
    <w:rsid w:val="00E636E7"/>
    <w:rsid w:val="00E63DFB"/>
    <w:rsid w:val="00E640DC"/>
    <w:rsid w:val="00E64154"/>
    <w:rsid w:val="00E641CD"/>
    <w:rsid w:val="00E641EF"/>
    <w:rsid w:val="00E64377"/>
    <w:rsid w:val="00E6440B"/>
    <w:rsid w:val="00E644C6"/>
    <w:rsid w:val="00E6468D"/>
    <w:rsid w:val="00E64B39"/>
    <w:rsid w:val="00E64C27"/>
    <w:rsid w:val="00E64F5D"/>
    <w:rsid w:val="00E65594"/>
    <w:rsid w:val="00E657EE"/>
    <w:rsid w:val="00E6585C"/>
    <w:rsid w:val="00E65AF6"/>
    <w:rsid w:val="00E6668E"/>
    <w:rsid w:val="00E66CC0"/>
    <w:rsid w:val="00E67065"/>
    <w:rsid w:val="00E6755F"/>
    <w:rsid w:val="00E67A39"/>
    <w:rsid w:val="00E67E74"/>
    <w:rsid w:val="00E67F48"/>
    <w:rsid w:val="00E708FF"/>
    <w:rsid w:val="00E70EE4"/>
    <w:rsid w:val="00E71005"/>
    <w:rsid w:val="00E7142A"/>
    <w:rsid w:val="00E71865"/>
    <w:rsid w:val="00E723AE"/>
    <w:rsid w:val="00E726CE"/>
    <w:rsid w:val="00E72833"/>
    <w:rsid w:val="00E72BB7"/>
    <w:rsid w:val="00E72C9B"/>
    <w:rsid w:val="00E73105"/>
    <w:rsid w:val="00E731CC"/>
    <w:rsid w:val="00E73C62"/>
    <w:rsid w:val="00E749C7"/>
    <w:rsid w:val="00E74AB3"/>
    <w:rsid w:val="00E74B14"/>
    <w:rsid w:val="00E74BE1"/>
    <w:rsid w:val="00E7518A"/>
    <w:rsid w:val="00E754EC"/>
    <w:rsid w:val="00E75D41"/>
    <w:rsid w:val="00E76018"/>
    <w:rsid w:val="00E7634C"/>
    <w:rsid w:val="00E76651"/>
    <w:rsid w:val="00E76732"/>
    <w:rsid w:val="00E768A0"/>
    <w:rsid w:val="00E76E91"/>
    <w:rsid w:val="00E778D3"/>
    <w:rsid w:val="00E779CC"/>
    <w:rsid w:val="00E77A17"/>
    <w:rsid w:val="00E80527"/>
    <w:rsid w:val="00E80628"/>
    <w:rsid w:val="00E81018"/>
    <w:rsid w:val="00E81237"/>
    <w:rsid w:val="00E8135B"/>
    <w:rsid w:val="00E826FA"/>
    <w:rsid w:val="00E82FD5"/>
    <w:rsid w:val="00E83139"/>
    <w:rsid w:val="00E83622"/>
    <w:rsid w:val="00E8367B"/>
    <w:rsid w:val="00E8383F"/>
    <w:rsid w:val="00E842C0"/>
    <w:rsid w:val="00E8495A"/>
    <w:rsid w:val="00E84FAB"/>
    <w:rsid w:val="00E851A3"/>
    <w:rsid w:val="00E859AB"/>
    <w:rsid w:val="00E85C03"/>
    <w:rsid w:val="00E86215"/>
    <w:rsid w:val="00E862D3"/>
    <w:rsid w:val="00E863E5"/>
    <w:rsid w:val="00E86593"/>
    <w:rsid w:val="00E869A0"/>
    <w:rsid w:val="00E86DD5"/>
    <w:rsid w:val="00E871B8"/>
    <w:rsid w:val="00E87CE2"/>
    <w:rsid w:val="00E87F88"/>
    <w:rsid w:val="00E90427"/>
    <w:rsid w:val="00E906F9"/>
    <w:rsid w:val="00E90A49"/>
    <w:rsid w:val="00E90D07"/>
    <w:rsid w:val="00E9277D"/>
    <w:rsid w:val="00E9284E"/>
    <w:rsid w:val="00E92A11"/>
    <w:rsid w:val="00E92C0E"/>
    <w:rsid w:val="00E92FB6"/>
    <w:rsid w:val="00E93739"/>
    <w:rsid w:val="00E93773"/>
    <w:rsid w:val="00E93B74"/>
    <w:rsid w:val="00E9445F"/>
    <w:rsid w:val="00E9455D"/>
    <w:rsid w:val="00E94A0F"/>
    <w:rsid w:val="00E94FD3"/>
    <w:rsid w:val="00E953AE"/>
    <w:rsid w:val="00E95667"/>
    <w:rsid w:val="00E95BD0"/>
    <w:rsid w:val="00E95F8F"/>
    <w:rsid w:val="00E96064"/>
    <w:rsid w:val="00E96A0B"/>
    <w:rsid w:val="00E96AE7"/>
    <w:rsid w:val="00E97239"/>
    <w:rsid w:val="00E97BDA"/>
    <w:rsid w:val="00EA0510"/>
    <w:rsid w:val="00EA0679"/>
    <w:rsid w:val="00EA0D77"/>
    <w:rsid w:val="00EA1955"/>
    <w:rsid w:val="00EA22A8"/>
    <w:rsid w:val="00EA2743"/>
    <w:rsid w:val="00EA2871"/>
    <w:rsid w:val="00EA2BA3"/>
    <w:rsid w:val="00EA2E4A"/>
    <w:rsid w:val="00EA320E"/>
    <w:rsid w:val="00EA341A"/>
    <w:rsid w:val="00EA3F74"/>
    <w:rsid w:val="00EA422F"/>
    <w:rsid w:val="00EA430F"/>
    <w:rsid w:val="00EA4E61"/>
    <w:rsid w:val="00EA5055"/>
    <w:rsid w:val="00EA53B3"/>
    <w:rsid w:val="00EA5706"/>
    <w:rsid w:val="00EA57BF"/>
    <w:rsid w:val="00EA5888"/>
    <w:rsid w:val="00EA5902"/>
    <w:rsid w:val="00EA5990"/>
    <w:rsid w:val="00EA5D9F"/>
    <w:rsid w:val="00EA5F49"/>
    <w:rsid w:val="00EA6147"/>
    <w:rsid w:val="00EA653F"/>
    <w:rsid w:val="00EA6CCC"/>
    <w:rsid w:val="00EA6D46"/>
    <w:rsid w:val="00EA7227"/>
    <w:rsid w:val="00EA72FB"/>
    <w:rsid w:val="00EA7349"/>
    <w:rsid w:val="00EA75C5"/>
    <w:rsid w:val="00EA7754"/>
    <w:rsid w:val="00EA7B08"/>
    <w:rsid w:val="00EA7D18"/>
    <w:rsid w:val="00EB0712"/>
    <w:rsid w:val="00EB09A1"/>
    <w:rsid w:val="00EB0BB6"/>
    <w:rsid w:val="00EB1775"/>
    <w:rsid w:val="00EB1A0E"/>
    <w:rsid w:val="00EB1EF8"/>
    <w:rsid w:val="00EB1F09"/>
    <w:rsid w:val="00EB203A"/>
    <w:rsid w:val="00EB27C5"/>
    <w:rsid w:val="00EB30CE"/>
    <w:rsid w:val="00EB35F5"/>
    <w:rsid w:val="00EB36FC"/>
    <w:rsid w:val="00EB39C6"/>
    <w:rsid w:val="00EB411A"/>
    <w:rsid w:val="00EB4533"/>
    <w:rsid w:val="00EB4771"/>
    <w:rsid w:val="00EB4AFF"/>
    <w:rsid w:val="00EB57D0"/>
    <w:rsid w:val="00EB5DD4"/>
    <w:rsid w:val="00EB6348"/>
    <w:rsid w:val="00EB63F3"/>
    <w:rsid w:val="00EB693B"/>
    <w:rsid w:val="00EB6964"/>
    <w:rsid w:val="00EB6DCA"/>
    <w:rsid w:val="00EB744C"/>
    <w:rsid w:val="00EB75DF"/>
    <w:rsid w:val="00EB782B"/>
    <w:rsid w:val="00EB79B6"/>
    <w:rsid w:val="00EC0F00"/>
    <w:rsid w:val="00EC1269"/>
    <w:rsid w:val="00EC1872"/>
    <w:rsid w:val="00EC18CE"/>
    <w:rsid w:val="00EC20C2"/>
    <w:rsid w:val="00EC286D"/>
    <w:rsid w:val="00EC29E5"/>
    <w:rsid w:val="00EC2A08"/>
    <w:rsid w:val="00EC2E82"/>
    <w:rsid w:val="00EC37E7"/>
    <w:rsid w:val="00EC3847"/>
    <w:rsid w:val="00EC45D5"/>
    <w:rsid w:val="00EC5251"/>
    <w:rsid w:val="00EC5606"/>
    <w:rsid w:val="00EC5AF5"/>
    <w:rsid w:val="00EC5BF6"/>
    <w:rsid w:val="00EC62D4"/>
    <w:rsid w:val="00EC633B"/>
    <w:rsid w:val="00EC6878"/>
    <w:rsid w:val="00EC6D3F"/>
    <w:rsid w:val="00EC6F46"/>
    <w:rsid w:val="00EC78D9"/>
    <w:rsid w:val="00EC79F3"/>
    <w:rsid w:val="00EC7A96"/>
    <w:rsid w:val="00EC7B00"/>
    <w:rsid w:val="00EC7BE1"/>
    <w:rsid w:val="00EC7FB6"/>
    <w:rsid w:val="00ED09A2"/>
    <w:rsid w:val="00ED0B91"/>
    <w:rsid w:val="00ED0ED1"/>
    <w:rsid w:val="00ED11C5"/>
    <w:rsid w:val="00ED1B79"/>
    <w:rsid w:val="00ED1E55"/>
    <w:rsid w:val="00ED1EA8"/>
    <w:rsid w:val="00ED2641"/>
    <w:rsid w:val="00ED371C"/>
    <w:rsid w:val="00ED3CCE"/>
    <w:rsid w:val="00ED3E05"/>
    <w:rsid w:val="00ED454F"/>
    <w:rsid w:val="00ED4E68"/>
    <w:rsid w:val="00ED50CC"/>
    <w:rsid w:val="00ED56DC"/>
    <w:rsid w:val="00ED5B60"/>
    <w:rsid w:val="00ED5CD0"/>
    <w:rsid w:val="00ED637E"/>
    <w:rsid w:val="00ED6B3F"/>
    <w:rsid w:val="00ED740B"/>
    <w:rsid w:val="00ED7BF1"/>
    <w:rsid w:val="00ED7D0E"/>
    <w:rsid w:val="00ED7EA2"/>
    <w:rsid w:val="00EE0C72"/>
    <w:rsid w:val="00EE1565"/>
    <w:rsid w:val="00EE15F1"/>
    <w:rsid w:val="00EE164A"/>
    <w:rsid w:val="00EE22AD"/>
    <w:rsid w:val="00EE22F3"/>
    <w:rsid w:val="00EE283F"/>
    <w:rsid w:val="00EE2A4A"/>
    <w:rsid w:val="00EE2C8B"/>
    <w:rsid w:val="00EE2F05"/>
    <w:rsid w:val="00EE34E5"/>
    <w:rsid w:val="00EE3CC4"/>
    <w:rsid w:val="00EE3F40"/>
    <w:rsid w:val="00EE425D"/>
    <w:rsid w:val="00EE458D"/>
    <w:rsid w:val="00EE45D3"/>
    <w:rsid w:val="00EE5829"/>
    <w:rsid w:val="00EE5961"/>
    <w:rsid w:val="00EE5C08"/>
    <w:rsid w:val="00EE5C1A"/>
    <w:rsid w:val="00EE67CD"/>
    <w:rsid w:val="00EE71DC"/>
    <w:rsid w:val="00EE728F"/>
    <w:rsid w:val="00EE72A7"/>
    <w:rsid w:val="00EE77B6"/>
    <w:rsid w:val="00EE77F5"/>
    <w:rsid w:val="00EE7BEE"/>
    <w:rsid w:val="00EF044B"/>
    <w:rsid w:val="00EF0994"/>
    <w:rsid w:val="00EF10C6"/>
    <w:rsid w:val="00EF1671"/>
    <w:rsid w:val="00EF2A28"/>
    <w:rsid w:val="00EF2EC6"/>
    <w:rsid w:val="00EF34D4"/>
    <w:rsid w:val="00EF365C"/>
    <w:rsid w:val="00EF390D"/>
    <w:rsid w:val="00EF3D5A"/>
    <w:rsid w:val="00EF3F7D"/>
    <w:rsid w:val="00EF4298"/>
    <w:rsid w:val="00EF4347"/>
    <w:rsid w:val="00EF494B"/>
    <w:rsid w:val="00EF4BB8"/>
    <w:rsid w:val="00EF581D"/>
    <w:rsid w:val="00EF59DC"/>
    <w:rsid w:val="00EF60BA"/>
    <w:rsid w:val="00EF66C8"/>
    <w:rsid w:val="00EF6C80"/>
    <w:rsid w:val="00EF7046"/>
    <w:rsid w:val="00EF7687"/>
    <w:rsid w:val="00EF7772"/>
    <w:rsid w:val="00EF7CFC"/>
    <w:rsid w:val="00F005C5"/>
    <w:rsid w:val="00F005F1"/>
    <w:rsid w:val="00F00A5B"/>
    <w:rsid w:val="00F00DF5"/>
    <w:rsid w:val="00F00F60"/>
    <w:rsid w:val="00F01575"/>
    <w:rsid w:val="00F016EF"/>
    <w:rsid w:val="00F01ABD"/>
    <w:rsid w:val="00F01C8C"/>
    <w:rsid w:val="00F01D78"/>
    <w:rsid w:val="00F0255F"/>
    <w:rsid w:val="00F026B9"/>
    <w:rsid w:val="00F02E42"/>
    <w:rsid w:val="00F0319F"/>
    <w:rsid w:val="00F03296"/>
    <w:rsid w:val="00F035A8"/>
    <w:rsid w:val="00F038B6"/>
    <w:rsid w:val="00F03F02"/>
    <w:rsid w:val="00F03F7A"/>
    <w:rsid w:val="00F04594"/>
    <w:rsid w:val="00F045F1"/>
    <w:rsid w:val="00F04A38"/>
    <w:rsid w:val="00F052E8"/>
    <w:rsid w:val="00F056B1"/>
    <w:rsid w:val="00F05837"/>
    <w:rsid w:val="00F0584C"/>
    <w:rsid w:val="00F058A1"/>
    <w:rsid w:val="00F059AF"/>
    <w:rsid w:val="00F0627A"/>
    <w:rsid w:val="00F06791"/>
    <w:rsid w:val="00F06DE1"/>
    <w:rsid w:val="00F0753D"/>
    <w:rsid w:val="00F075FC"/>
    <w:rsid w:val="00F07722"/>
    <w:rsid w:val="00F07BC5"/>
    <w:rsid w:val="00F07C1F"/>
    <w:rsid w:val="00F105D0"/>
    <w:rsid w:val="00F107BE"/>
    <w:rsid w:val="00F1085B"/>
    <w:rsid w:val="00F10BDE"/>
    <w:rsid w:val="00F11471"/>
    <w:rsid w:val="00F118E2"/>
    <w:rsid w:val="00F11AEA"/>
    <w:rsid w:val="00F11D48"/>
    <w:rsid w:val="00F12180"/>
    <w:rsid w:val="00F12593"/>
    <w:rsid w:val="00F12B07"/>
    <w:rsid w:val="00F12DFC"/>
    <w:rsid w:val="00F13438"/>
    <w:rsid w:val="00F1380C"/>
    <w:rsid w:val="00F13903"/>
    <w:rsid w:val="00F13D9C"/>
    <w:rsid w:val="00F14085"/>
    <w:rsid w:val="00F1430D"/>
    <w:rsid w:val="00F1438A"/>
    <w:rsid w:val="00F149B9"/>
    <w:rsid w:val="00F14B65"/>
    <w:rsid w:val="00F14C89"/>
    <w:rsid w:val="00F159A3"/>
    <w:rsid w:val="00F15E32"/>
    <w:rsid w:val="00F15F40"/>
    <w:rsid w:val="00F161DC"/>
    <w:rsid w:val="00F16495"/>
    <w:rsid w:val="00F165ED"/>
    <w:rsid w:val="00F16A34"/>
    <w:rsid w:val="00F1770F"/>
    <w:rsid w:val="00F17812"/>
    <w:rsid w:val="00F17BDF"/>
    <w:rsid w:val="00F203C6"/>
    <w:rsid w:val="00F2078D"/>
    <w:rsid w:val="00F2079A"/>
    <w:rsid w:val="00F2174A"/>
    <w:rsid w:val="00F22455"/>
    <w:rsid w:val="00F225C0"/>
    <w:rsid w:val="00F22799"/>
    <w:rsid w:val="00F229F7"/>
    <w:rsid w:val="00F22C73"/>
    <w:rsid w:val="00F230EF"/>
    <w:rsid w:val="00F2329D"/>
    <w:rsid w:val="00F23842"/>
    <w:rsid w:val="00F23BDF"/>
    <w:rsid w:val="00F23E22"/>
    <w:rsid w:val="00F240D1"/>
    <w:rsid w:val="00F2430E"/>
    <w:rsid w:val="00F245FA"/>
    <w:rsid w:val="00F24D21"/>
    <w:rsid w:val="00F2521D"/>
    <w:rsid w:val="00F254BA"/>
    <w:rsid w:val="00F25CD1"/>
    <w:rsid w:val="00F260D5"/>
    <w:rsid w:val="00F265D5"/>
    <w:rsid w:val="00F267CB"/>
    <w:rsid w:val="00F26857"/>
    <w:rsid w:val="00F269BB"/>
    <w:rsid w:val="00F26C7C"/>
    <w:rsid w:val="00F26D2B"/>
    <w:rsid w:val="00F26D94"/>
    <w:rsid w:val="00F27584"/>
    <w:rsid w:val="00F27BC0"/>
    <w:rsid w:val="00F27C6C"/>
    <w:rsid w:val="00F3000E"/>
    <w:rsid w:val="00F3019B"/>
    <w:rsid w:val="00F30722"/>
    <w:rsid w:val="00F30B39"/>
    <w:rsid w:val="00F30B84"/>
    <w:rsid w:val="00F30B8D"/>
    <w:rsid w:val="00F3151F"/>
    <w:rsid w:val="00F318CC"/>
    <w:rsid w:val="00F3195F"/>
    <w:rsid w:val="00F3206F"/>
    <w:rsid w:val="00F323F1"/>
    <w:rsid w:val="00F32659"/>
    <w:rsid w:val="00F329A1"/>
    <w:rsid w:val="00F32A47"/>
    <w:rsid w:val="00F337E6"/>
    <w:rsid w:val="00F33D33"/>
    <w:rsid w:val="00F3468A"/>
    <w:rsid w:val="00F351F6"/>
    <w:rsid w:val="00F3520D"/>
    <w:rsid w:val="00F35210"/>
    <w:rsid w:val="00F35CB9"/>
    <w:rsid w:val="00F36573"/>
    <w:rsid w:val="00F369D7"/>
    <w:rsid w:val="00F36A87"/>
    <w:rsid w:val="00F36AD6"/>
    <w:rsid w:val="00F36B3A"/>
    <w:rsid w:val="00F36B9C"/>
    <w:rsid w:val="00F36C44"/>
    <w:rsid w:val="00F37D13"/>
    <w:rsid w:val="00F37F3A"/>
    <w:rsid w:val="00F40277"/>
    <w:rsid w:val="00F40396"/>
    <w:rsid w:val="00F40926"/>
    <w:rsid w:val="00F40A7B"/>
    <w:rsid w:val="00F41399"/>
    <w:rsid w:val="00F41810"/>
    <w:rsid w:val="00F4183B"/>
    <w:rsid w:val="00F41C47"/>
    <w:rsid w:val="00F421FA"/>
    <w:rsid w:val="00F42248"/>
    <w:rsid w:val="00F424DC"/>
    <w:rsid w:val="00F42849"/>
    <w:rsid w:val="00F43308"/>
    <w:rsid w:val="00F43741"/>
    <w:rsid w:val="00F438FA"/>
    <w:rsid w:val="00F4394C"/>
    <w:rsid w:val="00F43FA0"/>
    <w:rsid w:val="00F4441E"/>
    <w:rsid w:val="00F446E2"/>
    <w:rsid w:val="00F44D3E"/>
    <w:rsid w:val="00F44DC9"/>
    <w:rsid w:val="00F44F6E"/>
    <w:rsid w:val="00F45458"/>
    <w:rsid w:val="00F45F04"/>
    <w:rsid w:val="00F45F2E"/>
    <w:rsid w:val="00F460B9"/>
    <w:rsid w:val="00F460D1"/>
    <w:rsid w:val="00F47B27"/>
    <w:rsid w:val="00F47DB6"/>
    <w:rsid w:val="00F47E10"/>
    <w:rsid w:val="00F47FAD"/>
    <w:rsid w:val="00F50474"/>
    <w:rsid w:val="00F509A9"/>
    <w:rsid w:val="00F50BA9"/>
    <w:rsid w:val="00F50D89"/>
    <w:rsid w:val="00F50E65"/>
    <w:rsid w:val="00F51307"/>
    <w:rsid w:val="00F51BED"/>
    <w:rsid w:val="00F520CD"/>
    <w:rsid w:val="00F52165"/>
    <w:rsid w:val="00F52548"/>
    <w:rsid w:val="00F52EB8"/>
    <w:rsid w:val="00F53331"/>
    <w:rsid w:val="00F53619"/>
    <w:rsid w:val="00F53AEE"/>
    <w:rsid w:val="00F53CC2"/>
    <w:rsid w:val="00F53EBC"/>
    <w:rsid w:val="00F54668"/>
    <w:rsid w:val="00F54C15"/>
    <w:rsid w:val="00F554E8"/>
    <w:rsid w:val="00F55954"/>
    <w:rsid w:val="00F55AB7"/>
    <w:rsid w:val="00F55D42"/>
    <w:rsid w:val="00F55EB4"/>
    <w:rsid w:val="00F55F43"/>
    <w:rsid w:val="00F569FB"/>
    <w:rsid w:val="00F57698"/>
    <w:rsid w:val="00F576B8"/>
    <w:rsid w:val="00F57EB9"/>
    <w:rsid w:val="00F60748"/>
    <w:rsid w:val="00F60E01"/>
    <w:rsid w:val="00F627C1"/>
    <w:rsid w:val="00F62E53"/>
    <w:rsid w:val="00F632A4"/>
    <w:rsid w:val="00F64197"/>
    <w:rsid w:val="00F643FF"/>
    <w:rsid w:val="00F64477"/>
    <w:rsid w:val="00F64662"/>
    <w:rsid w:val="00F646E3"/>
    <w:rsid w:val="00F6474D"/>
    <w:rsid w:val="00F64A76"/>
    <w:rsid w:val="00F64CA8"/>
    <w:rsid w:val="00F650C4"/>
    <w:rsid w:val="00F651AD"/>
    <w:rsid w:val="00F65A6E"/>
    <w:rsid w:val="00F665B7"/>
    <w:rsid w:val="00F666E4"/>
    <w:rsid w:val="00F66702"/>
    <w:rsid w:val="00F67239"/>
    <w:rsid w:val="00F67243"/>
    <w:rsid w:val="00F672FC"/>
    <w:rsid w:val="00F675AA"/>
    <w:rsid w:val="00F67C0A"/>
    <w:rsid w:val="00F70450"/>
    <w:rsid w:val="00F704C0"/>
    <w:rsid w:val="00F70B88"/>
    <w:rsid w:val="00F70BA6"/>
    <w:rsid w:val="00F70E3A"/>
    <w:rsid w:val="00F7178C"/>
    <w:rsid w:val="00F718FE"/>
    <w:rsid w:val="00F719AB"/>
    <w:rsid w:val="00F7219B"/>
    <w:rsid w:val="00F729C7"/>
    <w:rsid w:val="00F72DE9"/>
    <w:rsid w:val="00F72FD2"/>
    <w:rsid w:val="00F73525"/>
    <w:rsid w:val="00F73911"/>
    <w:rsid w:val="00F73D1D"/>
    <w:rsid w:val="00F74082"/>
    <w:rsid w:val="00F7481D"/>
    <w:rsid w:val="00F749E0"/>
    <w:rsid w:val="00F74B5F"/>
    <w:rsid w:val="00F753EC"/>
    <w:rsid w:val="00F75CE4"/>
    <w:rsid w:val="00F75D45"/>
    <w:rsid w:val="00F75F92"/>
    <w:rsid w:val="00F75FEB"/>
    <w:rsid w:val="00F765A9"/>
    <w:rsid w:val="00F76702"/>
    <w:rsid w:val="00F77138"/>
    <w:rsid w:val="00F7738D"/>
    <w:rsid w:val="00F7753C"/>
    <w:rsid w:val="00F77B6B"/>
    <w:rsid w:val="00F77EB6"/>
    <w:rsid w:val="00F8006F"/>
    <w:rsid w:val="00F801CD"/>
    <w:rsid w:val="00F80297"/>
    <w:rsid w:val="00F80646"/>
    <w:rsid w:val="00F80779"/>
    <w:rsid w:val="00F81910"/>
    <w:rsid w:val="00F81C1E"/>
    <w:rsid w:val="00F8282E"/>
    <w:rsid w:val="00F82ABB"/>
    <w:rsid w:val="00F82BDB"/>
    <w:rsid w:val="00F82F33"/>
    <w:rsid w:val="00F833F0"/>
    <w:rsid w:val="00F8396A"/>
    <w:rsid w:val="00F84B0D"/>
    <w:rsid w:val="00F84C65"/>
    <w:rsid w:val="00F853ED"/>
    <w:rsid w:val="00F854EC"/>
    <w:rsid w:val="00F85D0F"/>
    <w:rsid w:val="00F8630C"/>
    <w:rsid w:val="00F864E1"/>
    <w:rsid w:val="00F86750"/>
    <w:rsid w:val="00F8678C"/>
    <w:rsid w:val="00F86BF1"/>
    <w:rsid w:val="00F86E3A"/>
    <w:rsid w:val="00F86E8D"/>
    <w:rsid w:val="00F86EB5"/>
    <w:rsid w:val="00F8768D"/>
    <w:rsid w:val="00F87C04"/>
    <w:rsid w:val="00F902D3"/>
    <w:rsid w:val="00F90556"/>
    <w:rsid w:val="00F90630"/>
    <w:rsid w:val="00F90B4B"/>
    <w:rsid w:val="00F90CB3"/>
    <w:rsid w:val="00F90EB5"/>
    <w:rsid w:val="00F912F4"/>
    <w:rsid w:val="00F91613"/>
    <w:rsid w:val="00F9195F"/>
    <w:rsid w:val="00F91DC9"/>
    <w:rsid w:val="00F91E90"/>
    <w:rsid w:val="00F923CF"/>
    <w:rsid w:val="00F92B27"/>
    <w:rsid w:val="00F92F34"/>
    <w:rsid w:val="00F92FE6"/>
    <w:rsid w:val="00F93E25"/>
    <w:rsid w:val="00F93F50"/>
    <w:rsid w:val="00F94AD6"/>
    <w:rsid w:val="00F94E2A"/>
    <w:rsid w:val="00F95ADF"/>
    <w:rsid w:val="00F95DDC"/>
    <w:rsid w:val="00F96087"/>
    <w:rsid w:val="00F9693E"/>
    <w:rsid w:val="00F96D6D"/>
    <w:rsid w:val="00F97117"/>
    <w:rsid w:val="00F9735C"/>
    <w:rsid w:val="00F97A2B"/>
    <w:rsid w:val="00FA020F"/>
    <w:rsid w:val="00FA0491"/>
    <w:rsid w:val="00FA09D5"/>
    <w:rsid w:val="00FA0D7A"/>
    <w:rsid w:val="00FA1119"/>
    <w:rsid w:val="00FA1239"/>
    <w:rsid w:val="00FA137D"/>
    <w:rsid w:val="00FA1B36"/>
    <w:rsid w:val="00FA1FE7"/>
    <w:rsid w:val="00FA2343"/>
    <w:rsid w:val="00FA259C"/>
    <w:rsid w:val="00FA2FAB"/>
    <w:rsid w:val="00FA3550"/>
    <w:rsid w:val="00FA420B"/>
    <w:rsid w:val="00FA42FD"/>
    <w:rsid w:val="00FA4905"/>
    <w:rsid w:val="00FA49C0"/>
    <w:rsid w:val="00FA4D12"/>
    <w:rsid w:val="00FA4EFC"/>
    <w:rsid w:val="00FA514F"/>
    <w:rsid w:val="00FA57DD"/>
    <w:rsid w:val="00FA5905"/>
    <w:rsid w:val="00FA5BB7"/>
    <w:rsid w:val="00FA5D65"/>
    <w:rsid w:val="00FA5DD0"/>
    <w:rsid w:val="00FA6168"/>
    <w:rsid w:val="00FA6326"/>
    <w:rsid w:val="00FA6C60"/>
    <w:rsid w:val="00FA774A"/>
    <w:rsid w:val="00FB0330"/>
    <w:rsid w:val="00FB0D5C"/>
    <w:rsid w:val="00FB168B"/>
    <w:rsid w:val="00FB188B"/>
    <w:rsid w:val="00FB21EC"/>
    <w:rsid w:val="00FB2846"/>
    <w:rsid w:val="00FB2FF5"/>
    <w:rsid w:val="00FB3399"/>
    <w:rsid w:val="00FB388C"/>
    <w:rsid w:val="00FB3A74"/>
    <w:rsid w:val="00FB3BB7"/>
    <w:rsid w:val="00FB44F7"/>
    <w:rsid w:val="00FB460D"/>
    <w:rsid w:val="00FB4860"/>
    <w:rsid w:val="00FB54BC"/>
    <w:rsid w:val="00FB597F"/>
    <w:rsid w:val="00FB5C08"/>
    <w:rsid w:val="00FB5D62"/>
    <w:rsid w:val="00FB5E5D"/>
    <w:rsid w:val="00FB5F94"/>
    <w:rsid w:val="00FB6A0F"/>
    <w:rsid w:val="00FB6FDE"/>
    <w:rsid w:val="00FB77A5"/>
    <w:rsid w:val="00FC0236"/>
    <w:rsid w:val="00FC0B86"/>
    <w:rsid w:val="00FC10E4"/>
    <w:rsid w:val="00FC12F8"/>
    <w:rsid w:val="00FC17F7"/>
    <w:rsid w:val="00FC1E3B"/>
    <w:rsid w:val="00FC209E"/>
    <w:rsid w:val="00FC27DC"/>
    <w:rsid w:val="00FC31AB"/>
    <w:rsid w:val="00FC420E"/>
    <w:rsid w:val="00FC43FC"/>
    <w:rsid w:val="00FC4961"/>
    <w:rsid w:val="00FC4F4C"/>
    <w:rsid w:val="00FC5105"/>
    <w:rsid w:val="00FC5DBA"/>
    <w:rsid w:val="00FC63E5"/>
    <w:rsid w:val="00FC721D"/>
    <w:rsid w:val="00FC72BD"/>
    <w:rsid w:val="00FC7B7B"/>
    <w:rsid w:val="00FC7CEA"/>
    <w:rsid w:val="00FC7DFC"/>
    <w:rsid w:val="00FD00B5"/>
    <w:rsid w:val="00FD0EAA"/>
    <w:rsid w:val="00FD1098"/>
    <w:rsid w:val="00FD1EB5"/>
    <w:rsid w:val="00FD2E48"/>
    <w:rsid w:val="00FD2F54"/>
    <w:rsid w:val="00FD382F"/>
    <w:rsid w:val="00FD3A6D"/>
    <w:rsid w:val="00FD4342"/>
    <w:rsid w:val="00FD45D9"/>
    <w:rsid w:val="00FD4705"/>
    <w:rsid w:val="00FD48CB"/>
    <w:rsid w:val="00FD4A07"/>
    <w:rsid w:val="00FD4A58"/>
    <w:rsid w:val="00FD4FD0"/>
    <w:rsid w:val="00FD558B"/>
    <w:rsid w:val="00FD6170"/>
    <w:rsid w:val="00FD68C0"/>
    <w:rsid w:val="00FD6B00"/>
    <w:rsid w:val="00FD6DDE"/>
    <w:rsid w:val="00FD7227"/>
    <w:rsid w:val="00FD7665"/>
    <w:rsid w:val="00FD7A85"/>
    <w:rsid w:val="00FD7FE6"/>
    <w:rsid w:val="00FE028C"/>
    <w:rsid w:val="00FE03DD"/>
    <w:rsid w:val="00FE04F3"/>
    <w:rsid w:val="00FE0C40"/>
    <w:rsid w:val="00FE0D47"/>
    <w:rsid w:val="00FE106B"/>
    <w:rsid w:val="00FE1744"/>
    <w:rsid w:val="00FE1EE2"/>
    <w:rsid w:val="00FE2273"/>
    <w:rsid w:val="00FE3E14"/>
    <w:rsid w:val="00FE4121"/>
    <w:rsid w:val="00FE4229"/>
    <w:rsid w:val="00FE4814"/>
    <w:rsid w:val="00FE5691"/>
    <w:rsid w:val="00FE5A20"/>
    <w:rsid w:val="00FE61EF"/>
    <w:rsid w:val="00FE67EC"/>
    <w:rsid w:val="00FE706A"/>
    <w:rsid w:val="00FE75A0"/>
    <w:rsid w:val="00FE761B"/>
    <w:rsid w:val="00FE7E5D"/>
    <w:rsid w:val="00FF038E"/>
    <w:rsid w:val="00FF0546"/>
    <w:rsid w:val="00FF060A"/>
    <w:rsid w:val="00FF0C43"/>
    <w:rsid w:val="00FF0E98"/>
    <w:rsid w:val="00FF1616"/>
    <w:rsid w:val="00FF17FD"/>
    <w:rsid w:val="00FF254A"/>
    <w:rsid w:val="00FF2A3F"/>
    <w:rsid w:val="00FF2C95"/>
    <w:rsid w:val="00FF31B0"/>
    <w:rsid w:val="00FF34EB"/>
    <w:rsid w:val="00FF399B"/>
    <w:rsid w:val="00FF3F1B"/>
    <w:rsid w:val="00FF4051"/>
    <w:rsid w:val="00FF4DED"/>
    <w:rsid w:val="00FF656B"/>
    <w:rsid w:val="00FF71D0"/>
    <w:rsid w:val="00FF769F"/>
    <w:rsid w:val="00FF76F3"/>
    <w:rsid w:val="00FF7B4F"/>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D611F"/>
  <w15:docId w15:val="{10E1A51A-BA1D-44CB-B734-1F8466F2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155"/>
  </w:style>
  <w:style w:type="paragraph" w:styleId="Heading1">
    <w:name w:val="heading 1"/>
    <w:basedOn w:val="Normal"/>
    <w:next w:val="Normal"/>
    <w:link w:val="Heading1Char"/>
    <w:uiPriority w:val="9"/>
    <w:qFormat/>
    <w:rsid w:val="00937155"/>
    <w:pPr>
      <w:keepNext/>
      <w:keepLines/>
      <w:spacing w:before="360" w:after="40" w:line="240" w:lineRule="auto"/>
      <w:outlineLvl w:val="0"/>
    </w:pPr>
    <w:rPr>
      <w:rFonts w:asciiTheme="majorHAnsi" w:eastAsiaTheme="majorEastAsia" w:hAnsiTheme="majorHAnsi" w:cstheme="majorBidi"/>
      <w:color w:val="7D9532" w:themeColor="accent6" w:themeShade="BF"/>
      <w:sz w:val="40"/>
      <w:szCs w:val="40"/>
    </w:rPr>
  </w:style>
  <w:style w:type="paragraph" w:styleId="Heading2">
    <w:name w:val="heading 2"/>
    <w:basedOn w:val="Normal"/>
    <w:next w:val="Normal"/>
    <w:link w:val="Heading2Char"/>
    <w:uiPriority w:val="9"/>
    <w:unhideWhenUsed/>
    <w:qFormat/>
    <w:rsid w:val="00937155"/>
    <w:pPr>
      <w:keepNext/>
      <w:keepLines/>
      <w:spacing w:before="80" w:after="0" w:line="240" w:lineRule="auto"/>
      <w:outlineLvl w:val="1"/>
    </w:pPr>
    <w:rPr>
      <w:rFonts w:asciiTheme="majorHAnsi" w:eastAsiaTheme="majorEastAsia" w:hAnsiTheme="majorHAnsi" w:cstheme="majorBidi"/>
      <w:color w:val="7D9532" w:themeColor="accent6" w:themeShade="BF"/>
      <w:sz w:val="28"/>
      <w:szCs w:val="28"/>
    </w:rPr>
  </w:style>
  <w:style w:type="paragraph" w:styleId="Heading3">
    <w:name w:val="heading 3"/>
    <w:basedOn w:val="Normal"/>
    <w:next w:val="Normal"/>
    <w:link w:val="Heading3Char"/>
    <w:uiPriority w:val="9"/>
    <w:unhideWhenUsed/>
    <w:qFormat/>
    <w:rsid w:val="00937155"/>
    <w:pPr>
      <w:keepNext/>
      <w:keepLines/>
      <w:spacing w:before="80" w:after="0" w:line="240" w:lineRule="auto"/>
      <w:outlineLvl w:val="2"/>
    </w:pPr>
    <w:rPr>
      <w:rFonts w:asciiTheme="majorHAnsi" w:eastAsiaTheme="majorEastAsia" w:hAnsiTheme="majorHAnsi" w:cstheme="majorBidi"/>
      <w:color w:val="7D9532" w:themeColor="accent6" w:themeShade="BF"/>
      <w:sz w:val="24"/>
      <w:szCs w:val="24"/>
    </w:rPr>
  </w:style>
  <w:style w:type="paragraph" w:styleId="Heading4">
    <w:name w:val="heading 4"/>
    <w:basedOn w:val="Normal"/>
    <w:next w:val="Normal"/>
    <w:link w:val="Heading4Char"/>
    <w:uiPriority w:val="9"/>
    <w:unhideWhenUsed/>
    <w:qFormat/>
    <w:rsid w:val="00937155"/>
    <w:pPr>
      <w:keepNext/>
      <w:keepLines/>
      <w:spacing w:before="80" w:after="0"/>
      <w:outlineLvl w:val="3"/>
    </w:pPr>
    <w:rPr>
      <w:rFonts w:asciiTheme="majorHAnsi" w:eastAsiaTheme="majorEastAsia" w:hAnsiTheme="majorHAnsi" w:cstheme="majorBidi"/>
      <w:color w:val="A5C249" w:themeColor="accent6"/>
      <w:sz w:val="22"/>
      <w:szCs w:val="22"/>
    </w:rPr>
  </w:style>
  <w:style w:type="paragraph" w:styleId="Heading5">
    <w:name w:val="heading 5"/>
    <w:basedOn w:val="Normal"/>
    <w:next w:val="Normal"/>
    <w:link w:val="Heading5Char"/>
    <w:uiPriority w:val="9"/>
    <w:unhideWhenUsed/>
    <w:qFormat/>
    <w:rsid w:val="00937155"/>
    <w:pPr>
      <w:keepNext/>
      <w:keepLines/>
      <w:spacing w:before="40" w:after="0"/>
      <w:outlineLvl w:val="4"/>
    </w:pPr>
    <w:rPr>
      <w:rFonts w:asciiTheme="majorHAnsi" w:eastAsiaTheme="majorEastAsia" w:hAnsiTheme="majorHAnsi" w:cstheme="majorBidi"/>
      <w:i/>
      <w:iCs/>
      <w:color w:val="A5C249" w:themeColor="accent6"/>
      <w:sz w:val="22"/>
      <w:szCs w:val="22"/>
    </w:rPr>
  </w:style>
  <w:style w:type="paragraph" w:styleId="Heading6">
    <w:name w:val="heading 6"/>
    <w:basedOn w:val="Normal"/>
    <w:next w:val="Normal"/>
    <w:link w:val="Heading6Char"/>
    <w:uiPriority w:val="9"/>
    <w:unhideWhenUsed/>
    <w:qFormat/>
    <w:rsid w:val="00937155"/>
    <w:pPr>
      <w:keepNext/>
      <w:keepLines/>
      <w:spacing w:before="40" w:after="0"/>
      <w:outlineLvl w:val="5"/>
    </w:pPr>
    <w:rPr>
      <w:rFonts w:asciiTheme="majorHAnsi" w:eastAsiaTheme="majorEastAsia" w:hAnsiTheme="majorHAnsi" w:cstheme="majorBidi"/>
      <w:color w:val="A5C249" w:themeColor="accent6"/>
    </w:rPr>
  </w:style>
  <w:style w:type="paragraph" w:styleId="Heading7">
    <w:name w:val="heading 7"/>
    <w:basedOn w:val="Normal"/>
    <w:next w:val="Normal"/>
    <w:link w:val="Heading7Char"/>
    <w:uiPriority w:val="9"/>
    <w:semiHidden/>
    <w:unhideWhenUsed/>
    <w:qFormat/>
    <w:rsid w:val="00937155"/>
    <w:pPr>
      <w:keepNext/>
      <w:keepLines/>
      <w:spacing w:before="40" w:after="0"/>
      <w:outlineLvl w:val="6"/>
    </w:pPr>
    <w:rPr>
      <w:rFonts w:asciiTheme="majorHAnsi" w:eastAsiaTheme="majorEastAsia" w:hAnsiTheme="majorHAnsi" w:cstheme="majorBidi"/>
      <w:b/>
      <w:bCs/>
      <w:color w:val="A5C249" w:themeColor="accent6"/>
    </w:rPr>
  </w:style>
  <w:style w:type="paragraph" w:styleId="Heading8">
    <w:name w:val="heading 8"/>
    <w:basedOn w:val="Normal"/>
    <w:next w:val="Normal"/>
    <w:link w:val="Heading8Char"/>
    <w:uiPriority w:val="9"/>
    <w:semiHidden/>
    <w:unhideWhenUsed/>
    <w:qFormat/>
    <w:rsid w:val="00937155"/>
    <w:pPr>
      <w:keepNext/>
      <w:keepLines/>
      <w:spacing w:before="40" w:after="0"/>
      <w:outlineLvl w:val="7"/>
    </w:pPr>
    <w:rPr>
      <w:rFonts w:asciiTheme="majorHAnsi" w:eastAsiaTheme="majorEastAsia" w:hAnsiTheme="majorHAnsi" w:cstheme="majorBidi"/>
      <w:b/>
      <w:bCs/>
      <w:i/>
      <w:iCs/>
      <w:color w:val="A5C249" w:themeColor="accent6"/>
      <w:sz w:val="20"/>
      <w:szCs w:val="20"/>
    </w:rPr>
  </w:style>
  <w:style w:type="paragraph" w:styleId="Heading9">
    <w:name w:val="heading 9"/>
    <w:basedOn w:val="Normal"/>
    <w:next w:val="Normal"/>
    <w:link w:val="Heading9Char"/>
    <w:uiPriority w:val="9"/>
    <w:semiHidden/>
    <w:unhideWhenUsed/>
    <w:qFormat/>
    <w:rsid w:val="00937155"/>
    <w:pPr>
      <w:keepNext/>
      <w:keepLines/>
      <w:spacing w:before="40" w:after="0"/>
      <w:outlineLvl w:val="8"/>
    </w:pPr>
    <w:rPr>
      <w:rFonts w:asciiTheme="majorHAnsi" w:eastAsiaTheme="majorEastAsia" w:hAnsiTheme="majorHAnsi" w:cstheme="majorBidi"/>
      <w:i/>
      <w:iCs/>
      <w:color w:val="A5C249"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155"/>
    <w:rPr>
      <w:rFonts w:asciiTheme="majorHAnsi" w:eastAsiaTheme="majorEastAsia" w:hAnsiTheme="majorHAnsi" w:cstheme="majorBidi"/>
      <w:color w:val="7D9532" w:themeColor="accent6" w:themeShade="BF"/>
      <w:sz w:val="40"/>
      <w:szCs w:val="40"/>
    </w:rPr>
  </w:style>
  <w:style w:type="character" w:customStyle="1" w:styleId="Heading2Char">
    <w:name w:val="Heading 2 Char"/>
    <w:basedOn w:val="DefaultParagraphFont"/>
    <w:link w:val="Heading2"/>
    <w:uiPriority w:val="9"/>
    <w:rsid w:val="00937155"/>
    <w:rPr>
      <w:rFonts w:asciiTheme="majorHAnsi" w:eastAsiaTheme="majorEastAsia" w:hAnsiTheme="majorHAnsi" w:cstheme="majorBidi"/>
      <w:color w:val="7D9532" w:themeColor="accent6" w:themeShade="BF"/>
      <w:sz w:val="28"/>
      <w:szCs w:val="28"/>
    </w:rPr>
  </w:style>
  <w:style w:type="character" w:customStyle="1" w:styleId="Heading3Char">
    <w:name w:val="Heading 3 Char"/>
    <w:basedOn w:val="DefaultParagraphFont"/>
    <w:link w:val="Heading3"/>
    <w:uiPriority w:val="9"/>
    <w:rsid w:val="00937155"/>
    <w:rPr>
      <w:rFonts w:asciiTheme="majorHAnsi" w:eastAsiaTheme="majorEastAsia" w:hAnsiTheme="majorHAnsi" w:cstheme="majorBidi"/>
      <w:color w:val="7D9532" w:themeColor="accent6" w:themeShade="BF"/>
      <w:sz w:val="24"/>
      <w:szCs w:val="24"/>
    </w:rPr>
  </w:style>
  <w:style w:type="character" w:customStyle="1" w:styleId="Heading4Char">
    <w:name w:val="Heading 4 Char"/>
    <w:basedOn w:val="DefaultParagraphFont"/>
    <w:link w:val="Heading4"/>
    <w:uiPriority w:val="9"/>
    <w:rsid w:val="00937155"/>
    <w:rPr>
      <w:rFonts w:asciiTheme="majorHAnsi" w:eastAsiaTheme="majorEastAsia" w:hAnsiTheme="majorHAnsi" w:cstheme="majorBidi"/>
      <w:color w:val="A5C249" w:themeColor="accent6"/>
      <w:sz w:val="22"/>
      <w:szCs w:val="22"/>
    </w:rPr>
  </w:style>
  <w:style w:type="character" w:customStyle="1" w:styleId="Heading5Char">
    <w:name w:val="Heading 5 Char"/>
    <w:basedOn w:val="DefaultParagraphFont"/>
    <w:link w:val="Heading5"/>
    <w:uiPriority w:val="9"/>
    <w:rsid w:val="00937155"/>
    <w:rPr>
      <w:rFonts w:asciiTheme="majorHAnsi" w:eastAsiaTheme="majorEastAsia" w:hAnsiTheme="majorHAnsi" w:cstheme="majorBidi"/>
      <w:i/>
      <w:iCs/>
      <w:color w:val="A5C249" w:themeColor="accent6"/>
      <w:sz w:val="22"/>
      <w:szCs w:val="22"/>
    </w:rPr>
  </w:style>
  <w:style w:type="character" w:customStyle="1" w:styleId="Heading6Char">
    <w:name w:val="Heading 6 Char"/>
    <w:basedOn w:val="DefaultParagraphFont"/>
    <w:link w:val="Heading6"/>
    <w:uiPriority w:val="9"/>
    <w:rsid w:val="00937155"/>
    <w:rPr>
      <w:rFonts w:asciiTheme="majorHAnsi" w:eastAsiaTheme="majorEastAsia" w:hAnsiTheme="majorHAnsi" w:cstheme="majorBidi"/>
      <w:color w:val="A5C249" w:themeColor="accent6"/>
    </w:rPr>
  </w:style>
  <w:style w:type="character" w:customStyle="1" w:styleId="Heading7Char">
    <w:name w:val="Heading 7 Char"/>
    <w:basedOn w:val="DefaultParagraphFont"/>
    <w:link w:val="Heading7"/>
    <w:uiPriority w:val="9"/>
    <w:semiHidden/>
    <w:rsid w:val="00937155"/>
    <w:rPr>
      <w:rFonts w:asciiTheme="majorHAnsi" w:eastAsiaTheme="majorEastAsia" w:hAnsiTheme="majorHAnsi" w:cstheme="majorBidi"/>
      <w:b/>
      <w:bCs/>
      <w:color w:val="A5C249" w:themeColor="accent6"/>
    </w:rPr>
  </w:style>
  <w:style w:type="character" w:customStyle="1" w:styleId="Heading8Char">
    <w:name w:val="Heading 8 Char"/>
    <w:basedOn w:val="DefaultParagraphFont"/>
    <w:link w:val="Heading8"/>
    <w:uiPriority w:val="9"/>
    <w:semiHidden/>
    <w:rsid w:val="00937155"/>
    <w:rPr>
      <w:rFonts w:asciiTheme="majorHAnsi" w:eastAsiaTheme="majorEastAsia" w:hAnsiTheme="majorHAnsi" w:cstheme="majorBidi"/>
      <w:b/>
      <w:bCs/>
      <w:i/>
      <w:iCs/>
      <w:color w:val="A5C249" w:themeColor="accent6"/>
      <w:sz w:val="20"/>
      <w:szCs w:val="20"/>
    </w:rPr>
  </w:style>
  <w:style w:type="character" w:customStyle="1" w:styleId="Heading9Char">
    <w:name w:val="Heading 9 Char"/>
    <w:basedOn w:val="DefaultParagraphFont"/>
    <w:link w:val="Heading9"/>
    <w:uiPriority w:val="9"/>
    <w:semiHidden/>
    <w:rsid w:val="00937155"/>
    <w:rPr>
      <w:rFonts w:asciiTheme="majorHAnsi" w:eastAsiaTheme="majorEastAsia" w:hAnsiTheme="majorHAnsi" w:cstheme="majorBidi"/>
      <w:i/>
      <w:iCs/>
      <w:color w:val="A5C249" w:themeColor="accent6"/>
      <w:sz w:val="20"/>
      <w:szCs w:val="20"/>
    </w:rPr>
  </w:style>
  <w:style w:type="paragraph" w:styleId="ListParagraph">
    <w:name w:val="List Paragraph"/>
    <w:basedOn w:val="Normal"/>
    <w:link w:val="ListParagraphChar"/>
    <w:uiPriority w:val="34"/>
    <w:qFormat/>
    <w:rsid w:val="00136629"/>
    <w:pPr>
      <w:ind w:left="720"/>
      <w:contextualSpacing/>
    </w:pPr>
  </w:style>
  <w:style w:type="paragraph" w:styleId="Caption">
    <w:name w:val="caption"/>
    <w:basedOn w:val="Normal"/>
    <w:next w:val="Normal"/>
    <w:uiPriority w:val="35"/>
    <w:semiHidden/>
    <w:unhideWhenUsed/>
    <w:qFormat/>
    <w:rsid w:val="00937155"/>
    <w:pPr>
      <w:spacing w:line="240" w:lineRule="auto"/>
    </w:pPr>
    <w:rPr>
      <w:b/>
      <w:bCs/>
      <w:smallCaps/>
      <w:color w:val="595959" w:themeColor="text1" w:themeTint="A6"/>
    </w:rPr>
  </w:style>
  <w:style w:type="paragraph" w:styleId="Title">
    <w:name w:val="Title"/>
    <w:basedOn w:val="Normal"/>
    <w:next w:val="Normal"/>
    <w:link w:val="TitleChar"/>
    <w:uiPriority w:val="10"/>
    <w:qFormat/>
    <w:rsid w:val="009371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371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371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37155"/>
    <w:rPr>
      <w:rFonts w:asciiTheme="majorHAnsi" w:eastAsiaTheme="majorEastAsia" w:hAnsiTheme="majorHAnsi" w:cstheme="majorBidi"/>
      <w:sz w:val="30"/>
      <w:szCs w:val="30"/>
    </w:rPr>
  </w:style>
  <w:style w:type="character" w:styleId="Strong">
    <w:name w:val="Strong"/>
    <w:basedOn w:val="DefaultParagraphFont"/>
    <w:uiPriority w:val="22"/>
    <w:qFormat/>
    <w:rsid w:val="00937155"/>
    <w:rPr>
      <w:b/>
      <w:bCs/>
    </w:rPr>
  </w:style>
  <w:style w:type="character" w:styleId="Emphasis">
    <w:name w:val="Emphasis"/>
    <w:basedOn w:val="DefaultParagraphFont"/>
    <w:qFormat/>
    <w:rsid w:val="00937155"/>
    <w:rPr>
      <w:i/>
      <w:iCs/>
      <w:color w:val="A5C249" w:themeColor="accent6"/>
    </w:rPr>
  </w:style>
  <w:style w:type="paragraph" w:styleId="NoSpacing">
    <w:name w:val="No Spacing"/>
    <w:link w:val="NoSpacingChar"/>
    <w:uiPriority w:val="1"/>
    <w:qFormat/>
    <w:rsid w:val="00937155"/>
    <w:pPr>
      <w:spacing w:after="0" w:line="240" w:lineRule="auto"/>
    </w:pPr>
  </w:style>
  <w:style w:type="paragraph" w:styleId="Quote">
    <w:name w:val="Quote"/>
    <w:basedOn w:val="Normal"/>
    <w:next w:val="Normal"/>
    <w:link w:val="QuoteChar"/>
    <w:uiPriority w:val="29"/>
    <w:qFormat/>
    <w:rsid w:val="009371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37155"/>
    <w:rPr>
      <w:i/>
      <w:iCs/>
      <w:color w:val="262626" w:themeColor="text1" w:themeTint="D9"/>
    </w:rPr>
  </w:style>
  <w:style w:type="paragraph" w:styleId="IntenseQuote">
    <w:name w:val="Intense Quote"/>
    <w:basedOn w:val="Normal"/>
    <w:next w:val="Normal"/>
    <w:link w:val="IntenseQuoteChar"/>
    <w:uiPriority w:val="30"/>
    <w:qFormat/>
    <w:rsid w:val="00937155"/>
    <w:pPr>
      <w:spacing w:before="160" w:after="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937155"/>
    <w:rPr>
      <w:rFonts w:asciiTheme="majorHAnsi" w:eastAsiaTheme="majorEastAsia" w:hAnsiTheme="majorHAnsi" w:cstheme="majorBidi"/>
      <w:i/>
      <w:iCs/>
      <w:color w:val="A5C249" w:themeColor="accent6"/>
      <w:sz w:val="32"/>
      <w:szCs w:val="32"/>
    </w:rPr>
  </w:style>
  <w:style w:type="character" w:styleId="SubtleEmphasis">
    <w:name w:val="Subtle Emphasis"/>
    <w:basedOn w:val="DefaultParagraphFont"/>
    <w:uiPriority w:val="19"/>
    <w:qFormat/>
    <w:rsid w:val="00937155"/>
    <w:rPr>
      <w:i/>
      <w:iCs/>
    </w:rPr>
  </w:style>
  <w:style w:type="character" w:styleId="IntenseEmphasis">
    <w:name w:val="Intense Emphasis"/>
    <w:basedOn w:val="DefaultParagraphFont"/>
    <w:uiPriority w:val="21"/>
    <w:qFormat/>
    <w:rsid w:val="00937155"/>
    <w:rPr>
      <w:b/>
      <w:bCs/>
      <w:i/>
      <w:iCs/>
    </w:rPr>
  </w:style>
  <w:style w:type="character" w:styleId="SubtleReference">
    <w:name w:val="Subtle Reference"/>
    <w:basedOn w:val="DefaultParagraphFont"/>
    <w:uiPriority w:val="31"/>
    <w:qFormat/>
    <w:rsid w:val="00937155"/>
    <w:rPr>
      <w:smallCaps/>
      <w:color w:val="595959" w:themeColor="text1" w:themeTint="A6"/>
    </w:rPr>
  </w:style>
  <w:style w:type="character" w:styleId="IntenseReference">
    <w:name w:val="Intense Reference"/>
    <w:basedOn w:val="DefaultParagraphFont"/>
    <w:uiPriority w:val="32"/>
    <w:qFormat/>
    <w:rsid w:val="00937155"/>
    <w:rPr>
      <w:b/>
      <w:bCs/>
      <w:smallCaps/>
      <w:color w:val="A5C249" w:themeColor="accent6"/>
    </w:rPr>
  </w:style>
  <w:style w:type="character" w:styleId="BookTitle">
    <w:name w:val="Book Title"/>
    <w:basedOn w:val="DefaultParagraphFont"/>
    <w:uiPriority w:val="33"/>
    <w:qFormat/>
    <w:rsid w:val="00937155"/>
    <w:rPr>
      <w:b/>
      <w:bCs/>
      <w:caps w:val="0"/>
      <w:smallCaps/>
      <w:spacing w:val="7"/>
      <w:sz w:val="21"/>
      <w:szCs w:val="21"/>
    </w:rPr>
  </w:style>
  <w:style w:type="paragraph" w:styleId="TOCHeading">
    <w:name w:val="TOC Heading"/>
    <w:basedOn w:val="Heading1"/>
    <w:next w:val="Normal"/>
    <w:uiPriority w:val="39"/>
    <w:unhideWhenUsed/>
    <w:qFormat/>
    <w:rsid w:val="00937155"/>
    <w:pPr>
      <w:outlineLvl w:val="9"/>
    </w:pPr>
  </w:style>
  <w:style w:type="paragraph" w:styleId="Header">
    <w:name w:val="header"/>
    <w:basedOn w:val="Normal"/>
    <w:link w:val="HeaderChar"/>
    <w:uiPriority w:val="99"/>
    <w:unhideWhenUsed/>
    <w:rsid w:val="00047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FAC"/>
  </w:style>
  <w:style w:type="paragraph" w:styleId="Footer">
    <w:name w:val="footer"/>
    <w:basedOn w:val="Normal"/>
    <w:link w:val="FooterChar"/>
    <w:uiPriority w:val="99"/>
    <w:unhideWhenUsed/>
    <w:rsid w:val="00047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FAC"/>
  </w:style>
  <w:style w:type="paragraph" w:styleId="FootnoteText">
    <w:name w:val="footnote text"/>
    <w:aliases w:val="Char Char Char Char Char Char Char Char,Char Char Char,Footnote Text Char2 Char,Footnote Text Char Char Char,Footnote Text Char1 Char Char,Footnote Text Char Char1 Char Char,Footnote Text Char Char Char Char Char Char Char,fn,Footnotes,ft"/>
    <w:basedOn w:val="Normal"/>
    <w:link w:val="FootnoteTextChar"/>
    <w:uiPriority w:val="99"/>
    <w:unhideWhenUsed/>
    <w:rsid w:val="0026066F"/>
    <w:pPr>
      <w:spacing w:after="0" w:line="240" w:lineRule="auto"/>
    </w:pPr>
    <w:rPr>
      <w:sz w:val="20"/>
      <w:szCs w:val="20"/>
    </w:rPr>
  </w:style>
  <w:style w:type="character" w:customStyle="1" w:styleId="FootnoteTextChar">
    <w:name w:val="Footnote Text Char"/>
    <w:aliases w:val="Char Char Char Char Char Char Char Char Char,Char Char Char Char,Footnote Text Char2 Char Char,Footnote Text Char Char Char Char,Footnote Text Char1 Char Char Char,Footnote Text Char Char1 Char Char Char,fn Char,Footnotes Char,ft Char"/>
    <w:basedOn w:val="DefaultParagraphFont"/>
    <w:link w:val="FootnoteText"/>
    <w:uiPriority w:val="99"/>
    <w:rsid w:val="0026066F"/>
    <w:rPr>
      <w:sz w:val="20"/>
      <w:szCs w:val="20"/>
    </w:rPr>
  </w:style>
  <w:style w:type="character" w:styleId="FootnoteReference">
    <w:name w:val="footnote reference"/>
    <w:aliases w:val="Footnote Reference Arial Char,Footnote Reference Arial1 Char,Footnote Reference Arial2 Char,Footnote Reference Arial11 Char,Footnote Reference Arial3 Char,Footnote Reference Arial12 Char,Footnote Reference Arial4 Char,Ref Char"/>
    <w:basedOn w:val="DefaultParagraphFont"/>
    <w:link w:val="FootnoteReferenceArial"/>
    <w:uiPriority w:val="99"/>
    <w:unhideWhenUsed/>
    <w:rsid w:val="0026066F"/>
    <w:rPr>
      <w:vertAlign w:val="superscript"/>
    </w:rPr>
  </w:style>
  <w:style w:type="character" w:styleId="Hyperlink">
    <w:name w:val="Hyperlink"/>
    <w:basedOn w:val="DefaultParagraphFont"/>
    <w:uiPriority w:val="99"/>
    <w:unhideWhenUsed/>
    <w:rsid w:val="0026066F"/>
    <w:rPr>
      <w:color w:val="F49100" w:themeColor="hyperlink"/>
      <w:u w:val="single"/>
    </w:rPr>
  </w:style>
  <w:style w:type="table" w:customStyle="1" w:styleId="PlainTable11">
    <w:name w:val="Plain Table 11"/>
    <w:basedOn w:val="TableNormal"/>
    <w:uiPriority w:val="41"/>
    <w:rsid w:val="00F275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F2C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6D5284"/>
  </w:style>
  <w:style w:type="character" w:styleId="FollowedHyperlink">
    <w:name w:val="FollowedHyperlink"/>
    <w:basedOn w:val="DefaultParagraphFont"/>
    <w:uiPriority w:val="99"/>
    <w:semiHidden/>
    <w:unhideWhenUsed/>
    <w:rsid w:val="006D5284"/>
    <w:rPr>
      <w:color w:val="800080"/>
      <w:u w:val="single"/>
    </w:rPr>
  </w:style>
  <w:style w:type="paragraph" w:customStyle="1" w:styleId="xl66">
    <w:name w:val="xl66"/>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6D5284"/>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paragraph" w:customStyle="1" w:styleId="xl71">
    <w:name w:val="xl71"/>
    <w:basedOn w:val="Normal"/>
    <w:rsid w:val="006D5284"/>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paragraph" w:customStyle="1" w:styleId="xl72">
    <w:name w:val="xl72"/>
    <w:basedOn w:val="Normal"/>
    <w:rsid w:val="006D5284"/>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table" w:styleId="TableGrid">
    <w:name w:val="Table Grid"/>
    <w:basedOn w:val="TableNormal"/>
    <w:uiPriority w:val="59"/>
    <w:rsid w:val="0072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3C1864"/>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xl73">
    <w:name w:val="xl73"/>
    <w:basedOn w:val="Normal"/>
    <w:rsid w:val="00AE7171"/>
    <w:pPr>
      <w:shd w:val="clear" w:color="DCE6F1" w:fill="DCE6F1"/>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75">
    <w:name w:val="xl75"/>
    <w:basedOn w:val="Normal"/>
    <w:rsid w:val="00AE7171"/>
    <w:pPr>
      <w:pBdr>
        <w:bottom w:val="single" w:sz="4" w:space="0" w:color="95B3D7"/>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6">
    <w:name w:val="xl76"/>
    <w:basedOn w:val="Normal"/>
    <w:rsid w:val="00AE7171"/>
    <w:pPr>
      <w:pBdr>
        <w:top w:val="single" w:sz="4" w:space="0" w:color="95B3D7"/>
      </w:pBdr>
      <w:shd w:val="clear" w:color="DCE6F1" w:fill="DCE6F1"/>
      <w:spacing w:before="100" w:beforeAutospacing="1" w:after="100" w:afterAutospacing="1" w:line="240" w:lineRule="auto"/>
    </w:pPr>
    <w:rPr>
      <w:rFonts w:ascii="Calibri" w:eastAsia="Times New Roman" w:hAnsi="Calibri" w:cs="Times New Roman"/>
      <w:b/>
      <w:bCs/>
      <w:sz w:val="24"/>
      <w:szCs w:val="24"/>
    </w:rPr>
  </w:style>
  <w:style w:type="paragraph" w:customStyle="1" w:styleId="xl74">
    <w:name w:val="xl74"/>
    <w:basedOn w:val="Normal"/>
    <w:rsid w:val="00AE7171"/>
    <w:pPr>
      <w:pBdr>
        <w:top w:val="single" w:sz="4" w:space="0" w:color="95B3D7"/>
      </w:pBdr>
      <w:shd w:val="clear" w:color="DCE6F1" w:fill="DCE6F1"/>
      <w:spacing w:before="100" w:beforeAutospacing="1" w:after="100" w:afterAutospacing="1" w:line="240" w:lineRule="auto"/>
    </w:pPr>
    <w:rPr>
      <w:rFonts w:ascii="Calibri" w:eastAsia="Times New Roman" w:hAnsi="Calibri" w:cs="Times New Roman"/>
      <w:b/>
      <w:bCs/>
      <w:sz w:val="24"/>
      <w:szCs w:val="24"/>
    </w:rPr>
  </w:style>
  <w:style w:type="paragraph" w:customStyle="1" w:styleId="xl77">
    <w:name w:val="xl77"/>
    <w:basedOn w:val="Normal"/>
    <w:rsid w:val="00AE7171"/>
    <w:pPr>
      <w:pBdr>
        <w:bottom w:val="single" w:sz="4" w:space="0" w:color="95B3D7"/>
      </w:pBdr>
      <w:shd w:val="clear" w:color="DCE6F1" w:fill="DCE6F1"/>
      <w:spacing w:before="100" w:beforeAutospacing="1" w:after="100" w:afterAutospacing="1" w:line="240" w:lineRule="auto"/>
      <w:jc w:val="center"/>
    </w:pPr>
    <w:rPr>
      <w:rFonts w:ascii="Calibri" w:eastAsia="Times New Roman" w:hAnsi="Calibri" w:cs="Times New Roman"/>
      <w:b/>
      <w:bCs/>
      <w:sz w:val="24"/>
      <w:szCs w:val="24"/>
    </w:rPr>
  </w:style>
  <w:style w:type="table" w:customStyle="1" w:styleId="GridTable5Dark-Accent11">
    <w:name w:val="Grid Table 5 Dark - Accent 11"/>
    <w:basedOn w:val="TableNormal"/>
    <w:uiPriority w:val="50"/>
    <w:rsid w:val="000127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ListTable7Colorful-Accent11">
    <w:name w:val="List Table 7 Colorful - Accent 11"/>
    <w:basedOn w:val="TableNormal"/>
    <w:uiPriority w:val="52"/>
    <w:rsid w:val="00D06F73"/>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87CBB"/>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CD3ACC"/>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1Light-Accent31">
    <w:name w:val="Grid Table 1 Light - Accent 31"/>
    <w:basedOn w:val="TableNormal"/>
    <w:uiPriority w:val="46"/>
    <w:rsid w:val="00ED454F"/>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960791"/>
    <w:pPr>
      <w:spacing w:after="0" w:line="240" w:lineRule="auto"/>
    </w:pPr>
    <w:rPr>
      <w:rFonts w:eastAsiaTheme="minorHAnsi"/>
      <w:sz w:val="22"/>
      <w:szCs w:val="22"/>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basedOn w:val="DefaultParagraphFont"/>
    <w:link w:val="ListParagraph"/>
    <w:uiPriority w:val="34"/>
    <w:rsid w:val="00632619"/>
  </w:style>
  <w:style w:type="table" w:customStyle="1" w:styleId="GridTable4-Accent41">
    <w:name w:val="Grid Table 4 - Accent 41"/>
    <w:basedOn w:val="TableNormal"/>
    <w:uiPriority w:val="49"/>
    <w:rsid w:val="00524E21"/>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BalloonText">
    <w:name w:val="Balloon Text"/>
    <w:basedOn w:val="Normal"/>
    <w:link w:val="BalloonTextChar"/>
    <w:uiPriority w:val="99"/>
    <w:semiHidden/>
    <w:unhideWhenUsed/>
    <w:rsid w:val="00222AD8"/>
    <w:pPr>
      <w:spacing w:after="0" w:line="240" w:lineRule="auto"/>
    </w:pPr>
    <w:rPr>
      <w:rFonts w:ascii="Tahoma" w:eastAsia="Times New Roman" w:hAnsi="Tahoma" w:cs="Tahoma"/>
      <w:sz w:val="16"/>
      <w:szCs w:val="16"/>
      <w:lang w:val="ro-RO"/>
    </w:rPr>
  </w:style>
  <w:style w:type="character" w:customStyle="1" w:styleId="BalloonTextChar">
    <w:name w:val="Balloon Text Char"/>
    <w:basedOn w:val="DefaultParagraphFont"/>
    <w:link w:val="BalloonText"/>
    <w:uiPriority w:val="99"/>
    <w:semiHidden/>
    <w:rsid w:val="00222AD8"/>
    <w:rPr>
      <w:rFonts w:ascii="Tahoma" w:eastAsia="Times New Roman" w:hAnsi="Tahoma" w:cs="Tahoma"/>
      <w:sz w:val="16"/>
      <w:szCs w:val="16"/>
      <w:lang w:val="ro-RO"/>
    </w:rPr>
  </w:style>
  <w:style w:type="paragraph" w:customStyle="1" w:styleId="xl63">
    <w:name w:val="xl63"/>
    <w:basedOn w:val="Normal"/>
    <w:rsid w:val="00222AD8"/>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4">
    <w:name w:val="xl64"/>
    <w:basedOn w:val="Normal"/>
    <w:rsid w:val="00222AD8"/>
    <w:pPr>
      <w:pBdr>
        <w:bottom w:val="single" w:sz="8" w:space="0" w:color="auto"/>
        <w:right w:val="single" w:sz="8" w:space="0" w:color="auto"/>
      </w:pBdr>
      <w:shd w:val="clear" w:color="000000" w:fill="9BD4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rsid w:val="00222AD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Normal"/>
    <w:rsid w:val="00222AD8"/>
    <w:pPr>
      <w:pBdr>
        <w:left w:val="single" w:sz="8"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222AD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rsid w:val="00222AD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rsid w:val="00222AD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2">
    <w:name w:val="xl82"/>
    <w:basedOn w:val="Normal"/>
    <w:rsid w:val="00222AD8"/>
    <w:pPr>
      <w:pBdr>
        <w:top w:val="single" w:sz="8" w:space="0" w:color="auto"/>
        <w:lef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3">
    <w:name w:val="xl83"/>
    <w:basedOn w:val="Normal"/>
    <w:rsid w:val="00222AD8"/>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4">
    <w:name w:val="xl84"/>
    <w:basedOn w:val="Normal"/>
    <w:rsid w:val="00222AD8"/>
    <w:pPr>
      <w:pBdr>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5">
    <w:name w:val="xl85"/>
    <w:basedOn w:val="Normal"/>
    <w:rsid w:val="00222AD8"/>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6">
    <w:name w:val="xl86"/>
    <w:basedOn w:val="Normal"/>
    <w:rsid w:val="00222AD8"/>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7">
    <w:name w:val="xl87"/>
    <w:basedOn w:val="Normal"/>
    <w:rsid w:val="00222AD8"/>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65">
    <w:name w:val="xl765"/>
    <w:basedOn w:val="Normal"/>
    <w:rsid w:val="00222A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6">
    <w:name w:val="xl766"/>
    <w:basedOn w:val="Normal"/>
    <w:rsid w:val="00222A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7">
    <w:name w:val="xl767"/>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8">
    <w:name w:val="xl768"/>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9">
    <w:name w:val="xl769"/>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0">
    <w:name w:val="xl770"/>
    <w:basedOn w:val="Normal"/>
    <w:rsid w:val="00222AD8"/>
    <w:pPr>
      <w:pBdr>
        <w:top w:val="single" w:sz="8"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1">
    <w:name w:val="xl771"/>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2">
    <w:name w:val="xl772"/>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73">
    <w:name w:val="xl773"/>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4">
    <w:name w:val="xl774"/>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5">
    <w:name w:val="xl775"/>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6">
    <w:name w:val="xl776"/>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77">
    <w:name w:val="xl777"/>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8">
    <w:name w:val="xl778"/>
    <w:basedOn w:val="Normal"/>
    <w:rsid w:val="00222AD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9">
    <w:name w:val="xl779"/>
    <w:basedOn w:val="Normal"/>
    <w:rsid w:val="00222AD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780">
    <w:name w:val="xl780"/>
    <w:basedOn w:val="Normal"/>
    <w:rsid w:val="00222AD8"/>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81">
    <w:name w:val="xl781"/>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2">
    <w:name w:val="xl782"/>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3">
    <w:name w:val="xl783"/>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4">
    <w:name w:val="xl784"/>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5">
    <w:name w:val="xl785"/>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6">
    <w:name w:val="xl786"/>
    <w:basedOn w:val="Normal"/>
    <w:rsid w:val="00222AD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7">
    <w:name w:val="xl787"/>
    <w:basedOn w:val="Normal"/>
    <w:rsid w:val="00222AD8"/>
    <w:pPr>
      <w:pBdr>
        <w:top w:val="single" w:sz="4"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8">
    <w:name w:val="xl788"/>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9">
    <w:name w:val="xl789"/>
    <w:basedOn w:val="Normal"/>
    <w:rsid w:val="00222AD8"/>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90">
    <w:name w:val="xl790"/>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1">
    <w:name w:val="xl791"/>
    <w:basedOn w:val="Normal"/>
    <w:rsid w:val="00222AD8"/>
    <w:pP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92">
    <w:name w:val="xl792"/>
    <w:basedOn w:val="Normal"/>
    <w:rsid w:val="00222AD8"/>
    <w:pP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styleId="NormalWeb">
    <w:name w:val="Normal (Web)"/>
    <w:basedOn w:val="Normal"/>
    <w:uiPriority w:val="99"/>
    <w:unhideWhenUsed/>
    <w:rsid w:val="00222AD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ChildName">
    <w:name w:val="Child Name"/>
    <w:basedOn w:val="Normal"/>
    <w:next w:val="Normal"/>
    <w:link w:val="ChildNameChar"/>
    <w:qFormat/>
    <w:rsid w:val="00222AD8"/>
    <w:pPr>
      <w:framePr w:hSpace="180" w:wrap="around" w:vAnchor="text" w:hAnchor="margin" w:x="378" w:y="923"/>
      <w:spacing w:after="0" w:line="240" w:lineRule="auto"/>
    </w:pPr>
    <w:rPr>
      <w:rFonts w:eastAsiaTheme="minorHAnsi"/>
      <w:b/>
      <w:color w:val="000000" w:themeColor="text1"/>
      <w:sz w:val="20"/>
      <w:szCs w:val="24"/>
      <w:lang w:val="ro-RO" w:bidi="en-US"/>
    </w:rPr>
  </w:style>
  <w:style w:type="character" w:customStyle="1" w:styleId="ChildNameChar">
    <w:name w:val="Child Name Char"/>
    <w:basedOn w:val="DefaultParagraphFont"/>
    <w:link w:val="ChildName"/>
    <w:rsid w:val="00222AD8"/>
    <w:rPr>
      <w:rFonts w:eastAsiaTheme="minorHAnsi"/>
      <w:b/>
      <w:color w:val="000000" w:themeColor="text1"/>
      <w:sz w:val="20"/>
      <w:szCs w:val="24"/>
      <w:lang w:val="ro-RO" w:bidi="en-US"/>
    </w:rPr>
  </w:style>
  <w:style w:type="table" w:customStyle="1" w:styleId="GridTable6Colorful-Accent41">
    <w:name w:val="Grid Table 6 Colorful - Accent 41"/>
    <w:basedOn w:val="TableNormal"/>
    <w:uiPriority w:val="51"/>
    <w:rsid w:val="008171CE"/>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6Colorful-Accent11">
    <w:name w:val="Grid Table 6 Colorful - Accent 11"/>
    <w:basedOn w:val="TableNormal"/>
    <w:uiPriority w:val="51"/>
    <w:rsid w:val="004309E2"/>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NoSpacingChar">
    <w:name w:val="No Spacing Char"/>
    <w:basedOn w:val="DefaultParagraphFont"/>
    <w:link w:val="NoSpacing"/>
    <w:uiPriority w:val="1"/>
    <w:locked/>
    <w:rsid w:val="004655B9"/>
  </w:style>
  <w:style w:type="paragraph" w:styleId="PlainText">
    <w:name w:val="Plain Text"/>
    <w:basedOn w:val="Normal"/>
    <w:link w:val="PlainTextChar"/>
    <w:uiPriority w:val="99"/>
    <w:unhideWhenUsed/>
    <w:rsid w:val="00370205"/>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370205"/>
    <w:rPr>
      <w:rFonts w:ascii="Calibri" w:eastAsiaTheme="minorHAnsi" w:hAnsi="Calibri"/>
      <w:sz w:val="22"/>
    </w:rPr>
  </w:style>
  <w:style w:type="table" w:customStyle="1" w:styleId="GridTable5Dark-Accent31">
    <w:name w:val="Grid Table 5 Dark - Accent 31"/>
    <w:basedOn w:val="TableNormal"/>
    <w:uiPriority w:val="50"/>
    <w:rsid w:val="00D117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GridTable5Dark-Accent41">
    <w:name w:val="Grid Table 5 Dark - Accent 41"/>
    <w:basedOn w:val="TableNormal"/>
    <w:uiPriority w:val="50"/>
    <w:rsid w:val="00232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paragraph" w:customStyle="1" w:styleId="Standard">
    <w:name w:val="Standard"/>
    <w:rsid w:val="00C84E9B"/>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table" w:customStyle="1" w:styleId="GridTable1Light-Accent21">
    <w:name w:val="Grid Table 1 Light - Accent 21"/>
    <w:basedOn w:val="TableNormal"/>
    <w:uiPriority w:val="46"/>
    <w:rsid w:val="00C84E9B"/>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52C10"/>
    <w:rPr>
      <w:sz w:val="16"/>
      <w:szCs w:val="16"/>
    </w:rPr>
  </w:style>
  <w:style w:type="paragraph" w:styleId="CommentText">
    <w:name w:val="annotation text"/>
    <w:basedOn w:val="Normal"/>
    <w:link w:val="CommentTextChar"/>
    <w:uiPriority w:val="99"/>
    <w:semiHidden/>
    <w:unhideWhenUsed/>
    <w:rsid w:val="00552C10"/>
    <w:pPr>
      <w:spacing w:line="240" w:lineRule="auto"/>
    </w:pPr>
    <w:rPr>
      <w:sz w:val="20"/>
      <w:szCs w:val="20"/>
    </w:rPr>
  </w:style>
  <w:style w:type="character" w:customStyle="1" w:styleId="CommentTextChar">
    <w:name w:val="Comment Text Char"/>
    <w:basedOn w:val="DefaultParagraphFont"/>
    <w:link w:val="CommentText"/>
    <w:uiPriority w:val="99"/>
    <w:semiHidden/>
    <w:rsid w:val="00552C10"/>
    <w:rPr>
      <w:sz w:val="20"/>
      <w:szCs w:val="20"/>
    </w:rPr>
  </w:style>
  <w:style w:type="paragraph" w:styleId="CommentSubject">
    <w:name w:val="annotation subject"/>
    <w:basedOn w:val="CommentText"/>
    <w:next w:val="CommentText"/>
    <w:link w:val="CommentSubjectChar"/>
    <w:uiPriority w:val="99"/>
    <w:semiHidden/>
    <w:unhideWhenUsed/>
    <w:rsid w:val="00552C10"/>
    <w:rPr>
      <w:b/>
      <w:bCs/>
    </w:rPr>
  </w:style>
  <w:style w:type="character" w:customStyle="1" w:styleId="CommentSubjectChar">
    <w:name w:val="Comment Subject Char"/>
    <w:basedOn w:val="CommentTextChar"/>
    <w:link w:val="CommentSubject"/>
    <w:uiPriority w:val="99"/>
    <w:semiHidden/>
    <w:rsid w:val="00552C10"/>
    <w:rPr>
      <w:b/>
      <w:bCs/>
      <w:sz w:val="20"/>
      <w:szCs w:val="20"/>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SUPERS Char,Re"/>
    <w:basedOn w:val="Normal"/>
    <w:next w:val="Normal"/>
    <w:link w:val="FootnoteReference"/>
    <w:uiPriority w:val="99"/>
    <w:rsid w:val="00C2110A"/>
    <w:pPr>
      <w:spacing w:after="160" w:line="240" w:lineRule="exact"/>
    </w:pPr>
    <w:rPr>
      <w:vertAlign w:val="superscript"/>
    </w:rPr>
  </w:style>
  <w:style w:type="paragraph" w:styleId="BodyText">
    <w:name w:val="Body Text"/>
    <w:basedOn w:val="Normal"/>
    <w:link w:val="BodyTextChar"/>
    <w:rsid w:val="00C2110A"/>
    <w:pPr>
      <w:spacing w:after="12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rsid w:val="00C2110A"/>
    <w:rPr>
      <w:rFonts w:ascii="Times New Roman" w:eastAsia="Times New Roman" w:hAnsi="Times New Roman" w:cs="Times New Roman"/>
      <w:sz w:val="24"/>
      <w:szCs w:val="24"/>
      <w:lang w:val="ro-RO"/>
    </w:rPr>
  </w:style>
  <w:style w:type="table" w:customStyle="1" w:styleId="GridTable1Light-Accent41">
    <w:name w:val="Grid Table 1 Light - Accent 41"/>
    <w:basedOn w:val="TableNormal"/>
    <w:uiPriority w:val="46"/>
    <w:rsid w:val="00597780"/>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56DF6"/>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2-Accent41">
    <w:name w:val="Grid Table 2 - Accent 41"/>
    <w:basedOn w:val="TableNormal"/>
    <w:uiPriority w:val="47"/>
    <w:rsid w:val="00DA5167"/>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4-Accent11">
    <w:name w:val="Grid Table 4 - Accent 11"/>
    <w:basedOn w:val="TableNormal"/>
    <w:uiPriority w:val="49"/>
    <w:rsid w:val="002061A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xl88">
    <w:name w:val="xl88"/>
    <w:basedOn w:val="Normal"/>
    <w:rsid w:val="00B641A7"/>
    <w:pPr>
      <w:spacing w:before="100" w:beforeAutospacing="1" w:after="100" w:afterAutospacing="1" w:line="240" w:lineRule="auto"/>
      <w:textAlignment w:val="top"/>
    </w:pPr>
    <w:rPr>
      <w:rFonts w:ascii="Tahoma" w:eastAsia="Times New Roman" w:hAnsi="Tahoma" w:cs="Tahoma"/>
      <w:b/>
      <w:bCs/>
      <w:sz w:val="24"/>
      <w:szCs w:val="24"/>
    </w:rPr>
  </w:style>
  <w:style w:type="paragraph" w:customStyle="1" w:styleId="xl89">
    <w:name w:val="xl89"/>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90">
    <w:name w:val="xl90"/>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Normal"/>
    <w:rsid w:val="00B641A7"/>
    <w:pPr>
      <w:spacing w:before="100" w:beforeAutospacing="1" w:after="100" w:afterAutospacing="1" w:line="240" w:lineRule="auto"/>
      <w:jc w:val="center"/>
    </w:pPr>
    <w:rPr>
      <w:rFonts w:ascii="Tahoma" w:eastAsia="Times New Roman" w:hAnsi="Tahoma" w:cs="Tahoma"/>
      <w:sz w:val="24"/>
      <w:szCs w:val="24"/>
    </w:rPr>
  </w:style>
  <w:style w:type="paragraph" w:customStyle="1" w:styleId="xl92">
    <w:name w:val="xl9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Normal"/>
    <w:rsid w:val="00B641A7"/>
    <w:pP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4">
    <w:name w:val="xl9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4"/>
      <w:szCs w:val="24"/>
    </w:rPr>
  </w:style>
  <w:style w:type="paragraph" w:customStyle="1" w:styleId="xl95">
    <w:name w:val="xl9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4"/>
      <w:szCs w:val="24"/>
    </w:rPr>
  </w:style>
  <w:style w:type="paragraph" w:customStyle="1" w:styleId="xl96">
    <w:name w:val="xl96"/>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7">
    <w:name w:val="xl97"/>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4"/>
      <w:szCs w:val="24"/>
    </w:rPr>
  </w:style>
  <w:style w:type="paragraph" w:customStyle="1" w:styleId="xl98">
    <w:name w:val="xl9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4"/>
      <w:szCs w:val="24"/>
    </w:rPr>
  </w:style>
  <w:style w:type="paragraph" w:customStyle="1" w:styleId="xl99">
    <w:name w:val="xl99"/>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0">
    <w:name w:val="xl100"/>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1">
    <w:name w:val="xl101"/>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ahoma" w:eastAsia="Times New Roman" w:hAnsi="Tahoma" w:cs="Tahoma"/>
      <w:sz w:val="24"/>
      <w:szCs w:val="24"/>
    </w:rPr>
  </w:style>
  <w:style w:type="paragraph" w:customStyle="1" w:styleId="xl102">
    <w:name w:val="xl10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3">
    <w:name w:val="xl103"/>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4">
    <w:name w:val="xl104"/>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5">
    <w:name w:val="xl10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4"/>
      <w:szCs w:val="24"/>
    </w:rPr>
  </w:style>
  <w:style w:type="paragraph" w:customStyle="1" w:styleId="xl106">
    <w:name w:val="xl106"/>
    <w:basedOn w:val="Normal"/>
    <w:rsid w:val="00B641A7"/>
    <w:pPr>
      <w:spacing w:before="100" w:beforeAutospacing="1" w:after="100" w:afterAutospacing="1" w:line="240" w:lineRule="auto"/>
      <w:jc w:val="right"/>
      <w:textAlignment w:val="center"/>
    </w:pPr>
    <w:rPr>
      <w:rFonts w:ascii="Tahoma" w:eastAsia="Times New Roman" w:hAnsi="Tahoma" w:cs="Tahoma"/>
      <w:b/>
      <w:bCs/>
      <w:sz w:val="24"/>
      <w:szCs w:val="24"/>
    </w:rPr>
  </w:style>
  <w:style w:type="paragraph" w:customStyle="1" w:styleId="xl107">
    <w:name w:val="xl107"/>
    <w:basedOn w:val="Normal"/>
    <w:rsid w:val="00B641A7"/>
    <w:pP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8">
    <w:name w:val="xl10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10">
    <w:name w:val="xl110"/>
    <w:basedOn w:val="Normal"/>
    <w:rsid w:val="00B641A7"/>
    <w:pP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FF0000"/>
      <w:sz w:val="24"/>
      <w:szCs w:val="24"/>
    </w:rPr>
  </w:style>
  <w:style w:type="paragraph" w:customStyle="1" w:styleId="xl112">
    <w:name w:val="xl11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3">
    <w:name w:val="xl113"/>
    <w:basedOn w:val="Normal"/>
    <w:rsid w:val="00B641A7"/>
    <w:pPr>
      <w:spacing w:before="100" w:beforeAutospacing="1" w:after="100" w:afterAutospacing="1" w:line="240" w:lineRule="auto"/>
      <w:jc w:val="center"/>
    </w:pPr>
    <w:rPr>
      <w:rFonts w:ascii="Tahoma" w:eastAsia="Times New Roman" w:hAnsi="Tahoma" w:cs="Tahoma"/>
      <w:sz w:val="24"/>
      <w:szCs w:val="24"/>
    </w:rPr>
  </w:style>
  <w:style w:type="paragraph" w:customStyle="1" w:styleId="xl114">
    <w:name w:val="xl11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5">
    <w:name w:val="xl11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4"/>
      <w:szCs w:val="24"/>
    </w:rPr>
  </w:style>
  <w:style w:type="paragraph" w:customStyle="1" w:styleId="xl116">
    <w:name w:val="xl116"/>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4"/>
      <w:szCs w:val="24"/>
    </w:rPr>
  </w:style>
  <w:style w:type="paragraph" w:customStyle="1" w:styleId="xl117">
    <w:name w:val="xl117"/>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8">
    <w:name w:val="xl11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119">
    <w:name w:val="xl119"/>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120">
    <w:name w:val="xl120"/>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1">
    <w:name w:val="xl121"/>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2">
    <w:name w:val="xl122"/>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24"/>
      <w:szCs w:val="24"/>
    </w:rPr>
  </w:style>
  <w:style w:type="paragraph" w:customStyle="1" w:styleId="xl123">
    <w:name w:val="xl123"/>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4">
    <w:name w:val="xl12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125">
    <w:name w:val="xl12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126">
    <w:name w:val="xl126"/>
    <w:basedOn w:val="Normal"/>
    <w:rsid w:val="00B641A7"/>
    <w:pPr>
      <w:spacing w:before="100" w:beforeAutospacing="1" w:after="100" w:afterAutospacing="1" w:line="240" w:lineRule="auto"/>
      <w:jc w:val="center"/>
    </w:pPr>
    <w:rPr>
      <w:rFonts w:ascii="Tahoma" w:eastAsia="Times New Roman" w:hAnsi="Tahoma" w:cs="Tahoma"/>
      <w:b/>
      <w:bCs/>
      <w:sz w:val="24"/>
      <w:szCs w:val="24"/>
    </w:rPr>
  </w:style>
  <w:style w:type="paragraph" w:customStyle="1" w:styleId="xl127">
    <w:name w:val="xl127"/>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28">
    <w:name w:val="xl128"/>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29">
    <w:name w:val="xl129"/>
    <w:basedOn w:val="Normal"/>
    <w:rsid w:val="00B641A7"/>
    <w:pP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30">
    <w:name w:val="xl130"/>
    <w:basedOn w:val="Normal"/>
    <w:rsid w:val="00B641A7"/>
    <w:pPr>
      <w:spacing w:before="100" w:beforeAutospacing="1" w:after="100" w:afterAutospacing="1" w:line="240" w:lineRule="auto"/>
    </w:pPr>
    <w:rPr>
      <w:rFonts w:ascii="Tahoma" w:eastAsia="Times New Roman" w:hAnsi="Tahoma" w:cs="Tahoma"/>
      <w:sz w:val="24"/>
      <w:szCs w:val="24"/>
    </w:rPr>
  </w:style>
  <w:style w:type="table" w:customStyle="1" w:styleId="GridTable4-Accent21">
    <w:name w:val="Grid Table 4 - Accent 21"/>
    <w:basedOn w:val="TableNormal"/>
    <w:uiPriority w:val="49"/>
    <w:rsid w:val="0052120D"/>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6Colorful-Accent51">
    <w:name w:val="Grid Table 6 Colorful - Accent 51"/>
    <w:basedOn w:val="TableNormal"/>
    <w:uiPriority w:val="51"/>
    <w:rsid w:val="00A13AD7"/>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6Colorful-Accent21">
    <w:name w:val="Grid Table 6 Colorful - Accent 21"/>
    <w:basedOn w:val="TableNormal"/>
    <w:uiPriority w:val="51"/>
    <w:rsid w:val="00853D9B"/>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6Colorful-Accent31">
    <w:name w:val="Grid Table 6 Colorful - Accent 31"/>
    <w:basedOn w:val="TableNormal"/>
    <w:uiPriority w:val="51"/>
    <w:rsid w:val="00074488"/>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OC1">
    <w:name w:val="toc 1"/>
    <w:basedOn w:val="Normal"/>
    <w:next w:val="Normal"/>
    <w:autoRedefine/>
    <w:uiPriority w:val="39"/>
    <w:unhideWhenUsed/>
    <w:rsid w:val="00D07853"/>
    <w:pPr>
      <w:spacing w:before="120" w:after="120"/>
    </w:pPr>
    <w:rPr>
      <w:b/>
      <w:bCs/>
      <w:caps/>
      <w:sz w:val="20"/>
      <w:szCs w:val="20"/>
    </w:rPr>
  </w:style>
  <w:style w:type="paragraph" w:styleId="TOC2">
    <w:name w:val="toc 2"/>
    <w:basedOn w:val="Normal"/>
    <w:next w:val="Normal"/>
    <w:autoRedefine/>
    <w:uiPriority w:val="39"/>
    <w:unhideWhenUsed/>
    <w:rsid w:val="00B0567B"/>
    <w:pPr>
      <w:spacing w:after="0"/>
      <w:ind w:left="210"/>
    </w:pPr>
    <w:rPr>
      <w:smallCaps/>
      <w:sz w:val="20"/>
      <w:szCs w:val="20"/>
    </w:rPr>
  </w:style>
  <w:style w:type="paragraph" w:styleId="TOC3">
    <w:name w:val="toc 3"/>
    <w:basedOn w:val="Normal"/>
    <w:next w:val="Normal"/>
    <w:autoRedefine/>
    <w:uiPriority w:val="39"/>
    <w:unhideWhenUsed/>
    <w:rsid w:val="00B0567B"/>
    <w:pPr>
      <w:spacing w:after="0"/>
      <w:ind w:left="420"/>
    </w:pPr>
    <w:rPr>
      <w:i/>
      <w:iCs/>
      <w:sz w:val="20"/>
      <w:szCs w:val="20"/>
    </w:rPr>
  </w:style>
  <w:style w:type="paragraph" w:styleId="TOC4">
    <w:name w:val="toc 4"/>
    <w:basedOn w:val="Normal"/>
    <w:next w:val="Normal"/>
    <w:autoRedefine/>
    <w:uiPriority w:val="39"/>
    <w:unhideWhenUsed/>
    <w:rsid w:val="00B0567B"/>
    <w:pPr>
      <w:spacing w:after="0"/>
      <w:ind w:left="630"/>
    </w:pPr>
    <w:rPr>
      <w:sz w:val="18"/>
      <w:szCs w:val="18"/>
    </w:rPr>
  </w:style>
  <w:style w:type="paragraph" w:styleId="TOC5">
    <w:name w:val="toc 5"/>
    <w:basedOn w:val="Normal"/>
    <w:next w:val="Normal"/>
    <w:autoRedefine/>
    <w:uiPriority w:val="39"/>
    <w:unhideWhenUsed/>
    <w:rsid w:val="00B0567B"/>
    <w:pPr>
      <w:spacing w:after="0"/>
      <w:ind w:left="840"/>
    </w:pPr>
    <w:rPr>
      <w:sz w:val="18"/>
      <w:szCs w:val="18"/>
    </w:rPr>
  </w:style>
  <w:style w:type="paragraph" w:styleId="TOC6">
    <w:name w:val="toc 6"/>
    <w:basedOn w:val="Normal"/>
    <w:next w:val="Normal"/>
    <w:autoRedefine/>
    <w:uiPriority w:val="39"/>
    <w:unhideWhenUsed/>
    <w:rsid w:val="00B0567B"/>
    <w:pPr>
      <w:spacing w:after="0"/>
      <w:ind w:left="1050"/>
    </w:pPr>
    <w:rPr>
      <w:sz w:val="18"/>
      <w:szCs w:val="18"/>
    </w:rPr>
  </w:style>
  <w:style w:type="paragraph" w:styleId="TOC7">
    <w:name w:val="toc 7"/>
    <w:basedOn w:val="Normal"/>
    <w:next w:val="Normal"/>
    <w:autoRedefine/>
    <w:uiPriority w:val="39"/>
    <w:unhideWhenUsed/>
    <w:rsid w:val="00B0567B"/>
    <w:pPr>
      <w:spacing w:after="0"/>
      <w:ind w:left="1260"/>
    </w:pPr>
    <w:rPr>
      <w:sz w:val="18"/>
      <w:szCs w:val="18"/>
    </w:rPr>
  </w:style>
  <w:style w:type="paragraph" w:styleId="TOC8">
    <w:name w:val="toc 8"/>
    <w:basedOn w:val="Normal"/>
    <w:next w:val="Normal"/>
    <w:autoRedefine/>
    <w:uiPriority w:val="39"/>
    <w:unhideWhenUsed/>
    <w:rsid w:val="00B0567B"/>
    <w:pPr>
      <w:spacing w:after="0"/>
      <w:ind w:left="1470"/>
    </w:pPr>
    <w:rPr>
      <w:sz w:val="18"/>
      <w:szCs w:val="18"/>
    </w:rPr>
  </w:style>
  <w:style w:type="paragraph" w:styleId="TOC9">
    <w:name w:val="toc 9"/>
    <w:basedOn w:val="Normal"/>
    <w:next w:val="Normal"/>
    <w:autoRedefine/>
    <w:uiPriority w:val="39"/>
    <w:unhideWhenUsed/>
    <w:rsid w:val="00B0567B"/>
    <w:pPr>
      <w:spacing w:after="0"/>
      <w:ind w:left="1680"/>
    </w:pPr>
    <w:rPr>
      <w:sz w:val="18"/>
      <w:szCs w:val="18"/>
    </w:rPr>
  </w:style>
  <w:style w:type="table" w:customStyle="1" w:styleId="GridTable6Colorful-Accent61">
    <w:name w:val="Grid Table 6 Colorful - Accent 61"/>
    <w:basedOn w:val="TableNormal"/>
    <w:uiPriority w:val="51"/>
    <w:rsid w:val="00550512"/>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1Light1">
    <w:name w:val="Grid Table 1 Light1"/>
    <w:basedOn w:val="TableNormal"/>
    <w:uiPriority w:val="46"/>
    <w:rsid w:val="00FE61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basedOn w:val="Normal"/>
    <w:rsid w:val="007E14E8"/>
    <w:pPr>
      <w:autoSpaceDE w:val="0"/>
      <w:autoSpaceDN w:val="0"/>
      <w:spacing w:after="0" w:line="240" w:lineRule="auto"/>
    </w:pPr>
    <w:rPr>
      <w:rFonts w:ascii="Calibri" w:eastAsiaTheme="minorHAnsi" w:hAnsi="Calibri" w:cs="Times New Roman"/>
      <w:color w:val="000000"/>
      <w:sz w:val="24"/>
      <w:szCs w:val="24"/>
    </w:rPr>
  </w:style>
  <w:style w:type="table" w:customStyle="1" w:styleId="GridTable6Colorful1">
    <w:name w:val="Grid Table 6 Colorful1"/>
    <w:basedOn w:val="TableNormal"/>
    <w:uiPriority w:val="51"/>
    <w:rsid w:val="000944D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Grid-Accent5">
    <w:name w:val="Light Grid Accent 5"/>
    <w:basedOn w:val="TableNormal"/>
    <w:uiPriority w:val="62"/>
    <w:rsid w:val="00CB3A1C"/>
    <w:pPr>
      <w:spacing w:after="0" w:line="240" w:lineRule="auto"/>
    </w:pPr>
    <w:rPr>
      <w:rFonts w:eastAsiaTheme="minorHAnsi"/>
      <w:sz w:val="22"/>
      <w:szCs w:val="22"/>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character" w:customStyle="1" w:styleId="a661">
    <w:name w:val="a661"/>
    <w:rsid w:val="005B5253"/>
    <w:rPr>
      <w:rFonts w:ascii="Arial" w:hAnsi="Arial" w:cs="Arial" w:hint="default"/>
      <w:b w:val="0"/>
      <w:bCs w:val="0"/>
      <w:i/>
      <w:iCs/>
      <w:strike w:val="0"/>
      <w:dstrike w:val="0"/>
      <w:color w:val="000000"/>
      <w:sz w:val="20"/>
      <w:szCs w:val="20"/>
      <w:u w:val="none"/>
      <w:effect w:val="none"/>
    </w:rPr>
  </w:style>
  <w:style w:type="table" w:customStyle="1" w:styleId="PlainTable31">
    <w:name w:val="Plain Table 31"/>
    <w:basedOn w:val="TableNormal"/>
    <w:uiPriority w:val="43"/>
    <w:rsid w:val="00F01D78"/>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E67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5872">
      <w:bodyDiv w:val="1"/>
      <w:marLeft w:val="0"/>
      <w:marRight w:val="0"/>
      <w:marTop w:val="0"/>
      <w:marBottom w:val="0"/>
      <w:divBdr>
        <w:top w:val="none" w:sz="0" w:space="0" w:color="auto"/>
        <w:left w:val="none" w:sz="0" w:space="0" w:color="auto"/>
        <w:bottom w:val="none" w:sz="0" w:space="0" w:color="auto"/>
        <w:right w:val="none" w:sz="0" w:space="0" w:color="auto"/>
      </w:divBdr>
    </w:div>
    <w:div w:id="99646760">
      <w:bodyDiv w:val="1"/>
      <w:marLeft w:val="0"/>
      <w:marRight w:val="0"/>
      <w:marTop w:val="0"/>
      <w:marBottom w:val="0"/>
      <w:divBdr>
        <w:top w:val="none" w:sz="0" w:space="0" w:color="auto"/>
        <w:left w:val="none" w:sz="0" w:space="0" w:color="auto"/>
        <w:bottom w:val="none" w:sz="0" w:space="0" w:color="auto"/>
        <w:right w:val="none" w:sz="0" w:space="0" w:color="auto"/>
      </w:divBdr>
      <w:divsChild>
        <w:div w:id="46152965">
          <w:marLeft w:val="0"/>
          <w:marRight w:val="0"/>
          <w:marTop w:val="0"/>
          <w:marBottom w:val="600"/>
          <w:divBdr>
            <w:top w:val="none" w:sz="0" w:space="0" w:color="auto"/>
            <w:left w:val="none" w:sz="0" w:space="0" w:color="auto"/>
            <w:bottom w:val="none" w:sz="0" w:space="0" w:color="auto"/>
            <w:right w:val="none" w:sz="0" w:space="0" w:color="auto"/>
          </w:divBdr>
        </w:div>
        <w:div w:id="1788306426">
          <w:marLeft w:val="0"/>
          <w:marRight w:val="0"/>
          <w:marTop w:val="0"/>
          <w:marBottom w:val="225"/>
          <w:divBdr>
            <w:top w:val="none" w:sz="0" w:space="0" w:color="auto"/>
            <w:left w:val="none" w:sz="0" w:space="0" w:color="auto"/>
            <w:bottom w:val="none" w:sz="0" w:space="0" w:color="auto"/>
            <w:right w:val="none" w:sz="0" w:space="0" w:color="auto"/>
          </w:divBdr>
        </w:div>
      </w:divsChild>
    </w:div>
    <w:div w:id="127667410">
      <w:bodyDiv w:val="1"/>
      <w:marLeft w:val="0"/>
      <w:marRight w:val="0"/>
      <w:marTop w:val="0"/>
      <w:marBottom w:val="0"/>
      <w:divBdr>
        <w:top w:val="none" w:sz="0" w:space="0" w:color="auto"/>
        <w:left w:val="none" w:sz="0" w:space="0" w:color="auto"/>
        <w:bottom w:val="none" w:sz="0" w:space="0" w:color="auto"/>
        <w:right w:val="none" w:sz="0" w:space="0" w:color="auto"/>
      </w:divBdr>
    </w:div>
    <w:div w:id="205145761">
      <w:bodyDiv w:val="1"/>
      <w:marLeft w:val="0"/>
      <w:marRight w:val="0"/>
      <w:marTop w:val="0"/>
      <w:marBottom w:val="0"/>
      <w:divBdr>
        <w:top w:val="none" w:sz="0" w:space="0" w:color="auto"/>
        <w:left w:val="none" w:sz="0" w:space="0" w:color="auto"/>
        <w:bottom w:val="none" w:sz="0" w:space="0" w:color="auto"/>
        <w:right w:val="none" w:sz="0" w:space="0" w:color="auto"/>
      </w:divBdr>
    </w:div>
    <w:div w:id="250823661">
      <w:bodyDiv w:val="1"/>
      <w:marLeft w:val="0"/>
      <w:marRight w:val="0"/>
      <w:marTop w:val="0"/>
      <w:marBottom w:val="0"/>
      <w:divBdr>
        <w:top w:val="none" w:sz="0" w:space="0" w:color="auto"/>
        <w:left w:val="none" w:sz="0" w:space="0" w:color="auto"/>
        <w:bottom w:val="none" w:sz="0" w:space="0" w:color="auto"/>
        <w:right w:val="none" w:sz="0" w:space="0" w:color="auto"/>
      </w:divBdr>
      <w:divsChild>
        <w:div w:id="1138183010">
          <w:marLeft w:val="0"/>
          <w:marRight w:val="0"/>
          <w:marTop w:val="0"/>
          <w:marBottom w:val="0"/>
          <w:divBdr>
            <w:top w:val="none" w:sz="0" w:space="0" w:color="auto"/>
            <w:left w:val="none" w:sz="0" w:space="0" w:color="auto"/>
            <w:bottom w:val="none" w:sz="0" w:space="0" w:color="auto"/>
            <w:right w:val="none" w:sz="0" w:space="0" w:color="auto"/>
          </w:divBdr>
        </w:div>
        <w:div w:id="1772042522">
          <w:marLeft w:val="0"/>
          <w:marRight w:val="0"/>
          <w:marTop w:val="0"/>
          <w:marBottom w:val="0"/>
          <w:divBdr>
            <w:top w:val="none" w:sz="0" w:space="0" w:color="auto"/>
            <w:left w:val="none" w:sz="0" w:space="0" w:color="auto"/>
            <w:bottom w:val="none" w:sz="0" w:space="0" w:color="auto"/>
            <w:right w:val="none" w:sz="0" w:space="0" w:color="auto"/>
          </w:divBdr>
        </w:div>
      </w:divsChild>
    </w:div>
    <w:div w:id="332682332">
      <w:bodyDiv w:val="1"/>
      <w:marLeft w:val="0"/>
      <w:marRight w:val="0"/>
      <w:marTop w:val="0"/>
      <w:marBottom w:val="0"/>
      <w:divBdr>
        <w:top w:val="none" w:sz="0" w:space="0" w:color="auto"/>
        <w:left w:val="none" w:sz="0" w:space="0" w:color="auto"/>
        <w:bottom w:val="none" w:sz="0" w:space="0" w:color="auto"/>
        <w:right w:val="none" w:sz="0" w:space="0" w:color="auto"/>
      </w:divBdr>
    </w:div>
    <w:div w:id="418335778">
      <w:bodyDiv w:val="1"/>
      <w:marLeft w:val="0"/>
      <w:marRight w:val="0"/>
      <w:marTop w:val="0"/>
      <w:marBottom w:val="0"/>
      <w:divBdr>
        <w:top w:val="none" w:sz="0" w:space="0" w:color="auto"/>
        <w:left w:val="none" w:sz="0" w:space="0" w:color="auto"/>
        <w:bottom w:val="none" w:sz="0" w:space="0" w:color="auto"/>
        <w:right w:val="none" w:sz="0" w:space="0" w:color="auto"/>
      </w:divBdr>
    </w:div>
    <w:div w:id="448663570">
      <w:bodyDiv w:val="1"/>
      <w:marLeft w:val="0"/>
      <w:marRight w:val="0"/>
      <w:marTop w:val="0"/>
      <w:marBottom w:val="0"/>
      <w:divBdr>
        <w:top w:val="none" w:sz="0" w:space="0" w:color="auto"/>
        <w:left w:val="none" w:sz="0" w:space="0" w:color="auto"/>
        <w:bottom w:val="none" w:sz="0" w:space="0" w:color="auto"/>
        <w:right w:val="none" w:sz="0" w:space="0" w:color="auto"/>
      </w:divBdr>
    </w:div>
    <w:div w:id="489948523">
      <w:bodyDiv w:val="1"/>
      <w:marLeft w:val="0"/>
      <w:marRight w:val="0"/>
      <w:marTop w:val="0"/>
      <w:marBottom w:val="0"/>
      <w:divBdr>
        <w:top w:val="none" w:sz="0" w:space="0" w:color="auto"/>
        <w:left w:val="none" w:sz="0" w:space="0" w:color="auto"/>
        <w:bottom w:val="none" w:sz="0" w:space="0" w:color="auto"/>
        <w:right w:val="none" w:sz="0" w:space="0" w:color="auto"/>
      </w:divBdr>
    </w:div>
    <w:div w:id="493183263">
      <w:bodyDiv w:val="1"/>
      <w:marLeft w:val="0"/>
      <w:marRight w:val="0"/>
      <w:marTop w:val="0"/>
      <w:marBottom w:val="0"/>
      <w:divBdr>
        <w:top w:val="none" w:sz="0" w:space="0" w:color="auto"/>
        <w:left w:val="none" w:sz="0" w:space="0" w:color="auto"/>
        <w:bottom w:val="none" w:sz="0" w:space="0" w:color="auto"/>
        <w:right w:val="none" w:sz="0" w:space="0" w:color="auto"/>
      </w:divBdr>
    </w:div>
    <w:div w:id="523401793">
      <w:bodyDiv w:val="1"/>
      <w:marLeft w:val="0"/>
      <w:marRight w:val="0"/>
      <w:marTop w:val="0"/>
      <w:marBottom w:val="0"/>
      <w:divBdr>
        <w:top w:val="none" w:sz="0" w:space="0" w:color="auto"/>
        <w:left w:val="none" w:sz="0" w:space="0" w:color="auto"/>
        <w:bottom w:val="none" w:sz="0" w:space="0" w:color="auto"/>
        <w:right w:val="none" w:sz="0" w:space="0" w:color="auto"/>
      </w:divBdr>
    </w:div>
    <w:div w:id="528841129">
      <w:bodyDiv w:val="1"/>
      <w:marLeft w:val="0"/>
      <w:marRight w:val="0"/>
      <w:marTop w:val="0"/>
      <w:marBottom w:val="0"/>
      <w:divBdr>
        <w:top w:val="none" w:sz="0" w:space="0" w:color="auto"/>
        <w:left w:val="none" w:sz="0" w:space="0" w:color="auto"/>
        <w:bottom w:val="none" w:sz="0" w:space="0" w:color="auto"/>
        <w:right w:val="none" w:sz="0" w:space="0" w:color="auto"/>
      </w:divBdr>
    </w:div>
    <w:div w:id="591088336">
      <w:bodyDiv w:val="1"/>
      <w:marLeft w:val="0"/>
      <w:marRight w:val="0"/>
      <w:marTop w:val="0"/>
      <w:marBottom w:val="0"/>
      <w:divBdr>
        <w:top w:val="none" w:sz="0" w:space="0" w:color="auto"/>
        <w:left w:val="none" w:sz="0" w:space="0" w:color="auto"/>
        <w:bottom w:val="none" w:sz="0" w:space="0" w:color="auto"/>
        <w:right w:val="none" w:sz="0" w:space="0" w:color="auto"/>
      </w:divBdr>
    </w:div>
    <w:div w:id="630942099">
      <w:bodyDiv w:val="1"/>
      <w:marLeft w:val="0"/>
      <w:marRight w:val="0"/>
      <w:marTop w:val="0"/>
      <w:marBottom w:val="0"/>
      <w:divBdr>
        <w:top w:val="none" w:sz="0" w:space="0" w:color="auto"/>
        <w:left w:val="none" w:sz="0" w:space="0" w:color="auto"/>
        <w:bottom w:val="none" w:sz="0" w:space="0" w:color="auto"/>
        <w:right w:val="none" w:sz="0" w:space="0" w:color="auto"/>
      </w:divBdr>
    </w:div>
    <w:div w:id="649020719">
      <w:bodyDiv w:val="1"/>
      <w:marLeft w:val="0"/>
      <w:marRight w:val="0"/>
      <w:marTop w:val="0"/>
      <w:marBottom w:val="0"/>
      <w:divBdr>
        <w:top w:val="none" w:sz="0" w:space="0" w:color="auto"/>
        <w:left w:val="none" w:sz="0" w:space="0" w:color="auto"/>
        <w:bottom w:val="none" w:sz="0" w:space="0" w:color="auto"/>
        <w:right w:val="none" w:sz="0" w:space="0" w:color="auto"/>
      </w:divBdr>
    </w:div>
    <w:div w:id="656301626">
      <w:bodyDiv w:val="1"/>
      <w:marLeft w:val="0"/>
      <w:marRight w:val="0"/>
      <w:marTop w:val="0"/>
      <w:marBottom w:val="0"/>
      <w:divBdr>
        <w:top w:val="none" w:sz="0" w:space="0" w:color="auto"/>
        <w:left w:val="none" w:sz="0" w:space="0" w:color="auto"/>
        <w:bottom w:val="none" w:sz="0" w:space="0" w:color="auto"/>
        <w:right w:val="none" w:sz="0" w:space="0" w:color="auto"/>
      </w:divBdr>
    </w:div>
    <w:div w:id="697854549">
      <w:bodyDiv w:val="1"/>
      <w:marLeft w:val="0"/>
      <w:marRight w:val="0"/>
      <w:marTop w:val="0"/>
      <w:marBottom w:val="0"/>
      <w:divBdr>
        <w:top w:val="none" w:sz="0" w:space="0" w:color="auto"/>
        <w:left w:val="none" w:sz="0" w:space="0" w:color="auto"/>
        <w:bottom w:val="none" w:sz="0" w:space="0" w:color="auto"/>
        <w:right w:val="none" w:sz="0" w:space="0" w:color="auto"/>
      </w:divBdr>
    </w:div>
    <w:div w:id="732389202">
      <w:bodyDiv w:val="1"/>
      <w:marLeft w:val="0"/>
      <w:marRight w:val="0"/>
      <w:marTop w:val="0"/>
      <w:marBottom w:val="0"/>
      <w:divBdr>
        <w:top w:val="none" w:sz="0" w:space="0" w:color="auto"/>
        <w:left w:val="none" w:sz="0" w:space="0" w:color="auto"/>
        <w:bottom w:val="none" w:sz="0" w:space="0" w:color="auto"/>
        <w:right w:val="none" w:sz="0" w:space="0" w:color="auto"/>
      </w:divBdr>
    </w:div>
    <w:div w:id="775293204">
      <w:bodyDiv w:val="1"/>
      <w:marLeft w:val="0"/>
      <w:marRight w:val="0"/>
      <w:marTop w:val="0"/>
      <w:marBottom w:val="0"/>
      <w:divBdr>
        <w:top w:val="none" w:sz="0" w:space="0" w:color="auto"/>
        <w:left w:val="none" w:sz="0" w:space="0" w:color="auto"/>
        <w:bottom w:val="none" w:sz="0" w:space="0" w:color="auto"/>
        <w:right w:val="none" w:sz="0" w:space="0" w:color="auto"/>
      </w:divBdr>
    </w:div>
    <w:div w:id="1002001781">
      <w:bodyDiv w:val="1"/>
      <w:marLeft w:val="0"/>
      <w:marRight w:val="0"/>
      <w:marTop w:val="0"/>
      <w:marBottom w:val="0"/>
      <w:divBdr>
        <w:top w:val="none" w:sz="0" w:space="0" w:color="auto"/>
        <w:left w:val="none" w:sz="0" w:space="0" w:color="auto"/>
        <w:bottom w:val="none" w:sz="0" w:space="0" w:color="auto"/>
        <w:right w:val="none" w:sz="0" w:space="0" w:color="auto"/>
      </w:divBdr>
    </w:div>
    <w:div w:id="1002898645">
      <w:bodyDiv w:val="1"/>
      <w:marLeft w:val="0"/>
      <w:marRight w:val="0"/>
      <w:marTop w:val="0"/>
      <w:marBottom w:val="0"/>
      <w:divBdr>
        <w:top w:val="none" w:sz="0" w:space="0" w:color="auto"/>
        <w:left w:val="none" w:sz="0" w:space="0" w:color="auto"/>
        <w:bottom w:val="none" w:sz="0" w:space="0" w:color="auto"/>
        <w:right w:val="none" w:sz="0" w:space="0" w:color="auto"/>
      </w:divBdr>
    </w:div>
    <w:div w:id="1015770610">
      <w:bodyDiv w:val="1"/>
      <w:marLeft w:val="0"/>
      <w:marRight w:val="0"/>
      <w:marTop w:val="0"/>
      <w:marBottom w:val="0"/>
      <w:divBdr>
        <w:top w:val="none" w:sz="0" w:space="0" w:color="auto"/>
        <w:left w:val="none" w:sz="0" w:space="0" w:color="auto"/>
        <w:bottom w:val="none" w:sz="0" w:space="0" w:color="auto"/>
        <w:right w:val="none" w:sz="0" w:space="0" w:color="auto"/>
      </w:divBdr>
    </w:div>
    <w:div w:id="102513025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9982265">
      <w:bodyDiv w:val="1"/>
      <w:marLeft w:val="0"/>
      <w:marRight w:val="0"/>
      <w:marTop w:val="0"/>
      <w:marBottom w:val="0"/>
      <w:divBdr>
        <w:top w:val="none" w:sz="0" w:space="0" w:color="auto"/>
        <w:left w:val="none" w:sz="0" w:space="0" w:color="auto"/>
        <w:bottom w:val="none" w:sz="0" w:space="0" w:color="auto"/>
        <w:right w:val="none" w:sz="0" w:space="0" w:color="auto"/>
      </w:divBdr>
    </w:div>
    <w:div w:id="1066875041">
      <w:bodyDiv w:val="1"/>
      <w:marLeft w:val="0"/>
      <w:marRight w:val="0"/>
      <w:marTop w:val="0"/>
      <w:marBottom w:val="0"/>
      <w:divBdr>
        <w:top w:val="none" w:sz="0" w:space="0" w:color="auto"/>
        <w:left w:val="none" w:sz="0" w:space="0" w:color="auto"/>
        <w:bottom w:val="none" w:sz="0" w:space="0" w:color="auto"/>
        <w:right w:val="none" w:sz="0" w:space="0" w:color="auto"/>
      </w:divBdr>
    </w:div>
    <w:div w:id="1073770908">
      <w:bodyDiv w:val="1"/>
      <w:marLeft w:val="0"/>
      <w:marRight w:val="0"/>
      <w:marTop w:val="0"/>
      <w:marBottom w:val="0"/>
      <w:divBdr>
        <w:top w:val="none" w:sz="0" w:space="0" w:color="auto"/>
        <w:left w:val="none" w:sz="0" w:space="0" w:color="auto"/>
        <w:bottom w:val="none" w:sz="0" w:space="0" w:color="auto"/>
        <w:right w:val="none" w:sz="0" w:space="0" w:color="auto"/>
      </w:divBdr>
    </w:div>
    <w:div w:id="1077246701">
      <w:bodyDiv w:val="1"/>
      <w:marLeft w:val="0"/>
      <w:marRight w:val="0"/>
      <w:marTop w:val="0"/>
      <w:marBottom w:val="0"/>
      <w:divBdr>
        <w:top w:val="none" w:sz="0" w:space="0" w:color="auto"/>
        <w:left w:val="none" w:sz="0" w:space="0" w:color="auto"/>
        <w:bottom w:val="none" w:sz="0" w:space="0" w:color="auto"/>
        <w:right w:val="none" w:sz="0" w:space="0" w:color="auto"/>
      </w:divBdr>
    </w:div>
    <w:div w:id="1097097655">
      <w:bodyDiv w:val="1"/>
      <w:marLeft w:val="0"/>
      <w:marRight w:val="0"/>
      <w:marTop w:val="0"/>
      <w:marBottom w:val="0"/>
      <w:divBdr>
        <w:top w:val="none" w:sz="0" w:space="0" w:color="auto"/>
        <w:left w:val="none" w:sz="0" w:space="0" w:color="auto"/>
        <w:bottom w:val="none" w:sz="0" w:space="0" w:color="auto"/>
        <w:right w:val="none" w:sz="0" w:space="0" w:color="auto"/>
      </w:divBdr>
    </w:div>
    <w:div w:id="1130199082">
      <w:bodyDiv w:val="1"/>
      <w:marLeft w:val="0"/>
      <w:marRight w:val="0"/>
      <w:marTop w:val="0"/>
      <w:marBottom w:val="0"/>
      <w:divBdr>
        <w:top w:val="none" w:sz="0" w:space="0" w:color="auto"/>
        <w:left w:val="none" w:sz="0" w:space="0" w:color="auto"/>
        <w:bottom w:val="none" w:sz="0" w:space="0" w:color="auto"/>
        <w:right w:val="none" w:sz="0" w:space="0" w:color="auto"/>
      </w:divBdr>
    </w:div>
    <w:div w:id="1175346410">
      <w:bodyDiv w:val="1"/>
      <w:marLeft w:val="0"/>
      <w:marRight w:val="0"/>
      <w:marTop w:val="0"/>
      <w:marBottom w:val="0"/>
      <w:divBdr>
        <w:top w:val="none" w:sz="0" w:space="0" w:color="auto"/>
        <w:left w:val="none" w:sz="0" w:space="0" w:color="auto"/>
        <w:bottom w:val="none" w:sz="0" w:space="0" w:color="auto"/>
        <w:right w:val="none" w:sz="0" w:space="0" w:color="auto"/>
      </w:divBdr>
    </w:div>
    <w:div w:id="1199779418">
      <w:bodyDiv w:val="1"/>
      <w:marLeft w:val="0"/>
      <w:marRight w:val="0"/>
      <w:marTop w:val="0"/>
      <w:marBottom w:val="0"/>
      <w:divBdr>
        <w:top w:val="none" w:sz="0" w:space="0" w:color="auto"/>
        <w:left w:val="none" w:sz="0" w:space="0" w:color="auto"/>
        <w:bottom w:val="none" w:sz="0" w:space="0" w:color="auto"/>
        <w:right w:val="none" w:sz="0" w:space="0" w:color="auto"/>
      </w:divBdr>
    </w:div>
    <w:div w:id="1244756633">
      <w:bodyDiv w:val="1"/>
      <w:marLeft w:val="0"/>
      <w:marRight w:val="0"/>
      <w:marTop w:val="0"/>
      <w:marBottom w:val="0"/>
      <w:divBdr>
        <w:top w:val="none" w:sz="0" w:space="0" w:color="auto"/>
        <w:left w:val="none" w:sz="0" w:space="0" w:color="auto"/>
        <w:bottom w:val="none" w:sz="0" w:space="0" w:color="auto"/>
        <w:right w:val="none" w:sz="0" w:space="0" w:color="auto"/>
      </w:divBdr>
    </w:div>
    <w:div w:id="1337154861">
      <w:bodyDiv w:val="1"/>
      <w:marLeft w:val="0"/>
      <w:marRight w:val="0"/>
      <w:marTop w:val="0"/>
      <w:marBottom w:val="0"/>
      <w:divBdr>
        <w:top w:val="none" w:sz="0" w:space="0" w:color="auto"/>
        <w:left w:val="none" w:sz="0" w:space="0" w:color="auto"/>
        <w:bottom w:val="none" w:sz="0" w:space="0" w:color="auto"/>
        <w:right w:val="none" w:sz="0" w:space="0" w:color="auto"/>
      </w:divBdr>
    </w:div>
    <w:div w:id="1370766473">
      <w:bodyDiv w:val="1"/>
      <w:marLeft w:val="0"/>
      <w:marRight w:val="0"/>
      <w:marTop w:val="0"/>
      <w:marBottom w:val="0"/>
      <w:divBdr>
        <w:top w:val="none" w:sz="0" w:space="0" w:color="auto"/>
        <w:left w:val="none" w:sz="0" w:space="0" w:color="auto"/>
        <w:bottom w:val="none" w:sz="0" w:space="0" w:color="auto"/>
        <w:right w:val="none" w:sz="0" w:space="0" w:color="auto"/>
      </w:divBdr>
    </w:div>
    <w:div w:id="1398895072">
      <w:bodyDiv w:val="1"/>
      <w:marLeft w:val="0"/>
      <w:marRight w:val="0"/>
      <w:marTop w:val="0"/>
      <w:marBottom w:val="0"/>
      <w:divBdr>
        <w:top w:val="none" w:sz="0" w:space="0" w:color="auto"/>
        <w:left w:val="none" w:sz="0" w:space="0" w:color="auto"/>
        <w:bottom w:val="none" w:sz="0" w:space="0" w:color="auto"/>
        <w:right w:val="none" w:sz="0" w:space="0" w:color="auto"/>
      </w:divBdr>
    </w:div>
    <w:div w:id="1408528064">
      <w:bodyDiv w:val="1"/>
      <w:marLeft w:val="0"/>
      <w:marRight w:val="0"/>
      <w:marTop w:val="0"/>
      <w:marBottom w:val="0"/>
      <w:divBdr>
        <w:top w:val="none" w:sz="0" w:space="0" w:color="auto"/>
        <w:left w:val="none" w:sz="0" w:space="0" w:color="auto"/>
        <w:bottom w:val="none" w:sz="0" w:space="0" w:color="auto"/>
        <w:right w:val="none" w:sz="0" w:space="0" w:color="auto"/>
      </w:divBdr>
    </w:div>
    <w:div w:id="1479885563">
      <w:bodyDiv w:val="1"/>
      <w:marLeft w:val="0"/>
      <w:marRight w:val="0"/>
      <w:marTop w:val="0"/>
      <w:marBottom w:val="0"/>
      <w:divBdr>
        <w:top w:val="none" w:sz="0" w:space="0" w:color="auto"/>
        <w:left w:val="none" w:sz="0" w:space="0" w:color="auto"/>
        <w:bottom w:val="none" w:sz="0" w:space="0" w:color="auto"/>
        <w:right w:val="none" w:sz="0" w:space="0" w:color="auto"/>
      </w:divBdr>
    </w:div>
    <w:div w:id="1532523907">
      <w:bodyDiv w:val="1"/>
      <w:marLeft w:val="0"/>
      <w:marRight w:val="0"/>
      <w:marTop w:val="0"/>
      <w:marBottom w:val="0"/>
      <w:divBdr>
        <w:top w:val="none" w:sz="0" w:space="0" w:color="auto"/>
        <w:left w:val="none" w:sz="0" w:space="0" w:color="auto"/>
        <w:bottom w:val="none" w:sz="0" w:space="0" w:color="auto"/>
        <w:right w:val="none" w:sz="0" w:space="0" w:color="auto"/>
      </w:divBdr>
    </w:div>
    <w:div w:id="1601181005">
      <w:bodyDiv w:val="1"/>
      <w:marLeft w:val="0"/>
      <w:marRight w:val="0"/>
      <w:marTop w:val="0"/>
      <w:marBottom w:val="0"/>
      <w:divBdr>
        <w:top w:val="none" w:sz="0" w:space="0" w:color="auto"/>
        <w:left w:val="none" w:sz="0" w:space="0" w:color="auto"/>
        <w:bottom w:val="none" w:sz="0" w:space="0" w:color="auto"/>
        <w:right w:val="none" w:sz="0" w:space="0" w:color="auto"/>
      </w:divBdr>
    </w:div>
    <w:div w:id="1833134477">
      <w:bodyDiv w:val="1"/>
      <w:marLeft w:val="0"/>
      <w:marRight w:val="0"/>
      <w:marTop w:val="0"/>
      <w:marBottom w:val="0"/>
      <w:divBdr>
        <w:top w:val="none" w:sz="0" w:space="0" w:color="auto"/>
        <w:left w:val="none" w:sz="0" w:space="0" w:color="auto"/>
        <w:bottom w:val="none" w:sz="0" w:space="0" w:color="auto"/>
        <w:right w:val="none" w:sz="0" w:space="0" w:color="auto"/>
      </w:divBdr>
    </w:div>
    <w:div w:id="1943801211">
      <w:bodyDiv w:val="1"/>
      <w:marLeft w:val="0"/>
      <w:marRight w:val="0"/>
      <w:marTop w:val="0"/>
      <w:marBottom w:val="0"/>
      <w:divBdr>
        <w:top w:val="none" w:sz="0" w:space="0" w:color="auto"/>
        <w:left w:val="none" w:sz="0" w:space="0" w:color="auto"/>
        <w:bottom w:val="none" w:sz="0" w:space="0" w:color="auto"/>
        <w:right w:val="none" w:sz="0" w:space="0" w:color="auto"/>
      </w:divBdr>
    </w:div>
    <w:div w:id="19710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prezenta.bec.ro/" TargetMode="External"/><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hyperlink" Target="http://parlamentare2016.bec.ro/wp-content/uploads/2016/12/Mandate-pe-competitori-pe-circumscrip_ii-CD.xlsx" TargetMode="External"/><Relationship Id="rId47" Type="http://schemas.openxmlformats.org/officeDocument/2006/relationships/hyperlink" Target="http://www.cdep.ro/pls/parlam/structura2015.gp?idl=1&amp;idg=1" TargetMode="External"/><Relationship Id="rId50" Type="http://schemas.openxmlformats.org/officeDocument/2006/relationships/hyperlink" Target="http://www.cdep.ro/pls/parlam/structura2015.gp?idl=1&amp;idg=2" TargetMode="External"/><Relationship Id="rId55" Type="http://schemas.openxmlformats.org/officeDocument/2006/relationships/hyperlink" Target="http://www.cdep.ro/pls/parlam/structura2015.gp?idl=1&amp;idg=3" TargetMode="External"/><Relationship Id="rId63" Type="http://schemas.openxmlformats.org/officeDocument/2006/relationships/image" Target="media/image26.png"/><Relationship Id="rId68" Type="http://schemas.openxmlformats.org/officeDocument/2006/relationships/image" Target="media/image29.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parlamentare2016.bec.ro/" TargetMode="Externa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yperlink" Target="https://www.integritate.eu/Alegeri-Parlamentare-2016"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www.cdep.ro/pls/parlam/structura2015.gp?idl=1&amp;idg=3" TargetMode="External"/><Relationship Id="rId58" Type="http://schemas.openxmlformats.org/officeDocument/2006/relationships/hyperlink" Target="http://www.cdep.ro/pls/parlam/structura2015.gp?idl=1&amp;idg=4" TargetMode="External"/><Relationship Id="rId66" Type="http://schemas.openxmlformats.org/officeDocument/2006/relationships/hyperlink" Target="http://www.cdep.ro/pls/parlam/structura2015.gp?idl=1&amp;idg=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hyperlink" Target="http://www.roaep.ro" TargetMode="External"/><Relationship Id="rId49" Type="http://schemas.openxmlformats.org/officeDocument/2006/relationships/hyperlink" Target="http://www.cdep.ro/pls/parlam/structura2015.gp?idl=1&amp;idg=1" TargetMode="External"/><Relationship Id="rId57" Type="http://schemas.openxmlformats.org/officeDocument/2006/relationships/image" Target="media/image24.png"/><Relationship Id="rId61" Type="http://schemas.openxmlformats.org/officeDocument/2006/relationships/hyperlink" Target="http://www.cdep.ro/pls/parlam/structura2015.gp?idl=1&amp;idg=5" TargetMode="Externa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hyperlink" Target="http://parlamentare2016.bec.ro/" TargetMode="External"/><Relationship Id="rId44" Type="http://schemas.openxmlformats.org/officeDocument/2006/relationships/image" Target="media/image19.png"/><Relationship Id="rId52" Type="http://schemas.openxmlformats.org/officeDocument/2006/relationships/hyperlink" Target="http://www.cdep.ro/pls/parlam/structura2015.gp?idl=1&amp;idg=2" TargetMode="External"/><Relationship Id="rId60" Type="http://schemas.openxmlformats.org/officeDocument/2006/relationships/image" Target="media/image25.png"/><Relationship Id="rId65" Type="http://schemas.openxmlformats.org/officeDocument/2006/relationships/image" Target="media/image27.gif"/><Relationship Id="rId73" Type="http://schemas.openxmlformats.org/officeDocument/2006/relationships/hyperlink" Target="http://parlamentare2016.bec.ro/wp-content/uploads/2016/12/Mandatenominale-pe-competitori-pe-circumscriptii-Senat.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ziardebistrita.ro" TargetMode="External"/><Relationship Id="rId43" Type="http://schemas.openxmlformats.org/officeDocument/2006/relationships/hyperlink" Target="http://parlamentare2016.bec.ro/wp-content/uploads/2016/12/Mandate-pe-competitori-pe-circumscrip_ii-S.xlsx" TargetMode="External"/><Relationship Id="rId48" Type="http://schemas.openxmlformats.org/officeDocument/2006/relationships/image" Target="media/image21.jpeg"/><Relationship Id="rId56" Type="http://schemas.openxmlformats.org/officeDocument/2006/relationships/hyperlink" Target="http://www.cdep.ro/pls/parlam/structura2015.gp?idl=1&amp;idg=4" TargetMode="External"/><Relationship Id="rId64" Type="http://schemas.openxmlformats.org/officeDocument/2006/relationships/hyperlink" Target="http://www.cdep.ro/pls/parlam/structura2015.gp?idl=1&amp;idg=6" TargetMode="External"/><Relationship Id="rId69" Type="http://schemas.openxmlformats.org/officeDocument/2006/relationships/image" Target="media/image30.png"/><Relationship Id="rId8" Type="http://schemas.openxmlformats.org/officeDocument/2006/relationships/chart" Target="charts/chart1.xml"/><Relationship Id="rId51" Type="http://schemas.openxmlformats.org/officeDocument/2006/relationships/image" Target="media/image22.jpeg"/><Relationship Id="rId72" Type="http://schemas.openxmlformats.org/officeDocument/2006/relationships/hyperlink" Target="http://parlamentare2016.bec.ro/wp-content/uploads/2016/12/Mandatenominale-pe-minoritati-CD.xls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parlamentare2016.bec.ro/wp-content/uploads/2016/12/Minoritati-gen.xlsx" TargetMode="External"/><Relationship Id="rId59" Type="http://schemas.openxmlformats.org/officeDocument/2006/relationships/hyperlink" Target="http://www.cdep.ro/pls/parlam/structura2015.gp?idl=1&amp;idg=5" TargetMode="External"/><Relationship Id="rId67"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hyperlink" Target="http://www.cdep.ro/pls/parlam/structura2015.gp?idl=1&amp;idg=6" TargetMode="External"/><Relationship Id="rId70" Type="http://schemas.openxmlformats.org/officeDocument/2006/relationships/image" Target="media/image31.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parlamentare2016.bec.ro/documente/decizii-ale-biroului-electoral-central/" TargetMode="External"/><Relationship Id="rId13" Type="http://schemas.openxmlformats.org/officeDocument/2006/relationships/hyperlink" Target="https://www.integritate.eu/Comunicate.aspx?Action=1&amp;NewsId=2310&amp;M=NewsV2&amp;PID=20" TargetMode="External"/><Relationship Id="rId18" Type="http://schemas.openxmlformats.org/officeDocument/2006/relationships/hyperlink" Target="http://cna.ro/IMG/pdf/Dec678-RomaniaTV-xenofobie.pdf" TargetMode="External"/><Relationship Id="rId26" Type="http://schemas.openxmlformats.org/officeDocument/2006/relationships/hyperlink" Target="http://parlamentare2016.bec.ro/wp-content/uploads/2016/12/7/42_anexa_ANEXA12%20MAE_134769.pdf" TargetMode="External"/><Relationship Id="rId3" Type="http://schemas.openxmlformats.org/officeDocument/2006/relationships/hyperlink" Target="http://www.roaep.ro/instruire/?page_id=1315" TargetMode="External"/><Relationship Id="rId21" Type="http://schemas.openxmlformats.org/officeDocument/2006/relationships/hyperlink" Target="http://www.roaep.ro/finantare/formulare-si-declaratii-alegeri-parlamentare-2016" TargetMode="External"/><Relationship Id="rId34" Type="http://schemas.openxmlformats.org/officeDocument/2006/relationships/hyperlink" Target="http://www.roaep.ro/prezentare/organizatii-neguvernamentale-2/" TargetMode="External"/><Relationship Id="rId7" Type="http://schemas.openxmlformats.org/officeDocument/2006/relationships/hyperlink" Target="http://parlamentare2016.bec.ro/documente/decizii-ale-biroului-electoral-central/" TargetMode="External"/><Relationship Id="rId12" Type="http://schemas.openxmlformats.org/officeDocument/2006/relationships/hyperlink" Target="http://www.mae.ro/node/38744" TargetMode="External"/><Relationship Id="rId17" Type="http://schemas.openxmlformats.org/officeDocument/2006/relationships/hyperlink" Target="http://cna.ro/IMG/pdf/Dec677-RomaniaTV-electorale.pdf" TargetMode="External"/><Relationship Id="rId25" Type="http://schemas.openxmlformats.org/officeDocument/2006/relationships/hyperlink" Target="http://parlamentare2016.bec.ro/rezultate/" TargetMode="External"/><Relationship Id="rId33" Type="http://schemas.openxmlformats.org/officeDocument/2006/relationships/hyperlink" Target="http://parlamentare2016.bec.ro/rezultate/procese-verbale-privind-centralizarea-voturilor-constatarea-rezultatelor-alegerilor-si-atribuirea-mandatelor-de-senator/" TargetMode="External"/><Relationship Id="rId38" Type="http://schemas.openxmlformats.org/officeDocument/2006/relationships/hyperlink" Target="http://www.comunicare.mai.gov.ro/stiri.php?subaction=showfull&amp;id=1481540892&amp;archive=&amp;start_from=&amp;ucat=9&amp;" TargetMode="External"/><Relationship Id="rId2" Type="http://schemas.openxmlformats.org/officeDocument/2006/relationships/hyperlink" Target="http://www.roaep.ro/prezentare/comunicat-de-presa/comunicat-de-presa-302/" TargetMode="External"/><Relationship Id="rId16" Type="http://schemas.openxmlformats.org/officeDocument/2006/relationships/hyperlink" Target="http://www.cna.ro/IMG/pdf/Dec674_B1_TV-elect_parlam.pdf" TargetMode="External"/><Relationship Id="rId20" Type="http://schemas.openxmlformats.org/officeDocument/2006/relationships/hyperlink" Target="http://www.roaep.ro/finantare/mandatari-financiari/alegeri-parlamentare-2016/" TargetMode="External"/><Relationship Id="rId29" Type="http://schemas.openxmlformats.org/officeDocument/2006/relationships/hyperlink" Target="http://parlamentare2016.bec.ro/rezultate/" TargetMode="External"/><Relationship Id="rId1" Type="http://schemas.openxmlformats.org/officeDocument/2006/relationships/hyperlink" Target="http://www.mae.ro/sites/default/files/file/anul_2016/2016_alegeri/2016.11.071_sectii_de_votare_mo_(3).pdf" TargetMode="External"/><Relationship Id="rId6" Type="http://schemas.openxmlformats.org/officeDocument/2006/relationships/hyperlink" Target="http://parlamentare2016.bec.ro/comunicate/comunicate-ale-biroului-electoral-central/" TargetMode="External"/><Relationship Id="rId11" Type="http://schemas.openxmlformats.org/officeDocument/2006/relationships/hyperlink" Target="http://parlamentare2016.bec.ro/wp-content/uploads/2016/10/Circulara_52.pdf" TargetMode="External"/><Relationship Id="rId24" Type="http://schemas.openxmlformats.org/officeDocument/2006/relationships/hyperlink" Target="http://www.mae.ro/node/35931" TargetMode="External"/><Relationship Id="rId32" Type="http://schemas.openxmlformats.org/officeDocument/2006/relationships/hyperlink" Target="http://parlamentare2016.bec.ro/rezultate/procese-verbale-privind-centralizarea-voturilor-constatarea-rezultatelor-alegerilor-si-atribuirea-mandatelor-de-deputat/" TargetMode="External"/><Relationship Id="rId37" Type="http://schemas.openxmlformats.org/officeDocument/2006/relationships/hyperlink" Target="http://expertforum.ro/wp-content/uploads/2017/01/PB-58.pdf" TargetMode="External"/><Relationship Id="rId5" Type="http://schemas.openxmlformats.org/officeDocument/2006/relationships/hyperlink" Target="http://www.roaep.ro/instruire/?page_id=141" TargetMode="External"/><Relationship Id="rId15" Type="http://schemas.openxmlformats.org/officeDocument/2006/relationships/hyperlink" Target="http://www.cna.ro/IMG/pdf/Dec._673_Realitatea_TV_Som._5_1_c_10_2__dec._592.pdf" TargetMode="External"/><Relationship Id="rId23" Type="http://schemas.openxmlformats.org/officeDocument/2006/relationships/hyperlink" Target="http://www.mai.gov.ro/index-campanie.html" TargetMode="External"/><Relationship Id="rId28" Type="http://schemas.openxmlformats.org/officeDocument/2006/relationships/hyperlink" Target="http://www.roaep.ro/prezentare/comunicat-de-presa/comunicat-de-presa-304/" TargetMode="External"/><Relationship Id="rId36" Type="http://schemas.openxmlformats.org/officeDocument/2006/relationships/hyperlink" Target="http://www.osce.org/odihr/elections/romania/278346?download=true" TargetMode="External"/><Relationship Id="rId10" Type="http://schemas.openxmlformats.org/officeDocument/2006/relationships/hyperlink" Target="http://www.comunicare.mai.gov.ro/stiri.php?subaction=showfull&amp;id=1481437781&amp;archive=&amp;start_from=&amp;ucat=9&amp;" TargetMode="External"/><Relationship Id="rId19" Type="http://schemas.openxmlformats.org/officeDocument/2006/relationships/hyperlink" Target="http://www.roaep.ro/prezentare/comunicat-de-presa/comunicat-de-presa-297/" TargetMode="External"/><Relationship Id="rId31" Type="http://schemas.openxmlformats.org/officeDocument/2006/relationships/hyperlink" Target="http://parlamentare2016.bec.ro/statistici/" TargetMode="External"/><Relationship Id="rId4" Type="http://schemas.openxmlformats.org/officeDocument/2006/relationships/hyperlink" Target="http://www.roaep.ro/legislatie/legislatie-electorala/alegeri-parlamentare/" TargetMode="External"/><Relationship Id="rId9" Type="http://schemas.openxmlformats.org/officeDocument/2006/relationships/hyperlink" Target="http://www.roaep.ro/prezentare/comunicat-de-presa/comunicat-de-presa-302/" TargetMode="External"/><Relationship Id="rId14" Type="http://schemas.openxmlformats.org/officeDocument/2006/relationships/hyperlink" Target="http://cna.ro/IMG/pdf/Dec676_B1_TV-acuzatii.pdf" TargetMode="External"/><Relationship Id="rId22" Type="http://schemas.openxmlformats.org/officeDocument/2006/relationships/hyperlink" Target="http://intranet.roaep.ro/departamente/departamentul-de-control-al-finantarii-partidelor-politice-si-a-campaniilor-electorale/docs/" TargetMode="External"/><Relationship Id="rId27" Type="http://schemas.openxmlformats.org/officeDocument/2006/relationships/hyperlink" Target="http://parlamentare2016.bec.ro/wp-content/uploads/2016/12/8/42_anexa_ANEXA11%20MAE_134768.pdf" TargetMode="External"/><Relationship Id="rId30" Type="http://schemas.openxmlformats.org/officeDocument/2006/relationships/hyperlink" Target="http://parlamentare2016.bec.ro/statistici/" TargetMode="External"/><Relationship Id="rId35" Type="http://schemas.openxmlformats.org/officeDocument/2006/relationships/hyperlink" Target="http://www.roaep.ro/prezentare/mass-media-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ristina.moldoveanu\Downloads\cereristrain%20(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EP\Downloads\Analytics%20All%20Web%20Site%20Data%20Audience%20Overview%2020161208-201612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EP\Downloads\Analytics%20All%20Web%20Site%20Data%20Audience%20Overview%2020161211-20161211%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EP\Downloads\Analytics%20All%20Web%20Site%20Data%20Overview%2020161211-20161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[activitate (6).xlsx]Sheet1!PivotTable1</c:name>
    <c:fmtId val="-1"/>
  </c:pivotSource>
  <c:chart>
    <c:title>
      <c:tx>
        <c:rich>
          <a:bodyPr/>
          <a:lstStyle/>
          <a:p>
            <a:pPr>
              <a:defRPr sz="1000"/>
            </a:pPr>
            <a:r>
              <a:rPr lang="ro-RO" sz="1000"/>
              <a:t>Număr radieri efectuate</a:t>
            </a:r>
            <a:r>
              <a:rPr lang="ro-RO" sz="1000" baseline="0"/>
              <a:t> în perioada </a:t>
            </a:r>
          </a:p>
          <a:p>
            <a:pPr>
              <a:defRPr sz="1000"/>
            </a:pPr>
            <a:r>
              <a:rPr lang="ro-RO" sz="1000" baseline="0"/>
              <a:t>septembrie-decembrie 2016</a:t>
            </a:r>
            <a:endParaRPr lang="en-US" sz="1000"/>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Sheet1!$B$1</c:f>
              <c:strCache>
                <c:ptCount val="1"/>
                <c:pt idx="0">
                  <c:v>Total</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0">
                  <c:v>septembrie</c:v>
                </c:pt>
                <c:pt idx="1">
                  <c:v>octombrie</c:v>
                </c:pt>
                <c:pt idx="2">
                  <c:v>noiembrie</c:v>
                </c:pt>
                <c:pt idx="3">
                  <c:v>decembrie</c:v>
                </c:pt>
              </c:strCache>
            </c:strRef>
          </c:cat>
          <c:val>
            <c:numRef>
              <c:f>Sheet1!$B$2:$B$6</c:f>
              <c:numCache>
                <c:formatCode>General</c:formatCode>
                <c:ptCount val="4"/>
                <c:pt idx="0">
                  <c:v>18983</c:v>
                </c:pt>
                <c:pt idx="1">
                  <c:v>21896</c:v>
                </c:pt>
                <c:pt idx="2">
                  <c:v>22023</c:v>
                </c:pt>
                <c:pt idx="3">
                  <c:v>24216</c:v>
                </c:pt>
              </c:numCache>
            </c:numRef>
          </c:val>
        </c:ser>
        <c:dLbls>
          <c:showLegendKey val="0"/>
          <c:showVal val="0"/>
          <c:showCatName val="0"/>
          <c:showSerName val="0"/>
          <c:showPercent val="0"/>
          <c:showBubbleSize val="0"/>
        </c:dLbls>
        <c:gapWidth val="150"/>
        <c:axId val="317527232"/>
        <c:axId val="317526840"/>
      </c:barChart>
      <c:catAx>
        <c:axId val="317527232"/>
        <c:scaling>
          <c:orientation val="minMax"/>
        </c:scaling>
        <c:delete val="0"/>
        <c:axPos val="b"/>
        <c:numFmt formatCode="General" sourceLinked="0"/>
        <c:majorTickMark val="out"/>
        <c:minorTickMark val="none"/>
        <c:tickLblPos val="nextTo"/>
        <c:txPr>
          <a:bodyPr/>
          <a:lstStyle/>
          <a:p>
            <a:pPr>
              <a:defRPr sz="800"/>
            </a:pPr>
            <a:endParaRPr lang="en-US"/>
          </a:p>
        </c:txPr>
        <c:crossAx val="317526840"/>
        <c:crosses val="autoZero"/>
        <c:auto val="1"/>
        <c:lblAlgn val="ctr"/>
        <c:lblOffset val="100"/>
        <c:noMultiLvlLbl val="0"/>
      </c:catAx>
      <c:valAx>
        <c:axId val="31752684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31752723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[cereristrain (4).xlsx]Sheet1!PivotTable2</c:name>
    <c:fmtId val="-1"/>
  </c:pivotSource>
  <c:chart>
    <c:title>
      <c:tx>
        <c:rich>
          <a:bodyPr/>
          <a:lstStyle/>
          <a:p>
            <a:pPr>
              <a:defRPr sz="1000"/>
            </a:pPr>
            <a:r>
              <a:rPr lang="ro-RO" sz="1000"/>
              <a:t>Număr de cereri de vot prin corespondență</a:t>
            </a:r>
            <a:r>
              <a:rPr lang="ro-RO" sz="1000" baseline="0"/>
              <a:t> pentru alegerile parlamentare</a:t>
            </a:r>
            <a:endParaRPr lang="ro-RO" sz="10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Sheet1!$B$1:$B$2</c:f>
              <c:strCache>
                <c:ptCount val="1"/>
                <c:pt idx="0">
                  <c:v>Anulat</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Sheet1!$A$3:$A$9</c:f>
              <c:strCache>
                <c:ptCount val="6"/>
                <c:pt idx="0">
                  <c:v>aprilie</c:v>
                </c:pt>
                <c:pt idx="1">
                  <c:v>mai</c:v>
                </c:pt>
                <c:pt idx="2">
                  <c:v>iunie</c:v>
                </c:pt>
                <c:pt idx="3">
                  <c:v>iulie</c:v>
                </c:pt>
                <c:pt idx="4">
                  <c:v>august</c:v>
                </c:pt>
                <c:pt idx="5">
                  <c:v>septembrie</c:v>
                </c:pt>
              </c:strCache>
            </c:strRef>
          </c:cat>
          <c:val>
            <c:numRef>
              <c:f>Sheet1!$B$3:$B$9</c:f>
              <c:numCache>
                <c:formatCode>General</c:formatCode>
                <c:ptCount val="6"/>
                <c:pt idx="0">
                  <c:v>10</c:v>
                </c:pt>
                <c:pt idx="1">
                  <c:v>6</c:v>
                </c:pt>
                <c:pt idx="2">
                  <c:v>7</c:v>
                </c:pt>
                <c:pt idx="3">
                  <c:v>15</c:v>
                </c:pt>
                <c:pt idx="4">
                  <c:v>18</c:v>
                </c:pt>
                <c:pt idx="5">
                  <c:v>23</c:v>
                </c:pt>
              </c:numCache>
            </c:numRef>
          </c:val>
        </c:ser>
        <c:ser>
          <c:idx val="1"/>
          <c:order val="1"/>
          <c:tx>
            <c:strRef>
              <c:f>Sheet1!$C$1:$C$2</c:f>
              <c:strCache>
                <c:ptCount val="1"/>
                <c:pt idx="0">
                  <c:v>Aprobat</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Sheet1!$A$3:$A$9</c:f>
              <c:strCache>
                <c:ptCount val="6"/>
                <c:pt idx="0">
                  <c:v>aprilie</c:v>
                </c:pt>
                <c:pt idx="1">
                  <c:v>mai</c:v>
                </c:pt>
                <c:pt idx="2">
                  <c:v>iunie</c:v>
                </c:pt>
                <c:pt idx="3">
                  <c:v>iulie</c:v>
                </c:pt>
                <c:pt idx="4">
                  <c:v>august</c:v>
                </c:pt>
                <c:pt idx="5">
                  <c:v>septembrie</c:v>
                </c:pt>
              </c:strCache>
            </c:strRef>
          </c:cat>
          <c:val>
            <c:numRef>
              <c:f>Sheet1!$C$3:$C$9</c:f>
              <c:numCache>
                <c:formatCode>General</c:formatCode>
                <c:ptCount val="6"/>
                <c:pt idx="0">
                  <c:v>243</c:v>
                </c:pt>
                <c:pt idx="1">
                  <c:v>435</c:v>
                </c:pt>
                <c:pt idx="2">
                  <c:v>649</c:v>
                </c:pt>
                <c:pt idx="3">
                  <c:v>2425</c:v>
                </c:pt>
                <c:pt idx="4">
                  <c:v>2239</c:v>
                </c:pt>
                <c:pt idx="5">
                  <c:v>2898</c:v>
                </c:pt>
              </c:numCache>
            </c:numRef>
          </c:val>
        </c:ser>
        <c:ser>
          <c:idx val="2"/>
          <c:order val="2"/>
          <c:tx>
            <c:strRef>
              <c:f>Sheet1!$D$1:$D$2</c:f>
              <c:strCache>
                <c:ptCount val="1"/>
                <c:pt idx="0">
                  <c:v>Respins</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Sheet1!$A$3:$A$9</c:f>
              <c:strCache>
                <c:ptCount val="6"/>
                <c:pt idx="0">
                  <c:v>aprilie</c:v>
                </c:pt>
                <c:pt idx="1">
                  <c:v>mai</c:v>
                </c:pt>
                <c:pt idx="2">
                  <c:v>iunie</c:v>
                </c:pt>
                <c:pt idx="3">
                  <c:v>iulie</c:v>
                </c:pt>
                <c:pt idx="4">
                  <c:v>august</c:v>
                </c:pt>
                <c:pt idx="5">
                  <c:v>septembrie</c:v>
                </c:pt>
              </c:strCache>
            </c:strRef>
          </c:cat>
          <c:val>
            <c:numRef>
              <c:f>Sheet1!$D$3:$D$9</c:f>
              <c:numCache>
                <c:formatCode>General</c:formatCode>
                <c:ptCount val="6"/>
                <c:pt idx="0">
                  <c:v>11</c:v>
                </c:pt>
                <c:pt idx="1">
                  <c:v>4</c:v>
                </c:pt>
                <c:pt idx="2">
                  <c:v>2</c:v>
                </c:pt>
                <c:pt idx="3">
                  <c:v>42</c:v>
                </c:pt>
                <c:pt idx="4">
                  <c:v>61</c:v>
                </c:pt>
                <c:pt idx="5">
                  <c:v>151</c:v>
                </c:pt>
              </c:numCache>
            </c:numRef>
          </c:val>
        </c:ser>
        <c:dLbls>
          <c:showLegendKey val="0"/>
          <c:showVal val="0"/>
          <c:showCatName val="0"/>
          <c:showSerName val="0"/>
          <c:showPercent val="0"/>
          <c:showBubbleSize val="0"/>
        </c:dLbls>
        <c:gapWidth val="150"/>
        <c:axId val="317525664"/>
        <c:axId val="317525272"/>
      </c:barChart>
      <c:catAx>
        <c:axId val="317525664"/>
        <c:scaling>
          <c:orientation val="minMax"/>
        </c:scaling>
        <c:delete val="0"/>
        <c:axPos val="b"/>
        <c:numFmt formatCode="General" sourceLinked="0"/>
        <c:majorTickMark val="none"/>
        <c:minorTickMark val="none"/>
        <c:tickLblPos val="nextTo"/>
        <c:crossAx val="317525272"/>
        <c:crosses val="autoZero"/>
        <c:auto val="1"/>
        <c:lblAlgn val="ctr"/>
        <c:lblOffset val="100"/>
        <c:noMultiLvlLbl val="0"/>
      </c:catAx>
      <c:valAx>
        <c:axId val="317525272"/>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317525664"/>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o-RO" sz="1050"/>
              <a:t>Număr</a:t>
            </a:r>
            <a:r>
              <a:rPr lang="ro-RO" sz="1050" baseline="0"/>
              <a:t> de u</a:t>
            </a:r>
            <a:r>
              <a:rPr lang="en-US" sz="1050"/>
              <a:t>tilizatori</a:t>
            </a:r>
            <a:r>
              <a:rPr lang="ro-RO" sz="1050"/>
              <a:t> unici</a:t>
            </a:r>
            <a:endParaRPr lang="en-US" sz="1050"/>
          </a:p>
        </c:rich>
      </c:tx>
      <c:overlay val="0"/>
    </c:title>
    <c:autoTitleDeleted val="0"/>
    <c:plotArea>
      <c:layout/>
      <c:lineChart>
        <c:grouping val="standard"/>
        <c:varyColors val="0"/>
        <c:ser>
          <c:idx val="0"/>
          <c:order val="0"/>
          <c:tx>
            <c:strRef>
              <c:f>'[Analytics All Web Site Data Audience Overview 20161208-20161212.xlsx]Dataset1'!$B$1</c:f>
              <c:strCache>
                <c:ptCount val="1"/>
                <c:pt idx="0">
                  <c:v>Utilizatori</c:v>
                </c:pt>
              </c:strCache>
            </c:strRef>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'[Analytics All Web Site Data Audience Overview 20161208-20161212.xlsx]Dataset1'!$A$2:$A$6</c:f>
              <c:numCache>
                <c:formatCode>m/d/yyyy</c:formatCode>
                <c:ptCount val="5"/>
                <c:pt idx="0">
                  <c:v>42712</c:v>
                </c:pt>
                <c:pt idx="1">
                  <c:v>42713</c:v>
                </c:pt>
                <c:pt idx="2">
                  <c:v>42714</c:v>
                </c:pt>
                <c:pt idx="3">
                  <c:v>42715</c:v>
                </c:pt>
                <c:pt idx="4">
                  <c:v>42716</c:v>
                </c:pt>
              </c:numCache>
            </c:numRef>
          </c:cat>
          <c:val>
            <c:numRef>
              <c:f>'[Analytics All Web Site Data Audience Overview 20161208-20161212.xlsx]Dataset1'!$B$2:$B$6</c:f>
              <c:numCache>
                <c:formatCode>General</c:formatCode>
                <c:ptCount val="5"/>
                <c:pt idx="0">
                  <c:v>6588</c:v>
                </c:pt>
                <c:pt idx="1">
                  <c:v>7567</c:v>
                </c:pt>
                <c:pt idx="2">
                  <c:v>12271</c:v>
                </c:pt>
                <c:pt idx="3">
                  <c:v>237242</c:v>
                </c:pt>
                <c:pt idx="4">
                  <c:v>7249</c:v>
                </c:pt>
              </c:numCache>
            </c:numRef>
          </c:val>
          <c:smooth val="0"/>
        </c:ser>
        <c:dLbls>
          <c:showLegendKey val="0"/>
          <c:showVal val="0"/>
          <c:showCatName val="0"/>
          <c:showSerName val="0"/>
          <c:showPercent val="0"/>
          <c:showBubbleSize val="0"/>
        </c:dLbls>
        <c:smooth val="0"/>
        <c:axId val="730185488"/>
        <c:axId val="730185880"/>
      </c:lineChart>
      <c:dateAx>
        <c:axId val="730185488"/>
        <c:scaling>
          <c:orientation val="minMax"/>
        </c:scaling>
        <c:delete val="0"/>
        <c:axPos val="b"/>
        <c:numFmt formatCode="m/d/yyyy" sourceLinked="1"/>
        <c:majorTickMark val="out"/>
        <c:minorTickMark val="none"/>
        <c:tickLblPos val="nextTo"/>
        <c:txPr>
          <a:bodyPr/>
          <a:lstStyle/>
          <a:p>
            <a:pPr>
              <a:defRPr sz="800"/>
            </a:pPr>
            <a:endParaRPr lang="en-US"/>
          </a:p>
        </c:txPr>
        <c:crossAx val="730185880"/>
        <c:crosses val="autoZero"/>
        <c:auto val="1"/>
        <c:lblOffset val="100"/>
        <c:baseTimeUnit val="days"/>
      </c:dateAx>
      <c:valAx>
        <c:axId val="73018588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730185488"/>
        <c:crosses val="autoZero"/>
        <c:crossBetween val="between"/>
      </c:valAx>
    </c:plotArea>
    <c:legend>
      <c:legendPos val="b"/>
      <c:layout>
        <c:manualLayout>
          <c:xMode val="edge"/>
          <c:yMode val="edge"/>
          <c:x val="0.32217583156328894"/>
          <c:y val="0.92390864649027882"/>
          <c:w val="0.43920859347622421"/>
          <c:h val="5.7134007538157255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50"/>
            </a:pPr>
            <a:r>
              <a:rPr lang="ro-RO" sz="1050"/>
              <a:t>Accesul</a:t>
            </a:r>
            <a:r>
              <a:rPr lang="ro-RO" sz="1050" baseline="0"/>
              <a:t> pe ore, în data de11 decembrie 2016</a:t>
            </a:r>
            <a:endParaRPr lang="en-US" sz="1050"/>
          </a:p>
        </c:rich>
      </c:tx>
      <c:layout>
        <c:manualLayout>
          <c:xMode val="edge"/>
          <c:yMode val="edge"/>
          <c:x val="0.23649876739789749"/>
          <c:y val="1.165718927701056E-2"/>
        </c:manualLayout>
      </c:layout>
      <c:overlay val="0"/>
    </c:title>
    <c:autoTitleDeleted val="0"/>
    <c:plotArea>
      <c:layout/>
      <c:lineChart>
        <c:grouping val="standard"/>
        <c:varyColors val="0"/>
        <c:ser>
          <c:idx val="0"/>
          <c:order val="0"/>
          <c:tx>
            <c:strRef>
              <c:f>'[Analytics All Web Site Data Audience Overview 20161211-20161211 (3).xlsx]Dataset1'!$B$1</c:f>
              <c:strCache>
                <c:ptCount val="1"/>
                <c:pt idx="0">
                  <c:v>Utilizatori</c:v>
                </c:pt>
              </c:strCache>
            </c:strRef>
          </c:tx>
          <c:dLbls>
            <c:spPr>
              <a:noFill/>
              <a:ln>
                <a:noFill/>
              </a:ln>
              <a:effectLst/>
            </c:spPr>
            <c:txPr>
              <a:bodyPr rot="-5400000" vert="horz"/>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'[Analytics All Web Site Data Audience Overview 20161211-20161211 (3).xlsx]Dataset1'!$A$2:$A$25</c:f>
              <c:strCache>
                <c:ptCount val="24"/>
                <c:pt idx="0">
                  <c:v>000000</c:v>
                </c:pt>
                <c:pt idx="1">
                  <c:v>000001</c:v>
                </c:pt>
                <c:pt idx="2">
                  <c:v>000002</c:v>
                </c:pt>
                <c:pt idx="3">
                  <c:v>000003</c:v>
                </c:pt>
                <c:pt idx="4">
                  <c:v>000004</c:v>
                </c:pt>
                <c:pt idx="5">
                  <c:v>000005</c:v>
                </c:pt>
                <c:pt idx="6">
                  <c:v>000006</c:v>
                </c:pt>
                <c:pt idx="7">
                  <c:v>000007</c:v>
                </c:pt>
                <c:pt idx="8">
                  <c:v>000008</c:v>
                </c:pt>
                <c:pt idx="9">
                  <c:v>000009</c:v>
                </c:pt>
                <c:pt idx="10">
                  <c:v>000010</c:v>
                </c:pt>
                <c:pt idx="11">
                  <c:v>000011</c:v>
                </c:pt>
                <c:pt idx="12">
                  <c:v>000012</c:v>
                </c:pt>
                <c:pt idx="13">
                  <c:v>000013</c:v>
                </c:pt>
                <c:pt idx="14">
                  <c:v>000014</c:v>
                </c:pt>
                <c:pt idx="15">
                  <c:v>000015</c:v>
                </c:pt>
                <c:pt idx="16">
                  <c:v>000016</c:v>
                </c:pt>
                <c:pt idx="17">
                  <c:v>000017</c:v>
                </c:pt>
                <c:pt idx="18">
                  <c:v>000018</c:v>
                </c:pt>
                <c:pt idx="19">
                  <c:v>000019</c:v>
                </c:pt>
                <c:pt idx="20">
                  <c:v>000020</c:v>
                </c:pt>
                <c:pt idx="21">
                  <c:v>000021</c:v>
                </c:pt>
                <c:pt idx="22">
                  <c:v>000022</c:v>
                </c:pt>
                <c:pt idx="23">
                  <c:v>000023</c:v>
                </c:pt>
              </c:strCache>
            </c:strRef>
          </c:cat>
          <c:val>
            <c:numRef>
              <c:f>'[Analytics All Web Site Data Audience Overview 20161211-20161211 (3).xlsx]Dataset1'!$B$2:$B$25</c:f>
              <c:numCache>
                <c:formatCode>General</c:formatCode>
                <c:ptCount val="24"/>
                <c:pt idx="0">
                  <c:v>605</c:v>
                </c:pt>
                <c:pt idx="1">
                  <c:v>336</c:v>
                </c:pt>
                <c:pt idx="2">
                  <c:v>210</c:v>
                </c:pt>
                <c:pt idx="3">
                  <c:v>108</c:v>
                </c:pt>
                <c:pt idx="4">
                  <c:v>100</c:v>
                </c:pt>
                <c:pt idx="5">
                  <c:v>128</c:v>
                </c:pt>
                <c:pt idx="6">
                  <c:v>350</c:v>
                </c:pt>
                <c:pt idx="7">
                  <c:v>11128</c:v>
                </c:pt>
                <c:pt idx="8">
                  <c:v>19100</c:v>
                </c:pt>
                <c:pt idx="9">
                  <c:v>11151</c:v>
                </c:pt>
                <c:pt idx="10">
                  <c:v>20648</c:v>
                </c:pt>
                <c:pt idx="11">
                  <c:v>30611</c:v>
                </c:pt>
                <c:pt idx="12">
                  <c:v>28922</c:v>
                </c:pt>
                <c:pt idx="13">
                  <c:v>23674</c:v>
                </c:pt>
                <c:pt idx="14">
                  <c:v>20020</c:v>
                </c:pt>
                <c:pt idx="15">
                  <c:v>18438</c:v>
                </c:pt>
                <c:pt idx="16">
                  <c:v>16410</c:v>
                </c:pt>
                <c:pt idx="17">
                  <c:v>15137</c:v>
                </c:pt>
                <c:pt idx="18">
                  <c:v>13775</c:v>
                </c:pt>
                <c:pt idx="19">
                  <c:v>12793</c:v>
                </c:pt>
                <c:pt idx="20">
                  <c:v>9588</c:v>
                </c:pt>
                <c:pt idx="21">
                  <c:v>3287</c:v>
                </c:pt>
                <c:pt idx="22">
                  <c:v>1892</c:v>
                </c:pt>
                <c:pt idx="23">
                  <c:v>1300</c:v>
                </c:pt>
              </c:numCache>
            </c:numRef>
          </c:val>
          <c:smooth val="0"/>
        </c:ser>
        <c:dLbls>
          <c:showLegendKey val="0"/>
          <c:showVal val="0"/>
          <c:showCatName val="0"/>
          <c:showSerName val="0"/>
          <c:showPercent val="0"/>
          <c:showBubbleSize val="0"/>
        </c:dLbls>
        <c:marker val="1"/>
        <c:smooth val="0"/>
        <c:axId val="730187448"/>
        <c:axId val="730187840"/>
      </c:lineChart>
      <c:catAx>
        <c:axId val="730187448"/>
        <c:scaling>
          <c:orientation val="minMax"/>
        </c:scaling>
        <c:delete val="0"/>
        <c:axPos val="b"/>
        <c:numFmt formatCode="General" sourceLinked="0"/>
        <c:majorTickMark val="out"/>
        <c:minorTickMark val="none"/>
        <c:tickLblPos val="nextTo"/>
        <c:txPr>
          <a:bodyPr rot="-5400000" vert="horz"/>
          <a:lstStyle/>
          <a:p>
            <a:pPr>
              <a:defRPr sz="800"/>
            </a:pPr>
            <a:endParaRPr lang="en-US"/>
          </a:p>
        </c:txPr>
        <c:crossAx val="730187840"/>
        <c:crosses val="autoZero"/>
        <c:auto val="1"/>
        <c:lblAlgn val="ctr"/>
        <c:lblOffset val="100"/>
        <c:noMultiLvlLbl val="0"/>
      </c:catAx>
      <c:valAx>
        <c:axId val="73018784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73018744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o-RO" sz="1050"/>
              <a:t>Dispozitive și sisteme de operare pe s</a:t>
            </a:r>
            <a:r>
              <a:rPr lang="en-US" sz="1050"/>
              <a:t>esiuni</a:t>
            </a:r>
            <a:r>
              <a:rPr lang="ro-RO" sz="1050"/>
              <a:t>,  </a:t>
            </a:r>
          </a:p>
          <a:p>
            <a:pPr>
              <a:defRPr sz="1050"/>
            </a:pPr>
            <a:r>
              <a:rPr lang="ro-RO" sz="1050"/>
              <a:t>în data de11 decembrie 2016</a:t>
            </a:r>
            <a:endParaRPr lang="en-US" sz="1050"/>
          </a:p>
        </c:rich>
      </c:tx>
      <c:overlay val="0"/>
    </c:title>
    <c:autoTitleDeleted val="0"/>
    <c:plotArea>
      <c:layout/>
      <c:barChart>
        <c:barDir val="col"/>
        <c:grouping val="clustered"/>
        <c:varyColors val="0"/>
        <c:ser>
          <c:idx val="0"/>
          <c:order val="0"/>
          <c:tx>
            <c:strRef>
              <c:f>'[Analytics All Web Site Data Overview 20161211-20161211.xlsx]Dataset1'!$C$1</c:f>
              <c:strCache>
                <c:ptCount val="1"/>
                <c:pt idx="0">
                  <c:v>Sesiuni</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'[Analytics All Web Site Data Overview 20161211-20161211.xlsx]Dataset1'!$A$2:$B$11</c:f>
              <c:multiLvlStrCache>
                <c:ptCount val="10"/>
                <c:lvl>
                  <c:pt idx="0">
                    <c:v>Android</c:v>
                  </c:pt>
                  <c:pt idx="1">
                    <c:v>Windows</c:v>
                  </c:pt>
                  <c:pt idx="2">
                    <c:v>iOS</c:v>
                  </c:pt>
                  <c:pt idx="3">
                    <c:v>Android</c:v>
                  </c:pt>
                  <c:pt idx="4">
                    <c:v>Macintosh</c:v>
                  </c:pt>
                  <c:pt idx="5">
                    <c:v>iOS</c:v>
                  </c:pt>
                  <c:pt idx="6">
                    <c:v>Windows Phone</c:v>
                  </c:pt>
                  <c:pt idx="7">
                    <c:v>(not set)</c:v>
                  </c:pt>
                  <c:pt idx="8">
                    <c:v>Linux</c:v>
                  </c:pt>
                  <c:pt idx="9">
                    <c:v>Windows</c:v>
                  </c:pt>
                </c:lvl>
                <c:lvl>
                  <c:pt idx="0">
                    <c:v>mobile</c:v>
                  </c:pt>
                  <c:pt idx="1">
                    <c:v>desktop</c:v>
                  </c:pt>
                  <c:pt idx="2">
                    <c:v>mobile</c:v>
                  </c:pt>
                  <c:pt idx="3">
                    <c:v>tablet</c:v>
                  </c:pt>
                  <c:pt idx="4">
                    <c:v>desktop</c:v>
                  </c:pt>
                  <c:pt idx="5">
                    <c:v>tablet</c:v>
                  </c:pt>
                  <c:pt idx="6">
                    <c:v>mobile</c:v>
                  </c:pt>
                  <c:pt idx="7">
                    <c:v>mobile</c:v>
                  </c:pt>
                  <c:pt idx="8">
                    <c:v>desktop</c:v>
                  </c:pt>
                  <c:pt idx="9">
                    <c:v>mobile</c:v>
                  </c:pt>
                </c:lvl>
              </c:multiLvlStrCache>
            </c:multiLvlStrRef>
          </c:cat>
          <c:val>
            <c:numRef>
              <c:f>'[Analytics All Web Site Data Overview 20161211-20161211.xlsx]Dataset1'!$C$2:$C$11</c:f>
              <c:numCache>
                <c:formatCode>General</c:formatCode>
                <c:ptCount val="10"/>
                <c:pt idx="0">
                  <c:v>154010</c:v>
                </c:pt>
                <c:pt idx="1">
                  <c:v>46502</c:v>
                </c:pt>
                <c:pt idx="2">
                  <c:v>42122</c:v>
                </c:pt>
                <c:pt idx="3">
                  <c:v>5518</c:v>
                </c:pt>
                <c:pt idx="4">
                  <c:v>2405</c:v>
                </c:pt>
                <c:pt idx="5">
                  <c:v>1714</c:v>
                </c:pt>
                <c:pt idx="6">
                  <c:v>1504</c:v>
                </c:pt>
                <c:pt idx="7">
                  <c:v>877</c:v>
                </c:pt>
                <c:pt idx="8">
                  <c:v>847</c:v>
                </c:pt>
                <c:pt idx="9">
                  <c:v>789</c:v>
                </c:pt>
              </c:numCache>
            </c:numRef>
          </c:val>
        </c:ser>
        <c:dLbls>
          <c:showLegendKey val="0"/>
          <c:showVal val="0"/>
          <c:showCatName val="0"/>
          <c:showSerName val="0"/>
          <c:showPercent val="0"/>
          <c:showBubbleSize val="0"/>
        </c:dLbls>
        <c:gapWidth val="150"/>
        <c:axId val="730188232"/>
        <c:axId val="730188624"/>
      </c:barChart>
      <c:catAx>
        <c:axId val="730188232"/>
        <c:scaling>
          <c:orientation val="minMax"/>
        </c:scaling>
        <c:delete val="0"/>
        <c:axPos val="b"/>
        <c:numFmt formatCode="General" sourceLinked="0"/>
        <c:majorTickMark val="out"/>
        <c:minorTickMark val="none"/>
        <c:tickLblPos val="nextTo"/>
        <c:txPr>
          <a:bodyPr/>
          <a:lstStyle/>
          <a:p>
            <a:pPr>
              <a:defRPr sz="900"/>
            </a:pPr>
            <a:endParaRPr lang="en-US"/>
          </a:p>
        </c:txPr>
        <c:crossAx val="730188624"/>
        <c:crosses val="autoZero"/>
        <c:auto val="1"/>
        <c:lblAlgn val="ctr"/>
        <c:lblOffset val="100"/>
        <c:noMultiLvlLbl val="0"/>
      </c:catAx>
      <c:valAx>
        <c:axId val="730188624"/>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73018823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o-RO" sz="1050"/>
              <a:t>Top 10 țări de proveniență</a:t>
            </a:r>
            <a:r>
              <a:rPr lang="ro-RO" sz="1050" baseline="0"/>
              <a:t> a u</a:t>
            </a:r>
            <a:r>
              <a:rPr lang="en-US" sz="1050"/>
              <a:t>tilizatori</a:t>
            </a:r>
            <a:r>
              <a:rPr lang="ro-RO" sz="1050"/>
              <a:t>lor</a:t>
            </a:r>
            <a:endParaRPr lang="en-US" sz="1050"/>
          </a:p>
        </c:rich>
      </c:tx>
      <c:overlay val="0"/>
    </c:title>
    <c:autoTitleDeleted val="0"/>
    <c:plotArea>
      <c:layout/>
      <c:barChart>
        <c:barDir val="col"/>
        <c:grouping val="clustered"/>
        <c:varyColors val="0"/>
        <c:ser>
          <c:idx val="0"/>
          <c:order val="0"/>
          <c:tx>
            <c:strRef>
              <c:f>'[Analytics All Web Site Data Location 20161211-20161211.xlsx]Dataset1'!$B$1</c:f>
              <c:strCache>
                <c:ptCount val="1"/>
                <c:pt idx="0">
                  <c:v>Utilizatori</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'[Analytics All Web Site Data Location 20161211-20161211.xlsx]Dataset1'!$A$2:$A$11</c:f>
              <c:strCache>
                <c:ptCount val="10"/>
                <c:pt idx="0">
                  <c:v>România</c:v>
                </c:pt>
                <c:pt idx="1">
                  <c:v>Germania</c:v>
                </c:pt>
                <c:pt idx="2">
                  <c:v>Marea Britanie</c:v>
                </c:pt>
                <c:pt idx="3">
                  <c:v>Italia</c:v>
                </c:pt>
                <c:pt idx="4">
                  <c:v>Spania</c:v>
                </c:pt>
                <c:pt idx="5">
                  <c:v>Austria</c:v>
                </c:pt>
                <c:pt idx="6">
                  <c:v>Franța</c:v>
                </c:pt>
                <c:pt idx="7">
                  <c:v>Statele Unite</c:v>
                </c:pt>
                <c:pt idx="8">
                  <c:v>Ungaria</c:v>
                </c:pt>
                <c:pt idx="9">
                  <c:v>Belgia</c:v>
                </c:pt>
              </c:strCache>
            </c:strRef>
          </c:cat>
          <c:val>
            <c:numRef>
              <c:f>'[Analytics All Web Site Data Location 20161211-20161211.xlsx]Dataset1'!$B$2:$B$11</c:f>
              <c:numCache>
                <c:formatCode>General</c:formatCode>
                <c:ptCount val="10"/>
                <c:pt idx="0">
                  <c:v>221903</c:v>
                </c:pt>
                <c:pt idx="1">
                  <c:v>2433</c:v>
                </c:pt>
                <c:pt idx="2">
                  <c:v>2291</c:v>
                </c:pt>
                <c:pt idx="3">
                  <c:v>1710</c:v>
                </c:pt>
                <c:pt idx="4">
                  <c:v>676</c:v>
                </c:pt>
                <c:pt idx="5">
                  <c:v>679</c:v>
                </c:pt>
                <c:pt idx="6">
                  <c:v>516</c:v>
                </c:pt>
                <c:pt idx="7">
                  <c:v>330</c:v>
                </c:pt>
                <c:pt idx="8">
                  <c:v>336</c:v>
                </c:pt>
                <c:pt idx="9">
                  <c:v>318</c:v>
                </c:pt>
              </c:numCache>
            </c:numRef>
          </c:val>
        </c:ser>
        <c:dLbls>
          <c:showLegendKey val="0"/>
          <c:showVal val="0"/>
          <c:showCatName val="0"/>
          <c:showSerName val="0"/>
          <c:showPercent val="0"/>
          <c:showBubbleSize val="0"/>
        </c:dLbls>
        <c:gapWidth val="150"/>
        <c:axId val="730189408"/>
        <c:axId val="730189800"/>
      </c:barChart>
      <c:catAx>
        <c:axId val="730189408"/>
        <c:scaling>
          <c:orientation val="minMax"/>
        </c:scaling>
        <c:delete val="0"/>
        <c:axPos val="b"/>
        <c:numFmt formatCode="General" sourceLinked="0"/>
        <c:majorTickMark val="out"/>
        <c:minorTickMark val="none"/>
        <c:tickLblPos val="nextTo"/>
        <c:txPr>
          <a:bodyPr/>
          <a:lstStyle/>
          <a:p>
            <a:pPr>
              <a:defRPr sz="900"/>
            </a:pPr>
            <a:endParaRPr lang="en-US"/>
          </a:p>
        </c:txPr>
        <c:crossAx val="730189800"/>
        <c:crosses val="autoZero"/>
        <c:auto val="1"/>
        <c:lblAlgn val="ctr"/>
        <c:lblOffset val="100"/>
        <c:noMultiLvlLbl val="0"/>
      </c:catAx>
      <c:valAx>
        <c:axId val="730189800"/>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73018940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en-US" sz="1050" b="1" i="0" u="none" strike="noStrike" baseline="0">
                <a:solidFill>
                  <a:sysClr val="windowText" lastClr="000000"/>
                </a:solidFill>
                <a:effectLst/>
                <a:latin typeface="+mn-lt"/>
                <a:cs typeface="Times New Roman" panose="02020603050405020304" pitchFamily="18" charset="0"/>
              </a:rPr>
              <a:t>S</a:t>
            </a:r>
            <a:r>
              <a:rPr lang="ro-RO" sz="1050" b="1" i="0" u="none" strike="noStrike" baseline="0">
                <a:solidFill>
                  <a:sysClr val="windowText" lastClr="000000"/>
                </a:solidFill>
                <a:effectLst/>
                <a:latin typeface="+mn-lt"/>
                <a:cs typeface="Times New Roman" panose="02020603050405020304" pitchFamily="18" charset="0"/>
              </a:rPr>
              <a:t>ituația numărului de modificări ale sediilor secțiilor de votare supuse analizei și verificării prin procedura avizului conform, în funcție de tipul unității administrativ-teritoriale</a:t>
            </a:r>
            <a:endParaRPr lang="en-GB" sz="1050" b="1">
              <a:solidFill>
                <a:sysClr val="windowText" lastClr="000000"/>
              </a:solidFill>
              <a:latin typeface="+mn-lt"/>
              <a:cs typeface="Times New Roman" panose="02020603050405020304" pitchFamily="18" charset="0"/>
            </a:endParaRPr>
          </a:p>
        </c:rich>
      </c:tx>
      <c:layout>
        <c:manualLayout>
          <c:xMode val="edge"/>
          <c:yMode val="edge"/>
          <c:x val="0.11689161554192226"/>
          <c:y val="0"/>
        </c:manualLayout>
      </c:layout>
      <c:overlay val="0"/>
      <c:spPr>
        <a:noFill/>
        <a:ln>
          <a:noFill/>
        </a:ln>
        <a:effectLst/>
      </c:spPr>
    </c:title>
    <c:autoTitleDeleted val="0"/>
    <c:plotArea>
      <c:layout>
        <c:manualLayout>
          <c:layoutTarget val="inner"/>
          <c:xMode val="edge"/>
          <c:yMode val="edge"/>
          <c:x val="0.14624273967457646"/>
          <c:y val="0.26262073808058439"/>
          <c:w val="0.53477008410575599"/>
          <c:h val="0.67453137656745366"/>
        </c:manualLayout>
      </c:layout>
      <c:pieChart>
        <c:varyColors val="1"/>
        <c:ser>
          <c:idx val="0"/>
          <c:order val="0"/>
          <c:explosion val="1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88E-430E-8894-90DE6E7F1088}"/>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88E-430E-8894-90DE6E7F1088}"/>
              </c:ext>
            </c:extLst>
          </c:dPt>
          <c:dPt>
            <c:idx val="2"/>
            <c:bubble3D val="0"/>
            <c:explosion val="2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88E-430E-8894-90DE6E7F1088}"/>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88E-430E-8894-90DE6E7F1088}"/>
              </c:ext>
            </c:extLst>
          </c:dPt>
          <c:dLbls>
            <c:dLbl>
              <c:idx val="0"/>
              <c:layout>
                <c:manualLayout>
                  <c:x val="-8.3579256596332613E-2"/>
                  <c:y val="0.13930895624348327"/>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88E-430E-8894-90DE6E7F1088}"/>
                </c:ext>
                <c:ext xmlns:c15="http://schemas.microsoft.com/office/drawing/2012/chart" uri="{CE6537A1-D6FC-4f65-9D91-7224C49458BB}"/>
              </c:extLst>
            </c:dLbl>
            <c:dLbl>
              <c:idx val="1"/>
              <c:layout>
                <c:manualLayout>
                  <c:x val="-0.10830460502488297"/>
                  <c:y val="8.2067420863286486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88E-430E-8894-90DE6E7F1088}"/>
                </c:ext>
                <c:ext xmlns:c15="http://schemas.microsoft.com/office/drawing/2012/chart" uri="{CE6537A1-D6FC-4f65-9D91-7224C49458BB}"/>
              </c:extLst>
            </c:dLbl>
            <c:dLbl>
              <c:idx val="3"/>
              <c:layout>
                <c:manualLayout>
                  <c:x val="-0.1432775758226133"/>
                  <c:y val="5.3326311648594242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88E-430E-8894-90DE6E7F1088}"/>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'[111CENTRALIZATOR AVIZE SV 2016 PARLAMENTARE modif.XLSX]Sheet6'!$S$12:$S$15</c:f>
              <c:strCache>
                <c:ptCount val="4"/>
                <c:pt idx="0">
                  <c:v>Municipiu</c:v>
                </c:pt>
                <c:pt idx="1">
                  <c:v>Oraș</c:v>
                </c:pt>
                <c:pt idx="2">
                  <c:v>Comună</c:v>
                </c:pt>
                <c:pt idx="3">
                  <c:v>Subdiviziune administrativ-teritorială</c:v>
                </c:pt>
              </c:strCache>
            </c:strRef>
          </c:cat>
          <c:val>
            <c:numRef>
              <c:f>'[111CENTRALIZATOR AVIZE SV 2016 PARLAMENTARE modif.XLSX]Sheet6'!$T$12:$T$15</c:f>
              <c:numCache>
                <c:formatCode>General</c:formatCode>
                <c:ptCount val="4"/>
                <c:pt idx="0">
                  <c:v>17</c:v>
                </c:pt>
                <c:pt idx="1">
                  <c:v>12</c:v>
                </c:pt>
                <c:pt idx="2">
                  <c:v>114</c:v>
                </c:pt>
                <c:pt idx="3">
                  <c:v>1</c:v>
                </c:pt>
              </c:numCache>
            </c:numRef>
          </c:val>
          <c:extLst xmlns:c16r2="http://schemas.microsoft.com/office/drawing/2015/06/chart">
            <c:ext xmlns:c16="http://schemas.microsoft.com/office/drawing/2014/chart" uri="{C3380CC4-5D6E-409C-BE32-E72D297353CC}">
              <c16:uniqueId val="{00000008-C88E-430E-8894-90DE6E7F10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878771009671481"/>
          <c:y val="0.2856962782955918"/>
          <c:w val="0.29579236475338366"/>
          <c:h val="0.60310180808382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0F1D575D434EF4BDAA7784DD7B223D"/>
        <w:category>
          <w:name w:val="General"/>
          <w:gallery w:val="placeholder"/>
        </w:category>
        <w:types>
          <w:type w:val="bbPlcHdr"/>
        </w:types>
        <w:behaviors>
          <w:behavior w:val="content"/>
        </w:behaviors>
        <w:guid w:val="{5DD10D6B-C62C-4143-9C45-BB5C07A5EDC2}"/>
      </w:docPartPr>
      <w:docPartBody>
        <w:p w:rsidR="00052649" w:rsidRDefault="00045BE2" w:rsidP="00045BE2">
          <w:pPr>
            <w:pStyle w:val="BE0F1D575D434EF4BDAA7784DD7B223D"/>
          </w:pPr>
          <w:r>
            <w:rPr>
              <w:color w:val="2E74B5" w:themeColor="accent1" w:themeShade="BF"/>
              <w:sz w:val="24"/>
              <w:szCs w:val="24"/>
            </w:rPr>
            <w:t>[Company name]</w:t>
          </w:r>
        </w:p>
      </w:docPartBody>
    </w:docPart>
    <w:docPart>
      <w:docPartPr>
        <w:name w:val="5694E4CF7B214D93895536524439CE7E"/>
        <w:category>
          <w:name w:val="General"/>
          <w:gallery w:val="placeholder"/>
        </w:category>
        <w:types>
          <w:type w:val="bbPlcHdr"/>
        </w:types>
        <w:behaviors>
          <w:behavior w:val="content"/>
        </w:behaviors>
        <w:guid w:val="{623F6DE8-483B-429D-9A84-193357416F1D}"/>
      </w:docPartPr>
      <w:docPartBody>
        <w:p w:rsidR="00052649" w:rsidRDefault="00045BE2" w:rsidP="00045BE2">
          <w:pPr>
            <w:pStyle w:val="5694E4CF7B214D93895536524439CE7E"/>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w Cen MT Condense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BE2"/>
    <w:rsid w:val="00044746"/>
    <w:rsid w:val="00045BE2"/>
    <w:rsid w:val="00052649"/>
    <w:rsid w:val="000F3532"/>
    <w:rsid w:val="00A014E8"/>
    <w:rsid w:val="00B96F09"/>
    <w:rsid w:val="00C55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0F1D575D434EF4BDAA7784DD7B223D">
    <w:name w:val="BE0F1D575D434EF4BDAA7784DD7B223D"/>
    <w:rsid w:val="00045BE2"/>
  </w:style>
  <w:style w:type="paragraph" w:customStyle="1" w:styleId="5694E4CF7B214D93895536524439CE7E">
    <w:name w:val="5694E4CF7B214D93895536524439CE7E"/>
    <w:rsid w:val="00045BE2"/>
  </w:style>
  <w:style w:type="paragraph" w:customStyle="1" w:styleId="6E573B5E77974DF9B3FD8895D4ADADD9">
    <w:name w:val="6E573B5E77974DF9B3FD8895D4ADADD9"/>
    <w:rsid w:val="00045BE2"/>
  </w:style>
  <w:style w:type="paragraph" w:customStyle="1" w:styleId="C01A17E417694A98B74026FE22C20D0B">
    <w:name w:val="C01A17E417694A98B74026FE22C20D0B"/>
    <w:rsid w:val="00045BE2"/>
  </w:style>
  <w:style w:type="paragraph" w:customStyle="1" w:styleId="52A9173EDB3648288D472910DA5974A3">
    <w:name w:val="52A9173EDB3648288D472910DA5974A3"/>
    <w:rsid w:val="00045B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63383-F59C-432C-AC5B-0A8318C5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130</Pages>
  <Words>47109</Words>
  <Characters>268526</Characters>
  <Application>Microsoft Office Word</Application>
  <DocSecurity>0</DocSecurity>
  <Lines>2237</Lines>
  <Paragraphs>630</Paragraphs>
  <ScaleCrop>false</ScaleCrop>
  <HeadingPairs>
    <vt:vector size="2" baseType="variant">
      <vt:variant>
        <vt:lpstr>Title</vt:lpstr>
      </vt:variant>
      <vt:variant>
        <vt:i4>1</vt:i4>
      </vt:variant>
    </vt:vector>
  </HeadingPairs>
  <TitlesOfParts>
    <vt:vector size="1" baseType="lpstr">
      <vt:lpstr>RAPORT PRIVIND ORGANIZAREA ȘI DESFĂȘURAREA ALEGERILOR PENTRU SENAT ȘI CAMERA DEPUTAȚILOR DIN ANUL 2016</vt:lpstr>
    </vt:vector>
  </TitlesOfParts>
  <Company>AUTORITATEA ELECTORALĂ PERMANENTĂ</Company>
  <LinksUpToDate>false</LinksUpToDate>
  <CharactersWithSpaces>315005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ORGANIZAREA ȘI DESFĂȘURAREA ALEGERILOR PENTRU SENAT ȘI CAMERA DEPUTAȚILOR DIN ANUL 2016</dc:title>
  <dc:creator>Denisa Marcu</dc:creator>
  <cp:lastModifiedBy>Denisa Marcu</cp:lastModifiedBy>
  <cp:revision>4</cp:revision>
  <cp:lastPrinted>2017-03-20T07:47:00Z</cp:lastPrinted>
  <dcterms:created xsi:type="dcterms:W3CDTF">2017-03-20T13:26:00Z</dcterms:created>
  <dcterms:modified xsi:type="dcterms:W3CDTF">2017-03-20T13:30:00Z</dcterms:modified>
</cp:coreProperties>
</file>